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10.11.2023 N 1890</w:t>
              <w:br/>
              <w:t xml:space="preserve">"Об утверждении Правил подтверждения документов об образовании и (или) о квалификации"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ноября 2023 г. N 1890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106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подтверждения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мая 2016 г. N 434 "О внесении изменений в Правила подтверждения документов об образовании и (или) о квалификации" (Собрание законодательства Российской Федерации, 2016, N 22, ст. 3213).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2024 г. и действует до 1 сентября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ноября 2023 г. N 1889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Подтверждение документов об образовании и (или) о квалификации осуществляется исполнительными органами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компетентные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подтверждения документов об образовании и (или) о квалификации является проставление апостиля на них или на отдельных листах, скрепляемых с этими документами, и (или) в электронном виде путем создания электронной версии апостиля с двухмерным штриховым кодом и внесения компетентным органом соответствующих сведений в федеральную информационную систему "Федеральный реестр апостилей, проставленных на документах об образовании и (или) о квалификации" (далее - реестр апостилей).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заявление, единый портал) либо реестра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ходе подтверждения документов об образовании и (или) о квалификации, о результатах подтверждения документов об образовании и (или) о квалификации, в том числе предусмотренные </w:t>
      </w:r>
      <w:hyperlink w:history="0" w:anchor="P70" w:tooltip="9. Компетентный орган осуществляет прием и регистрацию заявления и прилагаемых к нему документов и (или) сведений, предусмотренных пунктами 4 - 6 настоящих Правил, независимо от места жительства заявителя и места нахождения организации, осуществляющей образовательную деятельность, выдавшей документ об образовании и (или) о квалификации.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71" w:tooltip="10. При представлении заявления и прилагаемых к нему документов и (или) сведений, предусмотренных пунктами 4 - 6 настоящих Правил, не в полном объеме, неправильно оформленных и (или) неправильно заполненных, компетентный орган в течение 5 рабочих дней со дня регистрации заявления возвращает заявителю указанные документы без рассмотрения по существу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86" w:tooltip="13. По результатам рассмотрения вопроса о подтверждении документа об образовании и (или) о квалификации компетентный орган принимает решение о подтверждении документа об образовании и (или) о квалификации либо об отказе в подтверждении указанного документ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89" w:tooltip="В случае продления срока проставления апостиля в соответствии с абзацем вторым настоящего пункта компетентный орган уведомляет об этом заявителя в течение одного рабочего дня со дня принятия решения о продлении срока проставления апостиля посредством единого портала, либо реестра апостилей, либо электронной почты заявителя, указанной в заявлении.">
        <w:r>
          <w:rPr>
            <w:sz w:val="20"/>
            <w:color w:val="0000ff"/>
          </w:rPr>
          <w:t xml:space="preserve">абзацем третьим пункта 14</w:t>
        </w:r>
      </w:hyperlink>
      <w:r>
        <w:rPr>
          <w:sz w:val="20"/>
        </w:rPr>
        <w:t xml:space="preserve">, </w:t>
      </w:r>
      <w:hyperlink w:history="0" w:anchor="P98" w:tooltip="19. При принятии решения о подтверждении документа об образовании и (или) о квалификации компетентный орган в день принятия такого решения направляет заявителю посредством единого портала, либо реестра апостилей, либо электронной почты заявителя уведомление о проставлении апостиля на документе об образовании и (или) о квалификации и выписку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..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, </w:t>
      </w:r>
      <w:hyperlink w:history="0" w:anchor="P123" w:tooltip="22. При принятии решения об отказе в подтверждении документа об образовании и (или) о квалификации компетентный орган в течение одного рабочего дня со дня принятия такого решения направляет заявителю посредством единого портала, либо реестра апостилей, либо электронной почты заявителя уведомление с указанием причин отказа и возвращает представленные им документы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125" w:tooltip="а) компетентный орган в течение 3 рабочих дней информирует заявителя посредством единого портала, либо реестра апостилей, либо адреса электронной почты заявителя о поступлении информации от организации и возможности подачи заявления повторно;">
        <w:r>
          <w:rPr>
            <w:sz w:val="20"/>
            <w:color w:val="0000ff"/>
          </w:rPr>
          <w:t xml:space="preserve">подпунктом "а" пункта 23</w:t>
        </w:r>
      </w:hyperlink>
      <w:r>
        <w:rPr>
          <w:sz w:val="20"/>
        </w:rPr>
        <w:t xml:space="preserve">, </w:t>
      </w:r>
      <w:hyperlink w:history="0" w:anchor="P129" w:tooltip="б) направляет заявителю, в том числе с использованием единого портала, мотивированное уведомление о направлении копии документа об образовании и (или) о квалификации или его оригинала (в случае наличия оригинала документа об образовании и (или) о квалификации у компетентного органа) в правоохранительные органы.">
        <w:r>
          <w:rPr>
            <w:sz w:val="20"/>
            <w:color w:val="0000ff"/>
          </w:rPr>
          <w:t xml:space="preserve">подпунктом "б" пункта 24</w:t>
        </w:r>
      </w:hyperlink>
      <w:r>
        <w:rPr>
          <w:sz w:val="20"/>
        </w:rPr>
        <w:t xml:space="preserve"> настоящих Правил, направляются в личный кабинет заявителя на едином портале, в соответствии с </w:t>
      </w:r>
      <w:hyperlink w:history="0" r:id="rId10" w:tooltip="Постановление Правительства РФ от 01.03.2022 N 277 (ред. от 20.06.2023)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&quot;Об организации предоставления государственных и муниципальных услуг&quot;, а также результатов предоставл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направления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услуг", утвержденными постановлением Правительства Российской Федерации от 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w:history="0" r:id="rId11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компетентного органа, уполномоченного на проставление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 физического лица, обратившегося в компетентный орган с запросом о проставлении апостиля (далее - заявитель);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 и отчество (при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 обладателя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рождения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рождения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страховой номер индивидуального лицевого счета 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страховой номер индивидуального лицевого счета обладателя документа об образовании и (или) о квалификации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реквизиты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реквизиты доверенности, выданной в установленном порядке (в случае если заявителем является лицо, уполномоченное обладателем документа об образовании и (или) о квалификации или уполномоченное законным представителем обладателя документа об образовании и (или)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отметка о необходимости проставления апостиля в виде документа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способ получения заявителем оригинала документа об образовании и (или) о квалификации, прошедшего процедуру подтверждения (лично в компетентном органе либо почтовым отправлением с наложенным платежом с указанием фамилии, имени и отчества (при наличии) и адреса заявителя в случае представления оригинала документа об образовании и (или) о квалификации для проставления апостиля в виде документа на бумажном носителе);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государство предъявления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номер контактного телефона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адрес электронной почты 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дата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подпись заявителя.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 и (или)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наименование, дата выдачи, номер документа, подтверждающего изменение фамилии, и (или) имени, и (или) отчества (при наличии) обладателя документа об образовании и (или) о квалификации, при несоответствии фамилии, и (или) имени, и (или) отчества (при наличии), указанных в этом документе, паспортным данным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доверенности на осуществление действий, связанных с подтверждением документов об образовании и (или) о квалификации, выданной в установленном порядке.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подачи заявления в компетентный орган о необходимости проставления апостиля в виде документа на бумажном носителе представляется оригинал документа об образовании и (или) о квалификации.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документа, подтверждающего изменение фамилии, и (или) имени, и (или) отчества (при наличии) на территории иностранного государства, представляется копия документа, подтверждающего изменение фамилии, и (или) имени, и (или) отчества (при наличии) обладателя документа об образовании и (или) о квалификации, при несоответствии фамилии, и (или) имени, и (или) отчества (при наличии), указанных в этом документе, паспортным данным его обладателя.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компетентный орган почтовым отправлением с уведомлением о вручении, а также в случае подачи заявления иностранным гражданином представляется копия документа, удостоверяющего личность заявителя.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обладатель документа об образовании и (или) о квалификации не является заявителем, представляется копия документа, удостоверяющего личность обладателя документа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документы и (или) сведения, предусмотренные </w:t>
      </w:r>
      <w:hyperlink w:history="0" w:anchor="P58" w:tooltip="5. К заявлению прилагаются следующие документы и (или) сведени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62" w:tooltip="6. В случае подачи заявления в компетентный орган о необходимости проставления апостиля в виде документа на бумажном носителе представляется оригинал документа об образовании и (или) о квалификаци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прилагаемых к нему документов и (или) сведений в компетентный орган почтовым отправлением с уведомлением о вручении копии документов, предусмотренных </w:t>
      </w:r>
      <w:hyperlink w:history="0" w:anchor="P63" w:tooltip="В случае выдачи документа, подтверждающего изменение фамилии, и (или) имени, и (или) отчества (при наличии) на территории иностранного государства, представляется копия документа, подтверждающего изменение фамилии, и (или) имени, и (или) отчества (при наличии) обладателя документа об образовании и (или) о квалификации, при несоответствии фамилии, и (или) имени, и (или) отчества (при наличии), указанных в этом документе, паспортным данным его обладателя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65" w:tooltip="В случае если обладатель документа об образовании и (или) о квалификации не является заявителем, представляется копия документа, удостоверяющего личность обладателя документа об образовании и (или) о квалификации.">
        <w:r>
          <w:rPr>
            <w:sz w:val="20"/>
            <w:color w:val="0000ff"/>
          </w:rPr>
          <w:t xml:space="preserve">четвертым пункта 6</w:t>
        </w:r>
      </w:hyperlink>
      <w:r>
        <w:rPr>
          <w:sz w:val="20"/>
        </w:rPr>
        <w:t xml:space="preserve"> настоящих Правил, заверяются в нотариальном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и (или) сведений в компетентный орган через единый портал либо реестр апостилей копии документов и (или) сведения, предусмотренные </w:t>
      </w:r>
      <w:hyperlink w:history="0" w:anchor="P63" w:tooltip="В случае выдачи документа, подтверждающего изменение фамилии, и (или) имени, и (или) отчества (при наличии) на территории иностранного государства, представляется копия документа, подтверждающего изменение фамилии, и (или) имени, и (или) отчества (при наличии) обладателя документа об образовании и (или) о квалификации, при несоответствии фамилии, и (или) имени, и (или) отчества (при наличии), указанных в этом документе, паспортным данным его обладателя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65" w:tooltip="В случае если обладатель документа об образовании и (или) о квалификации не является заявителем, представляется копия документа, удостоверяющего личность обладателя документа об образовании и (или) о квалификации.">
        <w:r>
          <w:rPr>
            <w:sz w:val="20"/>
            <w:color w:val="0000ff"/>
          </w:rPr>
          <w:t xml:space="preserve">четвертым пункта 6</w:t>
        </w:r>
      </w:hyperlink>
      <w:r>
        <w:rPr>
          <w:sz w:val="20"/>
        </w:rPr>
        <w:t xml:space="preserve"> настоящих Правил, не заверяются в нотариальном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и прилагаемые к нему документы и (или) сведения, предусмотренные </w:t>
      </w:r>
      <w:hyperlink w:history="0" w:anchor="P40" w:tooltip="4. В заявлении указыв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62" w:tooltip="6. В случае подачи заявления в компетентный орган о необходимости проставления апостиля в виде документа на бумажном носителе представляется оригинал документа об образовании и (или) о квалификаци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Правил, направляются заявителем в компетентный орган почтовым отправлением с уведомлением о вручении и описью вложения либо посредством единого портала, либо реестра апостилей.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Компетентный орган осуществляет прием и регистрацию заявления и прилагаемых к нему документов и (или) сведений, предусмотренных </w:t>
      </w:r>
      <w:hyperlink w:history="0" w:anchor="P40" w:tooltip="4. В заявлении указыв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62" w:tooltip="6. В случае подачи заявления в компетентный орган о необходимости проставления апостиля в виде документа на бумажном носителе представляется оригинал документа об образовании и (или) о квалификаци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Правил, независимо от места жительства заявителя и места нахождения организации, осуществляющей образовательную деятельность, выдавшей документ об образовании и (или) о квалификации.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представлении заявления и прилагаемых к нему документов и (или) сведений, предусмотренных </w:t>
      </w:r>
      <w:hyperlink w:history="0" w:anchor="P40" w:tooltip="4. В заявлении указыв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62" w:tooltip="6. В случае подачи заявления в компетентный орган о необходимости проставления апостиля в виде документа на бумажном носителе представляется оригинал документа об образовании и (или) о квалификаци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Правил, не в полном объеме, неправильно оформленных и (или) неправильно заполненных, компетентный орган в течение 5 рабочих дней со дня регистрации заявления возвращает заявителю указанные документы без рассмотрения по существу.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заявителем документов в полном объеме, правильно оформленных и заполненных, компетентный орган в течение одного рабочего дня со дня регистрации заявления принимает указанные документы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рассмотрении вопроса о подтверждении документа об образовании и (или) о квалификации компетентным органом осуществляются: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надлежащем случае определение подлинности печати, которой скреплен документ об образовании и (или) о квалификации;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соответствия представленного документа об образовании и (или) о квалификации положениям законодательства СССР, РСФСР и Российской Федерации, устанавливающим требования к форме соответствующих документов, а также образцам форм документов, утверждение которых относится к компетенции организации, осуществляющей образовательную деятельность, в случаях, предусмотренных Федеральным </w:t>
      </w:r>
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на момент выдачи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процессе подтверждения документа об образовании и (или) о квалификации компетентный орган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 (далее - информационная система), в том числе посредством единой системы межведомственного электронного взаимодействия,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квалификации, или ее правопреемником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сведений о документе об образовании и (или) о квалификации в информационной системе действия, предусмотренные </w:t>
      </w:r>
      <w:hyperlink w:history="0" w:anchor="P74" w:tooltip="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76" w:tooltip="в) установление факта выдачи документа об образовании и (или) о квалификации лицу, указанному в этом документе в качестве его обладателя;">
        <w:r>
          <w:rPr>
            <w:sz w:val="20"/>
            <w:color w:val="0000ff"/>
          </w:rPr>
          <w:t xml:space="preserve">"в" пункта 11</w:t>
        </w:r>
      </w:hyperlink>
      <w:r>
        <w:rPr>
          <w:sz w:val="20"/>
        </w:rPr>
        <w:t xml:space="preserve"> настоящих Правил, компетентным органом не осуществляются, за исключением случая отсутствия в документе об образовании и (или) о квалификации информации о фамилии, имени, отчестве (при наличии) должностного лица, подписавшего представленный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сведений о документе об образовании и (или) о квалификации в информационной системе приравнивается к наличию у компетентного органа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компетентного органа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и (или) сведений о документе об образовании и (или) о квалификации в информационной системе компетентный орган направляет организации запрос о представлении соответствующей информации (далее - запрос). Запрос направляется в течение одного рабочего дня со дня установления компетентным органом факта отсутствия указанной информации, но не позднее 3-го рабочего дня со дня регистрации заявления.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 может направляться в иные организации, обладающие соответствующей информацией (далее - иные уполномоченные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иные уполномоченные организации, в которые был направлен запрос, обязаны в течение 5 рабочих дней со дня его получения направить ответ в компетентный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установленный срок компетентным органом не получен ответ на запрос, компетентный орган в течение 2 рабочих дней со дня, следующего за плановой датой представления ответа на запрос, направляет в организацию или иные уполномоченные организации повторный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запросов в адрес организации или иных уполномоченных организаций и получение ответов на соответствующие запросы компетентным органом осуществляются в том числе в электронном виде с использованием реестра апостилей.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рассмотрения вопроса о подтверждении документа об образовании и (или) о квалификации компетентный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проставления апостиля не может превышать 5 рабочих дней со дня регистрации компетентным органом заявления, если иное не установлено настоящим пунктом.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получения информации в соответствии с </w:t>
      </w:r>
      <w:hyperlink w:history="0" w:anchor="P79" w:tooltip="12. В процессе подтверждения документа об образовании и (или) о квалификации компетентный орган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 (далее - информационная система), в том числе посредством единой системы межведомственного электронного взаимодействия, а также взаимодействует с организацией, осуществляющей образовате..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 срок проставления апостиля может быть продлен компетентным органом на срок, не превышающий установленный в соответствии с Федеральным </w:t>
      </w:r>
      <w:hyperlink w:history="0" r:id="rId13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проставлении апостиля на российских официальных документах, подлежащих вывозу за пределы территории Российской Федерации". Указанный срок включает в себя время, необходимое компетентному органу для направления запросов.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проставления апостиля в соответствии с </w:t>
      </w:r>
      <w:hyperlink w:history="0" w:anchor="P88" w:tooltip="В случае необходимости получения информации в соответствии с пунктом 12 настоящих Правил срок проставления апостиля может быть продлен компетентным органом на срок, не превышающий установленный в соответствии с Федеральным законом &quot;О проставлении апостиля на российских официальных документах, подлежащих вывозу за пределы территории Российской Федерации&quot;. Указанный срок включает в себя время, необходимое компетентному органу для направления запрос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компетентный орган уведомляет об этом заявителя в течение одного рабочего дня со дня принятия решения о продлении срока проставления апостиля посредством единого портала, либо реестра апостилей, либо электронной почты заявителя, указанной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 подтверждении документа об образовании и (или) о квалификации компетентным органом в день принятия такого решения осуществляется проставление апостиля в электронном виде, а сведения о проставлении апостиля вносятся в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Проставление апостиля в электронном виде осуществляется путем создания электронной версии апостиля с двухмерным штриховым кодом.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о проставленном апостиле в реестре апостилей в электронном виде, обеспечивает реализацию дистанционного доступа к сведениям о проставленных апостилях.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по результатам рассмотрения заявлений в электронном виде подписываются уполномоченным должностным лицом компетентного органа с использованием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направлении заявления и прилагаемых к нему документов и (или) сведений в компетентный орган почтовым отправлением с уведомлением о вручении проставление апостиля на оригинале документа об образовании и (или) о квалификации осуществляется в день внесения сведений о проставлении апостиля в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прилагаемых к нему документов и (или) сведений в компетентный орган через единый портал либо реестр апостилей проставление апостиля осуществляется в течение 5 рабочих дней со дня представления заявителем в компетентный орган оригинала документа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случаях на документе об образовании и (или) о квалификации или на отдельных листах, скрепляемых с этим документом, проставляется апостиль в виде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Форма апостиля определена </w:t>
      </w:r>
      <w:hyperlink w:history="0" r:id="rId14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уполномоченным должностным лицом компетентного органа.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принятии решения о подтверждении документа об образовании и (или) о квалификации компетентный орган в день принятия такого решения направляет заявителю посредством единого портала, либо реестра апостилей, либо электронной почты заявителя уведомление о проставлении апостиля на документе об образовании и (или) о квалификации и выписку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реестра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выписке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реестра апостилей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компетентного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двухмерный штриховой код;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время предоставления указанной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номер присвоенного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проставления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статус апостиля (действующий или недействующий (в случае внесения записи в реестр апостилей о подтверждении соответствующего документа об образовании и (или) о квалификации повторно);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фамилия, имя, отчество (при наличии) обладателя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уровень образования, вид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реквизиты бланка документа об образовании и (или) о квалификации (серия,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реквизиты документа об образовании и (или) о квалификации (регистрационный номер, дата выдачи);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наименование органа или организации, выдавших документ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должность, фамилия и инициалы лица, подписавшего документ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наименование должности уполномоченного должностного лица компетентного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фамилия, имя, отчество (при наличии) уполномоченного должностного лица компетентного органа.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Компетентный орган принимает решение об отказе в подтверждении документа об образовании и (или) о квалификации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w:history="0" r:id="rId1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документе об образовании и (или) о квалификации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должностное лицо, подписавшее документ об образовании и (или) о квалификации, не обладало полномочием на право его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компетентном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представила информацию о том, что данный документ не выдавался лицу, указанному в нем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организацией и иными уполномоченными организациями, в которые был направлен повторный запрос, указанный в </w:t>
      </w:r>
      <w:hyperlink w:history="0" w:anchor="P79" w:tooltip="12. В процессе подтверждения документа об образовании и (или) о квалификации компетентный орган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 (далее - информационная система), в том числе посредством единой системы межведомственного электронного взаимодействия, а также взаимодействует с организацией, осуществляющей образовате..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Правил, не представлены ответы (за исключением случаев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принятии решения об отказе в подтверждении документа об образовании и (или) о квалификации компетентный орган в течение одного рабочего дня со дня принятия такого решения направляет заявителю посредством единого портала, либо реестра апостилей, либо электронной почты заявителя уведомление с указанием причин отказа и возвращает представленные им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организация представила информацию по запросу после окончания срока, предусмотренного </w:t>
      </w:r>
      <w:hyperlink w:history="0" w:anchor="P88" w:tooltip="В случае необходимости получения информации в соответствии с пунктом 12 настоящих Правил срок проставления апостиля может быть продлен компетентным органом на срок, не превышающий установленный в соответствии с Федеральным законом &quot;О проставлении апостиля на российских официальных документах, подлежащих вывозу за пределы территории Российской Федерации&quot;. Указанный срок включает в себя время, необходимое компетентному органу для направления запросов.">
        <w:r>
          <w:rPr>
            <w:sz w:val="20"/>
            <w:color w:val="0000ff"/>
          </w:rPr>
          <w:t xml:space="preserve">абзацем вторым пункта 14</w:t>
        </w:r>
      </w:hyperlink>
      <w:r>
        <w:rPr>
          <w:sz w:val="20"/>
        </w:rPr>
        <w:t xml:space="preserve"> настоящих Правил: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компетентный орган в течение 3 рабочих дней информирует заявителя посредством единого портала, либо реестра апостилей, либо адреса электронной почты заявителя о поступлении информации от организации и возможности подачи заявления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рассмотрении заявления, поданного повторно, компетентный орган вправе использовать информацию, представленную организацией по предыдущему запросу (в случае подачи такого заявления соответствующая пошлина повторно не взимается).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компетентный орган в течение 5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направляет соответствующую информацию с приложением копии документа об образовании и (или) о квалификации или его оригинала (в случае наличия оригинала документа об образовании и (или) о квалификации у компетентного органа) в правоохранительные органы;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заявителю, в том числе с использованием единого портала, мотивированное уведомление о направлении копии документа об образовании и (или) о квалификации или его оригинала (в случае наличия оригинала документа об образовании и (или) о квалификации у компетентного органа)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Заявитель вправе отозвать заявление в порядке, установленном Федеральным </w:t>
      </w:r>
      <w:hyperlink w:history="0" r:id="rId1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на любом этапе подтверждения документов об образовании и (или) о квалификации до принятия компетентным органом решений, указанных в </w:t>
      </w:r>
      <w:hyperlink w:history="0" w:anchor="P98" w:tooltip="19. При принятии решения о подтверждении документа об образовании и (или) о квалификации компетентный орган в день принятия такого решения направляет заявителю посредством единого портала, либо реестра апостилей, либо электронной почты заявителя уведомление о проставлении апостиля на документе об образовании и (или) о квалификации и выписку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..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114" w:tooltip="21. Компетентный орган принимает решение об отказе в подтверждении документа об образовании и (или) о квалификации по следующим основаниям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 проставление апостиля на документе об образовании и (или) о квалификации заявителем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10.11.2023 N 1890</w:t>
            <w:br/>
            <w:t>"Об утверждении Правил подтверждения документов об образовании и (ил...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0A50424E79BC0FCD6DC8DB188E21405B6932282C6AC0F9F42E9024ED35933135519EF7745F490E77A3BAFA737B69900966C2136F01E97542z0I" TargetMode = "External"/>
	<Relationship Id="rId8" Type="http://schemas.openxmlformats.org/officeDocument/2006/relationships/hyperlink" Target="consultantplus://offline/ref=050A50424E79BC0FCD6DC8DB188E21405E633D2E2F66C0F9F42E9024ED3593312751C6FB765E540677B6ECAB3542zDI" TargetMode = "External"/>
	<Relationship Id="rId9" Type="http://schemas.openxmlformats.org/officeDocument/2006/relationships/hyperlink" Target="consultantplus://offline/ref=050A50424E79BC0FCD6DC8DB188E21405E633D2D2465C0F9F42E9024ED3593312751C6FB765E540677B6ECAB3542zDI" TargetMode = "External"/>
	<Relationship Id="rId10" Type="http://schemas.openxmlformats.org/officeDocument/2006/relationships/hyperlink" Target="consultantplus://offline/ref=050A50424E79BC0FCD6DC8DB188E21405B6F352D2467C0F9F42E9024ED35933135519EF7745E4A0670A3BAFA737B69900966C2136F01E97542z0I" TargetMode = "External"/>
	<Relationship Id="rId11" Type="http://schemas.openxmlformats.org/officeDocument/2006/relationships/hyperlink" Target="consultantplus://offline/ref=050A50424E79BC0FCD6DC8DB188E21405C6F31292561C0F9F42E9024ED3593312751C6FB765E540677B6ECAB3542zDI" TargetMode = "External"/>
	<Relationship Id="rId12" Type="http://schemas.openxmlformats.org/officeDocument/2006/relationships/hyperlink" Target="consultantplus://offline/ref=050A50424E79BC0FCD6DC8DB188E21405B6932282C6AC0F9F42E9024ED3593312751C6FB765E540677B6ECAB3542zDI" TargetMode = "External"/>
	<Relationship Id="rId13" Type="http://schemas.openxmlformats.org/officeDocument/2006/relationships/hyperlink" Target="consultantplus://offline/ref=050A50424E79BC0FCD6DC8DB188E21405C6F31292561C0F9F42E9024ED35933135519EF7745E4A0471A3BAFA737B69900966C2136F01E97542z0I" TargetMode = "External"/>
	<Relationship Id="rId14" Type="http://schemas.openxmlformats.org/officeDocument/2006/relationships/hyperlink" Target="consultantplus://offline/ref=050A50424E79BC0FCD6DC8DB188E21405D6D342F273597FBA57B9E21E565DB217B1493F674594A0C22F9AAFE3A2C648C0879DD1071014EzAI" TargetMode = "External"/>
	<Relationship Id="rId15" Type="http://schemas.openxmlformats.org/officeDocument/2006/relationships/hyperlink" Target="consultantplus://offline/ref=050A50424E79BC0FCD6DC8DB188E21405B6932282C6AC0F9F42E9024ED3593312751C6FB765E540677B6ECAB3542zDI" TargetMode = "External"/>
	<Relationship Id="rId16" Type="http://schemas.openxmlformats.org/officeDocument/2006/relationships/hyperlink" Target="consultantplus://offline/ref=050A50424E79BC0FCD6DC8DB188E21405B6F362F2D60C0F9F42E9024ED3593312751C6FB765E540677B6ECAB3542z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10.11.2023 N 1890
"Об утверждении Правил подтверждения документов об образовании и (или) о квалификации"</dc:title>
  <dcterms:created xsi:type="dcterms:W3CDTF">2023-11-20T08:51:56Z</dcterms:created>
</cp:coreProperties>
</file>