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32"/>
        <w:tblW w:w="97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0"/>
        <w:gridCol w:w="1041"/>
        <w:gridCol w:w="4231"/>
      </w:tblGrid>
      <w:tr w:rsidR="007A0172" w:rsidRPr="00C35D0D" w:rsidTr="00BE53A6">
        <w:trPr>
          <w:trHeight w:val="1402"/>
        </w:trPr>
        <w:tc>
          <w:tcPr>
            <w:tcW w:w="4490" w:type="dxa"/>
            <w:hideMark/>
          </w:tcPr>
          <w:p w:rsidR="007A0172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 ФЕДЕРАЦИЙ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МАРИЙ ЭЛ РЕСПУБЛИК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МОРКО МУНИЦИПАЛЬНЫЙ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РАЙОН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ОКТЯБРЬСКИЙ ЯЛЫСЕ АДМИНИСТРАЦИЙ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041" w:type="dxa"/>
            <w:hideMark/>
          </w:tcPr>
          <w:p w:rsidR="007A0172" w:rsidRDefault="007A0172" w:rsidP="00BE53A6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32069B" wp14:editId="4F344811">
                  <wp:extent cx="62865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  <w:hideMark/>
          </w:tcPr>
          <w:p w:rsidR="007A0172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ОКТЯБРЬСКАЯ </w:t>
            </w:r>
            <w:proofErr w:type="gramStart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СЕЛЬСКАЯ  АДМИНИСТРАЦИЯ</w:t>
            </w:r>
            <w:proofErr w:type="gramEnd"/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 xml:space="preserve">МОРКИНСКОГО 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МУНИЦИПАЛЬНОГО РАЙОНА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  <w:t>РЕСПУБЛИКИ МАРИЙ ЭЛ</w:t>
            </w: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7A0172" w:rsidRPr="00C35D0D" w:rsidRDefault="007A0172" w:rsidP="00BE5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35D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 </w:t>
            </w:r>
          </w:p>
        </w:tc>
      </w:tr>
    </w:tbl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C56" w:rsidRDefault="00324C56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AB2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7A1">
        <w:rPr>
          <w:rFonts w:ascii="Times New Roman" w:hAnsi="Times New Roman" w:cs="Times New Roman"/>
          <w:b/>
          <w:sz w:val="28"/>
          <w:szCs w:val="28"/>
        </w:rPr>
        <w:t xml:space="preserve"> 28 декабря 2023</w:t>
      </w:r>
      <w:r w:rsidR="007A01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D227A1">
        <w:rPr>
          <w:rFonts w:ascii="Times New Roman" w:hAnsi="Times New Roman" w:cs="Times New Roman"/>
          <w:b/>
          <w:sz w:val="28"/>
          <w:szCs w:val="28"/>
        </w:rPr>
        <w:t>№ 86</w:t>
      </w:r>
    </w:p>
    <w:p w:rsidR="00AB2DC7" w:rsidRDefault="00AB2DC7" w:rsidP="00324C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410224" w:rsidRPr="00A52F66" w:rsidRDefault="00410224" w:rsidP="004102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ценностям по муниципальному 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контролю в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сфере 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благоустройства на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7A1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 Октябрьского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464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D227A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410224" w:rsidRPr="00A52F66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DD78FD" w:rsidRDefault="00410224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>           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В соответствии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Российской Федерации от 25.06.2021№ 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990 «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410224" w:rsidRPr="00A52F66" w:rsidRDefault="007A0172" w:rsidP="0041022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Октябрьская</w:t>
      </w:r>
      <w:r w:rsidR="00410224"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сельская администрация ПОСТАНОВЛЯЕТ:</w:t>
      </w:r>
    </w:p>
    <w:p w:rsidR="00410224" w:rsidRPr="00805464" w:rsidRDefault="00410224" w:rsidP="00805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2F6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1.Утвердить Программу профилактики рисков причинения вреда (ущерба) охраняемым законом ценностям по муниципальному контролю в сфере </w:t>
      </w:r>
      <w:r w:rsidR="00D227A1" w:rsidRPr="00A52F66">
        <w:rPr>
          <w:rFonts w:ascii="Times New Roman" w:hAnsi="Times New Roman" w:cs="Times New Roman"/>
          <w:sz w:val="28"/>
          <w:szCs w:val="28"/>
          <w:lang w:eastAsia="ru-RU"/>
        </w:rPr>
        <w:t>благоустройства на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7A1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 Октябрьского</w:t>
      </w:r>
      <w:r w:rsidR="00805464" w:rsidRPr="00805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80546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D227A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0546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A52F66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2.Постановление вступает в силу после официального опубликования (обнародования).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10224" w:rsidRPr="00A52F66" w:rsidRDefault="00410224" w:rsidP="0041022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224" w:rsidRPr="00A52F66" w:rsidRDefault="00410224" w:rsidP="00AB2D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224" w:rsidRPr="00A52F66" w:rsidRDefault="00410224" w:rsidP="00410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А.С.Микша</w:t>
      </w:r>
      <w:proofErr w:type="spellEnd"/>
    </w:p>
    <w:p w:rsidR="00410224" w:rsidRPr="00A52F66" w:rsidRDefault="00410224" w:rsidP="00410224">
      <w:pPr>
        <w:shd w:val="clear" w:color="auto" w:fill="FFFFFF"/>
        <w:spacing w:after="225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10224" w:rsidRPr="00A52F66" w:rsidRDefault="00410224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Default="00410224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</w:p>
    <w:p w:rsidR="007A0172" w:rsidRDefault="007A0172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72" w:rsidRDefault="007A0172" w:rsidP="00410224">
      <w:pPr>
        <w:shd w:val="clear" w:color="auto" w:fill="FFFFFF"/>
        <w:spacing w:before="10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72" w:rsidRPr="00A52F66" w:rsidRDefault="007A0172" w:rsidP="00410224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10224" w:rsidRPr="00A52F66" w:rsidRDefault="00AB2DC7" w:rsidP="00AB2DC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410224" w:rsidRPr="00A52F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0224" w:rsidRPr="00A52F66" w:rsidRDefault="00410224" w:rsidP="00774907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52F66"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D227A1" w:rsidRDefault="00410224" w:rsidP="00A52F6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</w:t>
      </w:r>
      <w:r w:rsidR="007A0172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Октябрьской</w:t>
      </w:r>
    </w:p>
    <w:p w:rsidR="00AB2DC7" w:rsidRDefault="00774907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администрации</w:t>
      </w:r>
      <w:r w:rsidR="00A52F66" w:rsidRPr="00A52F6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410224" w:rsidRPr="00A52F66" w:rsidRDefault="00410224" w:rsidP="00A52F66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0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="00D227A1">
        <w:rPr>
          <w:rFonts w:ascii="Times New Roman" w:eastAsia="Times New Roman" w:hAnsi="Times New Roman" w:cs="Times New Roman"/>
          <w:sz w:val="20"/>
          <w:szCs w:val="20"/>
          <w:lang w:eastAsia="ru-RU"/>
        </w:rPr>
        <w:t>8 декабря</w:t>
      </w:r>
      <w:r w:rsidR="007A0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2023</w:t>
      </w:r>
      <w:r w:rsidR="00AB2D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D227A1">
        <w:rPr>
          <w:rFonts w:ascii="Times New Roman" w:eastAsia="Times New Roman" w:hAnsi="Times New Roman" w:cs="Times New Roman"/>
          <w:sz w:val="20"/>
          <w:szCs w:val="20"/>
          <w:lang w:eastAsia="ru-RU"/>
        </w:rPr>
        <w:t>86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410224" w:rsidRPr="00A52F66" w:rsidRDefault="00410224" w:rsidP="0077490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324C56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</w:t>
      </w:r>
      <w:r w:rsidR="00774907" w:rsidRPr="00A52F66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  </w:t>
      </w:r>
      <w:r w:rsidR="007A0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Октябрьского</w:t>
      </w:r>
      <w:proofErr w:type="gramEnd"/>
      <w:r w:rsidR="00805464" w:rsidRPr="00D03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A52F66" w:rsidRPr="00805464" w:rsidRDefault="00410224" w:rsidP="00805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227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10224" w:rsidRPr="00A52F66" w:rsidRDefault="00410224" w:rsidP="00A52F6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Анализ текущего состояния  муниципального</w:t>
      </w:r>
    </w:p>
    <w:p w:rsidR="00410224" w:rsidRPr="00A52F66" w:rsidRDefault="00410224" w:rsidP="00A52F66">
      <w:pPr>
        <w:shd w:val="clear" w:color="auto" w:fill="FFFFFF"/>
        <w:spacing w:before="105" w:after="0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Муниципальный контроль в сфере благоустройства на территории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 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 муниципального образования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Моркинского</w:t>
      </w:r>
      <w:proofErr w:type="spellEnd"/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Муниципальный контроль в сфере благоустройства на территории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осуществляет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орган муниципального контроля).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1.3.Муниципальный контроль в сфере благоустройства осуществляется в форме проведения  внеплановых проверок соблюдения правил благоустройства территории, требований к обеспечению доступности для инвалидов объектов социальной, инженерной и транспортной инфраструктур и предоставляемых услуг на территории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информирования и консультирования физических и юридических лиц,  проживающих и (или) осуществляющих деятельность на территории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 установленных правилах благоустройства.</w:t>
      </w:r>
    </w:p>
    <w:p w:rsidR="00410224" w:rsidRPr="00A52F66" w:rsidRDefault="00410224" w:rsidP="001A133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</w:t>
      </w:r>
      <w:proofErr w:type="gramStart"/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774907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92AC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благоустройства  территорий 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A52F66"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» осуществляется: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на территории;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 за поддержанием единого архитектурного, эстетического облика;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соблюдением порядка сбора, вывоза, утилизации и переработки бытовых и промышленных отходов;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контроль за соблюдением требований содержания и охраны зеленых насаждений (деревьев, кустарников, газонов);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 2. Цели и задачи программы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на 202</w:t>
      </w:r>
      <w:r w:rsidR="00D227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определяет цели, задачи и порядок осуществления администрацией </w:t>
      </w:r>
      <w:r w:rsidR="007A0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по благоустройства  всеми контролируемыми лицами;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безопасности жизни и здоровья людей;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профилактической работы являются: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в сфере благоустройства;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Перечень профилактических мероприятий</w:t>
      </w:r>
    </w:p>
    <w:p w:rsidR="00410224" w:rsidRPr="00A52F66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осуществлении муниципального контроля в соответствии с  Положением о контроле  могут проводиться следующие виды профилактических мероприятий: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информирование;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консультирование;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обобщение правоприменительной практики;</w:t>
      </w:r>
    </w:p>
    <w:p w:rsidR="00410224" w:rsidRPr="001A1334" w:rsidRDefault="00410224" w:rsidP="00410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объявление предостережения.</w:t>
      </w:r>
    </w:p>
    <w:p w:rsidR="00410224" w:rsidRPr="001A1334" w:rsidRDefault="00410224" w:rsidP="00410224">
      <w:pPr>
        <w:shd w:val="clear" w:color="auto" w:fill="FFFFFF"/>
        <w:spacing w:before="105" w:after="105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1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885"/>
        <w:gridCol w:w="1875"/>
        <w:gridCol w:w="2019"/>
      </w:tblGrid>
      <w:tr w:rsidR="00A52F66" w:rsidRPr="00A52F66" w:rsidTr="00D227A1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52F66" w:rsidRPr="00A52F66" w:rsidTr="00D227A1">
        <w:trPr>
          <w:trHeight w:val="328"/>
        </w:trPr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52F66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Информирование.</w:t>
            </w:r>
          </w:p>
          <w:p w:rsidR="00410224" w:rsidRPr="00A52F66" w:rsidRDefault="00410224" w:rsidP="00192AC9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7A0172">
              <w:rPr>
                <w:rFonts w:ascii="Times New Roman" w:eastAsia="SimSun" w:hAnsi="Times New Roman" w:cs="Times New Roman"/>
                <w:sz w:val="28"/>
                <w:szCs w:val="28"/>
              </w:rPr>
              <w:t>Октябрьская</w:t>
            </w:r>
            <w:r w:rsidR="00192AC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="00410224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должностной инструкцией</w:t>
            </w:r>
          </w:p>
        </w:tc>
      </w:tr>
      <w:tr w:rsidR="00D227A1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должностной инструкцией</w:t>
            </w:r>
          </w:p>
        </w:tc>
      </w:tr>
      <w:tr w:rsidR="00D227A1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  в устной либо письменной форме контролируемых лиц или их представителей  по вопросам соблюдения обязательных требований в сфере благоустройства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обращений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должностной инструкцией</w:t>
            </w:r>
          </w:p>
        </w:tc>
      </w:tr>
      <w:tr w:rsidR="00D227A1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практики. Не реже одного раза в год осуществляется  обобщение правоприменительной практики по муниципальному контролю в сфере благоустройства. Доклад размещается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Октябрьская сельская администрация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с указанием наиболее часто встречающихся случаев нарушений обязательных требований с рекомендациями  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должностной инструкцией</w:t>
            </w:r>
          </w:p>
        </w:tc>
      </w:tr>
      <w:tr w:rsidR="00D227A1" w:rsidRPr="00A52F66" w:rsidTr="00D227A1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предостережений.   При наличии сведений о готовящихся нарушениях обязательных требований или признаках нарушений обязательных требований  объявляется  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поступления сведений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7A1" w:rsidRPr="00A52F66" w:rsidRDefault="00D227A1" w:rsidP="00D227A1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2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 с должностной инструкцией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410224" w:rsidRPr="00A52F66" w:rsidRDefault="00410224" w:rsidP="00410224">
      <w:pPr>
        <w:shd w:val="clear" w:color="auto" w:fill="FFFFFF"/>
        <w:spacing w:after="0" w:line="315" w:lineRule="atLeast"/>
        <w:ind w:firstLine="709"/>
        <w:jc w:val="center"/>
        <w:outlineLvl w:val="2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52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8"/>
        <w:gridCol w:w="2547"/>
      </w:tblGrid>
      <w:tr w:rsidR="00A52F66" w:rsidRPr="00A52F66" w:rsidTr="00410224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192AC9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266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66322"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>информационно-телекоммуникационной сети Интернет на официальном Интернет</w:t>
            </w:r>
            <w:r w:rsidR="002663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266322" w:rsidRPr="001A1334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портале Республики Марий Эл, страница </w:t>
            </w:r>
            <w:r w:rsidR="007A0172">
              <w:rPr>
                <w:rFonts w:ascii="Times New Roman" w:eastAsia="SimSun" w:hAnsi="Times New Roman" w:cs="Times New Roman"/>
                <w:sz w:val="28"/>
                <w:szCs w:val="28"/>
              </w:rPr>
              <w:t>Октябрьская</w:t>
            </w:r>
            <w:r w:rsidR="00520DA9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A52F66" w:rsidRPr="00A52F66" w:rsidTr="00410224">
        <w:tc>
          <w:tcPr>
            <w:tcW w:w="3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224" w:rsidRPr="00A52F66" w:rsidRDefault="00410224" w:rsidP="00410224">
            <w:pPr>
              <w:spacing w:before="105" w:after="10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100% мероприятий, </w:t>
            </w:r>
            <w:r w:rsidRPr="00A52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предусмотренных перечнем</w:t>
            </w:r>
          </w:p>
        </w:tc>
      </w:tr>
    </w:tbl>
    <w:p w:rsidR="00410224" w:rsidRPr="00A52F66" w:rsidRDefault="00410224" w:rsidP="00410224">
      <w:pPr>
        <w:shd w:val="clear" w:color="auto" w:fill="FFFFFF"/>
        <w:spacing w:before="105" w:after="105" w:line="270" w:lineRule="atLeast"/>
        <w:ind w:firstLine="709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Результаты опроса и информация о достижении отчетных показателей реализации Программы размещаются</w:t>
      </w:r>
      <w:r w:rsidR="001A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r w:rsidR="00A83D37" w:rsidRPr="001A1334">
        <w:rPr>
          <w:rFonts w:ascii="Times New Roman" w:eastAsia="SimSun" w:hAnsi="Times New Roman" w:cs="Times New Roman"/>
          <w:sz w:val="28"/>
          <w:szCs w:val="28"/>
        </w:rPr>
        <w:t>телекоммуникационной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 сети Интернет на официальном Интернет</w:t>
      </w:r>
      <w:r w:rsidR="00A83D37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7A0172">
        <w:rPr>
          <w:rFonts w:ascii="Times New Roman" w:eastAsia="SimSun" w:hAnsi="Times New Roman" w:cs="Times New Roman"/>
          <w:sz w:val="28"/>
          <w:szCs w:val="28"/>
        </w:rPr>
        <w:t>Октябрьская</w:t>
      </w:r>
      <w:r w:rsidR="00520DA9"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 w:rsidR="001A1334" w:rsidRPr="001A1334">
        <w:rPr>
          <w:rFonts w:ascii="Times New Roman" w:eastAsia="SimSun" w:hAnsi="Times New Roman" w:cs="Times New Roman"/>
          <w:sz w:val="28"/>
          <w:szCs w:val="28"/>
        </w:rPr>
        <w:t>.</w:t>
      </w:r>
      <w:r w:rsidR="001A1334">
        <w:rPr>
          <w:rFonts w:eastAsia="SimSun"/>
          <w:sz w:val="28"/>
          <w:szCs w:val="28"/>
        </w:rPr>
        <w:t xml:space="preserve">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410224" w:rsidRPr="00A52F66" w:rsidRDefault="00410224" w:rsidP="00410224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информационно-</w:t>
      </w:r>
      <w:proofErr w:type="spell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телекомуникационной</w:t>
      </w:r>
      <w:proofErr w:type="spell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сети </w:t>
      </w:r>
      <w:proofErr w:type="gramStart"/>
      <w:r w:rsidR="00A83D37" w:rsidRPr="00A83D37">
        <w:rPr>
          <w:rFonts w:ascii="Times New Roman" w:eastAsia="SimSun" w:hAnsi="Times New Roman" w:cs="Times New Roman"/>
          <w:sz w:val="28"/>
          <w:szCs w:val="28"/>
        </w:rPr>
        <w:t>Интернет  официального</w:t>
      </w:r>
      <w:proofErr w:type="gramEnd"/>
      <w:r w:rsidR="00A83D37" w:rsidRPr="00A83D37">
        <w:rPr>
          <w:rFonts w:ascii="Times New Roman" w:eastAsia="SimSun" w:hAnsi="Times New Roman" w:cs="Times New Roman"/>
          <w:sz w:val="28"/>
          <w:szCs w:val="28"/>
        </w:rPr>
        <w:t xml:space="preserve"> Интернет- портала Республики Марий Эл, страница </w:t>
      </w:r>
      <w:r w:rsidR="007A0172">
        <w:rPr>
          <w:rFonts w:ascii="Times New Roman" w:eastAsia="SimSun" w:hAnsi="Times New Roman" w:cs="Times New Roman"/>
          <w:sz w:val="28"/>
          <w:szCs w:val="28"/>
        </w:rPr>
        <w:t>Октябрьская</w:t>
      </w:r>
      <w:r w:rsidR="00520DA9">
        <w:rPr>
          <w:rFonts w:ascii="Times New Roman" w:eastAsia="SimSun" w:hAnsi="Times New Roman" w:cs="Times New Roman"/>
          <w:sz w:val="28"/>
          <w:szCs w:val="28"/>
        </w:rPr>
        <w:t xml:space="preserve"> сельская администрация</w:t>
      </w:r>
      <w:r w:rsidR="00A83D37" w:rsidRPr="00A83D37">
        <w:rPr>
          <w:rFonts w:ascii="Times New Roman" w:eastAsia="SimSun" w:hAnsi="Times New Roman" w:cs="Times New Roman"/>
          <w:sz w:val="28"/>
          <w:szCs w:val="28"/>
        </w:rPr>
        <w:t>.</w:t>
      </w:r>
    </w:p>
    <w:p w:rsidR="00FA28B3" w:rsidRPr="00A52F66" w:rsidRDefault="00FA28B3"/>
    <w:sectPr w:rsidR="00FA28B3" w:rsidRPr="00A52F66" w:rsidSect="00C81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64"/>
    <w:rsid w:val="000F5064"/>
    <w:rsid w:val="00192AC9"/>
    <w:rsid w:val="001A1334"/>
    <w:rsid w:val="00266322"/>
    <w:rsid w:val="00273D25"/>
    <w:rsid w:val="00324C56"/>
    <w:rsid w:val="00410224"/>
    <w:rsid w:val="004B5BEA"/>
    <w:rsid w:val="00520DA9"/>
    <w:rsid w:val="006830E7"/>
    <w:rsid w:val="007675C7"/>
    <w:rsid w:val="00774907"/>
    <w:rsid w:val="007A0172"/>
    <w:rsid w:val="00805464"/>
    <w:rsid w:val="00A52F66"/>
    <w:rsid w:val="00A83D37"/>
    <w:rsid w:val="00AB2DC7"/>
    <w:rsid w:val="00C81DAF"/>
    <w:rsid w:val="00D227A1"/>
    <w:rsid w:val="00DD78FD"/>
    <w:rsid w:val="00F33608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D801"/>
  <w15:docId w15:val="{D2893398-653C-47D7-8910-E0A3F86A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224"/>
    <w:rPr>
      <w:rFonts w:ascii="Tahoma" w:hAnsi="Tahoma" w:cs="Tahoma"/>
      <w:sz w:val="16"/>
      <w:szCs w:val="16"/>
    </w:rPr>
  </w:style>
  <w:style w:type="paragraph" w:styleId="a5">
    <w:name w:val="No Spacing"/>
    <w:qFormat/>
    <w:rsid w:val="00410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CE36-0D6A-482A-A119-A7C8BBB6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Анатольевна</cp:lastModifiedBy>
  <cp:revision>4</cp:revision>
  <cp:lastPrinted>2022-12-20T12:53:00Z</cp:lastPrinted>
  <dcterms:created xsi:type="dcterms:W3CDTF">2023-01-25T13:01:00Z</dcterms:created>
  <dcterms:modified xsi:type="dcterms:W3CDTF">2024-01-24T13:21:00Z</dcterms:modified>
</cp:coreProperties>
</file>