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A7" w:rsidRDefault="007E02A7" w:rsidP="007E0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180" w:type="dxa"/>
        <w:tblLook w:val="04A0"/>
      </w:tblPr>
      <w:tblGrid>
        <w:gridCol w:w="4503"/>
        <w:gridCol w:w="4677"/>
      </w:tblGrid>
      <w:tr w:rsidR="007E02A7" w:rsidRPr="00811A64" w:rsidTr="008A0179">
        <w:tc>
          <w:tcPr>
            <w:tcW w:w="4503" w:type="dxa"/>
            <w:shd w:val="clear" w:color="auto" w:fill="auto"/>
          </w:tcPr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МАРИЙ ЭЛ РЕСПУБЛИК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ШЕРНУР МУНИЦИПАЛ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РАЙОНЫСО СЕРДЕЖ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ЯЛ КУНДЕМ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ДЕПУТАТ – ВЛАК ПОГЫНЫН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РЕШЕНИЕ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811A64">
              <w:rPr>
                <w:b/>
                <w:color w:val="000000" w:themeColor="text1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7E02A7" w:rsidRPr="00811A64" w:rsidRDefault="007E02A7" w:rsidP="008A0179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</w:tbl>
    <w:p w:rsidR="007E02A7" w:rsidRPr="00811A64" w:rsidRDefault="007E02A7" w:rsidP="007E02A7">
      <w:pPr>
        <w:pStyle w:val="a3"/>
        <w:jc w:val="center"/>
        <w:rPr>
          <w:b/>
          <w:color w:val="000000" w:themeColor="text1"/>
          <w:szCs w:val="28"/>
        </w:rPr>
      </w:pPr>
    </w:p>
    <w:p w:rsidR="007E02A7" w:rsidRPr="0022685D" w:rsidRDefault="007E02A7" w:rsidP="007E02A7">
      <w:pPr>
        <w:pStyle w:val="a3"/>
        <w:jc w:val="center"/>
        <w:rPr>
          <w:b/>
          <w:color w:val="000000" w:themeColor="text1"/>
          <w:szCs w:val="28"/>
        </w:rPr>
      </w:pPr>
      <w:r w:rsidRPr="00811A64">
        <w:rPr>
          <w:b/>
          <w:color w:val="000000" w:themeColor="text1"/>
          <w:szCs w:val="28"/>
        </w:rPr>
        <w:t>РЕШЕНИЕ № 19</w:t>
      </w:r>
      <w:r>
        <w:rPr>
          <w:b/>
          <w:color w:val="000000" w:themeColor="text1"/>
          <w:szCs w:val="28"/>
        </w:rPr>
        <w:t>2</w:t>
      </w:r>
    </w:p>
    <w:p w:rsidR="007E02A7" w:rsidRDefault="007E02A7" w:rsidP="007E02A7">
      <w:pPr>
        <w:pStyle w:val="a3"/>
        <w:jc w:val="center"/>
        <w:rPr>
          <w:b/>
          <w:color w:val="000000" w:themeColor="text1"/>
          <w:szCs w:val="28"/>
        </w:rPr>
      </w:pPr>
    </w:p>
    <w:p w:rsidR="007E02A7" w:rsidRPr="00811A64" w:rsidRDefault="007E02A7" w:rsidP="007E02A7">
      <w:pPr>
        <w:pStyle w:val="a3"/>
        <w:jc w:val="center"/>
        <w:rPr>
          <w:b/>
          <w:color w:val="000000" w:themeColor="text1"/>
          <w:szCs w:val="28"/>
        </w:rPr>
      </w:pPr>
    </w:p>
    <w:p w:rsidR="007E02A7" w:rsidRPr="00811A64" w:rsidRDefault="007E02A7" w:rsidP="007E02A7">
      <w:pPr>
        <w:pStyle w:val="a3"/>
        <w:rPr>
          <w:b/>
          <w:color w:val="FF0000"/>
          <w:szCs w:val="28"/>
        </w:rPr>
      </w:pPr>
      <w:r w:rsidRPr="00811A64">
        <w:rPr>
          <w:b/>
          <w:color w:val="000000" w:themeColor="text1"/>
          <w:szCs w:val="28"/>
          <w:lang w:val="en-US"/>
        </w:rPr>
        <w:t>XXXVI</w:t>
      </w:r>
      <w:r w:rsidRPr="00811A64">
        <w:rPr>
          <w:b/>
          <w:color w:val="000000" w:themeColor="text1"/>
          <w:szCs w:val="28"/>
          <w:lang w:val="en-GB"/>
        </w:rPr>
        <w:t>I</w:t>
      </w:r>
      <w:r>
        <w:rPr>
          <w:b/>
          <w:color w:val="000000" w:themeColor="text1"/>
          <w:szCs w:val="28"/>
          <w:lang w:val="en-GB"/>
        </w:rPr>
        <w:t>I</w:t>
      </w:r>
      <w:r w:rsidRPr="00811A64">
        <w:rPr>
          <w:b/>
          <w:color w:val="000000" w:themeColor="text1"/>
          <w:szCs w:val="28"/>
        </w:rPr>
        <w:t xml:space="preserve"> сессия                                                         </w:t>
      </w:r>
      <w:r w:rsidRPr="00811A64">
        <w:rPr>
          <w:b/>
          <w:szCs w:val="28"/>
        </w:rPr>
        <w:t xml:space="preserve">от </w:t>
      </w:r>
      <w:r w:rsidRPr="0022685D">
        <w:rPr>
          <w:b/>
          <w:szCs w:val="28"/>
        </w:rPr>
        <w:t>30</w:t>
      </w:r>
      <w:r w:rsidRPr="00811A64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Pr="00811A64">
        <w:rPr>
          <w:b/>
          <w:szCs w:val="28"/>
        </w:rPr>
        <w:t xml:space="preserve"> 2023 года</w:t>
      </w:r>
    </w:p>
    <w:p w:rsidR="007E02A7" w:rsidRPr="00811A64" w:rsidRDefault="007E02A7" w:rsidP="007E02A7">
      <w:pPr>
        <w:pStyle w:val="a3"/>
        <w:rPr>
          <w:b/>
          <w:color w:val="000000" w:themeColor="text1"/>
          <w:szCs w:val="28"/>
        </w:rPr>
      </w:pPr>
      <w:r w:rsidRPr="00811A64">
        <w:rPr>
          <w:b/>
          <w:color w:val="000000" w:themeColor="text1"/>
          <w:szCs w:val="28"/>
        </w:rPr>
        <w:t>I</w:t>
      </w:r>
      <w:r w:rsidRPr="00811A64">
        <w:rPr>
          <w:b/>
          <w:color w:val="000000" w:themeColor="text1"/>
          <w:szCs w:val="28"/>
          <w:lang w:val="en-US"/>
        </w:rPr>
        <w:t>V</w:t>
      </w:r>
      <w:r w:rsidRPr="00811A64">
        <w:rPr>
          <w:b/>
          <w:color w:val="000000" w:themeColor="text1"/>
          <w:szCs w:val="28"/>
        </w:rPr>
        <w:t xml:space="preserve"> созыва</w:t>
      </w:r>
    </w:p>
    <w:p w:rsidR="007E02A7" w:rsidRDefault="007E02A7" w:rsidP="007E02A7">
      <w:pPr>
        <w:rPr>
          <w:b/>
          <w:szCs w:val="28"/>
        </w:rPr>
      </w:pPr>
    </w:p>
    <w:p w:rsidR="007E02A7" w:rsidRPr="0045162B" w:rsidRDefault="007E02A7" w:rsidP="007E02A7">
      <w:pPr>
        <w:widowControl/>
        <w:suppressAutoHyphens/>
        <w:rPr>
          <w:color w:val="auto"/>
          <w:sz w:val="24"/>
          <w:szCs w:val="24"/>
        </w:rPr>
      </w:pPr>
    </w:p>
    <w:p w:rsidR="007E02A7" w:rsidRPr="0045162B" w:rsidRDefault="007E02A7" w:rsidP="007E02A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</w:p>
    <w:p w:rsidR="007E02A7" w:rsidRPr="00716D7B" w:rsidRDefault="007E02A7" w:rsidP="007E02A7">
      <w:pPr>
        <w:pStyle w:val="a3"/>
        <w:jc w:val="center"/>
        <w:rPr>
          <w:b/>
        </w:rPr>
      </w:pPr>
      <w:r w:rsidRPr="00716D7B">
        <w:rPr>
          <w:b/>
        </w:rPr>
        <w:t xml:space="preserve">О внесении изменений в решение Собрания депутатов </w:t>
      </w:r>
      <w:proofErr w:type="spellStart"/>
      <w:r w:rsidRPr="00716D7B">
        <w:rPr>
          <w:b/>
        </w:rPr>
        <w:t>Сердежского</w:t>
      </w:r>
      <w:proofErr w:type="spellEnd"/>
      <w:r w:rsidRPr="00716D7B">
        <w:rPr>
          <w:b/>
        </w:rPr>
        <w:t xml:space="preserve"> сельского поселения </w:t>
      </w:r>
      <w:proofErr w:type="spellStart"/>
      <w:r w:rsidRPr="00716D7B">
        <w:rPr>
          <w:b/>
        </w:rPr>
        <w:t>Сернурского</w:t>
      </w:r>
      <w:proofErr w:type="spellEnd"/>
      <w:r w:rsidRPr="00716D7B">
        <w:rPr>
          <w:b/>
        </w:rPr>
        <w:t xml:space="preserve"> муниципального района Республики Марий Эл </w:t>
      </w:r>
      <w:r>
        <w:rPr>
          <w:b/>
        </w:rPr>
        <w:t xml:space="preserve">от 18 декабря 2020 года № 70 </w:t>
      </w:r>
      <w:r w:rsidRPr="00716D7B">
        <w:rPr>
          <w:b/>
        </w:rPr>
        <w:t xml:space="preserve">«Об утверждении Положения о муниципальной службе в </w:t>
      </w:r>
      <w:proofErr w:type="spellStart"/>
      <w:r w:rsidRPr="00716D7B">
        <w:rPr>
          <w:b/>
        </w:rPr>
        <w:t>Сердежском</w:t>
      </w:r>
      <w:proofErr w:type="spellEnd"/>
      <w:r w:rsidRPr="00716D7B">
        <w:rPr>
          <w:b/>
        </w:rPr>
        <w:t xml:space="preserve"> сельском поселении </w:t>
      </w:r>
      <w:proofErr w:type="spellStart"/>
      <w:r w:rsidRPr="00716D7B">
        <w:rPr>
          <w:b/>
        </w:rPr>
        <w:t>Сернурского</w:t>
      </w:r>
      <w:proofErr w:type="spellEnd"/>
      <w:r w:rsidRPr="00716D7B">
        <w:rPr>
          <w:b/>
        </w:rPr>
        <w:t xml:space="preserve"> муниципального района </w:t>
      </w:r>
      <w:r w:rsidRPr="00716D7B">
        <w:rPr>
          <w:b/>
        </w:rPr>
        <w:br/>
        <w:t>Республики Марий Эл»</w:t>
      </w:r>
    </w:p>
    <w:p w:rsidR="007E02A7" w:rsidRPr="00E76A38" w:rsidRDefault="007E02A7" w:rsidP="007E02A7">
      <w:pPr>
        <w:widowControl/>
        <w:suppressAutoHyphens/>
        <w:jc w:val="center"/>
        <w:rPr>
          <w:b/>
          <w:color w:val="auto"/>
          <w:sz w:val="28"/>
          <w:szCs w:val="28"/>
        </w:rPr>
      </w:pPr>
    </w:p>
    <w:p w:rsidR="007E02A7" w:rsidRPr="00E76A38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7E02A7" w:rsidRPr="004C5843" w:rsidRDefault="007E02A7" w:rsidP="007E02A7">
      <w:pPr>
        <w:pStyle w:val="2"/>
        <w:jc w:val="both"/>
      </w:pPr>
      <w:proofErr w:type="gramStart"/>
      <w:r w:rsidRPr="00E76A38">
        <w:t xml:space="preserve">На основании Федерального </w:t>
      </w:r>
      <w:hyperlink r:id="rId4" w:history="1">
        <w:r w:rsidRPr="00E76A38">
          <w:t>закона</w:t>
        </w:r>
      </w:hyperlink>
      <w:r>
        <w:t xml:space="preserve"> от 06 октября 2003 г. </w:t>
      </w:r>
      <w:r w:rsidRPr="00E76A38">
        <w:t>№ 131-ФЗ «Об общих принципах организации местного самоуправления в Российской Федерации», Закона Республики Марий Эл от 31 мая 2007 г. № 25-З «О реализации полномочий Республики Марий Эл в области муниципальной службы», Устава</w:t>
      </w:r>
      <w:r>
        <w:t xml:space="preserve"> </w:t>
      </w:r>
      <w:proofErr w:type="spellStart"/>
      <w:r w:rsidRPr="00E76A38">
        <w:t>Сердежского</w:t>
      </w:r>
      <w:proofErr w:type="spellEnd"/>
      <w:r w:rsidRPr="00E76A38">
        <w:t xml:space="preserve"> </w:t>
      </w:r>
      <w:r>
        <w:t xml:space="preserve">сельского поселения, </w:t>
      </w:r>
      <w:r w:rsidRPr="004C5843">
        <w:t xml:space="preserve">Собрание депутатов </w:t>
      </w:r>
      <w:proofErr w:type="spellStart"/>
      <w:r>
        <w:t>Сердеж</w:t>
      </w:r>
      <w:r w:rsidRPr="004C5843">
        <w:rPr>
          <w:bCs/>
        </w:rPr>
        <w:t>ского</w:t>
      </w:r>
      <w:proofErr w:type="spellEnd"/>
      <w:r w:rsidRPr="004C5843">
        <w:t xml:space="preserve"> сельского поселения </w:t>
      </w:r>
      <w:proofErr w:type="spellStart"/>
      <w:r w:rsidRPr="004C5843">
        <w:t>Сернурского</w:t>
      </w:r>
      <w:proofErr w:type="spellEnd"/>
      <w:r w:rsidRPr="004C5843">
        <w:t xml:space="preserve"> муниципального района Республики Марий Эл решило:</w:t>
      </w:r>
      <w:proofErr w:type="gramEnd"/>
    </w:p>
    <w:p w:rsidR="007E02A7" w:rsidRDefault="007E02A7" w:rsidP="007E02A7">
      <w:pPr>
        <w:pStyle w:val="2"/>
        <w:jc w:val="both"/>
      </w:pPr>
      <w:r w:rsidRPr="004C5843">
        <w:t>1. Внести следующие изменения в решение Собрания депутатов муниципальног</w:t>
      </w:r>
      <w:r>
        <w:t>о образования от 18 декабря 2020</w:t>
      </w:r>
      <w:r w:rsidRPr="004C5843">
        <w:t xml:space="preserve"> года № </w:t>
      </w:r>
      <w:r>
        <w:t>70</w:t>
      </w:r>
      <w:r w:rsidRPr="004C5843">
        <w:t>:</w:t>
      </w:r>
    </w:p>
    <w:p w:rsidR="007E02A7" w:rsidRPr="004C5843" w:rsidRDefault="007E02A7" w:rsidP="007E02A7">
      <w:pPr>
        <w:pStyle w:val="2"/>
        <w:jc w:val="both"/>
      </w:pPr>
      <w:r>
        <w:t>1) в статье 15:</w:t>
      </w:r>
    </w:p>
    <w:p w:rsidR="007E02A7" w:rsidRPr="004C5843" w:rsidRDefault="007E02A7" w:rsidP="007E02A7">
      <w:pPr>
        <w:pStyle w:val="2"/>
        <w:ind w:firstLine="0"/>
        <w:jc w:val="both"/>
      </w:pPr>
      <w:r>
        <w:t xml:space="preserve"> </w:t>
      </w:r>
      <w:r>
        <w:tab/>
        <w:t>подпункт</w:t>
      </w:r>
      <w:r w:rsidRPr="004C5843">
        <w:t xml:space="preserve"> </w:t>
      </w:r>
      <w:r>
        <w:t>5</w:t>
      </w:r>
      <w:r w:rsidRPr="004C5843">
        <w:t xml:space="preserve">  </w:t>
      </w:r>
      <w:r>
        <w:t>и пункта 5.</w:t>
      </w:r>
      <w:r w:rsidRPr="004C5843">
        <w:t>1</w:t>
      </w:r>
      <w:r>
        <w:t xml:space="preserve"> </w:t>
      </w:r>
      <w:r w:rsidRPr="004C5843">
        <w:t xml:space="preserve"> изложить в следующей редакции: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</w:t>
      </w:r>
      <w:r w:rsidRPr="00E76A38">
        <w:rPr>
          <w:color w:val="auto"/>
          <w:sz w:val="28"/>
          <w:szCs w:val="28"/>
        </w:rPr>
        <w:t>.</w:t>
      </w:r>
      <w:bookmarkStart w:id="0" w:name="sub_106"/>
      <w:bookmarkEnd w:id="0"/>
      <w:r>
        <w:rPr>
          <w:color w:val="auto"/>
          <w:sz w:val="28"/>
          <w:szCs w:val="28"/>
        </w:rPr>
        <w:t xml:space="preserve"> </w:t>
      </w:r>
      <w:proofErr w:type="gramStart"/>
      <w:r w:rsidRPr="00E76A38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епредставление муниципальным служащим сведений о своих доходов, расходов,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являются правонарушениями, влекущий увольнение муниципального служащего с муниципальной службы, за исключением случаев, установленных федеральным законом.</w:t>
      </w:r>
      <w:proofErr w:type="gramEnd"/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5.1. Представление муниципальным служащим заведомо недостоверных сведений, указанных в части 5 настоящей статьи, являются правонарушением, влекущим увольнением муниципального служащего с муниципальной службы».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статье 27: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дополнить пунктом 1.1, который изложить в следующей редакции: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>
        <w:rPr>
          <w:color w:val="auto"/>
          <w:sz w:val="28"/>
          <w:szCs w:val="28"/>
        </w:rPr>
        <w:t xml:space="preserve"> 13 Федерального закона от 25 декабря 2008 года № 273-ФЗ «О противодействии коррупции».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в статье 14.1: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пункт 2.3 и пункт 3.1 изложить в следующей редакции: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«2.3. Непринятие муниципальным служащим, являющимся стороной конфликта интересов, мер по предотвращению или урегулированию конфликта интересов являются правонарушением, влекущим увольнение муниципального служащего с муниципальной службы, за исключением случаев, установленных федеральным  законами».</w:t>
      </w:r>
    </w:p>
    <w:p w:rsidR="007E02A7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«3.1. </w:t>
      </w:r>
      <w:proofErr w:type="gramStart"/>
      <w:r>
        <w:rPr>
          <w:color w:val="auto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являются правонарушением, влекущим увольнением муниципального служащего, являющегося представителем нанимателя, с муниципальной службы, за исключением случаев, установленных  федеральными законами.»</w:t>
      </w:r>
      <w:proofErr w:type="gramEnd"/>
    </w:p>
    <w:p w:rsidR="007E02A7" w:rsidRPr="00E76A38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76A38">
        <w:rPr>
          <w:color w:val="000000" w:themeColor="text1"/>
          <w:sz w:val="28"/>
          <w:szCs w:val="28"/>
        </w:rPr>
        <w:t xml:space="preserve">. </w:t>
      </w:r>
      <w:r w:rsidRPr="00E76A38">
        <w:rPr>
          <w:color w:val="auto"/>
          <w:sz w:val="28"/>
          <w:szCs w:val="28"/>
        </w:rPr>
        <w:t xml:space="preserve">Настоящее решение вступает в силу со дня </w:t>
      </w:r>
      <w:r>
        <w:rPr>
          <w:color w:val="auto"/>
          <w:sz w:val="28"/>
          <w:szCs w:val="28"/>
        </w:rPr>
        <w:t>официального</w:t>
      </w:r>
      <w:r w:rsidRPr="00E76A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опубликования (</w:t>
      </w:r>
      <w:r w:rsidRPr="00E76A38">
        <w:rPr>
          <w:color w:val="auto"/>
          <w:sz w:val="28"/>
          <w:szCs w:val="28"/>
        </w:rPr>
        <w:t>обнародования</w:t>
      </w:r>
      <w:r>
        <w:rPr>
          <w:color w:val="auto"/>
          <w:sz w:val="28"/>
          <w:szCs w:val="28"/>
        </w:rPr>
        <w:t>)</w:t>
      </w:r>
      <w:r w:rsidRPr="00E76A38">
        <w:rPr>
          <w:color w:val="auto"/>
          <w:sz w:val="28"/>
          <w:szCs w:val="28"/>
        </w:rPr>
        <w:t>.</w:t>
      </w:r>
    </w:p>
    <w:p w:rsidR="007E02A7" w:rsidRPr="00E76A38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7E02A7" w:rsidRPr="00E76A38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7E02A7" w:rsidRPr="00E76A38" w:rsidRDefault="007E02A7" w:rsidP="007E02A7">
      <w:pPr>
        <w:widowControl/>
        <w:suppressAutoHyphens/>
        <w:ind w:firstLine="720"/>
        <w:jc w:val="both"/>
        <w:rPr>
          <w:color w:val="auto"/>
          <w:sz w:val="28"/>
          <w:szCs w:val="28"/>
        </w:rPr>
      </w:pPr>
    </w:p>
    <w:p w:rsidR="007E02A7" w:rsidRPr="00E76A38" w:rsidRDefault="007E02A7" w:rsidP="007E02A7">
      <w:pPr>
        <w:widowControl/>
        <w:suppressAutoHyphens/>
        <w:rPr>
          <w:color w:val="auto"/>
          <w:sz w:val="28"/>
          <w:szCs w:val="28"/>
        </w:rPr>
      </w:pPr>
      <w:r w:rsidRPr="00E76A38">
        <w:rPr>
          <w:color w:val="auto"/>
          <w:sz w:val="28"/>
          <w:szCs w:val="28"/>
        </w:rPr>
        <w:t>Глава</w:t>
      </w:r>
    </w:p>
    <w:p w:rsidR="007E02A7" w:rsidRDefault="007E02A7" w:rsidP="007E02A7">
      <w:pPr>
        <w:widowControl/>
        <w:suppressAutoHyphens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Сердежского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E76A38"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>,</w:t>
      </w:r>
    </w:p>
    <w:p w:rsidR="007E02A7" w:rsidRPr="0045162B" w:rsidRDefault="007E02A7" w:rsidP="007E02A7">
      <w:pPr>
        <w:widowControl/>
        <w:suppressAutoHyphens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Председатель Собрания депутатов                               С.В. </w:t>
      </w:r>
      <w:proofErr w:type="spellStart"/>
      <w:r>
        <w:rPr>
          <w:color w:val="auto"/>
          <w:sz w:val="28"/>
          <w:szCs w:val="28"/>
        </w:rPr>
        <w:t>Чемеков</w:t>
      </w:r>
      <w:proofErr w:type="spellEnd"/>
    </w:p>
    <w:p w:rsidR="007E02A7" w:rsidRPr="0045162B" w:rsidRDefault="007E02A7" w:rsidP="007E02A7">
      <w:pPr>
        <w:jc w:val="both"/>
        <w:rPr>
          <w:color w:val="auto"/>
          <w:sz w:val="24"/>
          <w:szCs w:val="24"/>
        </w:rPr>
      </w:pPr>
    </w:p>
    <w:p w:rsidR="007E02A7" w:rsidRDefault="007E02A7" w:rsidP="007E02A7"/>
    <w:p w:rsidR="007E02A7" w:rsidRDefault="007E02A7" w:rsidP="007E02A7"/>
    <w:p w:rsidR="00F152AD" w:rsidRDefault="00F152AD"/>
    <w:sectPr w:rsidR="00F152AD" w:rsidSect="007E02A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E02A7"/>
    <w:rsid w:val="007E02A7"/>
    <w:rsid w:val="00F1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7E02A7"/>
    <w:rPr>
      <w:rFonts w:ascii="Arial" w:eastAsia="Arial" w:hAnsi="Arial"/>
      <w:b/>
      <w:sz w:val="16"/>
      <w:szCs w:val="16"/>
    </w:rPr>
  </w:style>
  <w:style w:type="paragraph" w:customStyle="1" w:styleId="1">
    <w:name w:val="Текст1"/>
    <w:basedOn w:val="a"/>
    <w:rsid w:val="007E02A7"/>
    <w:pPr>
      <w:widowControl/>
      <w:suppressAutoHyphens/>
    </w:pPr>
    <w:rPr>
      <w:rFonts w:ascii="Courier New" w:hAnsi="Courier New" w:cs="Courier New"/>
      <w:color w:val="auto"/>
      <w:lang w:eastAsia="ar-SA"/>
    </w:rPr>
  </w:style>
  <w:style w:type="paragraph" w:styleId="a3">
    <w:name w:val="No Spacing"/>
    <w:uiPriority w:val="1"/>
    <w:qFormat/>
    <w:rsid w:val="007E02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E02A7"/>
    <w:pPr>
      <w:widowControl/>
      <w:ind w:firstLine="709"/>
    </w:pPr>
    <w:rPr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E02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\\offline\ref=86E6D10F3C0ECCA033E0172072B4EE017AE4116125A31EA28B7D79723A0BE5200252CD8D6C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2023-09-04T06:51:00Z</dcterms:created>
  <dcterms:modified xsi:type="dcterms:W3CDTF">2023-09-04T06:53:00Z</dcterms:modified>
</cp:coreProperties>
</file>