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F6" w:rsidRDefault="004572F6">
      <w:pPr>
        <w:pStyle w:val="ConsPlusNormal"/>
        <w:jc w:val="both"/>
        <w:outlineLvl w:val="0"/>
      </w:pPr>
    </w:p>
    <w:p w:rsidR="004572F6" w:rsidRDefault="004572F6">
      <w:pPr>
        <w:pStyle w:val="ConsPlusNormal"/>
        <w:jc w:val="right"/>
        <w:outlineLvl w:val="0"/>
      </w:pPr>
      <w:r>
        <w:t>Приложение N 12</w:t>
      </w:r>
    </w:p>
    <w:p w:rsidR="004572F6" w:rsidRDefault="004572F6">
      <w:pPr>
        <w:pStyle w:val="ConsPlusNormal"/>
        <w:jc w:val="both"/>
      </w:pPr>
    </w:p>
    <w:p w:rsidR="004572F6" w:rsidRDefault="004572F6">
      <w:pPr>
        <w:pStyle w:val="ConsPlusNormal"/>
        <w:jc w:val="right"/>
      </w:pPr>
      <w:r>
        <w:t>Утверждена</w:t>
      </w:r>
    </w:p>
    <w:p w:rsidR="004572F6" w:rsidRDefault="004572F6">
      <w:pPr>
        <w:pStyle w:val="ConsPlusNormal"/>
        <w:jc w:val="right"/>
      </w:pPr>
      <w:r>
        <w:t>приказом Федеральной службы</w:t>
      </w:r>
    </w:p>
    <w:p w:rsidR="004572F6" w:rsidRDefault="004572F6">
      <w:pPr>
        <w:pStyle w:val="ConsPlusNormal"/>
        <w:jc w:val="right"/>
      </w:pPr>
      <w:r>
        <w:t>по надзору в сфере образования и науки</w:t>
      </w:r>
    </w:p>
    <w:p w:rsidR="004572F6" w:rsidRDefault="004572F6">
      <w:pPr>
        <w:pStyle w:val="ConsPlusNormal"/>
        <w:jc w:val="right"/>
      </w:pPr>
      <w:r>
        <w:t>от 08.07.2022 N 769</w:t>
      </w:r>
    </w:p>
    <w:p w:rsidR="004572F6" w:rsidRDefault="004572F6">
      <w:pPr>
        <w:pStyle w:val="ConsPlusNormal"/>
        <w:jc w:val="both"/>
      </w:pPr>
    </w:p>
    <w:p w:rsidR="004572F6" w:rsidRDefault="004572F6">
      <w:pPr>
        <w:pStyle w:val="ConsPlusNormal"/>
        <w:jc w:val="right"/>
      </w:pPr>
      <w:r>
        <w:t>Форма</w:t>
      </w:r>
    </w:p>
    <w:p w:rsidR="004572F6" w:rsidRDefault="004572F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4572F6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4572F6" w:rsidRDefault="004572F6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572F6" w:rsidRDefault="004572F6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4572F6" w:rsidRDefault="004572F6">
      <w:pPr>
        <w:pStyle w:val="ConsPlusNormal"/>
        <w:jc w:val="both"/>
      </w:pPr>
    </w:p>
    <w:p w:rsidR="004572F6" w:rsidRDefault="004572F6">
      <w:pPr>
        <w:pStyle w:val="ConsPlusNonformat"/>
        <w:jc w:val="both"/>
      </w:pPr>
      <w:r>
        <w:t xml:space="preserve">                             Проверочный лист,</w:t>
      </w:r>
    </w:p>
    <w:p w:rsidR="004572F6" w:rsidRDefault="004572F6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4572F6" w:rsidRDefault="004572F6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4572F6" w:rsidRDefault="004572F6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4572F6" w:rsidRDefault="004572F6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4572F6" w:rsidRDefault="004572F6">
      <w:pPr>
        <w:pStyle w:val="ConsPlusNonformat"/>
        <w:jc w:val="both"/>
      </w:pPr>
      <w:r>
        <w:t xml:space="preserve">         (надзора) в сфере образования в части порядка организации</w:t>
      </w:r>
    </w:p>
    <w:p w:rsidR="004572F6" w:rsidRDefault="004572F6">
      <w:pPr>
        <w:pStyle w:val="ConsPlusNonformat"/>
        <w:jc w:val="both"/>
      </w:pPr>
      <w:r>
        <w:t xml:space="preserve">         и осуществления образовательной деятельности </w:t>
      </w:r>
      <w:proofErr w:type="gramStart"/>
      <w:r>
        <w:t>по</w:t>
      </w:r>
      <w:proofErr w:type="gramEnd"/>
      <w:r>
        <w:t xml:space="preserve"> основным</w:t>
      </w:r>
    </w:p>
    <w:p w:rsidR="004572F6" w:rsidRDefault="004572F6">
      <w:pPr>
        <w:pStyle w:val="ConsPlusNonformat"/>
        <w:jc w:val="both"/>
      </w:pPr>
      <w:r>
        <w:t xml:space="preserve">                   программам профессионального обучения</w:t>
      </w:r>
    </w:p>
    <w:p w:rsidR="004572F6" w:rsidRDefault="004572F6">
      <w:pPr>
        <w:pStyle w:val="ConsPlusNonformat"/>
        <w:jc w:val="both"/>
      </w:pPr>
    </w:p>
    <w:p w:rsidR="004572F6" w:rsidRDefault="004572F6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4572F6" w:rsidRDefault="004572F6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4572F6" w:rsidRDefault="004572F6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4572F6" w:rsidRDefault="004572F6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4572F6" w:rsidRDefault="004572F6">
      <w:pPr>
        <w:pStyle w:val="ConsPlusNonformat"/>
        <w:jc w:val="both"/>
      </w:pPr>
    </w:p>
    <w:p w:rsidR="004572F6" w:rsidRDefault="004572F6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4572F6" w:rsidRDefault="004572F6">
      <w:pPr>
        <w:pStyle w:val="ConsPlusNonformat"/>
        <w:jc w:val="both"/>
      </w:pPr>
      <w:r>
        <w:t>__________________________________________________________________________.</w:t>
      </w:r>
    </w:p>
    <w:p w:rsidR="004572F6" w:rsidRDefault="004572F6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4572F6" w:rsidRDefault="004572F6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4572F6" w:rsidRDefault="004572F6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Федерацией полномочия в сфере образования)</w:t>
      </w:r>
      <w:proofErr w:type="gramEnd"/>
    </w:p>
    <w:p w:rsidR="004572F6" w:rsidRDefault="004572F6">
      <w:pPr>
        <w:pStyle w:val="ConsPlusNonformat"/>
        <w:jc w:val="both"/>
      </w:pPr>
    </w:p>
    <w:p w:rsidR="004572F6" w:rsidRDefault="004572F6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4572F6" w:rsidRDefault="004572F6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4572F6" w:rsidRDefault="004572F6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4572F6" w:rsidRDefault="004572F6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4572F6" w:rsidRDefault="004572F6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4572F6" w:rsidRDefault="004572F6">
      <w:pPr>
        <w:pStyle w:val="ConsPlusNonformat"/>
        <w:jc w:val="both"/>
      </w:pPr>
      <w:r>
        <w:t>(надзора) в сфере образования".</w:t>
      </w:r>
    </w:p>
    <w:p w:rsidR="004572F6" w:rsidRDefault="004572F6">
      <w:pPr>
        <w:pStyle w:val="ConsPlusNonformat"/>
        <w:jc w:val="both"/>
      </w:pPr>
    </w:p>
    <w:p w:rsidR="004572F6" w:rsidRDefault="004572F6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4572F6" w:rsidRDefault="004572F6">
      <w:pPr>
        <w:pStyle w:val="ConsPlusNonformat"/>
        <w:jc w:val="both"/>
      </w:pPr>
      <w:r>
        <w:t>выездная проверка (далее - проверка):</w:t>
      </w:r>
    </w:p>
    <w:p w:rsidR="004572F6" w:rsidRDefault="004572F6">
      <w:pPr>
        <w:pStyle w:val="ConsPlusNonformat"/>
        <w:jc w:val="both"/>
      </w:pPr>
      <w:r>
        <w:t>__________________________________________________________________________.</w:t>
      </w:r>
    </w:p>
    <w:p w:rsidR="004572F6" w:rsidRDefault="004572F6">
      <w:pPr>
        <w:pStyle w:val="ConsPlusNonformat"/>
        <w:jc w:val="both"/>
      </w:pPr>
    </w:p>
    <w:p w:rsidR="004572F6" w:rsidRDefault="004572F6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4572F6" w:rsidRDefault="004572F6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4572F6" w:rsidRDefault="004572F6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4572F6" w:rsidRDefault="004572F6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4572F6" w:rsidRDefault="004572F6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4572F6" w:rsidRDefault="004572F6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4572F6" w:rsidRDefault="004572F6">
      <w:pPr>
        <w:pStyle w:val="ConsPlusNonformat"/>
        <w:jc w:val="both"/>
      </w:pPr>
      <w:proofErr w:type="gramStart"/>
      <w:r>
        <w:t>адрес  юридического  лица  (его  филиалов,  представительств,  обособленных</w:t>
      </w:r>
      <w:proofErr w:type="gramEnd"/>
    </w:p>
    <w:p w:rsidR="004572F6" w:rsidRDefault="004572F6">
      <w:pPr>
        <w:pStyle w:val="ConsPlusNonformat"/>
        <w:jc w:val="both"/>
      </w:pPr>
      <w:r>
        <w:t xml:space="preserve">структурных    подразделений),    </w:t>
      </w:r>
      <w:proofErr w:type="gramStart"/>
      <w:r>
        <w:t>являющегося</w:t>
      </w:r>
      <w:proofErr w:type="gramEnd"/>
      <w:r>
        <w:t xml:space="preserve">     контролируемым     лицом:</w:t>
      </w:r>
    </w:p>
    <w:p w:rsidR="004572F6" w:rsidRDefault="004572F6">
      <w:pPr>
        <w:pStyle w:val="ConsPlusNonformat"/>
        <w:jc w:val="both"/>
      </w:pPr>
      <w:r>
        <w:t>__________________________________________________________________________.</w:t>
      </w:r>
    </w:p>
    <w:p w:rsidR="004572F6" w:rsidRDefault="004572F6">
      <w:pPr>
        <w:pStyle w:val="ConsPlusNonformat"/>
        <w:jc w:val="both"/>
      </w:pPr>
    </w:p>
    <w:p w:rsidR="004572F6" w:rsidRDefault="004572F6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</w:t>
      </w:r>
      <w:proofErr w:type="gramStart"/>
      <w:r>
        <w:t>:</w:t>
      </w:r>
      <w:proofErr w:type="gramEnd"/>
    </w:p>
    <w:p w:rsidR="004572F6" w:rsidRDefault="004572F6">
      <w:pPr>
        <w:pStyle w:val="ConsPlusNonformat"/>
        <w:jc w:val="both"/>
      </w:pPr>
      <w:r>
        <w:t>__________________________________________________________________________.</w:t>
      </w:r>
    </w:p>
    <w:p w:rsidR="004572F6" w:rsidRDefault="004572F6">
      <w:pPr>
        <w:pStyle w:val="ConsPlusNonformat"/>
        <w:jc w:val="both"/>
      </w:pPr>
    </w:p>
    <w:p w:rsidR="004572F6" w:rsidRDefault="004572F6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4572F6" w:rsidRDefault="004572F6">
      <w:pPr>
        <w:pStyle w:val="ConsPlusNonformat"/>
        <w:jc w:val="both"/>
      </w:pPr>
      <w:r>
        <w:t xml:space="preserve">Федерации,  осуществляющего  переданные  Российской Федерацией полномочия </w:t>
      </w:r>
      <w:proofErr w:type="gramStart"/>
      <w:r>
        <w:t>в</w:t>
      </w:r>
      <w:proofErr w:type="gramEnd"/>
    </w:p>
    <w:p w:rsidR="004572F6" w:rsidRDefault="004572F6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4572F6" w:rsidRDefault="004572F6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4572F6" w:rsidRDefault="004572F6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4572F6" w:rsidRDefault="004572F6">
      <w:pPr>
        <w:pStyle w:val="ConsPlusNonformat"/>
        <w:jc w:val="both"/>
      </w:pPr>
      <w:r>
        <w:t>сфере образования:</w:t>
      </w:r>
    </w:p>
    <w:p w:rsidR="004572F6" w:rsidRDefault="004572F6">
      <w:pPr>
        <w:pStyle w:val="ConsPlusNonformat"/>
        <w:jc w:val="both"/>
      </w:pPr>
      <w:r>
        <w:t>__________________________________________________________________________.</w:t>
      </w:r>
    </w:p>
    <w:p w:rsidR="004572F6" w:rsidRDefault="004572F6">
      <w:pPr>
        <w:pStyle w:val="ConsPlusNonformat"/>
        <w:jc w:val="both"/>
      </w:pPr>
    </w:p>
    <w:p w:rsidR="004572F6" w:rsidRDefault="004572F6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4572F6" w:rsidRDefault="004572F6">
      <w:pPr>
        <w:pStyle w:val="ConsPlusNonformat"/>
        <w:jc w:val="both"/>
      </w:pPr>
    </w:p>
    <w:p w:rsidR="004572F6" w:rsidRDefault="004572F6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4572F6" w:rsidRDefault="004572F6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4572F6" w:rsidRDefault="004572F6">
      <w:pPr>
        <w:pStyle w:val="ConsPlusNonformat"/>
        <w:jc w:val="both"/>
      </w:pPr>
      <w:r>
        <w:t>контролируемым лицом обязательных требований:</w:t>
      </w:r>
    </w:p>
    <w:p w:rsidR="004572F6" w:rsidRDefault="004572F6">
      <w:pPr>
        <w:pStyle w:val="ConsPlusNormal"/>
        <w:jc w:val="both"/>
      </w:pPr>
    </w:p>
    <w:p w:rsidR="004572F6" w:rsidRDefault="004572F6">
      <w:pPr>
        <w:pStyle w:val="ConsPlusNormal"/>
        <w:sectPr w:rsidR="004572F6" w:rsidSect="000F4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6153"/>
        <w:gridCol w:w="3893"/>
        <w:gridCol w:w="2923"/>
        <w:gridCol w:w="1289"/>
      </w:tblGrid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bookmarkStart w:id="0" w:name="_GoBack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Организацией, осуществляющей образовательную деятельность (далее - организация), разработаны и утверждены основные программы профессионального обучения?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4</w:t>
              </w:r>
            </w:hyperlink>
            <w:r>
              <w:t xml:space="preserve"> Порядка организации и осуществления образовательной деятельности по основным программам профессионального обучения </w:t>
            </w:r>
            <w:hyperlink w:anchor="P185">
              <w:r>
                <w:rPr>
                  <w:color w:val="0000FF"/>
                </w:rPr>
                <w:t>&lt;1&gt;</w:t>
              </w:r>
            </w:hyperlink>
          </w:p>
          <w:p w:rsidR="004572F6" w:rsidRDefault="004572F6">
            <w:pPr>
              <w:pStyle w:val="ConsPlusNormal"/>
              <w:jc w:val="center"/>
            </w:pPr>
            <w:r>
              <w:t>(далее - Порядок N 438)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Сроки начала и окончания профессионального обучения определены в соответствии с учебным планом основной программы профессионального обучения?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10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Образовательная деятельность по основным программам профессионального обучения организуется в соответствии с расписанием, которое определено организацией?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11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 xml:space="preserve">Осуществляется ли профессиональное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плану, в том числе ускоренное обучение, в пределах осваиваемой программы профессионального обучения в порядке, установленном локальными нормативными актами организации?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13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Организацией изменена продолжительность профессионального обучения в соответствии с индивидуальным учебным планом с учетом особенностей и образовательных потребностей конкретного обучающегося?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13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Реализация основных программ профессионального обучения сопровождается проведением промежуточной аттестации обучающихся?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14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  <w:vMerge w:val="restart"/>
          </w:tcPr>
          <w:p w:rsidR="004572F6" w:rsidRDefault="004572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proofErr w:type="gramStart"/>
            <w:r>
              <w:t>Установлены</w:t>
            </w:r>
            <w:proofErr w:type="gramEnd"/>
            <w:r>
              <w:t xml:space="preserve"> ли организацией:</w:t>
            </w:r>
          </w:p>
          <w:p w:rsidR="004572F6" w:rsidRDefault="004572F6">
            <w:pPr>
              <w:pStyle w:val="ConsPlusNormal"/>
              <w:jc w:val="both"/>
            </w:pPr>
            <w:r>
              <w:t xml:space="preserve">- формы проведения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vMerge w:val="restart"/>
          </w:tcPr>
          <w:p w:rsidR="004572F6" w:rsidRDefault="004572F6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14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 xml:space="preserve">- периодичность проведения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 xml:space="preserve">- порядок проведения промежуточной аттестации </w:t>
            </w:r>
            <w:proofErr w:type="gramStart"/>
            <w:r>
              <w:t>обучающихся</w:t>
            </w:r>
            <w:proofErr w:type="gramEnd"/>
            <w:r>
              <w:t>?</w:t>
            </w:r>
          </w:p>
        </w:tc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Профессиональное обучение завершается итоговой аттестацией в форме квалификационного экзамена?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15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  <w:vMerge w:val="restart"/>
          </w:tcPr>
          <w:p w:rsidR="004572F6" w:rsidRDefault="004572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Включает ли квалификационный экзамен в себя:</w:t>
            </w:r>
          </w:p>
          <w:p w:rsidR="004572F6" w:rsidRDefault="004572F6">
            <w:pPr>
              <w:pStyle w:val="ConsPlusNormal"/>
              <w:jc w:val="both"/>
            </w:pPr>
            <w:r>
              <w:t>- практическую квалификационную работу?</w:t>
            </w:r>
          </w:p>
        </w:tc>
        <w:tc>
          <w:tcPr>
            <w:tcW w:w="0" w:type="auto"/>
            <w:vMerge w:val="restart"/>
          </w:tcPr>
          <w:p w:rsidR="004572F6" w:rsidRDefault="004572F6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17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-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служащих?</w:t>
            </w:r>
          </w:p>
        </w:tc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К проведению квалификационного экзамена привлекаются представители работодателей, их объединений?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17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Установила ли организация образцы выдаваемого свидетельства о профессии рабочего, должности служащего?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  <w:vMerge w:val="restart"/>
          </w:tcPr>
          <w:p w:rsidR="004572F6" w:rsidRDefault="004572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Определила ли организация в отношении свидетельства о профессии рабочего, должности служащего, дубликата указанного свидетельства:</w:t>
            </w:r>
          </w:p>
          <w:p w:rsidR="004572F6" w:rsidRDefault="004572F6">
            <w:pPr>
              <w:pStyle w:val="ConsPlusNormal"/>
              <w:jc w:val="both"/>
            </w:pPr>
            <w:r>
              <w:t>- порядок заполнения?</w:t>
            </w:r>
          </w:p>
        </w:tc>
        <w:tc>
          <w:tcPr>
            <w:tcW w:w="0" w:type="auto"/>
            <w:vMerge w:val="restart"/>
          </w:tcPr>
          <w:p w:rsidR="004572F6" w:rsidRDefault="004572F6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21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- порядок учета?</w:t>
            </w:r>
          </w:p>
        </w:tc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- порядок выдачи?</w:t>
            </w:r>
          </w:p>
        </w:tc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Установлены ли в организации образец справки об обучении или о периоде обучения?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22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  <w:vMerge w:val="restart"/>
          </w:tcPr>
          <w:p w:rsidR="004572F6" w:rsidRDefault="004572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Выдается ли справка об обучении или о периоде обучения:</w:t>
            </w:r>
          </w:p>
          <w:p w:rsidR="004572F6" w:rsidRDefault="004572F6">
            <w:pPr>
              <w:pStyle w:val="ConsPlusNormal"/>
              <w:jc w:val="both"/>
            </w:pPr>
            <w:r>
              <w:t>- лицам, не прошедшим итоговую аттестацию или получившим на итоговой аттестации неудовлетворительные результаты?</w:t>
            </w:r>
          </w:p>
        </w:tc>
        <w:tc>
          <w:tcPr>
            <w:tcW w:w="0" w:type="auto"/>
            <w:vMerge w:val="restart"/>
          </w:tcPr>
          <w:p w:rsidR="004572F6" w:rsidRDefault="004572F6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22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- лицам, освоившим часть основной программы профессионального обучения?</w:t>
            </w:r>
          </w:p>
        </w:tc>
        <w:tc>
          <w:tcPr>
            <w:tcW w:w="0" w:type="auto"/>
            <w:vMerge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tr w:rsidR="004572F6" w:rsidTr="004572F6"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both"/>
            </w:pPr>
            <w:r>
              <w:t>Созданы ли в организации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здоровья?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Пункта 24</w:t>
              </w:r>
            </w:hyperlink>
            <w:r>
              <w:t xml:space="preserve"> Порядка N 438</w:t>
            </w: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  <w:tc>
          <w:tcPr>
            <w:tcW w:w="0" w:type="auto"/>
          </w:tcPr>
          <w:p w:rsidR="004572F6" w:rsidRDefault="004572F6">
            <w:pPr>
              <w:pStyle w:val="ConsPlusNormal"/>
            </w:pPr>
          </w:p>
        </w:tc>
      </w:tr>
      <w:bookmarkEnd w:id="0"/>
    </w:tbl>
    <w:p w:rsidR="004572F6" w:rsidRDefault="004572F6">
      <w:pPr>
        <w:pStyle w:val="ConsPlusNormal"/>
        <w:jc w:val="both"/>
      </w:pPr>
    </w:p>
    <w:p w:rsidR="004572F6" w:rsidRDefault="004572F6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4572F6" w:rsidRDefault="004572F6">
      <w:pPr>
        <w:pStyle w:val="ConsPlusNonformat"/>
        <w:jc w:val="both"/>
      </w:pPr>
    </w:p>
    <w:p w:rsidR="004572F6" w:rsidRDefault="004572F6">
      <w:pPr>
        <w:pStyle w:val="ConsPlusNonformat"/>
        <w:jc w:val="both"/>
      </w:pPr>
      <w:r>
        <w:t>_________________________________________________________       ___________</w:t>
      </w:r>
    </w:p>
    <w:p w:rsidR="004572F6" w:rsidRDefault="004572F6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            (подпись)</w:t>
      </w:r>
      <w:proofErr w:type="gramEnd"/>
    </w:p>
    <w:p w:rsidR="004572F6" w:rsidRDefault="004572F6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4572F6" w:rsidRDefault="004572F6">
      <w:pPr>
        <w:pStyle w:val="ConsPlusNonformat"/>
        <w:jc w:val="both"/>
      </w:pPr>
      <w:r>
        <w:t xml:space="preserve">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4572F6" w:rsidRDefault="004572F6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4572F6" w:rsidRDefault="004572F6">
      <w:pPr>
        <w:pStyle w:val="ConsPlusNonformat"/>
        <w:jc w:val="both"/>
      </w:pPr>
      <w:r>
        <w:t xml:space="preserve"> </w:t>
      </w:r>
      <w:proofErr w:type="gramStart"/>
      <w:r>
        <w:t>проводившего</w:t>
      </w:r>
      <w:proofErr w:type="gramEnd"/>
      <w:r>
        <w:t xml:space="preserve"> проверку и заполнившего проверочный лист)</w:t>
      </w:r>
    </w:p>
    <w:p w:rsidR="004572F6" w:rsidRDefault="004572F6">
      <w:pPr>
        <w:pStyle w:val="ConsPlusNormal"/>
        <w:jc w:val="both"/>
      </w:pPr>
    </w:p>
    <w:p w:rsidR="004572F6" w:rsidRDefault="004572F6">
      <w:pPr>
        <w:pStyle w:val="ConsPlusNormal"/>
        <w:ind w:firstLine="540"/>
        <w:jc w:val="both"/>
      </w:pPr>
      <w:r>
        <w:t>--------------------------------</w:t>
      </w:r>
    </w:p>
    <w:p w:rsidR="004572F6" w:rsidRDefault="004572F6">
      <w:pPr>
        <w:pStyle w:val="ConsPlusNormal"/>
        <w:spacing w:before="200"/>
        <w:ind w:firstLine="540"/>
        <w:jc w:val="both"/>
      </w:pPr>
      <w:bookmarkStart w:id="1" w:name="P185"/>
      <w:bookmarkEnd w:id="1"/>
      <w:r>
        <w:t xml:space="preserve">&lt;1&gt; Утвержден </w:t>
      </w:r>
      <w:hyperlink r:id="rId2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26 августа 2020 г. N 438 (зарегистрирован Минюстом России 11 сентября 2020 г., регистрационный N 59784).</w:t>
      </w:r>
    </w:p>
    <w:p w:rsidR="004572F6" w:rsidRDefault="004572F6">
      <w:pPr>
        <w:pStyle w:val="ConsPlusNormal"/>
        <w:jc w:val="both"/>
      </w:pPr>
    </w:p>
    <w:p w:rsidR="004572F6" w:rsidRDefault="004572F6">
      <w:pPr>
        <w:pStyle w:val="ConsPlusNormal"/>
        <w:jc w:val="both"/>
      </w:pPr>
    </w:p>
    <w:p w:rsidR="004572F6" w:rsidRDefault="004572F6">
      <w:pPr>
        <w:pStyle w:val="ConsPlusNormal"/>
      </w:pPr>
      <w:hyperlink r:id="rId21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380A4E" w:rsidRDefault="00380A4E"/>
    <w:sectPr w:rsidR="00380A4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6"/>
    <w:rsid w:val="00380A4E"/>
    <w:rsid w:val="004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572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572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F2BBC7E3A2EE4AFCA0A4E0D2BE10984C414628731E72E2750B58F730FB8EE632BF030E9C0FA38F9AE210F21425A4202BEEABEF761EFC2e5a8M" TargetMode="External"/><Relationship Id="rId13" Type="http://schemas.openxmlformats.org/officeDocument/2006/relationships/hyperlink" Target="consultantplus://offline/ref=F4FF2BBC7E3A2EE4AFCA0A4E0D2BE10984C414628731E72E2750B58F730FB8EE632BF030E9C0FA38F1AE210F21425A4202BEEABEF761EFC2e5a8M" TargetMode="External"/><Relationship Id="rId18" Type="http://schemas.openxmlformats.org/officeDocument/2006/relationships/hyperlink" Target="consultantplus://offline/ref=F4FF2BBC7E3A2EE4AFCA0A4E0D2BE10984C414628731E72E2750B58F730FB8EE632BF030E9C0FA3AF8AE210F21425A4202BEEABEF761EFC2e5a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FF2BBC7E3A2EE4AFCA0A4E0D2BE10983C01E628733E72E2750B58F730FB8EE632BF030E9C0F33BF1B97055314613140EA3EAA0E863F1C25A11eCa1M" TargetMode="External"/><Relationship Id="rId7" Type="http://schemas.openxmlformats.org/officeDocument/2006/relationships/hyperlink" Target="consultantplus://offline/ref=F4FF2BBC7E3A2EE4AFCA0A4E0D2BE10984C414628731E72E2750B58F730FB8EE632BF030E9C0FA3FF1AE210F21425A4202BEEABEF761EFC2e5a8M" TargetMode="External"/><Relationship Id="rId12" Type="http://schemas.openxmlformats.org/officeDocument/2006/relationships/hyperlink" Target="consultantplus://offline/ref=F4FF2BBC7E3A2EE4AFCA0A4E0D2BE10984C414628731E72E2750B58F730FB8EE632BF030E9C0FA38FBAE210F21425A4202BEEABEF761EFC2e5a8M" TargetMode="External"/><Relationship Id="rId17" Type="http://schemas.openxmlformats.org/officeDocument/2006/relationships/hyperlink" Target="consultantplus://offline/ref=F4FF2BBC7E3A2EE4AFCA0A4E0D2BE10984C414628731E72E2750B58F730FB8EE632BF030E9C0FA3AF8AE210F21425A4202BEEABEF761EFC2e5a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FF2BBC7E3A2EE4AFCA0A4E0D2BE10984C414628731E72E2750B58F730FB8EE632BF030E9C0FA39FFAE210F21425A4202BEEABEF761EFC2e5a8M" TargetMode="External"/><Relationship Id="rId20" Type="http://schemas.openxmlformats.org/officeDocument/2006/relationships/hyperlink" Target="consultantplus://offline/ref=F4FF2BBC7E3A2EE4AFCA0A4E0D2BE10984C414628731E72E2750B58F730FB8EE712BA83CEAC1E43DF8BB775E67e1a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F2BBC7E3A2EE4AFCA0A4E0D2BE10984C414628731E72E2750B58F730FB8EE632BF030E9C0FA3FF0AE210F21425A4202BEEABEF761EFC2e5a8M" TargetMode="External"/><Relationship Id="rId11" Type="http://schemas.openxmlformats.org/officeDocument/2006/relationships/hyperlink" Target="consultantplus://offline/ref=F4FF2BBC7E3A2EE4AFCA0A4E0D2BE10984C414628731E72E2750B58F730FB8EE632BF030E9C0FA38FAAE210F21425A4202BEEABEF761EFC2e5a8M" TargetMode="External"/><Relationship Id="rId5" Type="http://schemas.openxmlformats.org/officeDocument/2006/relationships/hyperlink" Target="consultantplus://offline/ref=F4FF2BBC7E3A2EE4AFCA0A4E0D2BE10984C414628731E72E2750B58F730FB8EE632BF030E9C0FA3EF9AE210F21425A4202BEEABEF761EFC2e5a8M" TargetMode="External"/><Relationship Id="rId15" Type="http://schemas.openxmlformats.org/officeDocument/2006/relationships/hyperlink" Target="consultantplus://offline/ref=F4FF2BBC7E3A2EE4AFCA0A4E0D2BE10984C414628731E72E2750B58F730FB8EE632BF030E9C0FA39FFAE210F21425A4202BEEABEF761EFC2e5a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FF2BBC7E3A2EE4AFCA0A4E0D2BE10984C414628731E72E2750B58F730FB8EE632BF030E9C0FA38FAAE210F21425A4202BEEABEF761EFC2e5a8M" TargetMode="External"/><Relationship Id="rId19" Type="http://schemas.openxmlformats.org/officeDocument/2006/relationships/hyperlink" Target="consultantplus://offline/ref=F4FF2BBC7E3A2EE4AFCA0A4E0D2BE10984C414628731E72E2750B58F730FB8EE632BF030E9C0FA3AFDAE210F21425A4202BEEABEF761EFC2e5a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F2BBC7E3A2EE4AFCA0A4E0D2BE10984C414628731E72E2750B58F730FB8EE632BF030E9C0FA38F9AE210F21425A4202BEEABEF761EFC2e5a8M" TargetMode="External"/><Relationship Id="rId14" Type="http://schemas.openxmlformats.org/officeDocument/2006/relationships/hyperlink" Target="consultantplus://offline/ref=F4FF2BBC7E3A2EE4AFCA0A4E0D2BE10984C414628731E72E2750B58F730FB8EE632BF030E9C0FA38F1AE210F21425A4202BEEABEF761EFC2e5a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2022-10-31T12:26:00Z</dcterms:created>
  <dcterms:modified xsi:type="dcterms:W3CDTF">2022-10-31T12:26:00Z</dcterms:modified>
</cp:coreProperties>
</file>