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68"/>
        <w:gridCol w:w="1700"/>
        <w:gridCol w:w="4127"/>
      </w:tblGrid>
      <w:tr w:rsidR="006C3216" w:rsidTr="006C3216">
        <w:trPr>
          <w:trHeight w:hRule="exact" w:val="517"/>
          <w:jc w:val="center"/>
        </w:trPr>
        <w:tc>
          <w:tcPr>
            <w:tcW w:w="3969" w:type="dxa"/>
            <w:hideMark/>
          </w:tcPr>
          <w:p w:rsidR="006C3216" w:rsidRDefault="006C3216">
            <w:pPr>
              <w:snapToGrid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 xml:space="preserve">Россий Федераций </w:t>
            </w:r>
          </w:p>
          <w:p w:rsidR="006C3216" w:rsidRDefault="006C3216">
            <w:pPr>
              <w:spacing w:after="0"/>
              <w:ind w:left="567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Марий Эл Республика</w:t>
            </w:r>
          </w:p>
        </w:tc>
        <w:tc>
          <w:tcPr>
            <w:tcW w:w="1701" w:type="dxa"/>
            <w:hideMark/>
          </w:tcPr>
          <w:p w:rsidR="006C3216" w:rsidRDefault="006C3216">
            <w:pPr>
              <w:snapToGrid w:val="0"/>
              <w:spacing w:after="0"/>
              <w:ind w:left="567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344170</wp:posOffset>
                  </wp:positionV>
                  <wp:extent cx="846455" cy="98488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984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9" w:type="dxa"/>
            <w:hideMark/>
          </w:tcPr>
          <w:p w:rsidR="006C3216" w:rsidRDefault="006C3216">
            <w:pPr>
              <w:snapToGrid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 xml:space="preserve">Российская Федерация </w:t>
            </w:r>
          </w:p>
          <w:p w:rsidR="006C3216" w:rsidRDefault="006C3216">
            <w:pPr>
              <w:spacing w:after="0"/>
              <w:ind w:left="567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Республика Марий Эл</w:t>
            </w:r>
          </w:p>
        </w:tc>
      </w:tr>
      <w:tr w:rsidR="006C3216" w:rsidTr="006C3216">
        <w:trPr>
          <w:jc w:val="center"/>
        </w:trPr>
        <w:tc>
          <w:tcPr>
            <w:tcW w:w="3969" w:type="dxa"/>
            <w:hideMark/>
          </w:tcPr>
          <w:p w:rsidR="006C3216" w:rsidRDefault="006C3216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</w:rPr>
              <w:t>МАРИЙ ЭЛ РЕСПУБЛИКЫСЕ ПАРАНЬГА МУНИЦИПАЛ РАЙОНЫН ПАРАНЬГА ОЛА ШОТАН ИЛЕМЖЕ</w:t>
            </w:r>
          </w:p>
          <w:p w:rsidR="006C3216" w:rsidRDefault="006C32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</w:rPr>
              <w:t>ДЕПУТАТ ПОГЫНЖО</w:t>
            </w:r>
          </w:p>
        </w:tc>
        <w:tc>
          <w:tcPr>
            <w:tcW w:w="1701" w:type="dxa"/>
          </w:tcPr>
          <w:p w:rsidR="006C3216" w:rsidRDefault="006C3216">
            <w:pPr>
              <w:snapToGrid w:val="0"/>
              <w:spacing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18"/>
                <w:szCs w:val="18"/>
              </w:rPr>
            </w:pPr>
          </w:p>
        </w:tc>
        <w:tc>
          <w:tcPr>
            <w:tcW w:w="4129" w:type="dxa"/>
            <w:hideMark/>
          </w:tcPr>
          <w:p w:rsidR="006C3216" w:rsidRDefault="006C3216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</w:rPr>
              <w:t>ГОРОДСКОЕ ПОСЕЛЕНИЕ ПАРАНЬГА ПАРАНЬГИНСКОГО МУНИЦИПАЛЬНОГО РАЙОНА РЕСПУБЛИКИ МАРИЙ ЭЛ</w:t>
            </w:r>
          </w:p>
          <w:p w:rsidR="006C3216" w:rsidRDefault="006C3216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</w:rPr>
              <w:t>СОБРАНИЕ ДЕПУТАТОВ</w:t>
            </w:r>
          </w:p>
        </w:tc>
      </w:tr>
      <w:tr w:rsidR="006C3216" w:rsidTr="006C3216">
        <w:trPr>
          <w:jc w:val="center"/>
        </w:trPr>
        <w:tc>
          <w:tcPr>
            <w:tcW w:w="3969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6C3216" w:rsidRDefault="006C3216">
            <w:pPr>
              <w:snapToGrid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425570, 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араньга, Колхоз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11 </w:t>
            </w:r>
          </w:p>
          <w:p w:rsidR="006C3216" w:rsidRDefault="006C3216">
            <w:pPr>
              <w:snapToGrid w:val="0"/>
              <w:spacing w:after="0"/>
              <w:ind w:lef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тел. (8 836 39) 4-16-62</w:t>
            </w:r>
          </w:p>
          <w:p w:rsidR="006C3216" w:rsidRDefault="006C3216">
            <w:pPr>
              <w:snapToGrid w:val="0"/>
              <w:spacing w:after="0"/>
              <w:ind w:left="56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gpg12@mail.ru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6C3216" w:rsidRDefault="006C3216">
            <w:pPr>
              <w:snapToGrid w:val="0"/>
              <w:spacing w:after="0"/>
              <w:ind w:lef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6C3216" w:rsidRDefault="006C3216">
            <w:pPr>
              <w:snapToGrid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425570, 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араньга, ул. Колхозная, 11 </w:t>
            </w:r>
          </w:p>
          <w:p w:rsidR="006C3216" w:rsidRDefault="006C3216">
            <w:pPr>
              <w:snapToGrid w:val="0"/>
              <w:spacing w:after="0"/>
              <w:ind w:lef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тел. (8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836 39) 4-16-62</w:t>
            </w:r>
          </w:p>
          <w:p w:rsidR="006C3216" w:rsidRDefault="006C3216">
            <w:pPr>
              <w:snapToGrid w:val="0"/>
              <w:spacing w:after="0"/>
              <w:ind w:left="56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email: gpg12@mail.ru</w:t>
            </w:r>
          </w:p>
        </w:tc>
      </w:tr>
    </w:tbl>
    <w:p w:rsidR="006C3216" w:rsidRDefault="006C3216" w:rsidP="006C3216">
      <w:pPr>
        <w:rPr>
          <w:rFonts w:eastAsia="Times New Roman"/>
          <w:b/>
          <w:szCs w:val="28"/>
          <w:lang w:eastAsia="ar-SA"/>
        </w:rPr>
      </w:pPr>
    </w:p>
    <w:p w:rsidR="006C3216" w:rsidRDefault="006C3216" w:rsidP="006C3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C3216" w:rsidRDefault="006C3216" w:rsidP="006C32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№1                                                                                                                 15 ноября 2022 года</w:t>
      </w:r>
    </w:p>
    <w:p w:rsidR="006C3216" w:rsidRDefault="006C3216" w:rsidP="006C32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3216" w:rsidRDefault="006C3216" w:rsidP="006C3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по проекту</w:t>
      </w:r>
    </w:p>
    <w:p w:rsidR="006C3216" w:rsidRDefault="006C3216" w:rsidP="006C3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бюджета Городского поселения Параньга Параньгинского муниципального района Республики Марий Эл</w:t>
      </w:r>
    </w:p>
    <w:p w:rsidR="006C3216" w:rsidRDefault="006C3216" w:rsidP="006C3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2023 год и плановый 2024 и 2025 годов</w:t>
      </w:r>
    </w:p>
    <w:p w:rsidR="006C3216" w:rsidRDefault="006C3216" w:rsidP="006C3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3216" w:rsidRDefault="006C3216" w:rsidP="006C32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№ 131- ФЗ «Об общих принципах организации местного самоуправления в Российской Федерации», Уставом Городского поселения Параньга Параньгинского муниципального района Республики Марий Эл и Положением о публичных слушаниях в Городском поселении Параньга Параньгинского муниципального района Республики Марий Эл, в целях выявления общественного мнения по проекту бюджета Городского поселения Параньга Параньгинского муниципального района Республики Марий Эл на 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 и плановый 2024 и 2025 годов ПОСТАНОВЛЯЮ:</w:t>
      </w:r>
    </w:p>
    <w:p w:rsidR="006C3216" w:rsidRDefault="006C3216" w:rsidP="006C3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Назначить публичное слушание по проекту бюджета Городского поселения Параньга</w:t>
      </w:r>
      <w:r w:rsidRPr="006C3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Параньгинского муниципального района Республики Марий Эл  на 2023  и плановый 2024 и 2025 годов год 19 декабря 2022 года в 15 часов 00 минут в зале заседаний Параньгинской городской администрации.</w:t>
      </w:r>
    </w:p>
    <w:p w:rsidR="006C3216" w:rsidRDefault="006C3216" w:rsidP="006C3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Для проведения публичных слушаний создать оргкомитет в количестве 5 человек в следующем составе:</w:t>
      </w:r>
    </w:p>
    <w:p w:rsidR="006C3216" w:rsidRDefault="006C3216" w:rsidP="006C3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Тухватуллина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Г.Н.- глава Городского поселения Параньга, председатель Собрания депутатов Городского поселения Параньга</w:t>
      </w:r>
    </w:p>
    <w:p w:rsidR="006C3216" w:rsidRDefault="006C3216" w:rsidP="006C3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Ахматгараев К.К. – Глава Параньгинской городской администрации</w:t>
      </w:r>
    </w:p>
    <w:p w:rsidR="006C3216" w:rsidRDefault="006C3216" w:rsidP="006C3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-  член постоянной комиссии по бюджету, налогам   Собрания депутатов Городское поселение Параньга.</w:t>
      </w:r>
    </w:p>
    <w:p w:rsidR="006C3216" w:rsidRDefault="006C3216" w:rsidP="006C3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Мухаматгалиев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И.Г.– председатель постоянной комиссии по социально-экономическому развитию и по связям с общественностью Собрания депутатов Городское поселение Параньга.</w:t>
      </w:r>
    </w:p>
    <w:p w:rsidR="006C3216" w:rsidRDefault="006C3216" w:rsidP="006C3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ру</w:t>
      </w:r>
      <w:proofErr w:type="gramEnd"/>
      <w:r>
        <w:rPr>
          <w:rFonts w:ascii="Times New Roman" w:hAnsi="Times New Roman" w:cs="Times New Roman"/>
          <w:sz w:val="24"/>
          <w:szCs w:val="24"/>
        </w:rPr>
        <w:t>ководитель финансового управления администрации Параньгинского муниципального района (по согласованию).</w:t>
      </w:r>
    </w:p>
    <w:p w:rsidR="006C3216" w:rsidRDefault="006C3216" w:rsidP="006C3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Главе Параньгинской городской администрации К.К.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Ахматгараеву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назначить ответственное структурное подразделение администрации по подготовке и проведению публичных слушаний.</w:t>
      </w:r>
    </w:p>
    <w:p w:rsidR="006C3216" w:rsidRDefault="006C3216" w:rsidP="006C32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Обнародовать настоящее постановление в местах для размещения нормативно-правовых актов. </w:t>
      </w:r>
    </w:p>
    <w:p w:rsidR="006C3216" w:rsidRDefault="006C3216" w:rsidP="006C32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C3216" w:rsidRDefault="006C3216" w:rsidP="006C32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3216" w:rsidRDefault="006C3216" w:rsidP="006C3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6C3216" w:rsidRDefault="006C3216" w:rsidP="006C3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Параньга                                                                                        Г.Н.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Тухватуллина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216" w:rsidRDefault="006C3216" w:rsidP="006C3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89B" w:rsidRDefault="0056489B"/>
    <w:sectPr w:rsidR="0056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C3216"/>
    <w:rsid w:val="0056489B"/>
    <w:rsid w:val="006C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2022-12-07T06:54:00Z</cp:lastPrinted>
  <dcterms:created xsi:type="dcterms:W3CDTF">2022-12-07T06:49:00Z</dcterms:created>
  <dcterms:modified xsi:type="dcterms:W3CDTF">2022-12-07T06:55:00Z</dcterms:modified>
</cp:coreProperties>
</file>