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9E7C12" w:rsidRPr="009E7C12" w:rsidTr="009E7C1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7C12" w:rsidRPr="009E7C12" w:rsidRDefault="00F346E8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rFonts w:eastAsia="Calibri"/>
                <w:b/>
                <w:color w:val="0000FF"/>
                <w:lang w:eastAsia="en-US"/>
              </w:rPr>
              <w:t xml:space="preserve">   </w:t>
            </w:r>
            <w:r w:rsidR="009E7C12" w:rsidRPr="009E7C12">
              <w:rPr>
                <w:rFonts w:eastAsia="Calibri"/>
                <w:b/>
                <w:color w:val="0000FF"/>
                <w:lang w:eastAsia="en-US"/>
              </w:rPr>
              <w:t>РОССИЙ ФЕДЕРАЦИЙ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МАРИЙ ЭЛ РЕСПУБЛИК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МОРКО МУНИЦИПАЛЬНЫЙ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РАЙОН</w:t>
            </w:r>
          </w:p>
          <w:p w:rsid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ВОЛАКСОЛА ЯЛЫСЕ АДМИНИСТРАЦИЙ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7C12" w:rsidRPr="009E7C12" w:rsidRDefault="00F072F5" w:rsidP="009E7C12">
            <w:pPr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>
                  <wp:extent cx="628015" cy="648335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РОССИЙСКАЯ ФЕДЕРАЦИЯ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 xml:space="preserve">СЕБЕУСАДСКАЯ СЕЛЬСКАЯ  АДМИНИСТРАЦИЯ 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 xml:space="preserve">МОРКИНСКОГО 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МУНИЦИПАЛЬНОГО РАЙОНА</w:t>
            </w:r>
          </w:p>
          <w:p w:rsid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РЕСПУБЛИКИ МАРИЙ ЭЛ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ПОСТАНОВЛЕНИЕ</w:t>
            </w:r>
          </w:p>
        </w:tc>
      </w:tr>
      <w:tr w:rsidR="009E7C12" w:rsidRPr="009E7C12" w:rsidTr="009E7C12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E7C12" w:rsidRPr="009E7C12" w:rsidRDefault="009E7C12" w:rsidP="009E7C12">
            <w:pPr>
              <w:jc w:val="center"/>
              <w:rPr>
                <w:rFonts w:eastAsia="Calibri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7C12" w:rsidRPr="009E7C12" w:rsidRDefault="009E7C12" w:rsidP="009E7C12">
            <w:pPr>
              <w:jc w:val="center"/>
              <w:rPr>
                <w:rFonts w:eastAsia="Calibri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7C12" w:rsidRPr="009E7C12" w:rsidRDefault="009E7C12" w:rsidP="009E7C12">
            <w:pPr>
              <w:jc w:val="center"/>
              <w:rPr>
                <w:rFonts w:eastAsia="Calibri"/>
                <w:color w:val="0000FF"/>
                <w:sz w:val="6"/>
                <w:szCs w:val="6"/>
                <w:lang w:eastAsia="en-US"/>
              </w:rPr>
            </w:pPr>
          </w:p>
        </w:tc>
      </w:tr>
    </w:tbl>
    <w:p w:rsidR="0068026D" w:rsidRDefault="0068026D" w:rsidP="008654DF">
      <w:pPr>
        <w:jc w:val="center"/>
        <w:rPr>
          <w:sz w:val="28"/>
          <w:szCs w:val="28"/>
        </w:rPr>
      </w:pPr>
    </w:p>
    <w:p w:rsidR="008C7FFD" w:rsidRPr="004C28E3" w:rsidRDefault="008C7FFD" w:rsidP="008459D2">
      <w:pPr>
        <w:jc w:val="center"/>
        <w:rPr>
          <w:sz w:val="28"/>
          <w:szCs w:val="28"/>
        </w:rPr>
      </w:pPr>
      <w:r w:rsidRPr="004C28E3">
        <w:rPr>
          <w:sz w:val="28"/>
          <w:szCs w:val="28"/>
        </w:rPr>
        <w:t>от</w:t>
      </w:r>
      <w:r w:rsidR="00F54074">
        <w:rPr>
          <w:sz w:val="28"/>
          <w:szCs w:val="28"/>
        </w:rPr>
        <w:t xml:space="preserve"> </w:t>
      </w:r>
      <w:r w:rsidR="003E03CD">
        <w:rPr>
          <w:sz w:val="28"/>
          <w:szCs w:val="28"/>
        </w:rPr>
        <w:t xml:space="preserve"> </w:t>
      </w:r>
      <w:r w:rsidR="004D2DBD">
        <w:rPr>
          <w:sz w:val="28"/>
          <w:szCs w:val="28"/>
        </w:rPr>
        <w:t>30</w:t>
      </w:r>
      <w:r w:rsidR="00F772E5">
        <w:rPr>
          <w:sz w:val="28"/>
          <w:szCs w:val="28"/>
        </w:rPr>
        <w:t xml:space="preserve"> </w:t>
      </w:r>
      <w:r w:rsidR="004D2DBD">
        <w:rPr>
          <w:sz w:val="28"/>
          <w:szCs w:val="28"/>
        </w:rPr>
        <w:t>июня</w:t>
      </w:r>
      <w:r w:rsidRPr="004C28E3">
        <w:rPr>
          <w:sz w:val="28"/>
          <w:szCs w:val="28"/>
        </w:rPr>
        <w:t xml:space="preserve"> 20</w:t>
      </w:r>
      <w:r w:rsidR="003E03CD">
        <w:rPr>
          <w:sz w:val="28"/>
          <w:szCs w:val="28"/>
        </w:rPr>
        <w:t>2</w:t>
      </w:r>
      <w:r w:rsidR="00F072F5">
        <w:rPr>
          <w:sz w:val="28"/>
          <w:szCs w:val="28"/>
        </w:rPr>
        <w:t>2</w:t>
      </w:r>
      <w:r w:rsidRPr="004C28E3">
        <w:rPr>
          <w:sz w:val="28"/>
          <w:szCs w:val="28"/>
        </w:rPr>
        <w:t xml:space="preserve"> г. №</w:t>
      </w:r>
      <w:r w:rsidR="00E60EC2">
        <w:rPr>
          <w:sz w:val="28"/>
          <w:szCs w:val="28"/>
        </w:rPr>
        <w:t xml:space="preserve"> </w:t>
      </w:r>
      <w:r w:rsidR="00F346E8">
        <w:rPr>
          <w:sz w:val="28"/>
          <w:szCs w:val="28"/>
        </w:rPr>
        <w:t>38</w:t>
      </w:r>
    </w:p>
    <w:p w:rsidR="00E30522" w:rsidRDefault="00E30522" w:rsidP="008654DF">
      <w:pPr>
        <w:shd w:val="clear" w:color="auto" w:fill="FFFFFF"/>
        <w:spacing w:line="326" w:lineRule="exact"/>
        <w:ind w:hanging="557"/>
        <w:jc w:val="center"/>
        <w:rPr>
          <w:b/>
          <w:sz w:val="28"/>
          <w:szCs w:val="28"/>
        </w:rPr>
      </w:pPr>
    </w:p>
    <w:p w:rsidR="004319A9" w:rsidRDefault="00F072F5" w:rsidP="008459D2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F772E5">
        <w:rPr>
          <w:b/>
          <w:sz w:val="28"/>
          <w:szCs w:val="28"/>
        </w:rPr>
        <w:t xml:space="preserve"> </w:t>
      </w:r>
      <w:r w:rsidR="00772AC7">
        <w:rPr>
          <w:b/>
          <w:sz w:val="28"/>
          <w:szCs w:val="28"/>
        </w:rPr>
        <w:t>п</w:t>
      </w:r>
      <w:r w:rsidR="00F772E5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 xml:space="preserve">ень </w:t>
      </w:r>
      <w:r w:rsidR="00F772E5">
        <w:rPr>
          <w:b/>
          <w:sz w:val="28"/>
          <w:szCs w:val="28"/>
        </w:rPr>
        <w:t xml:space="preserve">главных администраторов </w:t>
      </w:r>
    </w:p>
    <w:p w:rsidR="00494FB8" w:rsidRDefault="003B53C7" w:rsidP="008459D2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</w:t>
      </w:r>
      <w:r w:rsidR="00F772E5">
        <w:rPr>
          <w:b/>
          <w:sz w:val="28"/>
          <w:szCs w:val="28"/>
        </w:rPr>
        <w:t xml:space="preserve"> бюджета </w:t>
      </w:r>
      <w:r w:rsidR="009E7C12">
        <w:rPr>
          <w:b/>
          <w:sz w:val="28"/>
          <w:szCs w:val="28"/>
        </w:rPr>
        <w:t>Себеусад</w:t>
      </w:r>
      <w:r w:rsidR="00D91E43" w:rsidRPr="00D91E43">
        <w:rPr>
          <w:b/>
          <w:sz w:val="28"/>
          <w:szCs w:val="28"/>
        </w:rPr>
        <w:t>ского</w:t>
      </w:r>
      <w:r w:rsidR="00494FB8">
        <w:rPr>
          <w:b/>
          <w:sz w:val="28"/>
          <w:szCs w:val="28"/>
        </w:rPr>
        <w:t xml:space="preserve"> сельского поселения </w:t>
      </w:r>
    </w:p>
    <w:p w:rsidR="004319A9" w:rsidRDefault="00F772E5" w:rsidP="008459D2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Моркинского муниципального района Республики Марий Эл</w:t>
      </w:r>
      <w:r w:rsidR="00537542">
        <w:rPr>
          <w:b/>
          <w:sz w:val="28"/>
          <w:szCs w:val="28"/>
        </w:rPr>
        <w:t xml:space="preserve"> </w:t>
      </w:r>
    </w:p>
    <w:p w:rsidR="008654DF" w:rsidRDefault="008654DF" w:rsidP="008654DF">
      <w:pPr>
        <w:shd w:val="clear" w:color="auto" w:fill="FFFFFF"/>
        <w:ind w:firstLine="703"/>
        <w:jc w:val="both"/>
        <w:rPr>
          <w:sz w:val="28"/>
          <w:szCs w:val="28"/>
        </w:rPr>
      </w:pPr>
    </w:p>
    <w:p w:rsidR="00FB5CF0" w:rsidRPr="004C28E3" w:rsidRDefault="00FB5CF0" w:rsidP="008654DF">
      <w:pPr>
        <w:shd w:val="clear" w:color="auto" w:fill="FFFFFF"/>
        <w:ind w:firstLine="703"/>
        <w:jc w:val="both"/>
        <w:rPr>
          <w:sz w:val="28"/>
          <w:szCs w:val="28"/>
        </w:rPr>
      </w:pPr>
      <w:r w:rsidRPr="004C28E3">
        <w:rPr>
          <w:sz w:val="28"/>
          <w:szCs w:val="28"/>
        </w:rPr>
        <w:t>В соответствии с</w:t>
      </w:r>
      <w:r w:rsidR="00107171">
        <w:rPr>
          <w:sz w:val="28"/>
          <w:szCs w:val="28"/>
        </w:rPr>
        <w:t>о статьей 160.</w:t>
      </w:r>
      <w:r w:rsidR="003B53C7">
        <w:rPr>
          <w:sz w:val="28"/>
          <w:szCs w:val="28"/>
        </w:rPr>
        <w:t>1</w:t>
      </w:r>
      <w:r w:rsidR="00107171">
        <w:rPr>
          <w:sz w:val="28"/>
          <w:szCs w:val="28"/>
        </w:rPr>
        <w:t xml:space="preserve"> Бюджетного кодекса Российской Федерации, П</w:t>
      </w:r>
      <w:r w:rsidRPr="004C28E3">
        <w:rPr>
          <w:sz w:val="28"/>
          <w:szCs w:val="28"/>
        </w:rPr>
        <w:t>остановлени</w:t>
      </w:r>
      <w:r w:rsidR="00107171">
        <w:rPr>
          <w:sz w:val="28"/>
          <w:szCs w:val="28"/>
        </w:rPr>
        <w:t>ем</w:t>
      </w:r>
      <w:r w:rsidRPr="004C28E3">
        <w:rPr>
          <w:sz w:val="28"/>
          <w:szCs w:val="28"/>
        </w:rPr>
        <w:t xml:space="preserve"> Правительства </w:t>
      </w:r>
      <w:r w:rsidR="00107171">
        <w:rPr>
          <w:sz w:val="28"/>
          <w:szCs w:val="28"/>
        </w:rPr>
        <w:t>Российской Федерации                       от 16 сентября 2021 года № 156</w:t>
      </w:r>
      <w:r w:rsidR="00EC3983">
        <w:rPr>
          <w:sz w:val="28"/>
          <w:szCs w:val="28"/>
        </w:rPr>
        <w:t>9</w:t>
      </w:r>
      <w:r w:rsidR="00107171">
        <w:rPr>
          <w:sz w:val="28"/>
          <w:szCs w:val="28"/>
        </w:rPr>
        <w:t xml:space="preserve"> «Об утверждении общих требований                  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EC3983">
        <w:rPr>
          <w:sz w:val="28"/>
          <w:szCs w:val="28"/>
        </w:rPr>
        <w:t>доходов</w:t>
      </w:r>
      <w:r w:rsidR="00107171">
        <w:rPr>
          <w:sz w:val="28"/>
          <w:szCs w:val="28"/>
        </w:rPr>
        <w:t xml:space="preserve"> бюджета и к утверждению перечня главных администраторов </w:t>
      </w:r>
      <w:r w:rsidR="00EC3983">
        <w:rPr>
          <w:sz w:val="28"/>
          <w:szCs w:val="28"/>
        </w:rPr>
        <w:t>доходов</w:t>
      </w:r>
      <w:r w:rsidR="00107171">
        <w:rPr>
          <w:sz w:val="28"/>
          <w:szCs w:val="28"/>
        </w:rPr>
        <w:t xml:space="preserve"> бюджета субъекта Российской Федерации, бюджета те</w:t>
      </w:r>
      <w:r w:rsidR="00EC3A41">
        <w:rPr>
          <w:sz w:val="28"/>
          <w:szCs w:val="28"/>
        </w:rPr>
        <w:t>рриториального фонда обязательного медицинского страхования, местного бюджета»</w:t>
      </w:r>
      <w:r w:rsidR="00537542">
        <w:rPr>
          <w:sz w:val="28"/>
          <w:szCs w:val="28"/>
        </w:rPr>
        <w:t xml:space="preserve">, Уставом </w:t>
      </w:r>
      <w:r w:rsidR="009E7C12">
        <w:rPr>
          <w:sz w:val="28"/>
          <w:szCs w:val="28"/>
        </w:rPr>
        <w:t>Себеусад</w:t>
      </w:r>
      <w:r w:rsidR="00D91E43">
        <w:rPr>
          <w:sz w:val="28"/>
          <w:szCs w:val="28"/>
        </w:rPr>
        <w:t>ского</w:t>
      </w:r>
      <w:r w:rsidR="00494FB8">
        <w:rPr>
          <w:sz w:val="28"/>
          <w:szCs w:val="28"/>
        </w:rPr>
        <w:t xml:space="preserve"> сельского поселения </w:t>
      </w:r>
      <w:r w:rsidR="00537542">
        <w:rPr>
          <w:sz w:val="28"/>
          <w:szCs w:val="28"/>
        </w:rPr>
        <w:t xml:space="preserve">Моркинского муниципального района </w:t>
      </w:r>
      <w:r w:rsidR="00494FB8">
        <w:rPr>
          <w:sz w:val="28"/>
          <w:szCs w:val="28"/>
        </w:rPr>
        <w:t>Р</w:t>
      </w:r>
      <w:r w:rsidR="00537542">
        <w:rPr>
          <w:sz w:val="28"/>
          <w:szCs w:val="28"/>
        </w:rPr>
        <w:t xml:space="preserve">еспублики Марий Эл, </w:t>
      </w:r>
      <w:r w:rsidR="009E7C12">
        <w:rPr>
          <w:sz w:val="28"/>
          <w:szCs w:val="28"/>
        </w:rPr>
        <w:t>Себеусад</w:t>
      </w:r>
      <w:r w:rsidR="00D91E43">
        <w:rPr>
          <w:sz w:val="28"/>
          <w:szCs w:val="28"/>
        </w:rPr>
        <w:t>ская сельская а</w:t>
      </w:r>
      <w:r w:rsidR="00D91E43" w:rsidRPr="004C28E3">
        <w:rPr>
          <w:sz w:val="28"/>
          <w:szCs w:val="28"/>
        </w:rPr>
        <w:t xml:space="preserve">дминистрация </w:t>
      </w:r>
      <w:r w:rsidR="00D91E43">
        <w:rPr>
          <w:sz w:val="28"/>
          <w:szCs w:val="28"/>
        </w:rPr>
        <w:t>Моркинского муниципального района Республики Марий Эл</w:t>
      </w:r>
      <w:r w:rsidRPr="004C28E3">
        <w:rPr>
          <w:sz w:val="28"/>
          <w:szCs w:val="28"/>
        </w:rPr>
        <w:t xml:space="preserve"> </w:t>
      </w:r>
      <w:r w:rsidRPr="004C28E3">
        <w:rPr>
          <w:spacing w:val="64"/>
          <w:sz w:val="28"/>
          <w:szCs w:val="28"/>
        </w:rPr>
        <w:t>постановляет:</w:t>
      </w:r>
    </w:p>
    <w:p w:rsidR="00F072F5" w:rsidRDefault="00F072F5" w:rsidP="008654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3A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37542">
        <w:rPr>
          <w:rFonts w:ascii="Times New Roman" w:hAnsi="Times New Roman" w:cs="Times New Roman"/>
          <w:sz w:val="28"/>
          <w:szCs w:val="28"/>
        </w:rPr>
        <w:t>П</w:t>
      </w:r>
      <w:r w:rsidR="00EC3A41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</w:t>
      </w:r>
      <w:r w:rsidR="003B53C7">
        <w:rPr>
          <w:rFonts w:ascii="Times New Roman" w:hAnsi="Times New Roman" w:cs="Times New Roman"/>
          <w:sz w:val="28"/>
          <w:szCs w:val="28"/>
        </w:rPr>
        <w:t>доходов бюдже</w:t>
      </w:r>
      <w:r w:rsidR="00EC3A41">
        <w:rPr>
          <w:rFonts w:ascii="Times New Roman" w:hAnsi="Times New Roman" w:cs="Times New Roman"/>
          <w:sz w:val="28"/>
          <w:szCs w:val="28"/>
        </w:rPr>
        <w:t xml:space="preserve">та </w:t>
      </w:r>
      <w:r w:rsidR="009E7C12">
        <w:rPr>
          <w:rFonts w:ascii="Times New Roman" w:hAnsi="Times New Roman" w:cs="Times New Roman"/>
          <w:sz w:val="28"/>
          <w:szCs w:val="28"/>
        </w:rPr>
        <w:t>Себеусад</w:t>
      </w:r>
      <w:r w:rsidR="00D91E43">
        <w:rPr>
          <w:rFonts w:ascii="Times New Roman" w:hAnsi="Times New Roman" w:cs="Times New Roman"/>
          <w:sz w:val="28"/>
          <w:szCs w:val="28"/>
        </w:rPr>
        <w:t>ского</w:t>
      </w:r>
      <w:r w:rsidR="00494F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3A41">
        <w:rPr>
          <w:rFonts w:ascii="Times New Roman" w:hAnsi="Times New Roman" w:cs="Times New Roman"/>
          <w:sz w:val="28"/>
          <w:szCs w:val="28"/>
        </w:rPr>
        <w:t>Моркинского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Pr="00F072F5">
        <w:rPr>
          <w:rFonts w:ascii="Times New Roman" w:hAnsi="Times New Roman" w:cs="Times New Roman"/>
          <w:sz w:val="28"/>
          <w:szCs w:val="28"/>
        </w:rPr>
        <w:t>Себеусадск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72F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72F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072F5">
        <w:rPr>
          <w:rFonts w:ascii="Times New Roman" w:hAnsi="Times New Roman" w:cs="Times New Roman"/>
          <w:sz w:val="28"/>
          <w:szCs w:val="28"/>
        </w:rPr>
        <w:t>Моркинского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F5">
        <w:rPr>
          <w:rFonts w:ascii="Times New Roman" w:hAnsi="Times New Roman" w:cs="Times New Roman"/>
          <w:sz w:val="28"/>
          <w:szCs w:val="28"/>
        </w:rPr>
        <w:t>от  28 октября 2021 г. № 73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B53C7" w:rsidRDefault="00F072F5" w:rsidP="008654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Закрепить дополнительно за </w:t>
      </w:r>
      <w:r w:rsidR="008654DF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4D2DBD">
        <w:rPr>
          <w:rFonts w:ascii="Times New Roman" w:hAnsi="Times New Roman" w:cs="Times New Roman"/>
          <w:sz w:val="28"/>
          <w:szCs w:val="28"/>
        </w:rPr>
        <w:t>управлением</w:t>
      </w:r>
      <w:r w:rsidRPr="00F072F5">
        <w:rPr>
          <w:rFonts w:ascii="Times New Roman" w:hAnsi="Times New Roman" w:cs="Times New Roman"/>
          <w:sz w:val="28"/>
          <w:szCs w:val="28"/>
        </w:rPr>
        <w:t xml:space="preserve"> </w:t>
      </w:r>
      <w:r w:rsidR="008654DF">
        <w:rPr>
          <w:rFonts w:ascii="Times New Roman" w:hAnsi="Times New Roman" w:cs="Times New Roman"/>
          <w:sz w:val="28"/>
          <w:szCs w:val="28"/>
        </w:rPr>
        <w:t>А</w:t>
      </w:r>
      <w:r w:rsidRPr="00F072F5">
        <w:rPr>
          <w:rFonts w:ascii="Times New Roman" w:hAnsi="Times New Roman" w:cs="Times New Roman"/>
          <w:sz w:val="28"/>
          <w:szCs w:val="28"/>
        </w:rPr>
        <w:t>дминистраци</w:t>
      </w:r>
      <w:r w:rsidR="00865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F5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</w:t>
      </w:r>
      <w:r w:rsidR="008654DF">
        <w:rPr>
          <w:rFonts w:ascii="Times New Roman" w:hAnsi="Times New Roman" w:cs="Times New Roman"/>
          <w:sz w:val="28"/>
          <w:szCs w:val="28"/>
        </w:rPr>
        <w:t>код дохода бюджетной классификации Российской Федерации: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6237"/>
      </w:tblGrid>
      <w:tr w:rsidR="008654DF" w:rsidRPr="00D306A3" w:rsidTr="00D306A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54DF" w:rsidRPr="00D306A3" w:rsidRDefault="008654DF" w:rsidP="008654DF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654DF" w:rsidRPr="00D306A3" w:rsidRDefault="008654DF" w:rsidP="008654DF">
            <w:pPr>
              <w:ind w:hanging="54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654DF" w:rsidRPr="00D306A3" w:rsidRDefault="008654DF" w:rsidP="008654D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</w:tr>
      <w:tr w:rsidR="004D2DBD" w:rsidRPr="00D306A3" w:rsidTr="00D306A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2DBD" w:rsidRPr="00770647" w:rsidRDefault="004D2DBD" w:rsidP="005E411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2DBD" w:rsidRPr="000C376B" w:rsidRDefault="004D2DBD" w:rsidP="005E4117">
            <w:pPr>
              <w:ind w:hanging="54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  <w:r w:rsidRPr="000C376B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08</w:t>
            </w:r>
            <w:r w:rsidRPr="000C376B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10000</w:t>
            </w:r>
            <w:r w:rsidRPr="000C376B">
              <w:rPr>
                <w:snapToGrid w:val="0"/>
                <w:color w:val="000000"/>
                <w:sz w:val="28"/>
                <w:szCs w:val="28"/>
              </w:rPr>
              <w:t xml:space="preserve"> 1</w:t>
            </w:r>
            <w:r>
              <w:rPr>
                <w:snapToGrid w:val="0"/>
                <w:color w:val="000000"/>
                <w:sz w:val="28"/>
                <w:szCs w:val="28"/>
              </w:rPr>
              <w:t>0 0000</w:t>
            </w:r>
            <w:r w:rsidRPr="000C376B">
              <w:rPr>
                <w:snapToGrid w:val="0"/>
                <w:color w:val="000000"/>
                <w:sz w:val="28"/>
                <w:szCs w:val="28"/>
              </w:rPr>
              <w:t xml:space="preserve">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D2DBD" w:rsidRPr="000C376B" w:rsidRDefault="004D2DBD" w:rsidP="005E4117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Перечисления из бюджетов сельских поселений (в бюджеты сельских поселений) для осуществления взыскания </w:t>
            </w:r>
          </w:p>
        </w:tc>
      </w:tr>
    </w:tbl>
    <w:p w:rsidR="008654DF" w:rsidRDefault="008654DF" w:rsidP="008654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4DF" w:rsidRDefault="008654DF" w:rsidP="008654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13EF8">
        <w:rPr>
          <w:color w:val="000000"/>
          <w:sz w:val="28"/>
          <w:szCs w:val="28"/>
        </w:rPr>
        <w:t>. Контроль за исполнением н</w:t>
      </w:r>
      <w:r>
        <w:rPr>
          <w:color w:val="000000"/>
          <w:sz w:val="28"/>
          <w:szCs w:val="28"/>
        </w:rPr>
        <w:t>астоящего распоряжения оставляю</w:t>
      </w:r>
      <w:r>
        <w:rPr>
          <w:color w:val="000000"/>
          <w:sz w:val="28"/>
          <w:szCs w:val="28"/>
        </w:rPr>
        <w:br/>
      </w:r>
      <w:r w:rsidRPr="00213EF8">
        <w:rPr>
          <w:color w:val="000000"/>
          <w:sz w:val="28"/>
          <w:szCs w:val="28"/>
        </w:rPr>
        <w:t>за собой</w:t>
      </w:r>
      <w:r>
        <w:rPr>
          <w:color w:val="000000"/>
          <w:sz w:val="28"/>
          <w:szCs w:val="28"/>
        </w:rPr>
        <w:t>.</w:t>
      </w:r>
    </w:p>
    <w:p w:rsidR="008654DF" w:rsidRDefault="008654DF" w:rsidP="008654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3C7" w:rsidRDefault="003B53C7" w:rsidP="008654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962"/>
      </w:tblGrid>
      <w:tr w:rsidR="00790041" w:rsidRPr="00181FEE" w:rsidTr="00457D6F">
        <w:tc>
          <w:tcPr>
            <w:tcW w:w="4785" w:type="dxa"/>
          </w:tcPr>
          <w:p w:rsidR="00790041" w:rsidRPr="00181FEE" w:rsidRDefault="001D1E72" w:rsidP="001D1E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90041" w:rsidRPr="00181FE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0041" w:rsidRPr="00181FE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962" w:type="dxa"/>
          </w:tcPr>
          <w:p w:rsidR="00790041" w:rsidRPr="00181FEE" w:rsidRDefault="001D1E72" w:rsidP="008654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В</w:t>
            </w:r>
            <w:r w:rsidR="00865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</w:tbl>
    <w:p w:rsidR="007A7EDE" w:rsidRDefault="00D91E43" w:rsidP="008654DF">
      <w:pPr>
        <w:pStyle w:val="ConsPlusNonformat"/>
        <w:widowControl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7A7EDE" w:rsidSect="008459D2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compat/>
  <w:rsids>
    <w:rsidRoot w:val="006B7793"/>
    <w:rsid w:val="00005912"/>
    <w:rsid w:val="0001691A"/>
    <w:rsid w:val="000241CE"/>
    <w:rsid w:val="00025296"/>
    <w:rsid w:val="000258B4"/>
    <w:rsid w:val="0003383F"/>
    <w:rsid w:val="00043B0F"/>
    <w:rsid w:val="000444B7"/>
    <w:rsid w:val="00050AFD"/>
    <w:rsid w:val="00051082"/>
    <w:rsid w:val="00052BCB"/>
    <w:rsid w:val="00054CFD"/>
    <w:rsid w:val="000567D6"/>
    <w:rsid w:val="00066DBD"/>
    <w:rsid w:val="00072A55"/>
    <w:rsid w:val="00073B54"/>
    <w:rsid w:val="000745B4"/>
    <w:rsid w:val="00074AFD"/>
    <w:rsid w:val="0009018C"/>
    <w:rsid w:val="0009786F"/>
    <w:rsid w:val="000A03E2"/>
    <w:rsid w:val="000A3831"/>
    <w:rsid w:val="000C3209"/>
    <w:rsid w:val="000C54C3"/>
    <w:rsid w:val="000D093A"/>
    <w:rsid w:val="000D2050"/>
    <w:rsid w:val="000D322C"/>
    <w:rsid w:val="000D765D"/>
    <w:rsid w:val="000E3678"/>
    <w:rsid w:val="000E719C"/>
    <w:rsid w:val="001032A3"/>
    <w:rsid w:val="00105ABE"/>
    <w:rsid w:val="00107171"/>
    <w:rsid w:val="001151F9"/>
    <w:rsid w:val="00122025"/>
    <w:rsid w:val="0013349B"/>
    <w:rsid w:val="00144D35"/>
    <w:rsid w:val="00153801"/>
    <w:rsid w:val="00160B4D"/>
    <w:rsid w:val="00164E68"/>
    <w:rsid w:val="001708F1"/>
    <w:rsid w:val="00170AD7"/>
    <w:rsid w:val="00177F2E"/>
    <w:rsid w:val="00181FEE"/>
    <w:rsid w:val="00190FC2"/>
    <w:rsid w:val="00191327"/>
    <w:rsid w:val="00193163"/>
    <w:rsid w:val="0019658F"/>
    <w:rsid w:val="001A5AAB"/>
    <w:rsid w:val="001B1407"/>
    <w:rsid w:val="001C1D99"/>
    <w:rsid w:val="001C3484"/>
    <w:rsid w:val="001D1E72"/>
    <w:rsid w:val="001D4D36"/>
    <w:rsid w:val="001F7133"/>
    <w:rsid w:val="00211BC0"/>
    <w:rsid w:val="00213D7B"/>
    <w:rsid w:val="0021621A"/>
    <w:rsid w:val="002242E0"/>
    <w:rsid w:val="002329CC"/>
    <w:rsid w:val="00233C67"/>
    <w:rsid w:val="00235BED"/>
    <w:rsid w:val="00240308"/>
    <w:rsid w:val="00240AE4"/>
    <w:rsid w:val="0024411A"/>
    <w:rsid w:val="00252D43"/>
    <w:rsid w:val="00253BB0"/>
    <w:rsid w:val="00254343"/>
    <w:rsid w:val="00262210"/>
    <w:rsid w:val="00270C00"/>
    <w:rsid w:val="00277144"/>
    <w:rsid w:val="00281900"/>
    <w:rsid w:val="00285639"/>
    <w:rsid w:val="002856E6"/>
    <w:rsid w:val="00290ED6"/>
    <w:rsid w:val="002A59E9"/>
    <w:rsid w:val="002B721C"/>
    <w:rsid w:val="002C4601"/>
    <w:rsid w:val="002D4DD7"/>
    <w:rsid w:val="002E4C62"/>
    <w:rsid w:val="002E63A9"/>
    <w:rsid w:val="002F1079"/>
    <w:rsid w:val="0030476F"/>
    <w:rsid w:val="00305EF0"/>
    <w:rsid w:val="00307DB0"/>
    <w:rsid w:val="00323CBB"/>
    <w:rsid w:val="003335C5"/>
    <w:rsid w:val="0033444A"/>
    <w:rsid w:val="00341183"/>
    <w:rsid w:val="00342B96"/>
    <w:rsid w:val="00342CA4"/>
    <w:rsid w:val="00346EA1"/>
    <w:rsid w:val="00347D14"/>
    <w:rsid w:val="003559A0"/>
    <w:rsid w:val="00357E69"/>
    <w:rsid w:val="00360786"/>
    <w:rsid w:val="00363A6B"/>
    <w:rsid w:val="003652BF"/>
    <w:rsid w:val="0037612D"/>
    <w:rsid w:val="00380B1C"/>
    <w:rsid w:val="0038226E"/>
    <w:rsid w:val="00384B15"/>
    <w:rsid w:val="00391A23"/>
    <w:rsid w:val="003B53C7"/>
    <w:rsid w:val="003B79A0"/>
    <w:rsid w:val="003B7A4D"/>
    <w:rsid w:val="003C0C24"/>
    <w:rsid w:val="003D12A9"/>
    <w:rsid w:val="003D24F8"/>
    <w:rsid w:val="003D2BF7"/>
    <w:rsid w:val="003E03CD"/>
    <w:rsid w:val="003E0B8F"/>
    <w:rsid w:val="003E7C9C"/>
    <w:rsid w:val="003F2437"/>
    <w:rsid w:val="004006DF"/>
    <w:rsid w:val="00405B56"/>
    <w:rsid w:val="00407A9C"/>
    <w:rsid w:val="004237E6"/>
    <w:rsid w:val="004319A9"/>
    <w:rsid w:val="00435300"/>
    <w:rsid w:val="00437080"/>
    <w:rsid w:val="00437E87"/>
    <w:rsid w:val="00443663"/>
    <w:rsid w:val="00456D83"/>
    <w:rsid w:val="00457D6F"/>
    <w:rsid w:val="004751F0"/>
    <w:rsid w:val="004821D0"/>
    <w:rsid w:val="004925E4"/>
    <w:rsid w:val="00493F34"/>
    <w:rsid w:val="00494FB8"/>
    <w:rsid w:val="004A4370"/>
    <w:rsid w:val="004B28DF"/>
    <w:rsid w:val="004B78E4"/>
    <w:rsid w:val="004C28E3"/>
    <w:rsid w:val="004C55FB"/>
    <w:rsid w:val="004D06A3"/>
    <w:rsid w:val="004D2DBD"/>
    <w:rsid w:val="004D739D"/>
    <w:rsid w:val="004E1CC7"/>
    <w:rsid w:val="004F6861"/>
    <w:rsid w:val="005113D3"/>
    <w:rsid w:val="00512D72"/>
    <w:rsid w:val="00530A27"/>
    <w:rsid w:val="00532549"/>
    <w:rsid w:val="00537542"/>
    <w:rsid w:val="0054394C"/>
    <w:rsid w:val="005506C0"/>
    <w:rsid w:val="00553CED"/>
    <w:rsid w:val="00555F18"/>
    <w:rsid w:val="005653E5"/>
    <w:rsid w:val="00566FC1"/>
    <w:rsid w:val="00567393"/>
    <w:rsid w:val="00570324"/>
    <w:rsid w:val="005717CA"/>
    <w:rsid w:val="00585AAC"/>
    <w:rsid w:val="005868D2"/>
    <w:rsid w:val="005963F0"/>
    <w:rsid w:val="005963F3"/>
    <w:rsid w:val="00597454"/>
    <w:rsid w:val="005A45A6"/>
    <w:rsid w:val="005A574F"/>
    <w:rsid w:val="005A60A4"/>
    <w:rsid w:val="005C0A24"/>
    <w:rsid w:val="005C21C7"/>
    <w:rsid w:val="005C691F"/>
    <w:rsid w:val="005D1C0C"/>
    <w:rsid w:val="005D1F41"/>
    <w:rsid w:val="005D3091"/>
    <w:rsid w:val="005D3175"/>
    <w:rsid w:val="005F34FD"/>
    <w:rsid w:val="00600E06"/>
    <w:rsid w:val="00602935"/>
    <w:rsid w:val="00610E0A"/>
    <w:rsid w:val="00613D43"/>
    <w:rsid w:val="00633495"/>
    <w:rsid w:val="00640A28"/>
    <w:rsid w:val="00640FB3"/>
    <w:rsid w:val="0064166D"/>
    <w:rsid w:val="00645BAA"/>
    <w:rsid w:val="00650A2C"/>
    <w:rsid w:val="00651345"/>
    <w:rsid w:val="00661592"/>
    <w:rsid w:val="00663004"/>
    <w:rsid w:val="0066324A"/>
    <w:rsid w:val="0066679C"/>
    <w:rsid w:val="0068026D"/>
    <w:rsid w:val="0068181C"/>
    <w:rsid w:val="00682447"/>
    <w:rsid w:val="0068757E"/>
    <w:rsid w:val="006917FE"/>
    <w:rsid w:val="006956F1"/>
    <w:rsid w:val="006A0576"/>
    <w:rsid w:val="006A1403"/>
    <w:rsid w:val="006B09B2"/>
    <w:rsid w:val="006B7793"/>
    <w:rsid w:val="006C408B"/>
    <w:rsid w:val="006C4A06"/>
    <w:rsid w:val="006E1491"/>
    <w:rsid w:val="006E3B68"/>
    <w:rsid w:val="006F46FE"/>
    <w:rsid w:val="00702962"/>
    <w:rsid w:val="0070309C"/>
    <w:rsid w:val="0070441D"/>
    <w:rsid w:val="00705374"/>
    <w:rsid w:val="0070551F"/>
    <w:rsid w:val="00706554"/>
    <w:rsid w:val="00714061"/>
    <w:rsid w:val="00715603"/>
    <w:rsid w:val="00720008"/>
    <w:rsid w:val="007425A8"/>
    <w:rsid w:val="00744DE2"/>
    <w:rsid w:val="0074615A"/>
    <w:rsid w:val="00750030"/>
    <w:rsid w:val="00760831"/>
    <w:rsid w:val="00764B2E"/>
    <w:rsid w:val="007660B3"/>
    <w:rsid w:val="0077254D"/>
    <w:rsid w:val="00772AC7"/>
    <w:rsid w:val="00776DE8"/>
    <w:rsid w:val="00780E69"/>
    <w:rsid w:val="00790041"/>
    <w:rsid w:val="00794C5E"/>
    <w:rsid w:val="00795F92"/>
    <w:rsid w:val="007978C5"/>
    <w:rsid w:val="007A7EDE"/>
    <w:rsid w:val="007B52AE"/>
    <w:rsid w:val="007C28FD"/>
    <w:rsid w:val="007C7935"/>
    <w:rsid w:val="007E09EB"/>
    <w:rsid w:val="007E362C"/>
    <w:rsid w:val="007F242F"/>
    <w:rsid w:val="007F7235"/>
    <w:rsid w:val="007F723E"/>
    <w:rsid w:val="008027B8"/>
    <w:rsid w:val="00802AF1"/>
    <w:rsid w:val="0081277F"/>
    <w:rsid w:val="00813541"/>
    <w:rsid w:val="00824254"/>
    <w:rsid w:val="00831B66"/>
    <w:rsid w:val="00835BD4"/>
    <w:rsid w:val="00835DBF"/>
    <w:rsid w:val="00840B4A"/>
    <w:rsid w:val="00845547"/>
    <w:rsid w:val="008459D2"/>
    <w:rsid w:val="0084722E"/>
    <w:rsid w:val="008554FF"/>
    <w:rsid w:val="00860A45"/>
    <w:rsid w:val="00863455"/>
    <w:rsid w:val="008654DF"/>
    <w:rsid w:val="008764C7"/>
    <w:rsid w:val="00877A12"/>
    <w:rsid w:val="00884675"/>
    <w:rsid w:val="008927CC"/>
    <w:rsid w:val="008A44BE"/>
    <w:rsid w:val="008B7E7F"/>
    <w:rsid w:val="008C7249"/>
    <w:rsid w:val="008C7FFD"/>
    <w:rsid w:val="008D105D"/>
    <w:rsid w:val="008D2593"/>
    <w:rsid w:val="008D583A"/>
    <w:rsid w:val="008D6855"/>
    <w:rsid w:val="008E03D7"/>
    <w:rsid w:val="008E4F7E"/>
    <w:rsid w:val="008F23F1"/>
    <w:rsid w:val="009000D7"/>
    <w:rsid w:val="00912983"/>
    <w:rsid w:val="00923146"/>
    <w:rsid w:val="00925131"/>
    <w:rsid w:val="00925594"/>
    <w:rsid w:val="009260C2"/>
    <w:rsid w:val="00931B3B"/>
    <w:rsid w:val="00933C05"/>
    <w:rsid w:val="00946F5F"/>
    <w:rsid w:val="0095163E"/>
    <w:rsid w:val="00953D87"/>
    <w:rsid w:val="00957D51"/>
    <w:rsid w:val="009741F3"/>
    <w:rsid w:val="00986B06"/>
    <w:rsid w:val="00991176"/>
    <w:rsid w:val="00994776"/>
    <w:rsid w:val="00997BCA"/>
    <w:rsid w:val="009A04A8"/>
    <w:rsid w:val="009A065B"/>
    <w:rsid w:val="009A1158"/>
    <w:rsid w:val="009A2BE5"/>
    <w:rsid w:val="009A7E46"/>
    <w:rsid w:val="009B2C64"/>
    <w:rsid w:val="009B52AF"/>
    <w:rsid w:val="009C0E0C"/>
    <w:rsid w:val="009C7066"/>
    <w:rsid w:val="009E05DB"/>
    <w:rsid w:val="009E0E07"/>
    <w:rsid w:val="009E19B7"/>
    <w:rsid w:val="009E5E24"/>
    <w:rsid w:val="009E5F69"/>
    <w:rsid w:val="009E7C12"/>
    <w:rsid w:val="009F06C9"/>
    <w:rsid w:val="009F3A07"/>
    <w:rsid w:val="00A11F90"/>
    <w:rsid w:val="00A12CA1"/>
    <w:rsid w:val="00A14E06"/>
    <w:rsid w:val="00A17817"/>
    <w:rsid w:val="00A22D28"/>
    <w:rsid w:val="00A2555C"/>
    <w:rsid w:val="00A26E0A"/>
    <w:rsid w:val="00A35579"/>
    <w:rsid w:val="00A419C5"/>
    <w:rsid w:val="00A424F5"/>
    <w:rsid w:val="00A50305"/>
    <w:rsid w:val="00A50BD6"/>
    <w:rsid w:val="00A55352"/>
    <w:rsid w:val="00A56B19"/>
    <w:rsid w:val="00A654DA"/>
    <w:rsid w:val="00A818B9"/>
    <w:rsid w:val="00A81FC0"/>
    <w:rsid w:val="00A84434"/>
    <w:rsid w:val="00A877CC"/>
    <w:rsid w:val="00A93037"/>
    <w:rsid w:val="00A950E7"/>
    <w:rsid w:val="00A9586B"/>
    <w:rsid w:val="00A96DB3"/>
    <w:rsid w:val="00A971A6"/>
    <w:rsid w:val="00AB71A3"/>
    <w:rsid w:val="00AC31E4"/>
    <w:rsid w:val="00AC34E4"/>
    <w:rsid w:val="00AD2E88"/>
    <w:rsid w:val="00AD7DCF"/>
    <w:rsid w:val="00AE3F0C"/>
    <w:rsid w:val="00AE745C"/>
    <w:rsid w:val="00AF4101"/>
    <w:rsid w:val="00AF4F3E"/>
    <w:rsid w:val="00AF5A4C"/>
    <w:rsid w:val="00B00B80"/>
    <w:rsid w:val="00B028BE"/>
    <w:rsid w:val="00B05C9F"/>
    <w:rsid w:val="00B10288"/>
    <w:rsid w:val="00B1662B"/>
    <w:rsid w:val="00B16A99"/>
    <w:rsid w:val="00B21A24"/>
    <w:rsid w:val="00B21EE9"/>
    <w:rsid w:val="00B257DB"/>
    <w:rsid w:val="00B2673A"/>
    <w:rsid w:val="00B40A7A"/>
    <w:rsid w:val="00B43C38"/>
    <w:rsid w:val="00B5134D"/>
    <w:rsid w:val="00B57AE4"/>
    <w:rsid w:val="00B63CBC"/>
    <w:rsid w:val="00B65773"/>
    <w:rsid w:val="00B664C5"/>
    <w:rsid w:val="00B71A2F"/>
    <w:rsid w:val="00B8788F"/>
    <w:rsid w:val="00B9428E"/>
    <w:rsid w:val="00BA6299"/>
    <w:rsid w:val="00BA6D2D"/>
    <w:rsid w:val="00BB2D37"/>
    <w:rsid w:val="00BC4E35"/>
    <w:rsid w:val="00BC565A"/>
    <w:rsid w:val="00BC6541"/>
    <w:rsid w:val="00BC6E70"/>
    <w:rsid w:val="00BE4D1E"/>
    <w:rsid w:val="00BE67A7"/>
    <w:rsid w:val="00BF1FFB"/>
    <w:rsid w:val="00BF54BD"/>
    <w:rsid w:val="00BF6DA9"/>
    <w:rsid w:val="00C04207"/>
    <w:rsid w:val="00C22622"/>
    <w:rsid w:val="00C229A8"/>
    <w:rsid w:val="00C2351F"/>
    <w:rsid w:val="00C27609"/>
    <w:rsid w:val="00C30E60"/>
    <w:rsid w:val="00C40B5E"/>
    <w:rsid w:val="00C41FDA"/>
    <w:rsid w:val="00C42DE2"/>
    <w:rsid w:val="00C47E83"/>
    <w:rsid w:val="00C507AE"/>
    <w:rsid w:val="00C50AC4"/>
    <w:rsid w:val="00C53ECC"/>
    <w:rsid w:val="00C54D5B"/>
    <w:rsid w:val="00C57121"/>
    <w:rsid w:val="00C64368"/>
    <w:rsid w:val="00C6600C"/>
    <w:rsid w:val="00C6765C"/>
    <w:rsid w:val="00C84112"/>
    <w:rsid w:val="00CA2CEA"/>
    <w:rsid w:val="00CA5914"/>
    <w:rsid w:val="00CA6009"/>
    <w:rsid w:val="00CB13F7"/>
    <w:rsid w:val="00CB3619"/>
    <w:rsid w:val="00CC2214"/>
    <w:rsid w:val="00CC4CEC"/>
    <w:rsid w:val="00CD40CE"/>
    <w:rsid w:val="00CD50CF"/>
    <w:rsid w:val="00CE1B75"/>
    <w:rsid w:val="00CF1177"/>
    <w:rsid w:val="00D0400E"/>
    <w:rsid w:val="00D055A7"/>
    <w:rsid w:val="00D06361"/>
    <w:rsid w:val="00D12F42"/>
    <w:rsid w:val="00D306A3"/>
    <w:rsid w:val="00D324FF"/>
    <w:rsid w:val="00D32890"/>
    <w:rsid w:val="00D32F9E"/>
    <w:rsid w:val="00D3326A"/>
    <w:rsid w:val="00D33E8B"/>
    <w:rsid w:val="00D37EE8"/>
    <w:rsid w:val="00D4012C"/>
    <w:rsid w:val="00D723E8"/>
    <w:rsid w:val="00D77EC8"/>
    <w:rsid w:val="00D84EC2"/>
    <w:rsid w:val="00D91E43"/>
    <w:rsid w:val="00D95851"/>
    <w:rsid w:val="00DA0793"/>
    <w:rsid w:val="00DA0AFA"/>
    <w:rsid w:val="00DA14F2"/>
    <w:rsid w:val="00DA2D79"/>
    <w:rsid w:val="00DA734A"/>
    <w:rsid w:val="00DC3329"/>
    <w:rsid w:val="00DD39A4"/>
    <w:rsid w:val="00DE62AF"/>
    <w:rsid w:val="00DF6CBF"/>
    <w:rsid w:val="00E00048"/>
    <w:rsid w:val="00E00A51"/>
    <w:rsid w:val="00E04253"/>
    <w:rsid w:val="00E046EE"/>
    <w:rsid w:val="00E14240"/>
    <w:rsid w:val="00E17AAA"/>
    <w:rsid w:val="00E25117"/>
    <w:rsid w:val="00E25B20"/>
    <w:rsid w:val="00E30522"/>
    <w:rsid w:val="00E34378"/>
    <w:rsid w:val="00E3593C"/>
    <w:rsid w:val="00E416F0"/>
    <w:rsid w:val="00E44D3B"/>
    <w:rsid w:val="00E46905"/>
    <w:rsid w:val="00E47081"/>
    <w:rsid w:val="00E540EE"/>
    <w:rsid w:val="00E60EC2"/>
    <w:rsid w:val="00E60F5E"/>
    <w:rsid w:val="00E62208"/>
    <w:rsid w:val="00E62553"/>
    <w:rsid w:val="00E62E9A"/>
    <w:rsid w:val="00E644DE"/>
    <w:rsid w:val="00E7072C"/>
    <w:rsid w:val="00E70A88"/>
    <w:rsid w:val="00E84D48"/>
    <w:rsid w:val="00E90751"/>
    <w:rsid w:val="00E92981"/>
    <w:rsid w:val="00EA7A21"/>
    <w:rsid w:val="00EB0F68"/>
    <w:rsid w:val="00EB71C7"/>
    <w:rsid w:val="00EC3983"/>
    <w:rsid w:val="00EC3A41"/>
    <w:rsid w:val="00EC4440"/>
    <w:rsid w:val="00EC53E2"/>
    <w:rsid w:val="00EC6B14"/>
    <w:rsid w:val="00ED0576"/>
    <w:rsid w:val="00ED1D5C"/>
    <w:rsid w:val="00EE2E66"/>
    <w:rsid w:val="00EE53E7"/>
    <w:rsid w:val="00EF4004"/>
    <w:rsid w:val="00EF4A28"/>
    <w:rsid w:val="00EF4D6B"/>
    <w:rsid w:val="00F00DEE"/>
    <w:rsid w:val="00F02CF4"/>
    <w:rsid w:val="00F03186"/>
    <w:rsid w:val="00F072F5"/>
    <w:rsid w:val="00F22F8E"/>
    <w:rsid w:val="00F23705"/>
    <w:rsid w:val="00F27913"/>
    <w:rsid w:val="00F306B5"/>
    <w:rsid w:val="00F31455"/>
    <w:rsid w:val="00F346E8"/>
    <w:rsid w:val="00F4418E"/>
    <w:rsid w:val="00F44F66"/>
    <w:rsid w:val="00F514F5"/>
    <w:rsid w:val="00F51A63"/>
    <w:rsid w:val="00F54074"/>
    <w:rsid w:val="00F56766"/>
    <w:rsid w:val="00F56B19"/>
    <w:rsid w:val="00F7456A"/>
    <w:rsid w:val="00F77279"/>
    <w:rsid w:val="00F772E5"/>
    <w:rsid w:val="00F77C74"/>
    <w:rsid w:val="00F81F54"/>
    <w:rsid w:val="00F85D71"/>
    <w:rsid w:val="00F86DDE"/>
    <w:rsid w:val="00F870B5"/>
    <w:rsid w:val="00FA3D9C"/>
    <w:rsid w:val="00FA456B"/>
    <w:rsid w:val="00FB16E6"/>
    <w:rsid w:val="00FB28B8"/>
    <w:rsid w:val="00FB485B"/>
    <w:rsid w:val="00FB54B8"/>
    <w:rsid w:val="00FB5CF0"/>
    <w:rsid w:val="00FC162F"/>
    <w:rsid w:val="00FC5F94"/>
    <w:rsid w:val="00FD7FFC"/>
    <w:rsid w:val="00FF0A7F"/>
    <w:rsid w:val="00FF15B5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196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4C2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2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427A-2C77-411A-9D15-07A28758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октября 2003 года N 147</dc:title>
  <dc:creator>user</dc:creator>
  <cp:lastModifiedBy>1</cp:lastModifiedBy>
  <cp:revision>11</cp:revision>
  <cp:lastPrinted>2021-10-28T05:49:00Z</cp:lastPrinted>
  <dcterms:created xsi:type="dcterms:W3CDTF">2022-01-26T12:45:00Z</dcterms:created>
  <dcterms:modified xsi:type="dcterms:W3CDTF">2022-06-30T12:09:00Z</dcterms:modified>
</cp:coreProperties>
</file>