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coordsize="14864,20690" path="m14863,20689l14863,0l0,0l0,20689e" stroked="f" o:allowincell="f" style="position:absolute;margin-left:-688pt;margin-top:-642.15pt;width:421.3pt;height:586.45pt">
                  <v:stroke color="#3465a4" joinstyle="round" endcap="flat"/>
                  <v:fill o:detectmouseclick="t" on="false"/>
                  <w10:wrap type="none"/>
                </v:shape>
              </w:pict>
              <w:pict>
                <v:shape id="shape_0" coordsize="20329,639" path="m20328,0l20328,638l0,638l0,0e" stroked="f" o:allowincell="f" style="position:absolute;margin-left:-842.9pt;margin-top:-73.75pt;width:576.2pt;height:18.05pt">
                  <v:stroke color="#3465a4" joinstyle="round" endcap="flat"/>
                  <v:fill o:detectmouseclick="t" on="false"/>
                  <w10:wrap type="none"/>
                </v:shape>
              </w:pic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от 10 августа 2023 года № </w:t>
      </w:r>
      <w:r>
        <w:rPr>
          <w:shd w:fill="auto" w:val="clear"/>
        </w:rPr>
        <w:t>347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О внесении изменений в постановление Администрации Куженерского муниципального района Республики Марий Эл от 3 августа 2023 года № 334 «О создании межведомственной комиссии по переводу жилых помещений в нежилые помещения и нежилых помещений в жилые помещения, по согласованию переустройства и (или) перепланировки жилых (нежилых) помещений на территории Куженерского муниципального района </w:t>
      </w:r>
    </w:p>
    <w:p>
      <w:pPr>
        <w:pStyle w:val="Normal"/>
        <w:jc w:val="center"/>
        <w:rPr/>
      </w:pPr>
      <w:r>
        <w:rPr/>
        <w:t>Республики Марий Эл»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 xml:space="preserve">В связи с кадровыми изменениями в составе межведомственной комиссии по переводу жилых помещений в нежилые помещения и нежилых помещений в жилые помещения, по согласованию переустройства и (или) перепланировки жилых </w:t>
      </w:r>
      <w:r>
        <w:rPr>
          <w:strike w:val="false"/>
          <w:dstrike w:val="false"/>
          <w:color w:val="000000"/>
          <w:szCs w:val="28"/>
          <w:shd w:fill="auto" w:val="clear"/>
        </w:rPr>
        <w:t>(нежилых)</w:t>
      </w:r>
      <w:r>
        <w:rPr>
          <w:szCs w:val="28"/>
          <w:shd w:fill="auto" w:val="clear"/>
        </w:rPr>
        <w:t xml:space="preserve"> </w:t>
      </w:r>
      <w:r>
        <w:rPr>
          <w:szCs w:val="28"/>
        </w:rPr>
        <w:t>помещений на территории Куженерского муниципального района Республики Марий Эл, Администрация Куженерского муниципального района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Внести в состав Межведомственной комиссии, утвержденной постановлением Администрации Куженерского муниципального района от 3 августа 2023 года № 334 следующие изменения:</w:t>
      </w:r>
    </w:p>
    <w:p>
      <w:pPr>
        <w:pStyle w:val="Normal"/>
        <w:numPr>
          <w:ilvl w:val="1"/>
          <w:numId w:val="1"/>
        </w:numPr>
        <w:ind w:left="0" w:firstLine="737"/>
        <w:jc w:val="both"/>
        <w:rPr>
          <w:szCs w:val="28"/>
        </w:rPr>
      </w:pPr>
      <w:r>
        <w:rPr/>
        <w:t>Ввести в состав Межведомственной комиссии:</w:t>
      </w:r>
    </w:p>
    <w:p>
      <w:pPr>
        <w:pStyle w:val="Normal"/>
        <w:ind w:left="0" w:firstLine="737"/>
        <w:jc w:val="both"/>
        <w:rPr>
          <w:szCs w:val="28"/>
        </w:rPr>
      </w:pPr>
      <w:r>
        <w:rPr/>
        <w:t>Петухова Игоря Витальевича — специалиста по работе с населением ООО «Газпром Межрегионгаз Йошкар-Ола», член Межведомственной комиссии (по согласованию).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Настоящее постановление вступает в силу со дня его подписания.</w:t>
      </w:r>
    </w:p>
    <w:p>
      <w:pPr>
        <w:pStyle w:val="Style23"/>
        <w:jc w:val="left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4960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 w:customStyle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7" w:customStyle="1">
    <w:name w:val="Основной текст_"/>
    <w:basedOn w:val="DefaultParagraphFont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7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8" w:customStyle="1">
    <w:name w:val="Символ нумерации"/>
    <w:qFormat/>
    <w:rsid w:val="00f318cb"/>
    <w:rPr/>
  </w:style>
  <w:style w:type="character" w:styleId="Style19" w:customStyle="1">
    <w:name w:val="Исходный текст"/>
    <w:qFormat/>
    <w:rsid w:val="00f318cb"/>
    <w:rPr>
      <w:rFonts w:ascii="Liberation Mono" w:hAnsi="Liberation Mono" w:eastAsia="Liberation Mono" w:cs="Liberation Mono"/>
    </w:rPr>
  </w:style>
  <w:style w:type="character" w:styleId="Style20" w:customStyle="1">
    <w:name w:val="Ввод пользователя"/>
    <w:qFormat/>
    <w:rsid w:val="00f318cb"/>
    <w:rPr>
      <w:rFonts w:ascii="Times New Roman" w:hAnsi="Times New Roman" w:eastAsia="Liberation Mono" w:cs="Liberation Mono"/>
      <w:sz w:val="28"/>
      <w:szCs w:val="28"/>
    </w:rPr>
  </w:style>
  <w:style w:type="character" w:styleId="Style21" w:customStyle="1">
    <w:name w:val="Маркеры"/>
    <w:qFormat/>
    <w:rsid w:val="00f318cb"/>
    <w:rPr>
      <w:rFonts w:ascii="OpenSymbol" w:hAnsi="OpenSymbol" w:eastAsia="OpenSymbol" w:cs="OpenSymbol"/>
    </w:rPr>
  </w:style>
  <w:style w:type="paragraph" w:styleId="Style22" w:customStyle="1">
    <w:name w:val="Заголовок"/>
    <w:basedOn w:val="Normal"/>
    <w:next w:val="Style23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3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4">
    <w:name w:val="List"/>
    <w:basedOn w:val="Style23"/>
    <w:rsid w:val="00f318cb"/>
    <w:pPr/>
    <w:rPr>
      <w:rFonts w:cs="Mangal"/>
    </w:rPr>
  </w:style>
  <w:style w:type="paragraph" w:styleId="Style25" w:customStyle="1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f318cb"/>
    <w:pPr>
      <w:suppressLineNumbers/>
    </w:pPr>
    <w:rPr>
      <w:rFonts w:cs="Mangal"/>
    </w:rPr>
  </w:style>
  <w:style w:type="paragraph" w:styleId="Style27">
    <w:name w:val="Title"/>
    <w:basedOn w:val="Normal"/>
    <w:next w:val="Style23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 w:customStyle="1">
    <w:name w:val="Колонтитул"/>
    <w:basedOn w:val="Normal"/>
    <w:qFormat/>
    <w:rsid w:val="00f318cb"/>
    <w:pPr/>
    <w:rPr/>
  </w:style>
  <w:style w:type="paragraph" w:styleId="Style29" w:customStyle="1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1" w:customStyle="1">
    <w:name w:val="Содержимое врезки"/>
    <w:basedOn w:val="Normal"/>
    <w:qFormat/>
    <w:rsid w:val="00f318cb"/>
    <w:pPr/>
    <w:rPr/>
  </w:style>
  <w:style w:type="paragraph" w:styleId="2" w:customStyle="1">
    <w:name w:val="Основной текст2"/>
    <w:basedOn w:val="Normal"/>
    <w:qFormat/>
    <w:rsid w:val="00f318cb"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rsid w:val="00f318cb"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rsid w:val="00f318cb"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rsid w:val="00f318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rsid w:val="00f318c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2" w:customStyle="1">
    <w:name w:val="Содержимое таблицы"/>
    <w:basedOn w:val="Normal"/>
    <w:qFormat/>
    <w:rsid w:val="00f318cb"/>
    <w:pPr>
      <w:widowControl w:val="false"/>
      <w:suppressLineNumbers/>
    </w:pPr>
    <w:rPr/>
  </w:style>
  <w:style w:type="paragraph" w:styleId="ConsPlusNonformat" w:customStyle="1">
    <w:name w:val="ConsPlusNonformat"/>
    <w:qFormat/>
    <w:rsid w:val="00f318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f318cb"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3" w:customStyle="1">
    <w:name w:val="Заголовок таблицы"/>
    <w:basedOn w:val="Style32"/>
    <w:qFormat/>
    <w:rsid w:val="00f318c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Application>LibreOffice/7.4.2.3$Windows_x86 LibreOffice_project/382eef1f22670f7f4118c8c2dd222ec7ad009daf</Application>
  <AppVersion>15.0000</AppVersion>
  <Pages>2</Pages>
  <Words>224</Words>
  <Characters>1570</Characters>
  <CharactersWithSpaces>1840</CharactersWithSpaces>
  <Paragraphs>23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2023-08-09T15:21:20Z</cp:lastPrinted>
  <dcterms:modified xsi:type="dcterms:W3CDTF">2023-08-28T10:06:51Z</dcterms:modified>
  <cp:revision>202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