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300"/>
        <w:tblW w:w="10197" w:type="dxa"/>
        <w:tblLook w:val="01E0"/>
      </w:tblPr>
      <w:tblGrid>
        <w:gridCol w:w="4737"/>
        <w:gridCol w:w="1202"/>
        <w:gridCol w:w="4258"/>
      </w:tblGrid>
      <w:tr w:rsidR="00C70C4E" w:rsidRPr="00C70C4E" w:rsidTr="00C70C4E">
        <w:trPr>
          <w:trHeight w:val="2530"/>
        </w:trPr>
        <w:tc>
          <w:tcPr>
            <w:tcW w:w="4737" w:type="dxa"/>
          </w:tcPr>
          <w:p w:rsidR="00C70C4E" w:rsidRPr="00C70C4E" w:rsidRDefault="00C70C4E" w:rsidP="00C70C4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 xml:space="preserve">Т.Ефремов </w:t>
            </w:r>
            <w:proofErr w:type="spellStart"/>
            <w:r w:rsidRPr="00C70C4E">
              <w:rPr>
                <w:rFonts w:ascii="Times New Roman" w:hAnsi="Times New Roman"/>
                <w:sz w:val="20"/>
                <w:szCs w:val="20"/>
              </w:rPr>
              <w:t>урем</w:t>
            </w:r>
            <w:proofErr w:type="spellEnd"/>
            <w:r w:rsidRPr="00C70C4E">
              <w:rPr>
                <w:rFonts w:ascii="Times New Roman" w:hAnsi="Times New Roman"/>
                <w:sz w:val="20"/>
                <w:szCs w:val="20"/>
              </w:rPr>
              <w:t xml:space="preserve">  39  </w:t>
            </w:r>
            <w:proofErr w:type="spellStart"/>
            <w:r w:rsidRPr="00C70C4E">
              <w:rPr>
                <w:rFonts w:ascii="Times New Roman" w:hAnsi="Times New Roman"/>
                <w:sz w:val="20"/>
                <w:szCs w:val="20"/>
              </w:rPr>
              <w:t>Шоруньжа</w:t>
            </w:r>
            <w:proofErr w:type="spellEnd"/>
            <w:r w:rsidRPr="00C70C4E">
              <w:rPr>
                <w:rFonts w:ascii="Times New Roman" w:hAnsi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Start"/>
            <w:r w:rsidRPr="00C70C4E">
              <w:rPr>
                <w:rFonts w:ascii="Times New Roman" w:hAnsi="Times New Roman"/>
                <w:sz w:val="20"/>
                <w:szCs w:val="20"/>
              </w:rPr>
              <w:t xml:space="preserve">.:. / </w:t>
            </w:r>
            <w:proofErr w:type="gramEnd"/>
            <w:r w:rsidRPr="00C70C4E">
              <w:rPr>
                <w:rFonts w:ascii="Times New Roman" w:hAnsi="Times New Roman"/>
                <w:sz w:val="20"/>
                <w:szCs w:val="20"/>
              </w:rPr>
              <w:t>факс: 8(83635)  9-43-45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C4E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70C4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70C4E"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  <w:r w:rsidRPr="00C70C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70C4E">
              <w:rPr>
                <w:rFonts w:ascii="Times New Roman" w:hAnsi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C70C4E">
              <w:rPr>
                <w:rFonts w:ascii="Times New Roman" w:hAnsi="Times New Roman"/>
                <w:sz w:val="20"/>
                <w:szCs w:val="20"/>
              </w:rPr>
              <w:t>@</w:t>
            </w:r>
            <w:r w:rsidRPr="00C70C4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70C4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70C4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hideMark/>
          </w:tcPr>
          <w:p w:rsidR="00C70C4E" w:rsidRPr="00C70C4E" w:rsidRDefault="00C70C4E" w:rsidP="00C70C4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0C4E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71500" cy="619125"/>
                  <wp:effectExtent l="19050" t="0" r="0" b="0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70C4E" w:rsidRPr="00C70C4E" w:rsidRDefault="00C70C4E" w:rsidP="00C70C4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</w:tcPr>
          <w:p w:rsidR="00C70C4E" w:rsidRPr="00C70C4E" w:rsidRDefault="00C70C4E" w:rsidP="00C70C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 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РЕСПУБЛИКА МАРИЙ ЭЛ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>ул.Т.Ефремова, дом 39,с</w:t>
            </w:r>
            <w:proofErr w:type="gramStart"/>
            <w:r w:rsidRPr="00C70C4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C70C4E">
              <w:rPr>
                <w:rFonts w:ascii="Times New Roman" w:hAnsi="Times New Roman"/>
                <w:sz w:val="20"/>
                <w:szCs w:val="20"/>
              </w:rPr>
              <w:t>оруньжа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>индекс 425127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4E">
              <w:rPr>
                <w:rFonts w:ascii="Times New Roman" w:hAnsi="Times New Roman"/>
                <w:sz w:val="20"/>
                <w:szCs w:val="20"/>
              </w:rPr>
              <w:t>тел./факс  8(83635) 9-43-45</w:t>
            </w: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C4E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70C4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70C4E"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  <w:r w:rsidRPr="00C70C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C70C4E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shorunzha</w:t>
              </w:r>
              <w:r w:rsidRPr="00C70C4E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C70C4E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C70C4E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C70C4E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70C4E" w:rsidRPr="00C70C4E" w:rsidRDefault="00C70C4E" w:rsidP="00C70C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C4E" w:rsidRPr="00C70C4E" w:rsidRDefault="00C70C4E" w:rsidP="00C70C4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70C4E" w:rsidRPr="00C70C4E" w:rsidRDefault="00C70C4E" w:rsidP="00C70C4E">
      <w:pPr>
        <w:tabs>
          <w:tab w:val="left" w:pos="5220"/>
        </w:tabs>
        <w:jc w:val="center"/>
        <w:rPr>
          <w:rFonts w:ascii="Times New Roman" w:hAnsi="Times New Roman"/>
          <w:sz w:val="28"/>
          <w:szCs w:val="28"/>
        </w:rPr>
      </w:pPr>
      <w:r w:rsidRPr="00C70C4E">
        <w:rPr>
          <w:rFonts w:ascii="Times New Roman" w:hAnsi="Times New Roman"/>
          <w:sz w:val="28"/>
          <w:szCs w:val="28"/>
        </w:rPr>
        <w:t>ПОСТАНОВЛЕНИЕ</w:t>
      </w:r>
    </w:p>
    <w:p w:rsidR="00880664" w:rsidRPr="00267E82" w:rsidRDefault="00880664" w:rsidP="00880664">
      <w:pPr>
        <w:tabs>
          <w:tab w:val="left" w:pos="5220"/>
        </w:tabs>
        <w:jc w:val="right"/>
        <w:rPr>
          <w:rFonts w:ascii="Times New Roman" w:hAnsi="Times New Roman"/>
          <w:sz w:val="28"/>
          <w:szCs w:val="28"/>
        </w:rPr>
      </w:pPr>
      <w:r w:rsidRPr="00A305D8">
        <w:rPr>
          <w:rFonts w:ascii="Times New Roman" w:hAnsi="Times New Roman"/>
          <w:szCs w:val="28"/>
        </w:rPr>
        <w:tab/>
      </w:r>
    </w:p>
    <w:p w:rsidR="00880664" w:rsidRPr="00132A96" w:rsidRDefault="00C70C4E" w:rsidP="00C70C4E">
      <w:pPr>
        <w:jc w:val="left"/>
        <w:rPr>
          <w:rFonts w:ascii="Times New Roman" w:hAnsi="Times New Roman"/>
          <w:bCs/>
          <w:sz w:val="28"/>
          <w:szCs w:val="28"/>
        </w:rPr>
      </w:pPr>
      <w:r w:rsidRPr="00132A9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21                                                                        </w:t>
      </w:r>
      <w:r w:rsidR="00880664" w:rsidRPr="00132A96">
        <w:rPr>
          <w:rFonts w:ascii="Times New Roman" w:hAnsi="Times New Roman"/>
          <w:bCs/>
          <w:sz w:val="28"/>
          <w:szCs w:val="28"/>
        </w:rPr>
        <w:t>от   «</w:t>
      </w:r>
      <w:r>
        <w:rPr>
          <w:rFonts w:ascii="Times New Roman" w:hAnsi="Times New Roman"/>
          <w:bCs/>
          <w:sz w:val="28"/>
          <w:szCs w:val="28"/>
        </w:rPr>
        <w:t>26</w:t>
      </w:r>
      <w:r w:rsidR="00880664" w:rsidRPr="00132A96">
        <w:rPr>
          <w:rFonts w:ascii="Times New Roman" w:hAnsi="Times New Roman"/>
          <w:bCs/>
          <w:sz w:val="28"/>
          <w:szCs w:val="28"/>
        </w:rPr>
        <w:t xml:space="preserve">» 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="00880664" w:rsidRPr="00132A96">
        <w:rPr>
          <w:rFonts w:ascii="Times New Roman" w:hAnsi="Times New Roman"/>
          <w:bCs/>
          <w:sz w:val="28"/>
          <w:szCs w:val="28"/>
        </w:rPr>
        <w:t xml:space="preserve">   20</w:t>
      </w:r>
      <w:r w:rsidR="00880664">
        <w:rPr>
          <w:rFonts w:ascii="Times New Roman" w:hAnsi="Times New Roman"/>
          <w:bCs/>
          <w:sz w:val="28"/>
          <w:szCs w:val="28"/>
        </w:rPr>
        <w:t>21</w:t>
      </w:r>
      <w:r w:rsidR="00880664" w:rsidRPr="00132A96">
        <w:rPr>
          <w:rFonts w:ascii="Times New Roman" w:hAnsi="Times New Roman"/>
          <w:bCs/>
          <w:sz w:val="28"/>
          <w:szCs w:val="28"/>
        </w:rPr>
        <w:t xml:space="preserve"> г.   </w:t>
      </w:r>
      <w:r w:rsidR="00880664">
        <w:rPr>
          <w:rFonts w:ascii="Times New Roman" w:hAnsi="Times New Roman"/>
          <w:bCs/>
          <w:sz w:val="28"/>
          <w:szCs w:val="28"/>
        </w:rPr>
        <w:tab/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b/>
          <w:sz w:val="28"/>
          <w:szCs w:val="28"/>
        </w:rPr>
        <w:t>Шоруньжинской</w:t>
      </w:r>
      <w:proofErr w:type="spellEnd"/>
      <w:r w:rsidRPr="00426F65">
        <w:rPr>
          <w:b/>
          <w:sz w:val="28"/>
          <w:szCs w:val="28"/>
        </w:rPr>
        <w:t xml:space="preserve"> сельской администрации и должностных лиц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b/>
          <w:bCs/>
          <w:color w:val="000000"/>
          <w:kern w:val="1"/>
          <w:sz w:val="28"/>
          <w:szCs w:val="28"/>
          <w:lang w:eastAsia="hi-IN" w:bidi="hi-IN"/>
        </w:rPr>
      </w:pPr>
      <w:r w:rsidRPr="00426F65">
        <w:rPr>
          <w:sz w:val="28"/>
          <w:szCs w:val="28"/>
        </w:rPr>
        <w:t xml:space="preserve">В соответствии с </w:t>
      </w:r>
      <w:hyperlink r:id="rId13" w:history="1">
        <w:r w:rsidRPr="004B2A15">
          <w:rPr>
            <w:rStyle w:val="a7"/>
            <w:bCs/>
            <w:color w:val="auto"/>
            <w:sz w:val="28"/>
            <w:szCs w:val="28"/>
            <w:u w:val="none"/>
          </w:rPr>
          <w:t>пунктом 2.1 статьи 6</w:t>
        </w:r>
      </w:hyperlink>
      <w:r w:rsidRPr="004B2A15">
        <w:rPr>
          <w:sz w:val="28"/>
          <w:szCs w:val="28"/>
        </w:rPr>
        <w:t xml:space="preserve"> </w:t>
      </w:r>
      <w:r w:rsidRPr="00426F65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proofErr w:type="spellStart"/>
      <w:r w:rsidR="00C70C4E"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 xml:space="preserve"> сельская а</w:t>
      </w:r>
      <w:r w:rsidRPr="00426F65">
        <w:rPr>
          <w:sz w:val="28"/>
          <w:szCs w:val="28"/>
        </w:rPr>
        <w:t xml:space="preserve">дминистрация </w:t>
      </w:r>
      <w:r w:rsidRPr="00426F65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    </w:t>
      </w:r>
    </w:p>
    <w:p w:rsidR="00880664" w:rsidRPr="00426F65" w:rsidRDefault="00880664" w:rsidP="00880664">
      <w:pPr>
        <w:widowControl w:val="0"/>
        <w:tabs>
          <w:tab w:val="left" w:pos="4065"/>
        </w:tabs>
        <w:suppressAutoHyphens/>
        <w:spacing w:line="100" w:lineRule="atLeast"/>
        <w:ind w:firstLine="709"/>
        <w:textAlignment w:val="baseline"/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426F65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  <w:t>ПОСТАНОВЛЯЕТ:</w:t>
      </w:r>
      <w:r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426F65">
        <w:rPr>
          <w:rFonts w:ascii="Times New Roman" w:hAnsi="Times New Roman"/>
          <w:sz w:val="28"/>
          <w:szCs w:val="28"/>
        </w:rPr>
        <w:t xml:space="preserve">1. Создать рабочую группу по рассмотрению вопросов правоприменительной </w:t>
      </w:r>
      <w:proofErr w:type="gramStart"/>
      <w:r w:rsidRPr="00426F65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426F65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="00C70C4E">
        <w:rPr>
          <w:rFonts w:ascii="Times New Roman" w:hAnsi="Times New Roman"/>
          <w:sz w:val="28"/>
          <w:szCs w:val="28"/>
        </w:rPr>
        <w:t xml:space="preserve"> </w:t>
      </w:r>
      <w:r w:rsidRPr="00426F65">
        <w:rPr>
          <w:rFonts w:ascii="Times New Roman" w:hAnsi="Times New Roman"/>
          <w:sz w:val="28"/>
          <w:szCs w:val="28"/>
        </w:rPr>
        <w:t xml:space="preserve"> сельской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2. Утвердить прилагаемые: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</w:t>
      </w:r>
      <w:hyperlink r:id="rId14" w:anchor="P44" w:history="1">
        <w:r w:rsidRPr="004B2A15">
          <w:rPr>
            <w:rStyle w:val="a7"/>
            <w:bCs/>
            <w:color w:val="auto"/>
            <w:sz w:val="28"/>
            <w:szCs w:val="28"/>
            <w:u w:val="none"/>
          </w:rPr>
          <w:t>Порядок</w:t>
        </w:r>
      </w:hyperlink>
      <w:r w:rsidRPr="00426F65">
        <w:rPr>
          <w:sz w:val="28"/>
          <w:szCs w:val="28"/>
        </w:rPr>
        <w:t xml:space="preserve"> рассмотрения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</w:t>
      </w:r>
      <w:r w:rsidRPr="00426F65">
        <w:rPr>
          <w:sz w:val="28"/>
          <w:szCs w:val="28"/>
        </w:rPr>
        <w:t>дминистрации и должностных лиц (Приложение 1);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Состав рабочей группы по рассмотрению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 w:rsidR="00C70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</w:t>
      </w:r>
      <w:r w:rsidRPr="00426F65">
        <w:rPr>
          <w:sz w:val="28"/>
          <w:szCs w:val="28"/>
        </w:rPr>
        <w:t>дминистрации и должностных лиц (приложение 2).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Pr="00426F65">
        <w:rPr>
          <w:sz w:val="28"/>
          <w:szCs w:val="28"/>
        </w:rPr>
        <w:t xml:space="preserve">разместить на официальном сайте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 w:rsidR="00C70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</w:t>
      </w:r>
      <w:r w:rsidRPr="00426F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вступает в силу после его обнародования.</w:t>
      </w:r>
      <w:r w:rsidRPr="00426F65">
        <w:rPr>
          <w:sz w:val="28"/>
          <w:szCs w:val="28"/>
        </w:rPr>
        <w:t xml:space="preserve"> 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F65">
        <w:rPr>
          <w:sz w:val="28"/>
          <w:szCs w:val="28"/>
        </w:rPr>
        <w:t xml:space="preserve">. </w:t>
      </w:r>
      <w:proofErr w:type="gramStart"/>
      <w:r w:rsidRPr="00426F65">
        <w:rPr>
          <w:sz w:val="28"/>
          <w:szCs w:val="28"/>
        </w:rPr>
        <w:t>Контроль за</w:t>
      </w:r>
      <w:proofErr w:type="gramEnd"/>
      <w:r w:rsidRPr="00426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664" w:rsidRDefault="00880664" w:rsidP="0088066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70C4E" w:rsidRDefault="00880664" w:rsidP="0088066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0C4E">
        <w:rPr>
          <w:rFonts w:ascii="Times New Roman" w:hAnsi="Times New Roman"/>
          <w:sz w:val="28"/>
          <w:szCs w:val="28"/>
        </w:rPr>
        <w:t xml:space="preserve">Глава </w:t>
      </w:r>
    </w:p>
    <w:p w:rsidR="00880664" w:rsidRDefault="00C70C4E" w:rsidP="0088066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286D1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И.М. Евсеев</w:t>
      </w:r>
    </w:p>
    <w:tbl>
      <w:tblPr>
        <w:tblW w:w="95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6"/>
        <w:gridCol w:w="5084"/>
      </w:tblGrid>
      <w:tr w:rsidR="00880664" w:rsidRPr="00426F65" w:rsidTr="00B01CAB">
        <w:trPr>
          <w:trHeight w:val="1016"/>
        </w:trPr>
        <w:tc>
          <w:tcPr>
            <w:tcW w:w="446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80664" w:rsidRPr="00426F65" w:rsidRDefault="00880664" w:rsidP="00B01CAB">
            <w:pPr>
              <w:widowControl w:val="0"/>
              <w:suppressAutoHyphens/>
              <w:spacing w:line="100" w:lineRule="atLeast"/>
              <w:ind w:firstLine="0"/>
              <w:textAlignment w:val="baseline"/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8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80664" w:rsidRPr="00310CFF" w:rsidRDefault="00880664" w:rsidP="00B01CAB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Приложение 1</w:t>
            </w:r>
          </w:p>
          <w:p w:rsidR="00880664" w:rsidRPr="00310CFF" w:rsidRDefault="00880664" w:rsidP="00B01CAB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 xml:space="preserve">к постановлению </w:t>
            </w:r>
            <w:proofErr w:type="spellStart"/>
            <w:r w:rsidR="00C70C4E">
              <w:rPr>
                <w:rFonts w:ascii="Times New Roman" w:eastAsia="Calibri" w:hAnsi="Times New Roman"/>
                <w:kern w:val="1"/>
                <w:lang w:eastAsia="ar-SA"/>
              </w:rPr>
              <w:t>Шоруньжинской</w:t>
            </w:r>
            <w:proofErr w:type="spellEnd"/>
            <w:r w:rsidR="00C70C4E">
              <w:rPr>
                <w:rFonts w:ascii="Times New Roman" w:eastAsia="Calibri" w:hAnsi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kern w:val="1"/>
                <w:lang w:eastAsia="ar-SA"/>
              </w:rPr>
              <w:t xml:space="preserve"> сельской а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дминистрации  от</w:t>
            </w:r>
            <w:r w:rsidR="00286D13">
              <w:rPr>
                <w:rFonts w:ascii="Times New Roman" w:eastAsia="Calibri" w:hAnsi="Times New Roman"/>
                <w:kern w:val="1"/>
                <w:lang w:eastAsia="ar-SA"/>
              </w:rPr>
              <w:t xml:space="preserve"> </w:t>
            </w:r>
            <w:r w:rsidR="00C70C4E">
              <w:rPr>
                <w:rFonts w:ascii="Times New Roman" w:eastAsia="Calibri" w:hAnsi="Times New Roman"/>
                <w:kern w:val="1"/>
                <w:lang w:eastAsia="ar-SA"/>
              </w:rPr>
              <w:t>26 апреля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 xml:space="preserve"> 20</w:t>
            </w:r>
            <w:r>
              <w:rPr>
                <w:rFonts w:ascii="Times New Roman" w:eastAsia="Calibri" w:hAnsi="Times New Roman"/>
                <w:kern w:val="1"/>
                <w:lang w:eastAsia="ar-SA"/>
              </w:rPr>
              <w:t>2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1 года №</w:t>
            </w:r>
            <w:r w:rsidR="00286D13">
              <w:rPr>
                <w:rFonts w:ascii="Times New Roman" w:eastAsia="Calibri" w:hAnsi="Times New Roman"/>
                <w:kern w:val="1"/>
                <w:lang w:eastAsia="ar-SA"/>
              </w:rPr>
              <w:t xml:space="preserve"> 21</w:t>
            </w:r>
          </w:p>
          <w:p w:rsidR="00880664" w:rsidRPr="00426F65" w:rsidRDefault="00880664" w:rsidP="00B01CAB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26F65"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 </w:t>
            </w:r>
          </w:p>
          <w:p w:rsidR="00880664" w:rsidRPr="00426F65" w:rsidRDefault="00880664" w:rsidP="00B01CAB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Порядок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рассмотрения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b/>
          <w:sz w:val="28"/>
          <w:szCs w:val="28"/>
        </w:rPr>
        <w:t>Шоруньжинской</w:t>
      </w:r>
      <w:proofErr w:type="spellEnd"/>
      <w:r>
        <w:rPr>
          <w:b/>
          <w:sz w:val="28"/>
          <w:szCs w:val="28"/>
        </w:rPr>
        <w:t xml:space="preserve"> сельской а</w:t>
      </w:r>
      <w:r w:rsidRPr="00426F65">
        <w:rPr>
          <w:b/>
          <w:sz w:val="28"/>
          <w:szCs w:val="28"/>
        </w:rPr>
        <w:t>дминистрации и должностных лиц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 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</w:t>
      </w:r>
      <w:r w:rsidRPr="00426F65">
        <w:rPr>
          <w:sz w:val="28"/>
          <w:szCs w:val="28"/>
        </w:rPr>
        <w:t>дминистрации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анализ вступивших в законную силу решений судов, арбитражных судов (далее - судебных решений) о признании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 w:rsidR="00C70C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а</w:t>
      </w:r>
      <w:r w:rsidRPr="00426F65">
        <w:rPr>
          <w:sz w:val="28"/>
          <w:szCs w:val="28"/>
        </w:rPr>
        <w:t>дминистрации (далее - Администрация) и должностных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3. Специалист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4. Сотрудник ежеквартально до 5 числа месяца, следующего за отчетным кварталом подготавливает информацию о вынесенных судебных </w:t>
      </w:r>
      <w:proofErr w:type="gramStart"/>
      <w:r w:rsidRPr="00426F65">
        <w:rPr>
          <w:sz w:val="28"/>
          <w:szCs w:val="28"/>
        </w:rPr>
        <w:t>решениях</w:t>
      </w:r>
      <w:proofErr w:type="gramEnd"/>
      <w:r w:rsidRPr="00426F65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В информации отражается позиция относительно: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lastRenderedPageBreak/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5. </w:t>
      </w:r>
      <w:proofErr w:type="gramStart"/>
      <w:r w:rsidRPr="00426F65">
        <w:rPr>
          <w:sz w:val="28"/>
          <w:szCs w:val="28"/>
        </w:rPr>
        <w:t xml:space="preserve">Сведения, предоставленные согласно </w:t>
      </w:r>
      <w:hyperlink r:id="rId15" w:anchor="P60" w:history="1">
        <w:r w:rsidRPr="00426F65">
          <w:rPr>
            <w:rStyle w:val="a7"/>
            <w:bCs/>
            <w:sz w:val="28"/>
            <w:szCs w:val="28"/>
          </w:rPr>
          <w:t>пункту 4</w:t>
        </w:r>
      </w:hyperlink>
      <w:r w:rsidRPr="00426F65">
        <w:rPr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  <w:proofErr w:type="gramEnd"/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r:id="rId16" w:anchor="P64" w:history="1">
        <w:r w:rsidRPr="00426F65">
          <w:rPr>
            <w:rStyle w:val="a7"/>
            <w:bCs/>
            <w:sz w:val="28"/>
            <w:szCs w:val="28"/>
          </w:rPr>
          <w:t>пунктом 5</w:t>
        </w:r>
      </w:hyperlink>
      <w:r w:rsidRPr="00426F65">
        <w:rPr>
          <w:sz w:val="28"/>
          <w:szCs w:val="28"/>
        </w:rPr>
        <w:t xml:space="preserve"> настоящего Порядка, по каждому случаю признания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426F65">
        <w:rPr>
          <w:sz w:val="28"/>
          <w:szCs w:val="28"/>
        </w:rPr>
        <w:t>разработки</w:t>
      </w:r>
      <w:proofErr w:type="gramEnd"/>
      <w:r w:rsidRPr="00426F65">
        <w:rPr>
          <w:sz w:val="28"/>
          <w:szCs w:val="28"/>
        </w:rPr>
        <w:t xml:space="preserve"> и принятия таких мер.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11. В протоколе заседания рабочей группы указываются: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дата заседания, состав рабочей группы и иных приглашенных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результаты голосования;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решение.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lastRenderedPageBreak/>
        <w:t xml:space="preserve">12. </w:t>
      </w:r>
      <w:proofErr w:type="gramStart"/>
      <w:r w:rsidRPr="00426F65"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13. Протоколы заседаний рабочей группы Администрации хранятся в </w:t>
      </w:r>
      <w:proofErr w:type="spellStart"/>
      <w:r w:rsidR="00C70C4E"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</w:t>
      </w:r>
      <w:r w:rsidRPr="00426F65">
        <w:rPr>
          <w:sz w:val="28"/>
          <w:szCs w:val="28"/>
        </w:rPr>
        <w:t>дминистрации.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C70C4E" w:rsidRDefault="00C70C4E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Pr="00310CFF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/>
          <w:kern w:val="1"/>
          <w:lang w:eastAsia="ar-SA"/>
        </w:rPr>
        <w:t>2</w:t>
      </w:r>
    </w:p>
    <w:p w:rsidR="00880664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t xml:space="preserve">к постановлению </w:t>
      </w:r>
      <w:proofErr w:type="spellStart"/>
      <w:r w:rsidR="00EE53E0">
        <w:rPr>
          <w:rFonts w:ascii="Times New Roman" w:eastAsia="Calibri" w:hAnsi="Times New Roman"/>
          <w:kern w:val="1"/>
          <w:lang w:eastAsia="ar-SA"/>
        </w:rPr>
        <w:t>Шоруньжинской</w:t>
      </w:r>
      <w:proofErr w:type="spellEnd"/>
      <w:r w:rsidR="00EE53E0">
        <w:rPr>
          <w:rFonts w:ascii="Times New Roman" w:eastAsia="Calibri" w:hAnsi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/>
          <w:kern w:val="1"/>
          <w:lang w:eastAsia="ar-SA"/>
        </w:rPr>
        <w:t xml:space="preserve"> </w:t>
      </w:r>
    </w:p>
    <w:p w:rsidR="00880664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>
        <w:rPr>
          <w:rFonts w:ascii="Times New Roman" w:eastAsia="Calibri" w:hAnsi="Times New Roman"/>
          <w:kern w:val="1"/>
          <w:lang w:eastAsia="ar-SA"/>
        </w:rPr>
        <w:t>сельской а</w:t>
      </w:r>
      <w:r w:rsidRPr="00310CFF">
        <w:rPr>
          <w:rFonts w:ascii="Times New Roman" w:eastAsia="Calibri" w:hAnsi="Times New Roman"/>
          <w:kern w:val="1"/>
          <w:lang w:eastAsia="ar-SA"/>
        </w:rPr>
        <w:t xml:space="preserve">дминистрации  </w:t>
      </w:r>
    </w:p>
    <w:p w:rsidR="00880664" w:rsidRPr="00310CFF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t>от</w:t>
      </w:r>
      <w:r w:rsidR="00286D13">
        <w:rPr>
          <w:rFonts w:ascii="Times New Roman" w:eastAsia="Calibri" w:hAnsi="Times New Roman"/>
          <w:kern w:val="1"/>
          <w:lang w:eastAsia="ar-SA"/>
        </w:rPr>
        <w:t xml:space="preserve"> 2</w:t>
      </w:r>
      <w:r w:rsidR="00EE53E0">
        <w:rPr>
          <w:rFonts w:ascii="Times New Roman" w:eastAsia="Calibri" w:hAnsi="Times New Roman"/>
          <w:kern w:val="1"/>
          <w:lang w:eastAsia="ar-SA"/>
        </w:rPr>
        <w:t>6</w:t>
      </w:r>
      <w:r w:rsidR="00286D13">
        <w:rPr>
          <w:rFonts w:ascii="Times New Roman" w:eastAsia="Calibri" w:hAnsi="Times New Roman"/>
          <w:kern w:val="1"/>
          <w:lang w:eastAsia="ar-SA"/>
        </w:rPr>
        <w:t xml:space="preserve"> </w:t>
      </w:r>
      <w:r w:rsidR="00EE53E0">
        <w:rPr>
          <w:rFonts w:ascii="Times New Roman" w:eastAsia="Calibri" w:hAnsi="Times New Roman"/>
          <w:kern w:val="1"/>
          <w:lang w:eastAsia="ar-SA"/>
        </w:rPr>
        <w:t>апреля</w:t>
      </w:r>
      <w:r w:rsidRPr="00310CFF">
        <w:rPr>
          <w:rFonts w:ascii="Times New Roman" w:eastAsia="Calibri" w:hAnsi="Times New Roman"/>
          <w:kern w:val="1"/>
          <w:lang w:eastAsia="ar-SA"/>
        </w:rPr>
        <w:t xml:space="preserve"> 20</w:t>
      </w:r>
      <w:r>
        <w:rPr>
          <w:rFonts w:ascii="Times New Roman" w:eastAsia="Calibri" w:hAnsi="Times New Roman"/>
          <w:kern w:val="1"/>
          <w:lang w:eastAsia="ar-SA"/>
        </w:rPr>
        <w:t>2</w:t>
      </w:r>
      <w:r w:rsidRPr="00310CFF">
        <w:rPr>
          <w:rFonts w:ascii="Times New Roman" w:eastAsia="Calibri" w:hAnsi="Times New Roman"/>
          <w:kern w:val="1"/>
          <w:lang w:eastAsia="ar-SA"/>
        </w:rPr>
        <w:t>1 года №</w:t>
      </w:r>
      <w:r w:rsidR="00286D13">
        <w:rPr>
          <w:rFonts w:ascii="Times New Roman" w:eastAsia="Calibri" w:hAnsi="Times New Roman"/>
          <w:kern w:val="1"/>
          <w:lang w:eastAsia="ar-SA"/>
        </w:rPr>
        <w:t xml:space="preserve"> 21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Состав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рабочей группы по рассмотрению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EE53E0">
        <w:rPr>
          <w:b/>
          <w:sz w:val="28"/>
          <w:szCs w:val="28"/>
        </w:rPr>
        <w:t>Шоруньжинской</w:t>
      </w:r>
      <w:proofErr w:type="spellEnd"/>
      <w:r w:rsidR="00EE5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сельской а</w:t>
      </w:r>
      <w:r w:rsidRPr="00426F65">
        <w:rPr>
          <w:b/>
          <w:sz w:val="28"/>
          <w:szCs w:val="28"/>
        </w:rPr>
        <w:t>дминистрации и должностных лиц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80664" w:rsidRPr="00426F65" w:rsidRDefault="00880664" w:rsidP="00880664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80664" w:rsidRPr="00426F65" w:rsidRDefault="00286D13" w:rsidP="00286D13">
      <w:pPr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3E0">
        <w:rPr>
          <w:rFonts w:ascii="Times New Roman" w:hAnsi="Times New Roman"/>
          <w:sz w:val="28"/>
          <w:szCs w:val="28"/>
        </w:rPr>
        <w:t>Евсеев Иван Михайлович</w:t>
      </w:r>
      <w:r w:rsidR="00880664" w:rsidRPr="00426F65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="00EE53E0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="00880664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880664"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880664" w:rsidP="00880664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 xml:space="preserve">  </w:t>
      </w:r>
    </w:p>
    <w:p w:rsidR="00286D13" w:rsidRPr="00426F65" w:rsidRDefault="00286D13" w:rsidP="00286D13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286D13" w:rsidRDefault="00286D13" w:rsidP="00286D13">
      <w:pPr>
        <w:ind w:left="993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3E0">
        <w:rPr>
          <w:rFonts w:ascii="Times New Roman" w:hAnsi="Times New Roman"/>
          <w:sz w:val="28"/>
          <w:szCs w:val="28"/>
        </w:rPr>
        <w:t>Григорьева Рома Михайловн</w:t>
      </w:r>
      <w:r w:rsidRPr="0042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2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EE53E0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="00EE53E0"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426F65">
        <w:rPr>
          <w:rFonts w:ascii="Times New Roman" w:hAnsi="Times New Roman"/>
          <w:sz w:val="28"/>
          <w:szCs w:val="28"/>
        </w:rPr>
        <w:t xml:space="preserve"> </w:t>
      </w:r>
    </w:p>
    <w:p w:rsidR="00880664" w:rsidRPr="00426F65" w:rsidRDefault="00880664" w:rsidP="00286D13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880664" w:rsidRPr="00426F65" w:rsidRDefault="00EE53E0" w:rsidP="00880664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 Лилия </w:t>
      </w:r>
      <w:proofErr w:type="spellStart"/>
      <w:r>
        <w:rPr>
          <w:rFonts w:ascii="Times New Roman" w:hAnsi="Times New Roman"/>
          <w:sz w:val="28"/>
          <w:szCs w:val="28"/>
        </w:rPr>
        <w:t>Рафаэлевна</w:t>
      </w:r>
      <w:proofErr w:type="spellEnd"/>
      <w:r w:rsidR="00880664" w:rsidRPr="00426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664" w:rsidRPr="00426F65">
        <w:rPr>
          <w:rFonts w:ascii="Times New Roman" w:hAnsi="Times New Roman"/>
          <w:sz w:val="28"/>
          <w:szCs w:val="28"/>
        </w:rPr>
        <w:t>–</w:t>
      </w:r>
      <w:r w:rsidR="00880664">
        <w:rPr>
          <w:rFonts w:ascii="Times New Roman" w:hAnsi="Times New Roman"/>
          <w:sz w:val="28"/>
          <w:szCs w:val="28"/>
        </w:rPr>
        <w:t>г</w:t>
      </w:r>
      <w:proofErr w:type="gramEnd"/>
      <w:r w:rsidR="00880664">
        <w:rPr>
          <w:rFonts w:ascii="Times New Roman" w:hAnsi="Times New Roman"/>
          <w:sz w:val="28"/>
          <w:szCs w:val="28"/>
        </w:rPr>
        <w:t>лавный специалист</w:t>
      </w:r>
      <w:r w:rsidR="00880664" w:rsidRPr="00310C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0664">
        <w:rPr>
          <w:rFonts w:ascii="Times New Roman" w:hAnsi="Times New Roman"/>
          <w:sz w:val="28"/>
          <w:szCs w:val="28"/>
        </w:rPr>
        <w:t>сельской администрации</w:t>
      </w:r>
      <w:r w:rsidR="00880664"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EE53E0" w:rsidP="00880664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Людмила Павловна</w:t>
      </w:r>
      <w:r w:rsidR="00880664" w:rsidRPr="00426F65">
        <w:rPr>
          <w:rFonts w:ascii="Times New Roman" w:hAnsi="Times New Roman"/>
          <w:sz w:val="28"/>
          <w:szCs w:val="28"/>
        </w:rPr>
        <w:t xml:space="preserve"> – </w:t>
      </w:r>
      <w:r w:rsidR="00880664">
        <w:rPr>
          <w:rFonts w:ascii="Times New Roman" w:hAnsi="Times New Roman"/>
          <w:sz w:val="28"/>
          <w:szCs w:val="28"/>
        </w:rPr>
        <w:t>главный</w:t>
      </w:r>
      <w:r w:rsidR="00880664" w:rsidRPr="00426F65">
        <w:rPr>
          <w:rFonts w:ascii="Times New Roman" w:hAnsi="Times New Roman"/>
          <w:sz w:val="28"/>
          <w:szCs w:val="28"/>
        </w:rPr>
        <w:t xml:space="preserve">  специалист</w:t>
      </w:r>
      <w:r w:rsidR="00880664" w:rsidRPr="00310C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0664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880664"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880664" w:rsidP="00880664">
      <w:pPr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06AC3" w:rsidRDefault="00706AC3"/>
    <w:sectPr w:rsidR="00706AC3" w:rsidSect="00C70C4E">
      <w:headerReference w:type="even" r:id="rId17"/>
      <w:headerReference w:type="default" r:id="rId18"/>
      <w:pgSz w:w="11907" w:h="16840" w:code="9"/>
      <w:pgMar w:top="709" w:right="851" w:bottom="0" w:left="1701" w:header="1077" w:footer="1077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B5" w:rsidRDefault="00A178B5" w:rsidP="0037419A">
      <w:r>
        <w:separator/>
      </w:r>
    </w:p>
  </w:endnote>
  <w:endnote w:type="continuationSeparator" w:id="0">
    <w:p w:rsidR="00A178B5" w:rsidRDefault="00A178B5" w:rsidP="0037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B5" w:rsidRDefault="00A178B5" w:rsidP="0037419A">
      <w:r>
        <w:separator/>
      </w:r>
    </w:p>
  </w:footnote>
  <w:footnote w:type="continuationSeparator" w:id="0">
    <w:p w:rsidR="00A178B5" w:rsidRDefault="00A178B5" w:rsidP="0037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8176F5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0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A178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178B5" w:rsidP="004C278E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80F"/>
    <w:multiLevelType w:val="hybridMultilevel"/>
    <w:tmpl w:val="146CDD82"/>
    <w:lvl w:ilvl="0" w:tplc="ABE2A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64"/>
    <w:rsid w:val="00050EBF"/>
    <w:rsid w:val="002809F1"/>
    <w:rsid w:val="00286D13"/>
    <w:rsid w:val="0037419A"/>
    <w:rsid w:val="003A5DD4"/>
    <w:rsid w:val="004B2A15"/>
    <w:rsid w:val="00592E8C"/>
    <w:rsid w:val="00706AC3"/>
    <w:rsid w:val="0074583F"/>
    <w:rsid w:val="008176F5"/>
    <w:rsid w:val="00842118"/>
    <w:rsid w:val="00880664"/>
    <w:rsid w:val="008B743D"/>
    <w:rsid w:val="0097794A"/>
    <w:rsid w:val="00A178B5"/>
    <w:rsid w:val="00A61B10"/>
    <w:rsid w:val="00C70C4E"/>
    <w:rsid w:val="00D42BAA"/>
    <w:rsid w:val="00EE53E0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06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066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80664"/>
  </w:style>
  <w:style w:type="paragraph" w:styleId="a6">
    <w:name w:val="Normal (Web)"/>
    <w:basedOn w:val="a"/>
    <w:uiPriority w:val="99"/>
    <w:unhideWhenUsed/>
    <w:rsid w:val="008806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880664"/>
    <w:rPr>
      <w:color w:val="0000FF"/>
      <w:u w:val="single"/>
    </w:rPr>
  </w:style>
  <w:style w:type="paragraph" w:styleId="a8">
    <w:name w:val="No Spacing"/>
    <w:uiPriority w:val="1"/>
    <w:qFormat/>
    <w:rsid w:val="008806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0C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0C4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9AB34162F3323B09B6B5BD8128D65FD2CBD2E36F8E567E74E0BD64685FEA25D451D905CZ5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runzha@mail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Шалинской сельской администрации и должностных лиц</_x041e__x043f__x0438__x0441__x0430__x043d__x0438__x0435_>
    <_x2116__x0020__x0434__x043e__x043a__x0443__x043c__x0435__x043d__x0442__x0430_ xmlns="bcd3f189-e6b7-479a-ac1e-82fdc608c3e8">21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dlc_DocId xmlns="57504d04-691e-4fc4-8f09-4f19fdbe90f6">XXJ7TYMEEKJ2-4349-696</_dlc_DocId>
    <_dlc_DocIdUrl xmlns="57504d04-691e-4fc4-8f09-4f19fdbe90f6">
      <Url>https://vip.gov.mari.ru/morki/shali/_layouts/DocIdRedir.aspx?ID=XXJ7TYMEEKJ2-4349-696</Url>
      <Description>XXJ7TYMEEKJ2-4349-696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EC577-750F-4EFE-97CD-52018E244B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785CAC-32B8-4BE8-A636-6613CA78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99954-A092-4AAF-B9DC-589DEA9AF37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38885F2-F1D2-40D6-8FDA-87C8475ED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21 от 24.03.2021 г.</vt:lpstr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24.03.2021 г.</dc:title>
  <dc:creator>Пользователь Windows</dc:creator>
  <cp:lastModifiedBy>Унчо</cp:lastModifiedBy>
  <cp:revision>4</cp:revision>
  <cp:lastPrinted>2021-08-23T12:46:00Z</cp:lastPrinted>
  <dcterms:created xsi:type="dcterms:W3CDTF">2021-08-23T10:57:00Z</dcterms:created>
  <dcterms:modified xsi:type="dcterms:W3CDTF">2021-08-23T12:49:00Z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c55d32e3-7f45-4547-af2d-3b2ecdc26c95</vt:lpwstr>
  </property>
</Properties>
</file>