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A" w:rsidRPr="00812FCA" w:rsidRDefault="00812FCA" w:rsidP="00812FCA">
      <w:pPr>
        <w:pStyle w:val="a3"/>
        <w:rPr>
          <w:b/>
          <w:szCs w:val="28"/>
        </w:rPr>
      </w:pPr>
      <w:r w:rsidRPr="00812FCA">
        <w:rPr>
          <w:b/>
          <w:szCs w:val="28"/>
        </w:rPr>
        <w:t>УВЕДОМЛЕНИЕ</w:t>
      </w:r>
    </w:p>
    <w:p w:rsidR="00812FCA" w:rsidRPr="00812FCA" w:rsidRDefault="00812FCA" w:rsidP="00812FCA">
      <w:pPr>
        <w:jc w:val="center"/>
        <w:outlineLvl w:val="0"/>
        <w:rPr>
          <w:b/>
          <w:sz w:val="28"/>
          <w:szCs w:val="28"/>
        </w:rPr>
      </w:pPr>
      <w:r w:rsidRPr="00812FCA">
        <w:rPr>
          <w:b/>
          <w:sz w:val="28"/>
          <w:szCs w:val="28"/>
        </w:rPr>
        <w:t>о подготовке проекта закона Республики Марий Эл</w:t>
      </w:r>
    </w:p>
    <w:p w:rsidR="004A5D4C" w:rsidRDefault="00812FCA" w:rsidP="00812FC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12FCA">
        <w:rPr>
          <w:b/>
          <w:bCs/>
          <w:kern w:val="36"/>
          <w:sz w:val="28"/>
          <w:szCs w:val="28"/>
        </w:rPr>
        <w:t xml:space="preserve">«О внесении изменения в статью 2 Закона Республики Марий Эл «Об установлении дополнительных ограничений розничной продажи алкогольной продукции на территории </w:t>
      </w:r>
    </w:p>
    <w:p w:rsidR="00812FCA" w:rsidRPr="00812FCA" w:rsidRDefault="00812FCA" w:rsidP="00812FC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812FCA">
        <w:rPr>
          <w:b/>
          <w:bCs/>
          <w:kern w:val="36"/>
          <w:sz w:val="28"/>
          <w:szCs w:val="28"/>
        </w:rPr>
        <w:t>Республики Марий Эл»</w:t>
      </w:r>
    </w:p>
    <w:p w:rsidR="00812FCA" w:rsidRPr="00812FCA" w:rsidRDefault="00812FCA" w:rsidP="00812FC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12FCA" w:rsidRPr="00812FCA" w:rsidRDefault="00812FCA" w:rsidP="00812FC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12FCA" w:rsidRPr="00812FCA" w:rsidRDefault="00812FCA" w:rsidP="00812FC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812FCA" w:rsidRPr="00812FCA" w:rsidRDefault="00812FCA" w:rsidP="00812FCA">
      <w:pPr>
        <w:ind w:firstLine="709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>Вид нормативного правового акта:</w:t>
      </w:r>
      <w:r w:rsidRPr="00812FCA">
        <w:rPr>
          <w:sz w:val="28"/>
          <w:szCs w:val="28"/>
        </w:rPr>
        <w:t xml:space="preserve"> проект закона Республики </w:t>
      </w:r>
      <w:r>
        <w:rPr>
          <w:sz w:val="28"/>
          <w:szCs w:val="28"/>
        </w:rPr>
        <w:t xml:space="preserve">      </w:t>
      </w:r>
      <w:r w:rsidRPr="00812FCA">
        <w:rPr>
          <w:sz w:val="28"/>
          <w:szCs w:val="28"/>
        </w:rPr>
        <w:t xml:space="preserve">Марий Эл. </w:t>
      </w:r>
    </w:p>
    <w:p w:rsidR="00812FCA" w:rsidRPr="00812FCA" w:rsidRDefault="00812FCA" w:rsidP="00812FCA">
      <w:pPr>
        <w:ind w:firstLine="709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>Наименование:</w:t>
      </w:r>
      <w:r w:rsidRPr="00812FCA">
        <w:rPr>
          <w:sz w:val="28"/>
          <w:szCs w:val="28"/>
        </w:rPr>
        <w:t xml:space="preserve"> О внесении изменения в статью 2 Закона Республики Марий Эл «Об установлении дополнительных ограничений розничной продажи алкогольной продукции на территории Республики Марий Эл». </w:t>
      </w:r>
    </w:p>
    <w:p w:rsidR="00812FCA" w:rsidRPr="00812FCA" w:rsidRDefault="00812FCA" w:rsidP="00812FCA">
      <w:pPr>
        <w:ind w:firstLine="709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 xml:space="preserve">Планируемый срок вступления в силу нормативного правового акта: </w:t>
      </w:r>
      <w:r w:rsidRPr="00812FCA">
        <w:rPr>
          <w:sz w:val="28"/>
          <w:szCs w:val="28"/>
        </w:rPr>
        <w:t>вступает в силу по истечении десяти дней после дня его официального опубликования.</w:t>
      </w:r>
    </w:p>
    <w:p w:rsidR="00812FCA" w:rsidRPr="00812FCA" w:rsidRDefault="00812FCA" w:rsidP="00812FCA">
      <w:pPr>
        <w:ind w:firstLine="709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>Сведения о разработчике проекта нормативного правового акта:</w:t>
      </w:r>
      <w:r w:rsidRPr="00812F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Министерство промышленности, экономического развития и торговли Республики Марий Эл</w:t>
      </w:r>
    </w:p>
    <w:p w:rsidR="000347AD" w:rsidRPr="004908AB" w:rsidRDefault="00812FCA" w:rsidP="000347AD">
      <w:pPr>
        <w:ind w:firstLine="708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>Обоснование необходимости подготовки проекта нормативного правового акта:</w:t>
      </w:r>
      <w:r w:rsidRPr="00812FCA">
        <w:rPr>
          <w:i/>
          <w:sz w:val="28"/>
          <w:szCs w:val="28"/>
        </w:rPr>
        <w:t xml:space="preserve"> </w:t>
      </w:r>
      <w:r w:rsidR="000347AD" w:rsidRPr="004908AB">
        <w:rPr>
          <w:sz w:val="28"/>
          <w:szCs w:val="28"/>
        </w:rPr>
        <w:t>проект закона Республики Марий Эл</w:t>
      </w:r>
      <w:r w:rsidR="00081E9D">
        <w:rPr>
          <w:sz w:val="28"/>
          <w:szCs w:val="28"/>
        </w:rPr>
        <w:t xml:space="preserve"> подготовлен </w:t>
      </w:r>
      <w:r w:rsidR="000347AD">
        <w:rPr>
          <w:sz w:val="28"/>
          <w:szCs w:val="28"/>
        </w:rPr>
        <w:t xml:space="preserve">в соответствие </w:t>
      </w:r>
      <w:r w:rsidR="000347AD" w:rsidRPr="004908AB">
        <w:rPr>
          <w:sz w:val="28"/>
          <w:szCs w:val="28"/>
        </w:rPr>
        <w:t xml:space="preserve">с </w:t>
      </w:r>
      <w:r w:rsidR="000347AD">
        <w:rPr>
          <w:sz w:val="28"/>
          <w:szCs w:val="28"/>
        </w:rPr>
        <w:t>распоряжением Президента Российской Федерации</w:t>
      </w:r>
      <w:r w:rsidR="00C05618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0347AD">
        <w:rPr>
          <w:sz w:val="28"/>
          <w:szCs w:val="28"/>
        </w:rPr>
        <w:t>от 2 мая 2023 г. № 132-рп «</w:t>
      </w:r>
      <w:r w:rsidR="000347AD" w:rsidRPr="004908AB">
        <w:rPr>
          <w:sz w:val="28"/>
          <w:szCs w:val="28"/>
        </w:rPr>
        <w:t xml:space="preserve">О </w:t>
      </w:r>
      <w:r w:rsidR="000347AD">
        <w:rPr>
          <w:sz w:val="28"/>
          <w:szCs w:val="28"/>
        </w:rPr>
        <w:t>дне молодежи».</w:t>
      </w:r>
    </w:p>
    <w:p w:rsidR="00081E9D" w:rsidRDefault="00812FCA" w:rsidP="00081E9D">
      <w:pPr>
        <w:ind w:firstLine="708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812FCA">
        <w:rPr>
          <w:sz w:val="28"/>
          <w:szCs w:val="28"/>
        </w:rPr>
        <w:t xml:space="preserve"> </w:t>
      </w:r>
      <w:r w:rsidR="00081E9D" w:rsidRPr="004908AB">
        <w:rPr>
          <w:sz w:val="28"/>
          <w:szCs w:val="28"/>
        </w:rPr>
        <w:t>проект</w:t>
      </w:r>
      <w:r w:rsidR="00081E9D">
        <w:rPr>
          <w:sz w:val="28"/>
          <w:szCs w:val="28"/>
        </w:rPr>
        <w:t>ом</w:t>
      </w:r>
      <w:r w:rsidR="00081E9D" w:rsidRPr="004908AB">
        <w:rPr>
          <w:sz w:val="28"/>
          <w:szCs w:val="28"/>
        </w:rPr>
        <w:t xml:space="preserve"> закона </w:t>
      </w:r>
      <w:r w:rsidR="00081E9D">
        <w:rPr>
          <w:sz w:val="28"/>
          <w:szCs w:val="28"/>
        </w:rPr>
        <w:t>предлагается внести изменение в статью 2 Закона № 4-З в части уточнения даты празднования Дня молодежи.</w:t>
      </w:r>
    </w:p>
    <w:p w:rsidR="00812FCA" w:rsidRPr="00812FCA" w:rsidRDefault="00812FCA" w:rsidP="00812FCA">
      <w:pPr>
        <w:ind w:firstLine="709"/>
        <w:jc w:val="both"/>
        <w:rPr>
          <w:sz w:val="28"/>
          <w:szCs w:val="28"/>
        </w:rPr>
      </w:pPr>
      <w:r w:rsidRPr="00812FCA">
        <w:rPr>
          <w:b/>
          <w:sz w:val="28"/>
          <w:szCs w:val="28"/>
        </w:rPr>
        <w:t>Круг лиц, на которых будет распространено действие нормативного правового акта, а также сведения о необходимости или отсутствии необходимости установления переходного период:</w:t>
      </w:r>
      <w:r w:rsidRPr="00812FCA">
        <w:rPr>
          <w:sz w:val="28"/>
          <w:szCs w:val="28"/>
        </w:rPr>
        <w:t xml:space="preserve">                          на территории Республики Марий Эл в указанны</w:t>
      </w:r>
      <w:r w:rsidR="004A5D4C">
        <w:rPr>
          <w:sz w:val="28"/>
          <w:szCs w:val="28"/>
        </w:rPr>
        <w:t>й день</w:t>
      </w:r>
      <w:r w:rsidRPr="00812FCA">
        <w:rPr>
          <w:sz w:val="28"/>
          <w:szCs w:val="28"/>
        </w:rPr>
        <w:t xml:space="preserve"> запрещается продажа алкогольной продукции за исключением розничной продажи алкогольной продукции при оказании услуг общественного питания организациями и индивидуальными предпринимателями. Переходный период после принятия законодательного акта предусмотрен в течении десяти календарных дней после дня его официального опубликования.</w:t>
      </w:r>
    </w:p>
    <w:p w:rsidR="00081E9D" w:rsidRPr="00081E9D" w:rsidRDefault="00812FCA" w:rsidP="004A5D4C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sz w:val="28"/>
          <w:szCs w:val="28"/>
        </w:rPr>
      </w:pPr>
      <w:r w:rsidRPr="00812FCA">
        <w:rPr>
          <w:b/>
          <w:sz w:val="28"/>
          <w:szCs w:val="28"/>
        </w:rPr>
        <w:t>Краткое изложение цели регулирования и общая характеристика соответствующих общественных отношений:</w:t>
      </w:r>
      <w:r w:rsidRPr="00812FCA">
        <w:rPr>
          <w:sz w:val="28"/>
          <w:szCs w:val="28"/>
        </w:rPr>
        <w:t xml:space="preserve"> </w:t>
      </w:r>
      <w:r w:rsidR="00081E9D" w:rsidRPr="00081E9D">
        <w:rPr>
          <w:sz w:val="28"/>
          <w:szCs w:val="28"/>
        </w:rPr>
        <w:t xml:space="preserve">Президент Российской Федерации </w:t>
      </w:r>
      <w:r w:rsidR="00081E9D" w:rsidRPr="00081E9D">
        <w:rPr>
          <w:rFonts w:ascii="PT Serif" w:hAnsi="PT Serif"/>
          <w:sz w:val="28"/>
          <w:szCs w:val="28"/>
        </w:rPr>
        <w:t>назначил новую дату празднования Дня молодежи, его будут отмечать в последнюю субботу июня.</w:t>
      </w:r>
      <w:r w:rsidR="00081E9D">
        <w:rPr>
          <w:rFonts w:ascii="PT Serif" w:hAnsi="PT Serif"/>
          <w:sz w:val="28"/>
          <w:szCs w:val="28"/>
        </w:rPr>
        <w:t xml:space="preserve"> </w:t>
      </w:r>
      <w:r w:rsidR="00081E9D" w:rsidRPr="00081E9D">
        <w:rPr>
          <w:rFonts w:ascii="PT Serif" w:hAnsi="PT Serif"/>
          <w:sz w:val="28"/>
          <w:szCs w:val="28"/>
        </w:rPr>
        <w:t>Ранее День молодежи отмечался 27 июня.</w:t>
      </w:r>
    </w:p>
    <w:p w:rsidR="00812FCA" w:rsidRPr="00812FCA" w:rsidRDefault="00081E9D" w:rsidP="00812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употребления алкоголя в Д</w:t>
      </w:r>
      <w:r w:rsidR="00812FCA" w:rsidRPr="00812FCA">
        <w:rPr>
          <w:sz w:val="28"/>
          <w:szCs w:val="28"/>
        </w:rPr>
        <w:t>ень</w:t>
      </w:r>
      <w:r>
        <w:rPr>
          <w:sz w:val="28"/>
          <w:szCs w:val="28"/>
        </w:rPr>
        <w:t xml:space="preserve"> молодежи </w:t>
      </w:r>
      <w:r w:rsidR="00812FCA" w:rsidRPr="00812FCA">
        <w:rPr>
          <w:sz w:val="28"/>
          <w:szCs w:val="28"/>
        </w:rPr>
        <w:t>будет способствовать повышению рождаемости, формированию у молодёжи здорового образа жизни, гармонизации общественных отношений. Забота о здоровом образе жизни будет способствовать росту производства и улучшению основных экономических показателей.</w:t>
      </w:r>
    </w:p>
    <w:p w:rsidR="00812FCA" w:rsidRPr="00812FCA" w:rsidRDefault="00812FCA" w:rsidP="00812FCA">
      <w:pPr>
        <w:ind w:firstLine="357"/>
        <w:jc w:val="both"/>
        <w:rPr>
          <w:sz w:val="28"/>
          <w:szCs w:val="28"/>
        </w:rPr>
      </w:pPr>
    </w:p>
    <w:p w:rsidR="00812FCA" w:rsidRPr="00812FCA" w:rsidRDefault="00812FCA">
      <w:pPr>
        <w:rPr>
          <w:sz w:val="28"/>
          <w:szCs w:val="28"/>
        </w:rPr>
      </w:pPr>
    </w:p>
    <w:sectPr w:rsidR="00812FCA" w:rsidRPr="00812FCA" w:rsidSect="004A5D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F4" w:rsidRDefault="00090AF4">
      <w:r>
        <w:separator/>
      </w:r>
    </w:p>
  </w:endnote>
  <w:endnote w:type="continuationSeparator" w:id="0">
    <w:p w:rsidR="00090AF4" w:rsidRDefault="0009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90A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90A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90A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F4" w:rsidRDefault="00090AF4">
      <w:r>
        <w:separator/>
      </w:r>
    </w:p>
  </w:footnote>
  <w:footnote w:type="continuationSeparator" w:id="0">
    <w:p w:rsidR="00090AF4" w:rsidRDefault="0009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90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90445"/>
      <w:docPartObj>
        <w:docPartGallery w:val="Page Numbers (Top of Page)"/>
        <w:docPartUnique/>
      </w:docPartObj>
    </w:sdtPr>
    <w:sdtEndPr/>
    <w:sdtContent>
      <w:p w:rsidR="00004CBA" w:rsidRDefault="000F43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618">
          <w:rPr>
            <w:noProof/>
          </w:rPr>
          <w:t>2</w:t>
        </w:r>
        <w:r>
          <w:fldChar w:fldCharType="end"/>
        </w:r>
      </w:p>
    </w:sdtContent>
  </w:sdt>
  <w:p w:rsidR="00004CBA" w:rsidRDefault="00090A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90A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2E"/>
    <w:rsid w:val="000347AD"/>
    <w:rsid w:val="00042B15"/>
    <w:rsid w:val="00081E9D"/>
    <w:rsid w:val="00090AF4"/>
    <w:rsid w:val="000C2389"/>
    <w:rsid w:val="000F439C"/>
    <w:rsid w:val="00123685"/>
    <w:rsid w:val="00141A3E"/>
    <w:rsid w:val="00157857"/>
    <w:rsid w:val="00162A15"/>
    <w:rsid w:val="001E38FB"/>
    <w:rsid w:val="00211B1D"/>
    <w:rsid w:val="00331548"/>
    <w:rsid w:val="0035574D"/>
    <w:rsid w:val="003B0EDE"/>
    <w:rsid w:val="003D4B97"/>
    <w:rsid w:val="00496B9D"/>
    <w:rsid w:val="004A173E"/>
    <w:rsid w:val="004A5D4C"/>
    <w:rsid w:val="004D3183"/>
    <w:rsid w:val="004E0329"/>
    <w:rsid w:val="005A37B6"/>
    <w:rsid w:val="005B6523"/>
    <w:rsid w:val="005F5C16"/>
    <w:rsid w:val="0062459E"/>
    <w:rsid w:val="006D382F"/>
    <w:rsid w:val="006D44DC"/>
    <w:rsid w:val="00711E6B"/>
    <w:rsid w:val="00743C7C"/>
    <w:rsid w:val="007E3B86"/>
    <w:rsid w:val="00812FCA"/>
    <w:rsid w:val="00825270"/>
    <w:rsid w:val="00831C88"/>
    <w:rsid w:val="00864A98"/>
    <w:rsid w:val="00960ACD"/>
    <w:rsid w:val="009F09F8"/>
    <w:rsid w:val="00B06CAA"/>
    <w:rsid w:val="00BA2B43"/>
    <w:rsid w:val="00C05618"/>
    <w:rsid w:val="00C06F5F"/>
    <w:rsid w:val="00CD6165"/>
    <w:rsid w:val="00D06630"/>
    <w:rsid w:val="00DC3C19"/>
    <w:rsid w:val="00E1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D926-8DFA-4EE3-80EF-82B49CD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customStyle="1" w:styleId="aa">
    <w:name w:val="Заголовок"/>
    <w:rsid w:val="004A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s3">
    <w:name w:val="s_3"/>
    <w:basedOn w:val="a"/>
    <w:rsid w:val="00081E9D"/>
    <w:pPr>
      <w:spacing w:before="100" w:beforeAutospacing="1" w:after="100" w:afterAutospacing="1"/>
    </w:pPr>
  </w:style>
  <w:style w:type="paragraph" w:customStyle="1" w:styleId="s1">
    <w:name w:val="s_1"/>
    <w:basedOn w:val="a"/>
    <w:rsid w:val="00081E9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A2B4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2B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newser3</dc:creator>
  <cp:lastModifiedBy>Terehovich</cp:lastModifiedBy>
  <cp:revision>15</cp:revision>
  <cp:lastPrinted>2023-05-30T12:48:00Z</cp:lastPrinted>
  <dcterms:created xsi:type="dcterms:W3CDTF">2020-06-22T08:44:00Z</dcterms:created>
  <dcterms:modified xsi:type="dcterms:W3CDTF">2023-05-31T10:01:00Z</dcterms:modified>
</cp:coreProperties>
</file>