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Look w:val="0000"/>
      </w:tblPr>
      <w:tblGrid>
        <w:gridCol w:w="4253"/>
        <w:gridCol w:w="1276"/>
        <w:gridCol w:w="4394"/>
      </w:tblGrid>
      <w:tr w:rsidR="001B4FC8" w:rsidRPr="00EF3CF3" w:rsidTr="003633F0">
        <w:trPr>
          <w:cantSplit/>
          <w:trHeight w:val="1552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FC8" w:rsidRPr="00A04F95" w:rsidRDefault="001B4FC8" w:rsidP="003633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F95">
              <w:rPr>
                <w:rFonts w:ascii="Times New Roman" w:hAnsi="Times New Roman"/>
                <w:b/>
                <w:sz w:val="28"/>
                <w:szCs w:val="28"/>
              </w:rPr>
              <w:t>МАРИЙ ЭЛ РЕСПУБЛИКА</w:t>
            </w:r>
            <w:r w:rsidRPr="00A04F9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ШЕРНУР МУНИЦИПАЛЬНЫЙ </w:t>
            </w:r>
          </w:p>
          <w:p w:rsidR="001B4FC8" w:rsidRPr="00A04F95" w:rsidRDefault="001B4FC8" w:rsidP="003633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F95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  <w:p w:rsidR="001B4FC8" w:rsidRPr="00A04F95" w:rsidRDefault="001B4FC8" w:rsidP="003633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F95">
              <w:rPr>
                <w:rFonts w:ascii="Times New Roman" w:hAnsi="Times New Roman"/>
                <w:b/>
                <w:sz w:val="28"/>
                <w:szCs w:val="28"/>
              </w:rPr>
              <w:t>ЯЛ ШОТАН СЕРДЕЖ ИЛЕМ</w:t>
            </w:r>
          </w:p>
          <w:p w:rsidR="001B4FC8" w:rsidRPr="00A04F95" w:rsidRDefault="001B4FC8" w:rsidP="003633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F95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1B4FC8" w:rsidRPr="00A04F95" w:rsidRDefault="001B4FC8" w:rsidP="003633F0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1B4FC8" w:rsidRPr="00A04F95" w:rsidRDefault="001B4FC8" w:rsidP="003633F0">
            <w:pPr>
              <w:pStyle w:val="a3"/>
              <w:jc w:val="center"/>
            </w:pPr>
            <w:r w:rsidRPr="00A04F95">
              <w:rPr>
                <w:rFonts w:ascii="Times New Roman" w:hAnsi="Times New Roman"/>
                <w:b/>
                <w:noProof/>
                <w:sz w:val="28"/>
                <w:szCs w:val="28"/>
              </w:rPr>
              <w:t>КУШТЫМАШ</w:t>
            </w:r>
          </w:p>
        </w:tc>
        <w:tc>
          <w:tcPr>
            <w:tcW w:w="1276" w:type="dxa"/>
            <w:vAlign w:val="center"/>
          </w:tcPr>
          <w:p w:rsidR="001B4FC8" w:rsidRPr="00EF3CF3" w:rsidRDefault="001B4FC8" w:rsidP="003633F0">
            <w:pPr>
              <w:pStyle w:val="a3"/>
            </w:pP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4FC8" w:rsidRPr="00A04F95" w:rsidRDefault="001B4FC8" w:rsidP="003633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F95">
              <w:rPr>
                <w:rFonts w:ascii="Times New Roman" w:hAnsi="Times New Roman"/>
                <w:b/>
                <w:sz w:val="28"/>
                <w:szCs w:val="28"/>
              </w:rPr>
              <w:t>РЕСПУБЛИКА МАРИЙ ЭЛ</w:t>
            </w:r>
            <w:r w:rsidRPr="00A04F95">
              <w:rPr>
                <w:rFonts w:ascii="Times New Roman" w:hAnsi="Times New Roman"/>
                <w:b/>
                <w:sz w:val="28"/>
                <w:szCs w:val="28"/>
              </w:rPr>
              <w:br/>
              <w:t>СЕРНУРСКИЙ МУНИЦИПАЛЬНЫЙ РАЙОН</w:t>
            </w:r>
          </w:p>
          <w:p w:rsidR="001B4FC8" w:rsidRPr="00A04F95" w:rsidRDefault="001B4FC8" w:rsidP="003633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F95">
              <w:rPr>
                <w:rFonts w:ascii="Times New Roman" w:hAnsi="Times New Roman"/>
                <w:b/>
                <w:sz w:val="28"/>
                <w:szCs w:val="28"/>
              </w:rPr>
              <w:t>СЕРДЕЖСКАЯ СЕЛЬСКАЯ АДМИНИСТРАЦИЯ</w:t>
            </w:r>
          </w:p>
          <w:p w:rsidR="001B4FC8" w:rsidRDefault="001B4FC8" w:rsidP="003633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4FC8" w:rsidRPr="00A04F95" w:rsidRDefault="001B4FC8" w:rsidP="003633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4FC8" w:rsidRPr="00A04F95" w:rsidRDefault="001B4FC8" w:rsidP="003633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F95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1B4FC8" w:rsidRPr="00EF3CF3" w:rsidRDefault="001B4FC8" w:rsidP="003633F0">
            <w:pPr>
              <w:pStyle w:val="a3"/>
            </w:pPr>
          </w:p>
        </w:tc>
      </w:tr>
    </w:tbl>
    <w:p w:rsidR="001B4FC8" w:rsidRDefault="001B4FC8" w:rsidP="001B4FC8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1B4FC8" w:rsidRDefault="001B4FC8" w:rsidP="001B4FC8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1B4FC8" w:rsidRDefault="001B4FC8" w:rsidP="001B4FC8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1B4FC8" w:rsidRDefault="001B4FC8" w:rsidP="001B4FC8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от 28 декабря </w:t>
      </w:r>
      <w:r w:rsidRPr="00E93CE9">
        <w:rPr>
          <w:rFonts w:ascii="Times New Roman" w:hAnsi="Times New Roman"/>
          <w:sz w:val="28"/>
          <w:szCs w:val="26"/>
        </w:rPr>
        <w:t>20</w:t>
      </w:r>
      <w:r>
        <w:rPr>
          <w:rFonts w:ascii="Times New Roman" w:hAnsi="Times New Roman"/>
          <w:sz w:val="28"/>
          <w:szCs w:val="26"/>
        </w:rPr>
        <w:t xml:space="preserve">23 года </w:t>
      </w:r>
      <w:r w:rsidRPr="00E93CE9">
        <w:rPr>
          <w:rFonts w:ascii="Times New Roman" w:hAnsi="Times New Roman"/>
          <w:sz w:val="28"/>
          <w:szCs w:val="26"/>
        </w:rPr>
        <w:t>№</w:t>
      </w:r>
      <w:r>
        <w:rPr>
          <w:rFonts w:ascii="Times New Roman" w:hAnsi="Times New Roman"/>
          <w:sz w:val="28"/>
          <w:szCs w:val="26"/>
        </w:rPr>
        <w:t xml:space="preserve"> 10</w:t>
      </w:r>
    </w:p>
    <w:p w:rsidR="001B4FC8" w:rsidRDefault="001B4FC8" w:rsidP="001B4FC8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1B4FC8" w:rsidRPr="00A03D8A" w:rsidRDefault="001B4FC8" w:rsidP="001B4F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ab/>
      </w:r>
    </w:p>
    <w:p w:rsidR="001B4FC8" w:rsidRDefault="001B4FC8" w:rsidP="001B4FC8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закупок товаров, работ, услуг </w:t>
      </w:r>
    </w:p>
    <w:p w:rsidR="001B4FC8" w:rsidRDefault="001B4FC8" w:rsidP="001B4FC8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:rsidR="001B4FC8" w:rsidRDefault="001B4FC8" w:rsidP="001B4FC8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1B4FC8" w:rsidRPr="0067630A" w:rsidRDefault="001B4FC8" w:rsidP="001B4FC8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763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05.04.2013г №44-ФЗ « О контрактной системе в сфере закупок товаров, работ, услуг для обеспечения  государственных и муниципальных нужд», постановлением Правительства РФ от 05.06.2015г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 и муниципальных нужд, а так же о требованиях к форме плана-графика закупок товаров, работ, услуг»</w:t>
      </w:r>
    </w:p>
    <w:p w:rsidR="001B4FC8" w:rsidRPr="0067630A" w:rsidRDefault="001B4FC8" w:rsidP="001B4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6763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Утвердить план-график закупок, товаров, работ, услуг для обеспечения муниципальных нужд на 202</w:t>
      </w:r>
      <w:r w:rsidR="00A9002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1B4FC8" w:rsidRPr="00DB0345" w:rsidRDefault="001B4FC8" w:rsidP="001B4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46EDB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  план-график</w:t>
      </w:r>
      <w:proofErr w:type="gramEnd"/>
      <w:r>
        <w:rPr>
          <w:rFonts w:ascii="Times New Roman" w:hAnsi="Times New Roman"/>
          <w:sz w:val="28"/>
          <w:szCs w:val="28"/>
        </w:rPr>
        <w:t xml:space="preserve"> в Единой информационной системе  (</w:t>
      </w:r>
      <w:hyperlink r:id="rId4" w:history="1">
        <w:r w:rsidRPr="0097443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7443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74437">
          <w:rPr>
            <w:rStyle w:val="a4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97443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74437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97443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7443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 w:rsidRPr="0067630A">
        <w:rPr>
          <w:rFonts w:ascii="Times New Roman" w:hAnsi="Times New Roman"/>
          <w:sz w:val="28"/>
          <w:szCs w:val="28"/>
        </w:rPr>
        <w:t>.</w:t>
      </w:r>
    </w:p>
    <w:p w:rsidR="001B4FC8" w:rsidRPr="00A03D8A" w:rsidRDefault="001B4FC8" w:rsidP="001B4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46E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6EDB">
        <w:rPr>
          <w:rFonts w:ascii="Times New Roman" w:hAnsi="Times New Roman"/>
          <w:sz w:val="28"/>
          <w:szCs w:val="28"/>
        </w:rPr>
        <w:t xml:space="preserve"> исполнением</w:t>
      </w:r>
      <w:r w:rsidRPr="00885811">
        <w:rPr>
          <w:rFonts w:ascii="Times New Roman" w:hAnsi="Times New Roman"/>
          <w:sz w:val="28"/>
          <w:szCs w:val="28"/>
        </w:rPr>
        <w:t xml:space="preserve">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B4FC8" w:rsidRDefault="001B4FC8" w:rsidP="001B4FC8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</w:p>
    <w:p w:rsidR="001B4FC8" w:rsidRPr="00A03D8A" w:rsidRDefault="001B4FC8" w:rsidP="001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FC8" w:rsidRDefault="001B4FC8" w:rsidP="001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FC8" w:rsidRDefault="001B4FC8" w:rsidP="001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FC8" w:rsidRPr="00A03D8A" w:rsidRDefault="001B4FC8" w:rsidP="001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FC8" w:rsidRDefault="001B4FC8" w:rsidP="001B4F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C57B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C57B6">
        <w:rPr>
          <w:rFonts w:ascii="Times New Roman" w:hAnsi="Times New Roman"/>
          <w:sz w:val="28"/>
        </w:rPr>
        <w:t xml:space="preserve"> администрации </w:t>
      </w:r>
    </w:p>
    <w:p w:rsidR="001B4FC8" w:rsidRDefault="001B4FC8" w:rsidP="001B4FC8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</w:rPr>
        <w:t>Сердежского</w:t>
      </w:r>
      <w:proofErr w:type="spellEnd"/>
      <w:r w:rsidRPr="006C57B6">
        <w:rPr>
          <w:rFonts w:ascii="Times New Roman" w:hAnsi="Times New Roman"/>
          <w:sz w:val="28"/>
        </w:rPr>
        <w:t xml:space="preserve"> </w:t>
      </w:r>
      <w:proofErr w:type="gramStart"/>
      <w:r w:rsidRPr="006C57B6">
        <w:rPr>
          <w:rFonts w:ascii="Times New Roman" w:hAnsi="Times New Roman"/>
          <w:sz w:val="28"/>
        </w:rPr>
        <w:t>сельско</w:t>
      </w:r>
      <w:r>
        <w:rPr>
          <w:rFonts w:ascii="Times New Roman" w:hAnsi="Times New Roman"/>
          <w:sz w:val="28"/>
        </w:rPr>
        <w:t>го</w:t>
      </w:r>
      <w:proofErr w:type="gramEnd"/>
      <w:r w:rsidRPr="006C57B6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и</w:t>
      </w:r>
      <w:r w:rsidRPr="006C57B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А.В. Семенов </w:t>
      </w:r>
    </w:p>
    <w:p w:rsidR="0021682B" w:rsidRDefault="0021682B"/>
    <w:p w:rsidR="00C9553F" w:rsidRDefault="00C9553F"/>
    <w:p w:rsidR="00C9553F" w:rsidRDefault="00C9553F"/>
    <w:p w:rsidR="00C9553F" w:rsidRDefault="00C9553F"/>
    <w:p w:rsidR="00C9553F" w:rsidRDefault="00C9553F">
      <w:pPr>
        <w:sectPr w:rsidR="00C9553F" w:rsidSect="00113E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553F" w:rsidRDefault="00C9553F">
      <w:r w:rsidRPr="00C9553F">
        <w:lastRenderedPageBreak/>
        <w:drawing>
          <wp:inline distT="0" distB="0" distL="0" distR="0">
            <wp:extent cx="9251950" cy="662606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7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456"/>
        <w:gridCol w:w="678"/>
        <w:gridCol w:w="730"/>
        <w:gridCol w:w="1302"/>
        <w:gridCol w:w="1378"/>
        <w:gridCol w:w="981"/>
        <w:gridCol w:w="891"/>
        <w:gridCol w:w="891"/>
        <w:gridCol w:w="891"/>
        <w:gridCol w:w="645"/>
        <w:gridCol w:w="638"/>
        <w:gridCol w:w="544"/>
        <w:gridCol w:w="1179"/>
      </w:tblGrid>
      <w:tr w:rsidR="00C9553F" w:rsidRPr="00C9553F" w:rsidTr="00C9553F">
        <w:trPr>
          <w:trHeight w:val="1670"/>
        </w:trPr>
        <w:tc>
          <w:tcPr>
            <w:tcW w:w="384" w:type="dxa"/>
            <w:shd w:val="clear" w:color="000000" w:fill="FFFFFF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0001</w:t>
            </w:r>
          </w:p>
        </w:tc>
        <w:tc>
          <w:tcPr>
            <w:tcW w:w="3264" w:type="dxa"/>
            <w:shd w:val="clear" w:color="000000" w:fill="FFFFFF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243121200432012120100100010000000000</w:t>
            </w:r>
          </w:p>
        </w:tc>
        <w:tc>
          <w:tcPr>
            <w:tcW w:w="758" w:type="dxa"/>
            <w:shd w:val="clear" w:color="000000" w:fill="FFFFFF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5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shd w:val="clear" w:color="000000" w:fill="FFFFFF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5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shd w:val="clear" w:color="000000" w:fill="FFFFFF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35" w:type="dxa"/>
            <w:shd w:val="clear" w:color="000000" w:fill="FFFFFF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93" w:type="dxa"/>
            <w:shd w:val="clear" w:color="000000" w:fill="FFFFFF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2163200.0</w:t>
            </w:r>
          </w:p>
        </w:tc>
        <w:tc>
          <w:tcPr>
            <w:tcW w:w="874" w:type="dxa"/>
            <w:shd w:val="clear" w:color="000000" w:fill="FFFFFF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681700.0</w:t>
            </w:r>
          </w:p>
        </w:tc>
        <w:tc>
          <w:tcPr>
            <w:tcW w:w="874" w:type="dxa"/>
            <w:shd w:val="clear" w:color="000000" w:fill="FFFFFF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721000.0</w:t>
            </w:r>
          </w:p>
        </w:tc>
        <w:tc>
          <w:tcPr>
            <w:tcW w:w="874" w:type="dxa"/>
            <w:shd w:val="clear" w:color="000000" w:fill="FFFFFF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760500.0</w:t>
            </w:r>
          </w:p>
        </w:tc>
        <w:tc>
          <w:tcPr>
            <w:tcW w:w="685" w:type="dxa"/>
            <w:shd w:val="clear" w:color="000000" w:fill="FFFFFF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5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3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2163200.0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681700.0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721000.0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760500.0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6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9030503С140229330244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150000.0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5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9030503С140229330247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225400.0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94000.0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65700.0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65700.0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9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9030409С140129110244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569400.0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189800.0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189800.0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189800.0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6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9030501С140249130244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3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9030503С140229370244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94500.0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54500.0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5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9030310С140529180247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217200.0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33200.0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90000.0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94000.0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4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9030501С140229390244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12300.0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4100.0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4100.0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4100.0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7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9030104С140729020247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125100.0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41700.0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41700.0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41700.0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6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9030409С140129100244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356700.0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118900.0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118900.0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118900.0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3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9030501С140249130247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75000.0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7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9030310С140529060244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5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9030412С140429660244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9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9030503С140229360244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51600.0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20800.0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20800.0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5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9030203С140551180244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13000.0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553F" w:rsidRPr="00C9553F" w:rsidTr="00C9553F">
        <w:trPr>
          <w:trHeight w:val="310"/>
        </w:trPr>
        <w:tc>
          <w:tcPr>
            <w:tcW w:w="7912" w:type="dxa"/>
            <w:gridSpan w:val="6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коду бюджетной классификации 9030104С140729020244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198000.0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66000.0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66000.0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66000.0</w:t>
            </w:r>
          </w:p>
        </w:tc>
        <w:tc>
          <w:tcPr>
            <w:tcW w:w="685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:rsidR="00C9553F" w:rsidRPr="00C9553F" w:rsidRDefault="00C9553F" w:rsidP="00C95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553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9553F" w:rsidRDefault="00C9553F"/>
    <w:sectPr w:rsidR="00C9553F" w:rsidSect="00C9553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FC8"/>
    <w:rsid w:val="001B4FC8"/>
    <w:rsid w:val="0021682B"/>
    <w:rsid w:val="009C1A51"/>
    <w:rsid w:val="00A9002F"/>
    <w:rsid w:val="00C9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4FC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B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B4F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B4F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460</Words>
  <Characters>2625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2023-12-28T05:44:00Z</cp:lastPrinted>
  <dcterms:created xsi:type="dcterms:W3CDTF">2023-12-28T05:40:00Z</dcterms:created>
  <dcterms:modified xsi:type="dcterms:W3CDTF">2023-12-28T07:03:00Z</dcterms:modified>
</cp:coreProperties>
</file>