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70" w:type="dxa"/>
        <w:tblLayout w:type="fixed"/>
        <w:tblCellMar>
          <w:left w:w="70" w:type="dxa"/>
          <w:right w:w="70" w:type="dxa"/>
        </w:tblCellMar>
        <w:tblLook w:val="0000" w:firstRow="0" w:lastRow="0" w:firstColumn="0" w:lastColumn="0" w:noHBand="0" w:noVBand="0"/>
      </w:tblPr>
      <w:tblGrid>
        <w:gridCol w:w="4255"/>
        <w:gridCol w:w="633"/>
        <w:gridCol w:w="4466"/>
      </w:tblGrid>
      <w:tr w:rsidR="007B3419" w:rsidRPr="00850B61" w:rsidTr="003D23CE">
        <w:trPr>
          <w:trHeight w:val="1618"/>
        </w:trPr>
        <w:tc>
          <w:tcPr>
            <w:tcW w:w="4255" w:type="dxa"/>
          </w:tcPr>
          <w:p w:rsidR="007B3419" w:rsidRPr="00850B61" w:rsidRDefault="007B3419" w:rsidP="003D23CE">
            <w:pPr>
              <w:snapToGrid w:val="0"/>
              <w:spacing w:line="380" w:lineRule="exact"/>
              <w:jc w:val="center"/>
              <w:rPr>
                <w:rFonts w:ascii="Times New Roman" w:hAnsi="Times New Roman"/>
                <w:b/>
                <w:color w:val="000000"/>
                <w:sz w:val="28"/>
                <w:szCs w:val="28"/>
              </w:rPr>
            </w:pPr>
            <w:r w:rsidRPr="00850B61">
              <w:rPr>
                <w:rFonts w:ascii="Times New Roman" w:hAnsi="Times New Roman"/>
                <w:b/>
                <w:color w:val="000000"/>
                <w:sz w:val="28"/>
                <w:szCs w:val="28"/>
              </w:rPr>
              <w:t>ПЫЗЫКНЫР СОЛА АДМИНИСТРАЦИ</w:t>
            </w:r>
          </w:p>
          <w:p w:rsidR="007B3419" w:rsidRPr="00850B61" w:rsidRDefault="007B3419" w:rsidP="007B3419">
            <w:pPr>
              <w:pStyle w:val="3"/>
              <w:keepLines w:val="0"/>
              <w:widowControl w:val="0"/>
              <w:numPr>
                <w:ilvl w:val="2"/>
                <w:numId w:val="1"/>
              </w:numPr>
              <w:tabs>
                <w:tab w:val="left" w:pos="0"/>
                <w:tab w:val="left" w:pos="1418"/>
              </w:tabs>
              <w:suppressAutoHyphens/>
              <w:spacing w:before="240" w:line="240" w:lineRule="auto"/>
              <w:ind w:left="0" w:firstLine="0"/>
              <w:jc w:val="center"/>
              <w:rPr>
                <w:rFonts w:ascii="Times New Roman" w:hAnsi="Times New Roman"/>
                <w:b/>
                <w:color w:val="000000"/>
                <w:sz w:val="28"/>
                <w:szCs w:val="28"/>
              </w:rPr>
            </w:pPr>
            <w:r w:rsidRPr="00850B61">
              <w:rPr>
                <w:rFonts w:ascii="Times New Roman" w:hAnsi="Times New Roman"/>
                <w:b/>
                <w:color w:val="000000"/>
                <w:sz w:val="28"/>
                <w:szCs w:val="28"/>
              </w:rPr>
              <w:t>ПОСТАНОВЛЕНИ</w:t>
            </w:r>
          </w:p>
          <w:p w:rsidR="007B3419" w:rsidRPr="00850B61" w:rsidRDefault="007B3419" w:rsidP="003D23CE">
            <w:pPr>
              <w:tabs>
                <w:tab w:val="left" w:pos="1418"/>
              </w:tabs>
              <w:jc w:val="center"/>
              <w:rPr>
                <w:rFonts w:ascii="Times New Roman" w:hAnsi="Times New Roman"/>
                <w:b/>
                <w:color w:val="000000"/>
                <w:sz w:val="28"/>
                <w:szCs w:val="28"/>
              </w:rPr>
            </w:pPr>
            <w:r w:rsidRPr="00850B61">
              <w:rPr>
                <w:rFonts w:ascii="Times New Roman" w:hAnsi="Times New Roman"/>
                <w:b/>
                <w:color w:val="000000"/>
                <w:sz w:val="28"/>
                <w:szCs w:val="28"/>
              </w:rPr>
              <w:t xml:space="preserve"> </w:t>
            </w:r>
          </w:p>
        </w:tc>
        <w:tc>
          <w:tcPr>
            <w:tcW w:w="633" w:type="dxa"/>
          </w:tcPr>
          <w:p w:rsidR="007B3419" w:rsidRPr="00850B61" w:rsidRDefault="007B3419" w:rsidP="003D23CE">
            <w:pPr>
              <w:tabs>
                <w:tab w:val="left" w:pos="1418"/>
              </w:tabs>
              <w:snapToGrid w:val="0"/>
              <w:jc w:val="center"/>
              <w:rPr>
                <w:rFonts w:ascii="Times New Roman" w:hAnsi="Times New Roman"/>
                <w:b/>
                <w:color w:val="000000"/>
                <w:sz w:val="28"/>
                <w:szCs w:val="28"/>
              </w:rPr>
            </w:pPr>
          </w:p>
        </w:tc>
        <w:tc>
          <w:tcPr>
            <w:tcW w:w="4466" w:type="dxa"/>
          </w:tcPr>
          <w:p w:rsidR="007B3419" w:rsidRPr="00850B61" w:rsidRDefault="007B3419" w:rsidP="003D23CE">
            <w:pPr>
              <w:snapToGrid w:val="0"/>
              <w:spacing w:line="380" w:lineRule="exact"/>
              <w:jc w:val="center"/>
              <w:rPr>
                <w:rFonts w:ascii="Times New Roman" w:hAnsi="Times New Roman"/>
                <w:b/>
                <w:color w:val="000000"/>
                <w:sz w:val="28"/>
                <w:szCs w:val="28"/>
              </w:rPr>
            </w:pPr>
            <w:r w:rsidRPr="00850B61">
              <w:rPr>
                <w:rFonts w:ascii="Times New Roman" w:hAnsi="Times New Roman"/>
                <w:b/>
                <w:color w:val="000000"/>
                <w:sz w:val="28"/>
                <w:szCs w:val="28"/>
              </w:rPr>
              <w:t>КУЗНЕЦОВСКАЯ СЕЛЬСКАЯ АДМИНИСТРАЦИЯ</w:t>
            </w:r>
          </w:p>
          <w:p w:rsidR="007B3419" w:rsidRPr="00850B61" w:rsidRDefault="007B3419" w:rsidP="007B3419">
            <w:pPr>
              <w:pStyle w:val="1"/>
              <w:keepLines w:val="0"/>
              <w:widowControl w:val="0"/>
              <w:numPr>
                <w:ilvl w:val="0"/>
                <w:numId w:val="1"/>
              </w:numPr>
              <w:suppressAutoHyphens/>
              <w:spacing w:before="120" w:line="380" w:lineRule="exact"/>
              <w:ind w:left="0" w:firstLine="0"/>
              <w:jc w:val="center"/>
              <w:rPr>
                <w:rFonts w:ascii="Times New Roman" w:hAnsi="Times New Roman"/>
                <w:bCs w:val="0"/>
                <w:color w:val="auto"/>
              </w:rPr>
            </w:pPr>
            <w:r w:rsidRPr="00850B61">
              <w:rPr>
                <w:rFonts w:ascii="Times New Roman" w:hAnsi="Times New Roman"/>
                <w:bCs w:val="0"/>
                <w:color w:val="auto"/>
              </w:rPr>
              <w:t>ПОСТАНОВЛЕНИЕ</w:t>
            </w:r>
          </w:p>
          <w:p w:rsidR="007B3419" w:rsidRPr="00850B61" w:rsidRDefault="007B3419" w:rsidP="003D23CE">
            <w:pPr>
              <w:tabs>
                <w:tab w:val="left" w:pos="1418"/>
              </w:tabs>
              <w:jc w:val="center"/>
              <w:rPr>
                <w:rFonts w:ascii="Times New Roman" w:hAnsi="Times New Roman"/>
                <w:b/>
                <w:color w:val="000000"/>
                <w:sz w:val="28"/>
                <w:szCs w:val="28"/>
              </w:rPr>
            </w:pPr>
          </w:p>
        </w:tc>
      </w:tr>
    </w:tbl>
    <w:p w:rsidR="007B3419" w:rsidRPr="00850B61" w:rsidRDefault="007B3419" w:rsidP="007B3419">
      <w:pPr>
        <w:jc w:val="center"/>
        <w:rPr>
          <w:rFonts w:ascii="Times New Roman" w:hAnsi="Times New Roman"/>
          <w:b/>
          <w:sz w:val="28"/>
          <w:szCs w:val="28"/>
        </w:rPr>
      </w:pPr>
    </w:p>
    <w:p w:rsidR="007B3419" w:rsidRDefault="007B3419" w:rsidP="007B3419">
      <w:pPr>
        <w:jc w:val="center"/>
        <w:rPr>
          <w:rFonts w:ascii="Times New Roman" w:hAnsi="Times New Roman" w:cs="Times New Roman"/>
          <w:sz w:val="28"/>
          <w:szCs w:val="28"/>
        </w:rPr>
      </w:pPr>
      <w:r w:rsidRPr="00850B61">
        <w:rPr>
          <w:rFonts w:ascii="Times New Roman" w:hAnsi="Times New Roman"/>
          <w:sz w:val="28"/>
          <w:szCs w:val="28"/>
        </w:rPr>
        <w:t xml:space="preserve">от </w:t>
      </w:r>
      <w:r w:rsidR="00FC3C48">
        <w:rPr>
          <w:rFonts w:ascii="Times New Roman" w:hAnsi="Times New Roman"/>
          <w:sz w:val="28"/>
          <w:szCs w:val="28"/>
        </w:rPr>
        <w:t>29</w:t>
      </w:r>
      <w:r>
        <w:rPr>
          <w:rFonts w:ascii="Times New Roman" w:hAnsi="Times New Roman"/>
          <w:sz w:val="28"/>
          <w:szCs w:val="28"/>
        </w:rPr>
        <w:t xml:space="preserve"> августа </w:t>
      </w:r>
      <w:r w:rsidRPr="00850B61">
        <w:rPr>
          <w:rFonts w:ascii="Times New Roman" w:hAnsi="Times New Roman"/>
          <w:sz w:val="28"/>
          <w:szCs w:val="28"/>
        </w:rPr>
        <w:t>20</w:t>
      </w:r>
      <w:r>
        <w:rPr>
          <w:rFonts w:ascii="Times New Roman" w:hAnsi="Times New Roman"/>
          <w:sz w:val="28"/>
          <w:szCs w:val="28"/>
        </w:rPr>
        <w:t>23</w:t>
      </w:r>
      <w:r w:rsidRPr="00850B61">
        <w:rPr>
          <w:rFonts w:ascii="Times New Roman" w:hAnsi="Times New Roman"/>
          <w:sz w:val="28"/>
          <w:szCs w:val="28"/>
        </w:rPr>
        <w:t xml:space="preserve"> года          </w:t>
      </w:r>
      <w:r>
        <w:rPr>
          <w:rFonts w:ascii="Times New Roman" w:hAnsi="Times New Roman"/>
          <w:sz w:val="28"/>
          <w:szCs w:val="28"/>
        </w:rPr>
        <w:t xml:space="preserve">   </w:t>
      </w:r>
      <w:r w:rsidRPr="00850B61">
        <w:rPr>
          <w:rFonts w:ascii="Times New Roman" w:hAnsi="Times New Roman"/>
          <w:sz w:val="28"/>
          <w:szCs w:val="28"/>
        </w:rPr>
        <w:t xml:space="preserve"> </w:t>
      </w:r>
      <w:r w:rsidRPr="00850B61">
        <w:rPr>
          <w:rFonts w:ascii="Times New Roman" w:hAnsi="Times New Roman"/>
          <w:sz w:val="28"/>
          <w:szCs w:val="28"/>
        </w:rPr>
        <w:tab/>
        <w:t>№</w:t>
      </w:r>
      <w:r w:rsidR="00FC3C48">
        <w:rPr>
          <w:rFonts w:ascii="Times New Roman" w:hAnsi="Times New Roman"/>
          <w:sz w:val="28"/>
          <w:szCs w:val="28"/>
        </w:rPr>
        <w:t>40</w:t>
      </w:r>
    </w:p>
    <w:p w:rsidR="007B3419" w:rsidRDefault="007B3419">
      <w:pPr>
        <w:pStyle w:val="ConsPlusTitle"/>
        <w:jc w:val="center"/>
      </w:pPr>
    </w:p>
    <w:p w:rsidR="0010272F" w:rsidRPr="00101F2C" w:rsidRDefault="00F804FC" w:rsidP="007B3419">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Об утверждении порядка</w:t>
      </w:r>
      <w:r w:rsidR="0010272F" w:rsidRPr="00101F2C">
        <w:rPr>
          <w:rFonts w:ascii="Times New Roman" w:hAnsi="Times New Roman" w:cs="Times New Roman"/>
          <w:b/>
          <w:smallCaps/>
          <w:sz w:val="28"/>
          <w:szCs w:val="28"/>
        </w:rPr>
        <w:t xml:space="preserve"> </w:t>
      </w:r>
      <w:r w:rsidRPr="00101F2C">
        <w:rPr>
          <w:rFonts w:ascii="Times New Roman" w:hAnsi="Times New Roman" w:cs="Times New Roman"/>
          <w:b/>
          <w:smallCaps/>
          <w:sz w:val="28"/>
          <w:szCs w:val="28"/>
        </w:rPr>
        <w:t>осуществления органами</w:t>
      </w:r>
      <w:r w:rsidR="00101F2C" w:rsidRPr="00101F2C">
        <w:rPr>
          <w:rFonts w:ascii="Times New Roman" w:hAnsi="Times New Roman" w:cs="Times New Roman"/>
          <w:b/>
          <w:smallCaps/>
          <w:sz w:val="28"/>
          <w:szCs w:val="28"/>
        </w:rPr>
        <w:t xml:space="preserve"> </w:t>
      </w:r>
      <w:r w:rsidRPr="00101F2C">
        <w:rPr>
          <w:rFonts w:ascii="Times New Roman" w:hAnsi="Times New Roman" w:cs="Times New Roman"/>
          <w:b/>
          <w:smallCaps/>
          <w:sz w:val="28"/>
          <w:szCs w:val="28"/>
        </w:rPr>
        <w:t xml:space="preserve">местного самоуправлениями </w:t>
      </w:r>
      <w:proofErr w:type="spellStart"/>
      <w:r w:rsidRPr="00F652ED">
        <w:rPr>
          <w:rFonts w:ascii="Times New Roman" w:hAnsi="Times New Roman" w:cs="Times New Roman"/>
          <w:b/>
          <w:smallCaps/>
          <w:sz w:val="28"/>
          <w:szCs w:val="28"/>
        </w:rPr>
        <w:t>Куз</w:t>
      </w:r>
      <w:r w:rsidRPr="00101F2C">
        <w:rPr>
          <w:rFonts w:ascii="Times New Roman" w:hAnsi="Times New Roman" w:cs="Times New Roman"/>
          <w:b/>
          <w:smallCaps/>
          <w:sz w:val="28"/>
          <w:szCs w:val="28"/>
        </w:rPr>
        <w:t>нецовского</w:t>
      </w:r>
      <w:proofErr w:type="spellEnd"/>
      <w:r w:rsidR="00101F2C" w:rsidRPr="00101F2C">
        <w:rPr>
          <w:rFonts w:ascii="Times New Roman" w:hAnsi="Times New Roman" w:cs="Times New Roman"/>
          <w:b/>
          <w:smallCaps/>
          <w:sz w:val="28"/>
          <w:szCs w:val="28"/>
        </w:rPr>
        <w:t xml:space="preserve"> </w:t>
      </w:r>
      <w:r w:rsidRPr="00101F2C">
        <w:rPr>
          <w:rFonts w:ascii="Times New Roman" w:hAnsi="Times New Roman" w:cs="Times New Roman"/>
          <w:b/>
          <w:smallCaps/>
          <w:sz w:val="28"/>
          <w:szCs w:val="28"/>
        </w:rPr>
        <w:t>сельского</w:t>
      </w:r>
      <w:r w:rsidR="00101F2C" w:rsidRPr="00101F2C">
        <w:rPr>
          <w:rFonts w:ascii="Times New Roman" w:hAnsi="Times New Roman" w:cs="Times New Roman"/>
          <w:b/>
          <w:smallCaps/>
          <w:sz w:val="28"/>
          <w:szCs w:val="28"/>
        </w:rPr>
        <w:t xml:space="preserve"> </w:t>
      </w:r>
      <w:r w:rsidRPr="00101F2C">
        <w:rPr>
          <w:rFonts w:ascii="Times New Roman" w:hAnsi="Times New Roman" w:cs="Times New Roman"/>
          <w:b/>
          <w:smallCaps/>
          <w:sz w:val="28"/>
          <w:szCs w:val="28"/>
        </w:rPr>
        <w:t xml:space="preserve"> поселения </w:t>
      </w:r>
      <w:r w:rsidR="00C66269" w:rsidRPr="00101F2C">
        <w:rPr>
          <w:rFonts w:ascii="Times New Roman" w:hAnsi="Times New Roman" w:cs="Times New Roman"/>
          <w:b/>
          <w:smallCaps/>
          <w:sz w:val="28"/>
          <w:szCs w:val="28"/>
        </w:rPr>
        <w:t xml:space="preserve"> </w:t>
      </w:r>
      <w:proofErr w:type="spellStart"/>
      <w:r w:rsidR="00C66269" w:rsidRPr="00101F2C">
        <w:rPr>
          <w:rFonts w:ascii="Times New Roman" w:hAnsi="Times New Roman" w:cs="Times New Roman"/>
          <w:b/>
          <w:smallCaps/>
          <w:sz w:val="28"/>
          <w:szCs w:val="28"/>
        </w:rPr>
        <w:t>Г</w:t>
      </w:r>
      <w:r w:rsidRPr="00101F2C">
        <w:rPr>
          <w:rFonts w:ascii="Times New Roman" w:hAnsi="Times New Roman" w:cs="Times New Roman"/>
          <w:b/>
          <w:smallCaps/>
          <w:sz w:val="28"/>
          <w:szCs w:val="28"/>
        </w:rPr>
        <w:t>орномарийского</w:t>
      </w:r>
      <w:proofErr w:type="spellEnd"/>
      <w:r w:rsidRPr="00101F2C">
        <w:rPr>
          <w:rFonts w:ascii="Times New Roman" w:hAnsi="Times New Roman" w:cs="Times New Roman"/>
          <w:b/>
          <w:smallCaps/>
          <w:sz w:val="28"/>
          <w:szCs w:val="28"/>
        </w:rPr>
        <w:t xml:space="preserve"> муниципального района</w:t>
      </w:r>
      <w:r w:rsidR="00101F2C" w:rsidRPr="00101F2C">
        <w:rPr>
          <w:rFonts w:ascii="Times New Roman" w:hAnsi="Times New Roman" w:cs="Times New Roman"/>
          <w:b/>
          <w:smallCaps/>
          <w:sz w:val="28"/>
          <w:szCs w:val="28"/>
        </w:rPr>
        <w:t xml:space="preserve"> </w:t>
      </w:r>
      <w:r w:rsidR="0010272F" w:rsidRPr="00101F2C">
        <w:rPr>
          <w:rFonts w:ascii="Times New Roman" w:hAnsi="Times New Roman" w:cs="Times New Roman"/>
          <w:b/>
          <w:smallCaps/>
          <w:sz w:val="28"/>
          <w:szCs w:val="28"/>
        </w:rPr>
        <w:t>Р</w:t>
      </w:r>
      <w:r w:rsidRPr="00101F2C">
        <w:rPr>
          <w:rFonts w:ascii="Times New Roman" w:hAnsi="Times New Roman" w:cs="Times New Roman"/>
          <w:b/>
          <w:smallCaps/>
          <w:sz w:val="28"/>
          <w:szCs w:val="28"/>
        </w:rPr>
        <w:t xml:space="preserve">еспублики </w:t>
      </w:r>
      <w:r w:rsidR="00881DAD" w:rsidRPr="00101F2C">
        <w:rPr>
          <w:rFonts w:ascii="Times New Roman" w:hAnsi="Times New Roman" w:cs="Times New Roman"/>
          <w:b/>
          <w:smallCaps/>
          <w:sz w:val="28"/>
          <w:szCs w:val="28"/>
        </w:rPr>
        <w:t xml:space="preserve"> </w:t>
      </w:r>
      <w:r w:rsidR="0010272F" w:rsidRPr="00101F2C">
        <w:rPr>
          <w:rFonts w:ascii="Times New Roman" w:hAnsi="Times New Roman" w:cs="Times New Roman"/>
          <w:b/>
          <w:smallCaps/>
          <w:sz w:val="28"/>
          <w:szCs w:val="28"/>
        </w:rPr>
        <w:t>М</w:t>
      </w:r>
      <w:r w:rsidRPr="00101F2C">
        <w:rPr>
          <w:rFonts w:ascii="Times New Roman" w:hAnsi="Times New Roman" w:cs="Times New Roman"/>
          <w:b/>
          <w:smallCaps/>
          <w:sz w:val="28"/>
          <w:szCs w:val="28"/>
        </w:rPr>
        <w:t>арий Эл</w:t>
      </w:r>
    </w:p>
    <w:p w:rsidR="0010272F" w:rsidRPr="00101F2C" w:rsidRDefault="00F804FC" w:rsidP="007B3419">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 xml:space="preserve">и (или) </w:t>
      </w:r>
      <w:proofErr w:type="gramStart"/>
      <w:r w:rsidRPr="00101F2C">
        <w:rPr>
          <w:rFonts w:ascii="Times New Roman" w:hAnsi="Times New Roman" w:cs="Times New Roman"/>
          <w:b/>
          <w:smallCaps/>
          <w:sz w:val="28"/>
          <w:szCs w:val="28"/>
        </w:rPr>
        <w:t>находящимися</w:t>
      </w:r>
      <w:proofErr w:type="gramEnd"/>
      <w:r w:rsidRPr="00101F2C">
        <w:rPr>
          <w:rFonts w:ascii="Times New Roman" w:hAnsi="Times New Roman" w:cs="Times New Roman"/>
          <w:b/>
          <w:smallCaps/>
          <w:sz w:val="28"/>
          <w:szCs w:val="28"/>
        </w:rPr>
        <w:t xml:space="preserve"> в их ведении муниципальными казенными</w:t>
      </w:r>
      <w:r w:rsidR="0010272F" w:rsidRPr="00101F2C">
        <w:rPr>
          <w:rFonts w:ascii="Times New Roman" w:hAnsi="Times New Roman" w:cs="Times New Roman"/>
          <w:b/>
          <w:smallCaps/>
          <w:sz w:val="28"/>
          <w:szCs w:val="28"/>
        </w:rPr>
        <w:t xml:space="preserve"> </w:t>
      </w:r>
    </w:p>
    <w:p w:rsidR="00101F2C" w:rsidRPr="00101F2C" w:rsidRDefault="00F804FC" w:rsidP="00F804FC">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 xml:space="preserve">учреждениями </w:t>
      </w:r>
      <w:proofErr w:type="spellStart"/>
      <w:r w:rsidRPr="00101F2C">
        <w:rPr>
          <w:rFonts w:ascii="Times New Roman" w:hAnsi="Times New Roman" w:cs="Times New Roman"/>
          <w:b/>
          <w:smallCaps/>
          <w:sz w:val="28"/>
          <w:szCs w:val="28"/>
        </w:rPr>
        <w:t>Кузнецовского</w:t>
      </w:r>
      <w:proofErr w:type="spellEnd"/>
      <w:r w:rsidRPr="00101F2C">
        <w:rPr>
          <w:rFonts w:ascii="Times New Roman" w:hAnsi="Times New Roman" w:cs="Times New Roman"/>
          <w:b/>
          <w:smallCaps/>
          <w:sz w:val="28"/>
          <w:szCs w:val="28"/>
        </w:rPr>
        <w:t xml:space="preserve">  сельского поселения  </w:t>
      </w:r>
      <w:proofErr w:type="spellStart"/>
      <w:r w:rsidRPr="00101F2C">
        <w:rPr>
          <w:rFonts w:ascii="Times New Roman" w:hAnsi="Times New Roman" w:cs="Times New Roman"/>
          <w:b/>
          <w:smallCaps/>
          <w:sz w:val="28"/>
          <w:szCs w:val="28"/>
        </w:rPr>
        <w:t>Горномарийского</w:t>
      </w:r>
      <w:proofErr w:type="spellEnd"/>
      <w:r w:rsidRPr="00101F2C">
        <w:rPr>
          <w:rFonts w:ascii="Times New Roman" w:hAnsi="Times New Roman" w:cs="Times New Roman"/>
          <w:b/>
          <w:smallCaps/>
          <w:sz w:val="28"/>
          <w:szCs w:val="28"/>
        </w:rPr>
        <w:t xml:space="preserve"> муниципального района Республики  Марий Эл</w:t>
      </w:r>
    </w:p>
    <w:p w:rsidR="00101F2C" w:rsidRPr="00101F2C" w:rsidRDefault="00F804FC" w:rsidP="00F804FC">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 xml:space="preserve">  бюджетных полномочий</w:t>
      </w:r>
      <w:r w:rsidR="00101F2C" w:rsidRPr="00101F2C">
        <w:rPr>
          <w:rFonts w:ascii="Times New Roman" w:hAnsi="Times New Roman" w:cs="Times New Roman"/>
          <w:b/>
          <w:smallCaps/>
          <w:sz w:val="28"/>
          <w:szCs w:val="28"/>
        </w:rPr>
        <w:t xml:space="preserve"> </w:t>
      </w:r>
      <w:r w:rsidRPr="00101F2C">
        <w:rPr>
          <w:rFonts w:ascii="Times New Roman" w:hAnsi="Times New Roman" w:cs="Times New Roman"/>
          <w:b/>
          <w:smallCaps/>
          <w:sz w:val="28"/>
          <w:szCs w:val="28"/>
        </w:rPr>
        <w:t xml:space="preserve">главных администраторов </w:t>
      </w:r>
    </w:p>
    <w:p w:rsidR="00101F2C" w:rsidRPr="00101F2C" w:rsidRDefault="00F804FC" w:rsidP="00F804FC">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 xml:space="preserve">доходов бюджета </w:t>
      </w:r>
      <w:proofErr w:type="spellStart"/>
      <w:r w:rsidRPr="00101F2C">
        <w:rPr>
          <w:rFonts w:ascii="Times New Roman" w:hAnsi="Times New Roman" w:cs="Times New Roman"/>
          <w:b/>
          <w:smallCaps/>
          <w:sz w:val="28"/>
          <w:szCs w:val="28"/>
        </w:rPr>
        <w:t>Кузнецовского</w:t>
      </w:r>
      <w:proofErr w:type="spellEnd"/>
      <w:r w:rsidRPr="00101F2C">
        <w:rPr>
          <w:rFonts w:ascii="Times New Roman" w:hAnsi="Times New Roman" w:cs="Times New Roman"/>
          <w:b/>
          <w:smallCaps/>
          <w:sz w:val="28"/>
          <w:szCs w:val="28"/>
        </w:rPr>
        <w:t xml:space="preserve">  сельского поселения </w:t>
      </w:r>
      <w:proofErr w:type="spellStart"/>
      <w:r w:rsidRPr="00101F2C">
        <w:rPr>
          <w:rFonts w:ascii="Times New Roman" w:hAnsi="Times New Roman" w:cs="Times New Roman"/>
          <w:b/>
          <w:smallCaps/>
          <w:sz w:val="28"/>
          <w:szCs w:val="28"/>
        </w:rPr>
        <w:t>Горномарийского</w:t>
      </w:r>
      <w:proofErr w:type="spellEnd"/>
      <w:r w:rsidRPr="00101F2C">
        <w:rPr>
          <w:rFonts w:ascii="Times New Roman" w:hAnsi="Times New Roman" w:cs="Times New Roman"/>
          <w:b/>
          <w:smallCaps/>
          <w:sz w:val="28"/>
          <w:szCs w:val="28"/>
        </w:rPr>
        <w:t xml:space="preserve"> муниципального района</w:t>
      </w:r>
    </w:p>
    <w:p w:rsidR="0010272F" w:rsidRPr="00101F2C" w:rsidRDefault="00F804FC" w:rsidP="00F804FC">
      <w:pPr>
        <w:pStyle w:val="a5"/>
        <w:jc w:val="center"/>
        <w:rPr>
          <w:rFonts w:ascii="Times New Roman" w:hAnsi="Times New Roman" w:cs="Times New Roman"/>
          <w:sz w:val="28"/>
          <w:szCs w:val="28"/>
        </w:rPr>
      </w:pPr>
      <w:r w:rsidRPr="00101F2C">
        <w:rPr>
          <w:rFonts w:ascii="Times New Roman" w:hAnsi="Times New Roman" w:cs="Times New Roman"/>
          <w:b/>
          <w:smallCaps/>
          <w:sz w:val="28"/>
          <w:szCs w:val="28"/>
        </w:rPr>
        <w:t xml:space="preserve"> Республики  Марий Эл</w:t>
      </w:r>
    </w:p>
    <w:p w:rsidR="0010272F" w:rsidRPr="007B3419" w:rsidRDefault="0010272F" w:rsidP="007B3419">
      <w:pPr>
        <w:pStyle w:val="a5"/>
        <w:jc w:val="both"/>
        <w:rPr>
          <w:rFonts w:ascii="Times New Roman" w:hAnsi="Times New Roman" w:cs="Times New Roman"/>
          <w:sz w:val="28"/>
          <w:szCs w:val="28"/>
        </w:rPr>
      </w:pPr>
    </w:p>
    <w:p w:rsidR="0010272F" w:rsidRPr="007B3419" w:rsidRDefault="0010272F" w:rsidP="007B3419">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В соответствии со </w:t>
      </w:r>
      <w:hyperlink r:id="rId6">
        <w:r w:rsidRPr="007B3419">
          <w:rPr>
            <w:rFonts w:ascii="Times New Roman" w:hAnsi="Times New Roman" w:cs="Times New Roman"/>
            <w:sz w:val="28"/>
            <w:szCs w:val="28"/>
          </w:rPr>
          <w:t>статьей 160.1</w:t>
        </w:r>
      </w:hyperlink>
      <w:r w:rsidRPr="007B3419">
        <w:rPr>
          <w:rFonts w:ascii="Times New Roman" w:hAnsi="Times New Roman" w:cs="Times New Roman"/>
          <w:sz w:val="28"/>
          <w:szCs w:val="28"/>
        </w:rPr>
        <w:t xml:space="preserve"> Бюджетного кодекса Российской Федерации </w:t>
      </w:r>
      <w:r w:rsidR="007057B5" w:rsidRPr="007B3419">
        <w:rPr>
          <w:rFonts w:ascii="Times New Roman" w:hAnsi="Times New Roman" w:cs="Times New Roman"/>
          <w:sz w:val="28"/>
          <w:szCs w:val="28"/>
        </w:rPr>
        <w:t xml:space="preserve">администрация </w:t>
      </w:r>
      <w:proofErr w:type="spellStart"/>
      <w:r w:rsidR="00C66269" w:rsidRPr="007B3419">
        <w:rPr>
          <w:rFonts w:ascii="Times New Roman" w:hAnsi="Times New Roman" w:cs="Times New Roman"/>
          <w:sz w:val="28"/>
          <w:szCs w:val="28"/>
        </w:rPr>
        <w:t>К</w:t>
      </w:r>
      <w:r w:rsidR="009055A1">
        <w:rPr>
          <w:rFonts w:ascii="Times New Roman" w:hAnsi="Times New Roman" w:cs="Times New Roman"/>
          <w:sz w:val="28"/>
          <w:szCs w:val="28"/>
        </w:rPr>
        <w:t>узнецов</w:t>
      </w:r>
      <w:r w:rsidR="00C66269"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7057B5" w:rsidRPr="007B3419">
        <w:rPr>
          <w:rFonts w:ascii="Times New Roman" w:hAnsi="Times New Roman" w:cs="Times New Roman"/>
          <w:sz w:val="28"/>
          <w:szCs w:val="28"/>
        </w:rPr>
        <w:t xml:space="preserve"> </w:t>
      </w:r>
      <w:r w:rsidRPr="007B3419">
        <w:rPr>
          <w:rFonts w:ascii="Times New Roman" w:hAnsi="Times New Roman" w:cs="Times New Roman"/>
          <w:sz w:val="28"/>
          <w:szCs w:val="28"/>
        </w:rPr>
        <w:t>постановляет:</w:t>
      </w:r>
    </w:p>
    <w:p w:rsidR="0010272F" w:rsidRPr="007B3419" w:rsidRDefault="0010272F" w:rsidP="007B3419">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1. Утвердить прилагаемый </w:t>
      </w:r>
      <w:hyperlink w:anchor="P36">
        <w:r w:rsidRPr="007B3419">
          <w:rPr>
            <w:rFonts w:ascii="Times New Roman" w:hAnsi="Times New Roman" w:cs="Times New Roman"/>
            <w:sz w:val="28"/>
            <w:szCs w:val="28"/>
          </w:rPr>
          <w:t>Порядок</w:t>
        </w:r>
      </w:hyperlink>
      <w:r w:rsidRPr="007B3419">
        <w:rPr>
          <w:rFonts w:ascii="Times New Roman" w:hAnsi="Times New Roman" w:cs="Times New Roman"/>
          <w:sz w:val="28"/>
          <w:szCs w:val="28"/>
        </w:rPr>
        <w:t xml:space="preserve"> осуществления органами </w:t>
      </w:r>
      <w:r w:rsidR="007057B5" w:rsidRPr="007B3419">
        <w:rPr>
          <w:rFonts w:ascii="Times New Roman" w:hAnsi="Times New Roman" w:cs="Times New Roman"/>
          <w:sz w:val="28"/>
          <w:szCs w:val="28"/>
        </w:rPr>
        <w:t>местного са</w:t>
      </w:r>
      <w:r w:rsidR="00240D6D" w:rsidRPr="007B3419">
        <w:rPr>
          <w:rFonts w:ascii="Times New Roman" w:hAnsi="Times New Roman" w:cs="Times New Roman"/>
          <w:sz w:val="28"/>
          <w:szCs w:val="28"/>
        </w:rPr>
        <w:t>мо</w:t>
      </w:r>
      <w:r w:rsidR="007057B5" w:rsidRPr="007B3419">
        <w:rPr>
          <w:rFonts w:ascii="Times New Roman" w:hAnsi="Times New Roman" w:cs="Times New Roman"/>
          <w:sz w:val="28"/>
          <w:szCs w:val="28"/>
        </w:rPr>
        <w:t xml:space="preserve">управления </w:t>
      </w:r>
      <w:proofErr w:type="spellStart"/>
      <w:r w:rsidR="009055A1" w:rsidRPr="007B3419">
        <w:rPr>
          <w:rFonts w:ascii="Times New Roman" w:hAnsi="Times New Roman" w:cs="Times New Roman"/>
          <w:sz w:val="28"/>
          <w:szCs w:val="28"/>
        </w:rPr>
        <w:t>К</w:t>
      </w:r>
      <w:r w:rsidR="009055A1">
        <w:rPr>
          <w:rFonts w:ascii="Times New Roman" w:hAnsi="Times New Roman" w:cs="Times New Roman"/>
          <w:sz w:val="28"/>
          <w:szCs w:val="28"/>
        </w:rPr>
        <w:t>узнецов</w:t>
      </w:r>
      <w:r w:rsidR="009055A1"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7057B5"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 Республики Марий Эл и (или) находящимися в их ведении </w:t>
      </w:r>
      <w:r w:rsidR="007057B5" w:rsidRPr="007B3419">
        <w:rPr>
          <w:rFonts w:ascii="Times New Roman" w:hAnsi="Times New Roman" w:cs="Times New Roman"/>
          <w:sz w:val="28"/>
          <w:szCs w:val="28"/>
        </w:rPr>
        <w:t>муниципальными</w:t>
      </w:r>
      <w:r w:rsidRPr="007B3419">
        <w:rPr>
          <w:rFonts w:ascii="Times New Roman" w:hAnsi="Times New Roman" w:cs="Times New Roman"/>
          <w:sz w:val="28"/>
          <w:szCs w:val="28"/>
        </w:rPr>
        <w:t xml:space="preserve"> казенными учреждениями </w:t>
      </w:r>
      <w:proofErr w:type="spellStart"/>
      <w:r w:rsidR="009055A1" w:rsidRPr="007B3419">
        <w:rPr>
          <w:rFonts w:ascii="Times New Roman" w:hAnsi="Times New Roman" w:cs="Times New Roman"/>
          <w:sz w:val="28"/>
          <w:szCs w:val="28"/>
        </w:rPr>
        <w:t>К</w:t>
      </w:r>
      <w:r w:rsidR="009055A1">
        <w:rPr>
          <w:rFonts w:ascii="Times New Roman" w:hAnsi="Times New Roman" w:cs="Times New Roman"/>
          <w:sz w:val="28"/>
          <w:szCs w:val="28"/>
        </w:rPr>
        <w:t>узнецов</w:t>
      </w:r>
      <w:r w:rsidR="009055A1" w:rsidRPr="007B3419">
        <w:rPr>
          <w:rFonts w:ascii="Times New Roman" w:hAnsi="Times New Roman" w:cs="Times New Roman"/>
          <w:sz w:val="28"/>
          <w:szCs w:val="28"/>
        </w:rPr>
        <w:t>ского</w:t>
      </w:r>
      <w:proofErr w:type="spellEnd"/>
      <w:r w:rsidR="009055A1" w:rsidRPr="007B3419">
        <w:rPr>
          <w:rFonts w:ascii="Times New Roman" w:hAnsi="Times New Roman" w:cs="Times New Roman"/>
          <w:sz w:val="28"/>
          <w:szCs w:val="28"/>
        </w:rPr>
        <w:t xml:space="preserve"> </w:t>
      </w:r>
      <w:r w:rsidR="00C66269" w:rsidRPr="007B3419">
        <w:rPr>
          <w:rFonts w:ascii="Times New Roman" w:hAnsi="Times New Roman" w:cs="Times New Roman"/>
          <w:sz w:val="28"/>
          <w:szCs w:val="28"/>
        </w:rPr>
        <w:t xml:space="preserve">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7057B5"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Республики </w:t>
      </w:r>
      <w:proofErr w:type="gramStart"/>
      <w:r w:rsidRPr="007B3419">
        <w:rPr>
          <w:rFonts w:ascii="Times New Roman" w:hAnsi="Times New Roman" w:cs="Times New Roman"/>
          <w:sz w:val="28"/>
          <w:szCs w:val="28"/>
        </w:rPr>
        <w:t xml:space="preserve">Марий Эл бюджетных полномочий главных администраторов доходов бюджета </w:t>
      </w:r>
      <w:proofErr w:type="spellStart"/>
      <w:r w:rsidR="009055A1" w:rsidRPr="007B3419">
        <w:rPr>
          <w:rFonts w:ascii="Times New Roman" w:hAnsi="Times New Roman" w:cs="Times New Roman"/>
          <w:sz w:val="28"/>
          <w:szCs w:val="28"/>
        </w:rPr>
        <w:t>К</w:t>
      </w:r>
      <w:r w:rsidR="009055A1">
        <w:rPr>
          <w:rFonts w:ascii="Times New Roman" w:hAnsi="Times New Roman" w:cs="Times New Roman"/>
          <w:sz w:val="28"/>
          <w:szCs w:val="28"/>
        </w:rPr>
        <w:t>узнецов</w:t>
      </w:r>
      <w:r w:rsidR="009055A1"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w:t>
      </w:r>
      <w:proofErr w:type="gramEnd"/>
      <w:r w:rsidR="00C66269" w:rsidRPr="007B3419">
        <w:rPr>
          <w:rFonts w:ascii="Times New Roman" w:hAnsi="Times New Roman" w:cs="Times New Roman"/>
          <w:sz w:val="28"/>
          <w:szCs w:val="28"/>
        </w:rPr>
        <w:t xml:space="preserve">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7057B5"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w:t>
      </w:r>
    </w:p>
    <w:p w:rsidR="0010272F" w:rsidRPr="007B3419" w:rsidRDefault="0010272F" w:rsidP="007B3419">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2.   </w:t>
      </w:r>
      <w:proofErr w:type="gramStart"/>
      <w:r w:rsidRPr="007B3419">
        <w:rPr>
          <w:rFonts w:ascii="Times New Roman" w:hAnsi="Times New Roman" w:cs="Times New Roman"/>
          <w:sz w:val="28"/>
          <w:szCs w:val="28"/>
        </w:rPr>
        <w:t>Контроль за</w:t>
      </w:r>
      <w:proofErr w:type="gramEnd"/>
      <w:r w:rsidRPr="007B3419">
        <w:rPr>
          <w:rFonts w:ascii="Times New Roman" w:hAnsi="Times New Roman" w:cs="Times New Roman"/>
          <w:sz w:val="28"/>
          <w:szCs w:val="28"/>
        </w:rPr>
        <w:t xml:space="preserve"> исполнением настоящего постановления </w:t>
      </w:r>
      <w:r w:rsidR="00C66269" w:rsidRPr="007B3419">
        <w:rPr>
          <w:rFonts w:ascii="Times New Roman" w:hAnsi="Times New Roman" w:cs="Times New Roman"/>
          <w:sz w:val="28"/>
          <w:szCs w:val="28"/>
        </w:rPr>
        <w:t>оставляю за собой.</w:t>
      </w:r>
    </w:p>
    <w:p w:rsidR="0010272F" w:rsidRPr="007B3419" w:rsidRDefault="00CA7A14" w:rsidP="007B3419">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3</w:t>
      </w:r>
      <w:r w:rsidR="0010272F" w:rsidRPr="007B3419">
        <w:rPr>
          <w:rFonts w:ascii="Times New Roman" w:hAnsi="Times New Roman" w:cs="Times New Roman"/>
          <w:sz w:val="28"/>
          <w:szCs w:val="28"/>
        </w:rPr>
        <w:t>. Настоящее постановление вступает в силу со дня его официального опубликования.</w:t>
      </w:r>
    </w:p>
    <w:p w:rsidR="0010272F" w:rsidRPr="007B3419" w:rsidRDefault="0010272F" w:rsidP="007B3419">
      <w:pPr>
        <w:pStyle w:val="a5"/>
        <w:jc w:val="both"/>
        <w:rPr>
          <w:rFonts w:ascii="Times New Roman" w:hAnsi="Times New Roman" w:cs="Times New Roman"/>
          <w:sz w:val="28"/>
          <w:szCs w:val="28"/>
        </w:rPr>
      </w:pPr>
    </w:p>
    <w:p w:rsidR="0010272F" w:rsidRPr="007B3419" w:rsidRDefault="0010272F" w:rsidP="007B3419">
      <w:pPr>
        <w:pStyle w:val="a5"/>
        <w:jc w:val="both"/>
        <w:rPr>
          <w:rFonts w:ascii="Times New Roman" w:hAnsi="Times New Roman" w:cs="Times New Roman"/>
          <w:sz w:val="28"/>
          <w:szCs w:val="28"/>
        </w:rPr>
      </w:pPr>
    </w:p>
    <w:p w:rsidR="00223453" w:rsidRDefault="00223453" w:rsidP="00223453">
      <w:pPr>
        <w:spacing w:after="0" w:line="257"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proofErr w:type="gramStart"/>
      <w:r>
        <w:rPr>
          <w:rFonts w:ascii="Times New Roman" w:hAnsi="Times New Roman" w:cs="Times New Roman"/>
          <w:sz w:val="28"/>
          <w:szCs w:val="28"/>
        </w:rPr>
        <w:t>Кузнецовской</w:t>
      </w:r>
      <w:proofErr w:type="spellEnd"/>
      <w:proofErr w:type="gramEnd"/>
      <w:r>
        <w:rPr>
          <w:rFonts w:ascii="Times New Roman" w:hAnsi="Times New Roman" w:cs="Times New Roman"/>
          <w:sz w:val="28"/>
          <w:szCs w:val="28"/>
        </w:rPr>
        <w:t xml:space="preserve"> </w:t>
      </w:r>
    </w:p>
    <w:p w:rsidR="00223453" w:rsidRDefault="00223453" w:rsidP="00223453">
      <w:pPr>
        <w:spacing w:after="0" w:line="257"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сельской администрации                                           О.В. </w:t>
      </w:r>
      <w:proofErr w:type="spellStart"/>
      <w:r>
        <w:rPr>
          <w:rFonts w:ascii="Times New Roman" w:hAnsi="Times New Roman" w:cs="Times New Roman"/>
          <w:sz w:val="28"/>
          <w:szCs w:val="28"/>
        </w:rPr>
        <w:t>Избанова</w:t>
      </w:r>
      <w:proofErr w:type="spellEnd"/>
    </w:p>
    <w:p w:rsidR="00223453" w:rsidRPr="00CE4766" w:rsidRDefault="00223453" w:rsidP="00223453">
      <w:pPr>
        <w:spacing w:after="0" w:line="257" w:lineRule="auto"/>
        <w:jc w:val="both"/>
        <w:rPr>
          <w:rFonts w:ascii="Times New Roman" w:hAnsi="Times New Roman" w:cs="Times New Roman"/>
          <w:i/>
          <w:iCs/>
          <w:sz w:val="24"/>
          <w:szCs w:val="24"/>
        </w:rPr>
      </w:pPr>
      <w:r>
        <w:rPr>
          <w:rFonts w:ascii="Times New Roman" w:hAnsi="Times New Roman" w:cs="Times New Roman"/>
          <w:sz w:val="28"/>
          <w:szCs w:val="28"/>
        </w:rPr>
        <w:tab/>
      </w:r>
    </w:p>
    <w:p w:rsidR="0010272F" w:rsidRDefault="0010272F" w:rsidP="007B3419">
      <w:pPr>
        <w:pStyle w:val="a5"/>
        <w:jc w:val="both"/>
        <w:rPr>
          <w:rFonts w:ascii="Times New Roman" w:hAnsi="Times New Roman" w:cs="Times New Roman"/>
          <w:sz w:val="28"/>
          <w:szCs w:val="28"/>
        </w:rPr>
      </w:pPr>
    </w:p>
    <w:p w:rsidR="009055A1" w:rsidRDefault="009055A1" w:rsidP="007B3419">
      <w:pPr>
        <w:pStyle w:val="a5"/>
        <w:jc w:val="both"/>
        <w:rPr>
          <w:rFonts w:ascii="Times New Roman" w:hAnsi="Times New Roman" w:cs="Times New Roman"/>
          <w:sz w:val="28"/>
          <w:szCs w:val="28"/>
        </w:rPr>
      </w:pPr>
    </w:p>
    <w:p w:rsidR="009055A1" w:rsidRDefault="009055A1" w:rsidP="007B3419">
      <w:pPr>
        <w:pStyle w:val="a5"/>
        <w:jc w:val="both"/>
        <w:rPr>
          <w:rFonts w:ascii="Times New Roman" w:hAnsi="Times New Roman" w:cs="Times New Roman"/>
          <w:sz w:val="28"/>
          <w:szCs w:val="28"/>
        </w:rPr>
      </w:pPr>
    </w:p>
    <w:p w:rsidR="009055A1" w:rsidRDefault="009055A1" w:rsidP="007B3419">
      <w:pPr>
        <w:pStyle w:val="a5"/>
        <w:jc w:val="both"/>
        <w:rPr>
          <w:rFonts w:ascii="Times New Roman" w:hAnsi="Times New Roman" w:cs="Times New Roman"/>
          <w:sz w:val="28"/>
          <w:szCs w:val="28"/>
        </w:rPr>
      </w:pPr>
    </w:p>
    <w:p w:rsidR="009055A1" w:rsidRPr="007B3419" w:rsidRDefault="009055A1" w:rsidP="007B3419">
      <w:pPr>
        <w:pStyle w:val="a5"/>
        <w:jc w:val="both"/>
        <w:rPr>
          <w:rFonts w:ascii="Times New Roman" w:hAnsi="Times New Roman" w:cs="Times New Roman"/>
          <w:sz w:val="28"/>
          <w:szCs w:val="28"/>
        </w:rPr>
      </w:pPr>
    </w:p>
    <w:p w:rsidR="0010272F" w:rsidRPr="007B3419" w:rsidRDefault="0010272F" w:rsidP="00223453">
      <w:pPr>
        <w:pStyle w:val="a5"/>
        <w:jc w:val="right"/>
        <w:rPr>
          <w:rFonts w:ascii="Times New Roman" w:hAnsi="Times New Roman" w:cs="Times New Roman"/>
          <w:sz w:val="28"/>
          <w:szCs w:val="28"/>
        </w:rPr>
      </w:pPr>
      <w:r w:rsidRPr="007B3419">
        <w:rPr>
          <w:rFonts w:ascii="Times New Roman" w:hAnsi="Times New Roman" w:cs="Times New Roman"/>
          <w:sz w:val="28"/>
          <w:szCs w:val="28"/>
        </w:rPr>
        <w:t>Утвержден</w:t>
      </w:r>
    </w:p>
    <w:p w:rsidR="0010272F" w:rsidRPr="007B3419" w:rsidRDefault="0010272F" w:rsidP="00223453">
      <w:pPr>
        <w:pStyle w:val="a5"/>
        <w:jc w:val="right"/>
        <w:rPr>
          <w:rFonts w:ascii="Times New Roman" w:hAnsi="Times New Roman" w:cs="Times New Roman"/>
          <w:sz w:val="28"/>
          <w:szCs w:val="28"/>
        </w:rPr>
      </w:pPr>
      <w:r w:rsidRPr="007B3419">
        <w:rPr>
          <w:rFonts w:ascii="Times New Roman" w:hAnsi="Times New Roman" w:cs="Times New Roman"/>
          <w:sz w:val="28"/>
          <w:szCs w:val="28"/>
        </w:rPr>
        <w:t>постановлением</w:t>
      </w:r>
    </w:p>
    <w:p w:rsidR="00DC4C34" w:rsidRPr="007B3419" w:rsidRDefault="009055A1" w:rsidP="00223453">
      <w:pPr>
        <w:pStyle w:val="a5"/>
        <w:jc w:val="right"/>
        <w:rPr>
          <w:rFonts w:ascii="Times New Roman" w:hAnsi="Times New Roman" w:cs="Times New Roman"/>
          <w:sz w:val="28"/>
          <w:szCs w:val="28"/>
        </w:rPr>
      </w:pPr>
      <w:proofErr w:type="spellStart"/>
      <w:r w:rsidRPr="007B3419">
        <w:rPr>
          <w:rFonts w:ascii="Times New Roman" w:hAnsi="Times New Roman" w:cs="Times New Roman"/>
          <w:sz w:val="28"/>
          <w:szCs w:val="28"/>
        </w:rPr>
        <w:t>К</w:t>
      </w:r>
      <w:r>
        <w:rPr>
          <w:rFonts w:ascii="Times New Roman" w:hAnsi="Times New Roman" w:cs="Times New Roman"/>
          <w:sz w:val="28"/>
          <w:szCs w:val="28"/>
        </w:rPr>
        <w:t>узнецовской</w:t>
      </w:r>
      <w:proofErr w:type="spellEnd"/>
      <w:r w:rsidR="00DC4C34" w:rsidRPr="007B3419">
        <w:rPr>
          <w:rFonts w:ascii="Times New Roman" w:hAnsi="Times New Roman" w:cs="Times New Roman"/>
          <w:sz w:val="28"/>
          <w:szCs w:val="28"/>
        </w:rPr>
        <w:t xml:space="preserve"> сельской</w:t>
      </w:r>
    </w:p>
    <w:p w:rsidR="0010272F" w:rsidRPr="007B3419" w:rsidRDefault="00383885" w:rsidP="00223453">
      <w:pPr>
        <w:pStyle w:val="a5"/>
        <w:jc w:val="right"/>
        <w:rPr>
          <w:rFonts w:ascii="Times New Roman" w:hAnsi="Times New Roman" w:cs="Times New Roman"/>
          <w:sz w:val="28"/>
          <w:szCs w:val="28"/>
        </w:rPr>
      </w:pPr>
      <w:r w:rsidRPr="007B3419">
        <w:rPr>
          <w:rFonts w:ascii="Times New Roman" w:hAnsi="Times New Roman" w:cs="Times New Roman"/>
          <w:sz w:val="28"/>
          <w:szCs w:val="28"/>
        </w:rPr>
        <w:t>администрации</w:t>
      </w:r>
    </w:p>
    <w:p w:rsidR="0010272F" w:rsidRPr="007B3419" w:rsidRDefault="0010272F" w:rsidP="00223453">
      <w:pPr>
        <w:pStyle w:val="a5"/>
        <w:jc w:val="right"/>
        <w:rPr>
          <w:rFonts w:ascii="Times New Roman" w:hAnsi="Times New Roman" w:cs="Times New Roman"/>
          <w:sz w:val="28"/>
          <w:szCs w:val="28"/>
        </w:rPr>
      </w:pPr>
      <w:r w:rsidRPr="007B3419">
        <w:rPr>
          <w:rFonts w:ascii="Times New Roman" w:hAnsi="Times New Roman" w:cs="Times New Roman"/>
          <w:sz w:val="28"/>
          <w:szCs w:val="28"/>
        </w:rPr>
        <w:t xml:space="preserve">от </w:t>
      </w:r>
      <w:r w:rsidR="00FC3C48">
        <w:rPr>
          <w:rFonts w:ascii="Times New Roman" w:hAnsi="Times New Roman" w:cs="Times New Roman"/>
          <w:sz w:val="28"/>
          <w:szCs w:val="28"/>
        </w:rPr>
        <w:t>29</w:t>
      </w:r>
      <w:r w:rsidR="00383885" w:rsidRPr="007B3419">
        <w:rPr>
          <w:rFonts w:ascii="Times New Roman" w:hAnsi="Times New Roman" w:cs="Times New Roman"/>
          <w:sz w:val="28"/>
          <w:szCs w:val="28"/>
        </w:rPr>
        <w:t>августа</w:t>
      </w:r>
      <w:r w:rsidRPr="007B3419">
        <w:rPr>
          <w:rFonts w:ascii="Times New Roman" w:hAnsi="Times New Roman" w:cs="Times New Roman"/>
          <w:sz w:val="28"/>
          <w:szCs w:val="28"/>
        </w:rPr>
        <w:t xml:space="preserve"> 20</w:t>
      </w:r>
      <w:r w:rsidR="00383885" w:rsidRPr="007B3419">
        <w:rPr>
          <w:rFonts w:ascii="Times New Roman" w:hAnsi="Times New Roman" w:cs="Times New Roman"/>
          <w:sz w:val="28"/>
          <w:szCs w:val="28"/>
        </w:rPr>
        <w:t>23</w:t>
      </w:r>
      <w:r w:rsidRPr="007B3419">
        <w:rPr>
          <w:rFonts w:ascii="Times New Roman" w:hAnsi="Times New Roman" w:cs="Times New Roman"/>
          <w:sz w:val="28"/>
          <w:szCs w:val="28"/>
        </w:rPr>
        <w:t xml:space="preserve"> г. N</w:t>
      </w:r>
      <w:r w:rsidR="00FC3C48">
        <w:rPr>
          <w:rFonts w:ascii="Times New Roman" w:hAnsi="Times New Roman" w:cs="Times New Roman"/>
          <w:sz w:val="28"/>
          <w:szCs w:val="28"/>
        </w:rPr>
        <w:t>40</w:t>
      </w:r>
      <w:bookmarkStart w:id="0" w:name="_GoBack"/>
      <w:bookmarkEnd w:id="0"/>
    </w:p>
    <w:p w:rsidR="0010272F" w:rsidRPr="007B3419" w:rsidRDefault="0010272F" w:rsidP="007B3419">
      <w:pPr>
        <w:pStyle w:val="a5"/>
        <w:jc w:val="both"/>
        <w:rPr>
          <w:rFonts w:ascii="Times New Roman" w:hAnsi="Times New Roman" w:cs="Times New Roman"/>
          <w:sz w:val="28"/>
          <w:szCs w:val="28"/>
        </w:rPr>
      </w:pPr>
    </w:p>
    <w:p w:rsidR="00FB58DF" w:rsidRPr="00101F2C" w:rsidRDefault="00FB58DF" w:rsidP="00FB58DF">
      <w:pPr>
        <w:pStyle w:val="a5"/>
        <w:jc w:val="center"/>
        <w:rPr>
          <w:rFonts w:ascii="Times New Roman" w:hAnsi="Times New Roman" w:cs="Times New Roman"/>
          <w:b/>
          <w:smallCaps/>
          <w:sz w:val="28"/>
          <w:szCs w:val="28"/>
        </w:rPr>
      </w:pPr>
      <w:bookmarkStart w:id="1" w:name="P36"/>
      <w:bookmarkEnd w:id="1"/>
      <w:r w:rsidRPr="00101F2C">
        <w:rPr>
          <w:rFonts w:ascii="Times New Roman" w:hAnsi="Times New Roman" w:cs="Times New Roman"/>
          <w:b/>
          <w:smallCaps/>
          <w:sz w:val="28"/>
          <w:szCs w:val="28"/>
        </w:rPr>
        <w:t xml:space="preserve">Об утверждении порядка осуществления органами местного самоуправлениями </w:t>
      </w:r>
      <w:proofErr w:type="spellStart"/>
      <w:r w:rsidRPr="00101F2C">
        <w:rPr>
          <w:rFonts w:ascii="Times New Roman" w:hAnsi="Times New Roman" w:cs="Times New Roman"/>
          <w:b/>
          <w:smallCaps/>
          <w:sz w:val="28"/>
          <w:szCs w:val="28"/>
        </w:rPr>
        <w:t>Кузнецовского</w:t>
      </w:r>
      <w:proofErr w:type="spellEnd"/>
      <w:r w:rsidRPr="00101F2C">
        <w:rPr>
          <w:rFonts w:ascii="Times New Roman" w:hAnsi="Times New Roman" w:cs="Times New Roman"/>
          <w:b/>
          <w:smallCaps/>
          <w:sz w:val="28"/>
          <w:szCs w:val="28"/>
        </w:rPr>
        <w:t xml:space="preserve"> сельского  поселения  </w:t>
      </w:r>
      <w:proofErr w:type="spellStart"/>
      <w:r w:rsidRPr="00101F2C">
        <w:rPr>
          <w:rFonts w:ascii="Times New Roman" w:hAnsi="Times New Roman" w:cs="Times New Roman"/>
          <w:b/>
          <w:smallCaps/>
          <w:sz w:val="28"/>
          <w:szCs w:val="28"/>
        </w:rPr>
        <w:t>Горномарийского</w:t>
      </w:r>
      <w:proofErr w:type="spellEnd"/>
      <w:r w:rsidRPr="00101F2C">
        <w:rPr>
          <w:rFonts w:ascii="Times New Roman" w:hAnsi="Times New Roman" w:cs="Times New Roman"/>
          <w:b/>
          <w:smallCaps/>
          <w:sz w:val="28"/>
          <w:szCs w:val="28"/>
        </w:rPr>
        <w:t xml:space="preserve"> муниципального района Республики  Марий Эл</w:t>
      </w:r>
    </w:p>
    <w:p w:rsidR="00FB58DF" w:rsidRPr="00101F2C" w:rsidRDefault="00FB58DF" w:rsidP="00FB58DF">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 xml:space="preserve">и (или) </w:t>
      </w:r>
      <w:proofErr w:type="gramStart"/>
      <w:r w:rsidRPr="00101F2C">
        <w:rPr>
          <w:rFonts w:ascii="Times New Roman" w:hAnsi="Times New Roman" w:cs="Times New Roman"/>
          <w:b/>
          <w:smallCaps/>
          <w:sz w:val="28"/>
          <w:szCs w:val="28"/>
        </w:rPr>
        <w:t>находящимися</w:t>
      </w:r>
      <w:proofErr w:type="gramEnd"/>
      <w:r w:rsidRPr="00101F2C">
        <w:rPr>
          <w:rFonts w:ascii="Times New Roman" w:hAnsi="Times New Roman" w:cs="Times New Roman"/>
          <w:b/>
          <w:smallCaps/>
          <w:sz w:val="28"/>
          <w:szCs w:val="28"/>
        </w:rPr>
        <w:t xml:space="preserve"> в их ведении муниципальными казенными </w:t>
      </w:r>
    </w:p>
    <w:p w:rsidR="00FB58DF" w:rsidRPr="00101F2C" w:rsidRDefault="00FB58DF" w:rsidP="00FB58DF">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 xml:space="preserve">учреждениями </w:t>
      </w:r>
      <w:proofErr w:type="spellStart"/>
      <w:r w:rsidRPr="00101F2C">
        <w:rPr>
          <w:rFonts w:ascii="Times New Roman" w:hAnsi="Times New Roman" w:cs="Times New Roman"/>
          <w:b/>
          <w:smallCaps/>
          <w:sz w:val="28"/>
          <w:szCs w:val="28"/>
        </w:rPr>
        <w:t>Кузнецовского</w:t>
      </w:r>
      <w:proofErr w:type="spellEnd"/>
      <w:r w:rsidRPr="00101F2C">
        <w:rPr>
          <w:rFonts w:ascii="Times New Roman" w:hAnsi="Times New Roman" w:cs="Times New Roman"/>
          <w:b/>
          <w:smallCaps/>
          <w:sz w:val="28"/>
          <w:szCs w:val="28"/>
        </w:rPr>
        <w:t xml:space="preserve">  сельского поселения  </w:t>
      </w:r>
      <w:proofErr w:type="spellStart"/>
      <w:r w:rsidRPr="00101F2C">
        <w:rPr>
          <w:rFonts w:ascii="Times New Roman" w:hAnsi="Times New Roman" w:cs="Times New Roman"/>
          <w:b/>
          <w:smallCaps/>
          <w:sz w:val="28"/>
          <w:szCs w:val="28"/>
        </w:rPr>
        <w:t>Горномарийского</w:t>
      </w:r>
      <w:proofErr w:type="spellEnd"/>
      <w:r w:rsidRPr="00101F2C">
        <w:rPr>
          <w:rFonts w:ascii="Times New Roman" w:hAnsi="Times New Roman" w:cs="Times New Roman"/>
          <w:b/>
          <w:smallCaps/>
          <w:sz w:val="28"/>
          <w:szCs w:val="28"/>
        </w:rPr>
        <w:t xml:space="preserve"> муниципального района Республики  Марий Эл</w:t>
      </w:r>
    </w:p>
    <w:p w:rsidR="00FB58DF" w:rsidRPr="00101F2C" w:rsidRDefault="00FB58DF" w:rsidP="00FB58DF">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 xml:space="preserve">  бюджетных полномочий главных администраторов </w:t>
      </w:r>
    </w:p>
    <w:p w:rsidR="00FB58DF" w:rsidRPr="00101F2C" w:rsidRDefault="00FB58DF" w:rsidP="00FB58DF">
      <w:pPr>
        <w:pStyle w:val="a5"/>
        <w:jc w:val="center"/>
        <w:rPr>
          <w:rFonts w:ascii="Times New Roman" w:hAnsi="Times New Roman" w:cs="Times New Roman"/>
          <w:b/>
          <w:smallCaps/>
          <w:sz w:val="28"/>
          <w:szCs w:val="28"/>
        </w:rPr>
      </w:pPr>
      <w:r w:rsidRPr="00101F2C">
        <w:rPr>
          <w:rFonts w:ascii="Times New Roman" w:hAnsi="Times New Roman" w:cs="Times New Roman"/>
          <w:b/>
          <w:smallCaps/>
          <w:sz w:val="28"/>
          <w:szCs w:val="28"/>
        </w:rPr>
        <w:t xml:space="preserve">доходов бюджета </w:t>
      </w:r>
      <w:proofErr w:type="spellStart"/>
      <w:r w:rsidRPr="00101F2C">
        <w:rPr>
          <w:rFonts w:ascii="Times New Roman" w:hAnsi="Times New Roman" w:cs="Times New Roman"/>
          <w:b/>
          <w:smallCaps/>
          <w:sz w:val="28"/>
          <w:szCs w:val="28"/>
        </w:rPr>
        <w:t>Кузнецовского</w:t>
      </w:r>
      <w:proofErr w:type="spellEnd"/>
      <w:r w:rsidRPr="00101F2C">
        <w:rPr>
          <w:rFonts w:ascii="Times New Roman" w:hAnsi="Times New Roman" w:cs="Times New Roman"/>
          <w:b/>
          <w:smallCaps/>
          <w:sz w:val="28"/>
          <w:szCs w:val="28"/>
        </w:rPr>
        <w:t xml:space="preserve">  сельского поселения </w:t>
      </w:r>
      <w:proofErr w:type="spellStart"/>
      <w:r w:rsidRPr="00101F2C">
        <w:rPr>
          <w:rFonts w:ascii="Times New Roman" w:hAnsi="Times New Roman" w:cs="Times New Roman"/>
          <w:b/>
          <w:smallCaps/>
          <w:sz w:val="28"/>
          <w:szCs w:val="28"/>
        </w:rPr>
        <w:t>Горномарийского</w:t>
      </w:r>
      <w:proofErr w:type="spellEnd"/>
      <w:r w:rsidRPr="00101F2C">
        <w:rPr>
          <w:rFonts w:ascii="Times New Roman" w:hAnsi="Times New Roman" w:cs="Times New Roman"/>
          <w:b/>
          <w:smallCaps/>
          <w:sz w:val="28"/>
          <w:szCs w:val="28"/>
        </w:rPr>
        <w:t xml:space="preserve"> муниципального района</w:t>
      </w:r>
    </w:p>
    <w:p w:rsidR="00FB58DF" w:rsidRPr="00101F2C" w:rsidRDefault="00FB58DF" w:rsidP="00FB58DF">
      <w:pPr>
        <w:pStyle w:val="a5"/>
        <w:jc w:val="center"/>
        <w:rPr>
          <w:rFonts w:ascii="Times New Roman" w:hAnsi="Times New Roman" w:cs="Times New Roman"/>
          <w:sz w:val="28"/>
          <w:szCs w:val="28"/>
        </w:rPr>
      </w:pPr>
      <w:r w:rsidRPr="00101F2C">
        <w:rPr>
          <w:rFonts w:ascii="Times New Roman" w:hAnsi="Times New Roman" w:cs="Times New Roman"/>
          <w:b/>
          <w:smallCaps/>
          <w:sz w:val="28"/>
          <w:szCs w:val="28"/>
        </w:rPr>
        <w:t xml:space="preserve"> Республики  Марий Эл</w:t>
      </w:r>
    </w:p>
    <w:tbl>
      <w:tblPr>
        <w:tblW w:w="4968"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13"/>
        <w:gridCol w:w="9069"/>
        <w:gridCol w:w="113"/>
      </w:tblGrid>
      <w:tr w:rsidR="00E32D91" w:rsidRPr="007B3419" w:rsidTr="00050294">
        <w:tc>
          <w:tcPr>
            <w:tcW w:w="113" w:type="dxa"/>
            <w:tcBorders>
              <w:top w:val="nil"/>
              <w:left w:val="nil"/>
              <w:bottom w:val="nil"/>
              <w:right w:val="nil"/>
            </w:tcBorders>
            <w:shd w:val="clear" w:color="auto" w:fill="F4F3F8"/>
            <w:tcMar>
              <w:top w:w="0" w:type="dxa"/>
              <w:left w:w="0" w:type="dxa"/>
              <w:bottom w:w="0" w:type="dxa"/>
              <w:right w:w="0" w:type="dxa"/>
            </w:tcMar>
          </w:tcPr>
          <w:p w:rsidR="00050294" w:rsidRPr="007B3419" w:rsidRDefault="00050294" w:rsidP="007B3419">
            <w:pPr>
              <w:pStyle w:val="a5"/>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0294" w:rsidRPr="007B3419" w:rsidRDefault="00050294" w:rsidP="007B3419">
            <w:pPr>
              <w:pStyle w:val="a5"/>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0294" w:rsidRPr="007B3419" w:rsidRDefault="00050294" w:rsidP="007B3419">
            <w:pPr>
              <w:pStyle w:val="a5"/>
              <w:jc w:val="both"/>
              <w:rPr>
                <w:rFonts w:ascii="Times New Roman" w:hAnsi="Times New Roman" w:cs="Times New Roman"/>
                <w:sz w:val="28"/>
                <w:szCs w:val="28"/>
              </w:rPr>
            </w:pPr>
          </w:p>
        </w:tc>
      </w:tr>
    </w:tbl>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1. </w:t>
      </w:r>
      <w:proofErr w:type="gramStart"/>
      <w:r w:rsidRPr="007B3419">
        <w:rPr>
          <w:rFonts w:ascii="Times New Roman" w:hAnsi="Times New Roman" w:cs="Times New Roman"/>
          <w:sz w:val="28"/>
          <w:szCs w:val="28"/>
        </w:rPr>
        <w:t xml:space="preserve">Органы </w:t>
      </w:r>
      <w:r w:rsidR="00381A28" w:rsidRPr="007B3419">
        <w:rPr>
          <w:rFonts w:ascii="Times New Roman" w:hAnsi="Times New Roman" w:cs="Times New Roman"/>
          <w:sz w:val="28"/>
          <w:szCs w:val="28"/>
        </w:rPr>
        <w:t xml:space="preserve">местного самоуправления </w:t>
      </w:r>
      <w:proofErr w:type="spellStart"/>
      <w:r w:rsidR="00C66269"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C66269"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381A28"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 Республики Марий Эл и (или) находящиеся в их ведении </w:t>
      </w:r>
      <w:r w:rsidR="00381A28" w:rsidRPr="007B3419">
        <w:rPr>
          <w:rFonts w:ascii="Times New Roman" w:hAnsi="Times New Roman" w:cs="Times New Roman"/>
          <w:sz w:val="28"/>
          <w:szCs w:val="28"/>
        </w:rPr>
        <w:t>муниципальные</w:t>
      </w:r>
      <w:r w:rsidRPr="007B3419">
        <w:rPr>
          <w:rFonts w:ascii="Times New Roman" w:hAnsi="Times New Roman" w:cs="Times New Roman"/>
          <w:sz w:val="28"/>
          <w:szCs w:val="28"/>
        </w:rPr>
        <w:t xml:space="preserve"> казенные учреждения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381A28"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(далее - главные администраторы доходов бюджетов) в качестве главных администраторов доходов бюджета</w:t>
      </w:r>
      <w:r w:rsidR="00381A28" w:rsidRPr="007B3419">
        <w:rPr>
          <w:rFonts w:ascii="Times New Roman" w:hAnsi="Times New Roman" w:cs="Times New Roman"/>
          <w:sz w:val="28"/>
          <w:szCs w:val="28"/>
        </w:rPr>
        <w:t xml:space="preserve"> </w:t>
      </w:r>
      <w:r w:rsidR="00C66269" w:rsidRPr="007B3419">
        <w:rPr>
          <w:rFonts w:ascii="Times New Roman" w:hAnsi="Times New Roman" w:cs="Times New Roman"/>
          <w:sz w:val="28"/>
          <w:szCs w:val="28"/>
        </w:rPr>
        <w:t>Красноволжского сельского поселения Горномарийского муниципального района</w:t>
      </w:r>
      <w:r w:rsidRPr="007B3419">
        <w:rPr>
          <w:rFonts w:ascii="Times New Roman" w:hAnsi="Times New Roman" w:cs="Times New Roman"/>
          <w:sz w:val="28"/>
          <w:szCs w:val="28"/>
        </w:rPr>
        <w:t xml:space="preserve"> Республики Марий Эл осуществляют следующие бюджетные полномочия:</w:t>
      </w:r>
      <w:proofErr w:type="gramEnd"/>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а) формируют и утверждают перечень администраторов доходов соответствующих бюджетов, подведомственных главному администратору доходов бюджетов (далее - администраторы доходов бюджетов);</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б) формируют и представляют в </w:t>
      </w:r>
      <w:r w:rsidR="00E50980" w:rsidRPr="007B3419">
        <w:rPr>
          <w:rFonts w:ascii="Times New Roman" w:hAnsi="Times New Roman" w:cs="Times New Roman"/>
          <w:sz w:val="28"/>
          <w:szCs w:val="28"/>
        </w:rPr>
        <w:t xml:space="preserve">финансовое управление администрации </w:t>
      </w:r>
      <w:r w:rsidR="00C66269" w:rsidRPr="007B3419">
        <w:rPr>
          <w:rFonts w:ascii="Times New Roman" w:hAnsi="Times New Roman" w:cs="Times New Roman"/>
          <w:sz w:val="28"/>
          <w:szCs w:val="28"/>
        </w:rPr>
        <w:t>Горномарийского муниципального района</w:t>
      </w:r>
      <w:r w:rsidR="00E50980" w:rsidRPr="007B3419">
        <w:rPr>
          <w:rFonts w:ascii="Times New Roman" w:hAnsi="Times New Roman" w:cs="Times New Roman"/>
          <w:sz w:val="28"/>
          <w:szCs w:val="28"/>
        </w:rPr>
        <w:t xml:space="preserve"> </w:t>
      </w:r>
      <w:r w:rsidRPr="007B3419">
        <w:rPr>
          <w:rFonts w:ascii="Times New Roman" w:hAnsi="Times New Roman" w:cs="Times New Roman"/>
          <w:sz w:val="28"/>
          <w:szCs w:val="28"/>
        </w:rPr>
        <w:t>следующие документы:</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прогноз поступления доходов бюджета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E50980"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Республики Марий Эл, в сроки, установленные муниципальными правовыми актами по форме, согласованной с </w:t>
      </w:r>
      <w:r w:rsidR="00827567" w:rsidRPr="007B3419">
        <w:rPr>
          <w:rFonts w:ascii="Times New Roman" w:hAnsi="Times New Roman" w:cs="Times New Roman"/>
          <w:sz w:val="28"/>
          <w:szCs w:val="28"/>
        </w:rPr>
        <w:t xml:space="preserve">финансовым управлением администрации </w:t>
      </w:r>
      <w:r w:rsidR="00C66269" w:rsidRPr="007B3419">
        <w:rPr>
          <w:rFonts w:ascii="Times New Roman" w:hAnsi="Times New Roman" w:cs="Times New Roman"/>
          <w:sz w:val="28"/>
          <w:szCs w:val="28"/>
        </w:rPr>
        <w:t>Горномарийского муниципального района</w:t>
      </w:r>
      <w:r w:rsidRPr="007B3419">
        <w:rPr>
          <w:rFonts w:ascii="Times New Roman" w:hAnsi="Times New Roman" w:cs="Times New Roman"/>
          <w:sz w:val="28"/>
          <w:szCs w:val="28"/>
        </w:rPr>
        <w:t>;</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аналитические материалы по исполнению бюджета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827567"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Республики Марий Эл в сроки и по форме, которые согласованы с </w:t>
      </w:r>
      <w:r w:rsidR="00736969" w:rsidRPr="007B3419">
        <w:rPr>
          <w:rFonts w:ascii="Times New Roman" w:hAnsi="Times New Roman" w:cs="Times New Roman"/>
          <w:sz w:val="28"/>
          <w:szCs w:val="28"/>
        </w:rPr>
        <w:t xml:space="preserve">финансовым управлением администрации </w:t>
      </w:r>
      <w:r w:rsidR="00C66269" w:rsidRPr="007B3419">
        <w:rPr>
          <w:rFonts w:ascii="Times New Roman" w:hAnsi="Times New Roman" w:cs="Times New Roman"/>
          <w:sz w:val="28"/>
          <w:szCs w:val="28"/>
        </w:rPr>
        <w:t>Горномарийского муниципального района</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сведения, необходимые для составления среднесрочного финансового плана и (или) проект</w:t>
      </w:r>
      <w:r w:rsidR="00FB1C4B" w:rsidRPr="007B3419">
        <w:rPr>
          <w:rFonts w:ascii="Times New Roman" w:hAnsi="Times New Roman" w:cs="Times New Roman"/>
          <w:sz w:val="28"/>
          <w:szCs w:val="28"/>
        </w:rPr>
        <w:t>а</w:t>
      </w:r>
      <w:r w:rsidRPr="007B3419">
        <w:rPr>
          <w:rFonts w:ascii="Times New Roman" w:hAnsi="Times New Roman" w:cs="Times New Roman"/>
          <w:sz w:val="28"/>
          <w:szCs w:val="28"/>
        </w:rPr>
        <w:t xml:space="preserve"> бюджета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lastRenderedPageBreak/>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706AC9"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в части доходов;</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сведения, необходимые для составления и ведения кассового плана исполнения бюджета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AB30E7"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по доходам;</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в) формируют и представляют бюджетную отчетность главного администратора доходов бюджетов по формам, установленным Министерством финансов Российской Федерации, в сроки, установленные финансовым</w:t>
      </w:r>
      <w:r w:rsidR="00AB30E7" w:rsidRPr="007B3419">
        <w:rPr>
          <w:rFonts w:ascii="Times New Roman" w:hAnsi="Times New Roman" w:cs="Times New Roman"/>
          <w:sz w:val="28"/>
          <w:szCs w:val="28"/>
        </w:rPr>
        <w:t xml:space="preserve"> управлением администрации </w:t>
      </w:r>
      <w:proofErr w:type="spellStart"/>
      <w:r w:rsidR="003F71D8">
        <w:rPr>
          <w:rFonts w:ascii="Times New Roman" w:hAnsi="Times New Roman" w:cs="Times New Roman"/>
          <w:sz w:val="28"/>
          <w:szCs w:val="28"/>
        </w:rPr>
        <w:t>Горномарийского</w:t>
      </w:r>
      <w:proofErr w:type="spellEnd"/>
      <w:r w:rsidR="003F71D8">
        <w:rPr>
          <w:rFonts w:ascii="Times New Roman" w:hAnsi="Times New Roman" w:cs="Times New Roman"/>
          <w:sz w:val="28"/>
          <w:szCs w:val="28"/>
        </w:rPr>
        <w:t xml:space="preserve"> муниципального</w:t>
      </w:r>
      <w:r w:rsidR="00C66269" w:rsidRPr="007B3419">
        <w:rPr>
          <w:rFonts w:ascii="Times New Roman" w:hAnsi="Times New Roman" w:cs="Times New Roman"/>
          <w:sz w:val="28"/>
          <w:szCs w:val="28"/>
        </w:rPr>
        <w:t xml:space="preserve">  района</w:t>
      </w:r>
      <w:r w:rsidRPr="007B3419">
        <w:rPr>
          <w:rFonts w:ascii="Times New Roman" w:hAnsi="Times New Roman" w:cs="Times New Roman"/>
          <w:sz w:val="28"/>
          <w:szCs w:val="28"/>
        </w:rPr>
        <w:t>;</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г) представляют для включения в перечень источников доходов бюджета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E54DE9"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Республики Марий Эл и реестр источников доходов бюджета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E54DE9"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сведения о закрепленных за ними источниках доходов;</w:t>
      </w:r>
    </w:p>
    <w:p w:rsidR="0010272F" w:rsidRPr="007B3419" w:rsidRDefault="0010272F" w:rsidP="00F762DE">
      <w:pPr>
        <w:pStyle w:val="a5"/>
        <w:ind w:firstLine="851"/>
        <w:jc w:val="both"/>
        <w:rPr>
          <w:rFonts w:ascii="Times New Roman" w:hAnsi="Times New Roman" w:cs="Times New Roman"/>
          <w:sz w:val="28"/>
          <w:szCs w:val="28"/>
        </w:rPr>
      </w:pPr>
      <w:proofErr w:type="gramStart"/>
      <w:r w:rsidRPr="007B3419">
        <w:rPr>
          <w:rFonts w:ascii="Times New Roman" w:hAnsi="Times New Roman" w:cs="Times New Roman"/>
          <w:sz w:val="28"/>
          <w:szCs w:val="28"/>
        </w:rPr>
        <w:t xml:space="preserve">д) утверждают методику прогнозирования поступлений доходов в бюджет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E54DE9"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Республики Марий Эл, включающую все доходы, в отношении которых они осуществляют полномочия главных администраторов доходов бюджета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E54DE9"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в соответствии с общими требованиями к такой методике, установленными Правительством Российской Федерации;</w:t>
      </w:r>
      <w:proofErr w:type="gramEnd"/>
    </w:p>
    <w:p w:rsidR="0010272F" w:rsidRPr="007B3419" w:rsidRDefault="0010272F" w:rsidP="00F762DE">
      <w:pPr>
        <w:pStyle w:val="a5"/>
        <w:ind w:firstLine="851"/>
        <w:jc w:val="both"/>
        <w:rPr>
          <w:rFonts w:ascii="Times New Roman" w:hAnsi="Times New Roman" w:cs="Times New Roman"/>
          <w:sz w:val="28"/>
          <w:szCs w:val="28"/>
        </w:rPr>
      </w:pPr>
      <w:proofErr w:type="gramStart"/>
      <w:r w:rsidRPr="007B3419">
        <w:rPr>
          <w:rFonts w:ascii="Times New Roman" w:hAnsi="Times New Roman" w:cs="Times New Roman"/>
          <w:sz w:val="28"/>
          <w:szCs w:val="28"/>
        </w:rPr>
        <w:t xml:space="preserve">в 2-месячный срок после внесения изменений в методику прогнозирования поступлений доходов в бюджет </w:t>
      </w:r>
      <w:proofErr w:type="spellStart"/>
      <w:r w:rsidR="00FB58DF" w:rsidRPr="007B3419">
        <w:rPr>
          <w:rFonts w:ascii="Times New Roman" w:hAnsi="Times New Roman" w:cs="Times New Roman"/>
          <w:sz w:val="28"/>
          <w:szCs w:val="28"/>
        </w:rPr>
        <w:t>К</w:t>
      </w:r>
      <w:r w:rsidR="00FB58DF">
        <w:rPr>
          <w:rFonts w:ascii="Times New Roman" w:hAnsi="Times New Roman" w:cs="Times New Roman"/>
          <w:sz w:val="28"/>
          <w:szCs w:val="28"/>
        </w:rPr>
        <w:t>узнецов</w:t>
      </w:r>
      <w:r w:rsidR="00FB58D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E54DE9"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Республики Марий Эл или в 2-месячный срок после вступления в силу изменений в  нормативные правовые акты </w:t>
      </w:r>
      <w:r w:rsidR="00E54DE9" w:rsidRPr="007B3419">
        <w:rPr>
          <w:rFonts w:ascii="Times New Roman" w:hAnsi="Times New Roman" w:cs="Times New Roman"/>
          <w:sz w:val="28"/>
          <w:szCs w:val="28"/>
        </w:rPr>
        <w:t xml:space="preserve">Собрания депутатов </w:t>
      </w:r>
      <w:proofErr w:type="spellStart"/>
      <w:r w:rsidR="00B2198F" w:rsidRPr="007B3419">
        <w:rPr>
          <w:rFonts w:ascii="Times New Roman" w:hAnsi="Times New Roman" w:cs="Times New Roman"/>
          <w:sz w:val="28"/>
          <w:szCs w:val="28"/>
        </w:rPr>
        <w:t>К</w:t>
      </w:r>
      <w:r w:rsidR="00B2198F">
        <w:rPr>
          <w:rFonts w:ascii="Times New Roman" w:hAnsi="Times New Roman" w:cs="Times New Roman"/>
          <w:sz w:val="28"/>
          <w:szCs w:val="28"/>
        </w:rPr>
        <w:t>узнецов</w:t>
      </w:r>
      <w:r w:rsidR="00B2198F" w:rsidRPr="007B3419">
        <w:rPr>
          <w:rFonts w:ascii="Times New Roman" w:hAnsi="Times New Roman" w:cs="Times New Roman"/>
          <w:sz w:val="28"/>
          <w:szCs w:val="28"/>
        </w:rPr>
        <w:t>ского</w:t>
      </w:r>
      <w:proofErr w:type="spellEnd"/>
      <w:r w:rsidR="00B2198F" w:rsidRPr="007B3419">
        <w:rPr>
          <w:rFonts w:ascii="Times New Roman" w:hAnsi="Times New Roman" w:cs="Times New Roman"/>
          <w:sz w:val="28"/>
          <w:szCs w:val="28"/>
        </w:rPr>
        <w:t xml:space="preserve"> </w:t>
      </w:r>
      <w:r w:rsidR="00C66269" w:rsidRPr="007B3419">
        <w:rPr>
          <w:rFonts w:ascii="Times New Roman" w:hAnsi="Times New Roman" w:cs="Times New Roman"/>
          <w:sz w:val="28"/>
          <w:szCs w:val="28"/>
        </w:rPr>
        <w:t xml:space="preserve">сельского поселения </w:t>
      </w:r>
      <w:r w:rsidRPr="007B3419">
        <w:rPr>
          <w:rFonts w:ascii="Times New Roman" w:hAnsi="Times New Roman" w:cs="Times New Roman"/>
          <w:sz w:val="28"/>
          <w:szCs w:val="28"/>
        </w:rPr>
        <w:t xml:space="preserve">в части формирования и прогнозирования доходов бюджета </w:t>
      </w:r>
      <w:proofErr w:type="spellStart"/>
      <w:r w:rsidR="00C66269" w:rsidRPr="00B2198F">
        <w:rPr>
          <w:rFonts w:ascii="Times New Roman" w:hAnsi="Times New Roman" w:cs="Times New Roman"/>
          <w:sz w:val="28"/>
          <w:szCs w:val="28"/>
        </w:rPr>
        <w:t>К</w:t>
      </w:r>
      <w:r w:rsidR="00B2198F" w:rsidRPr="00B2198F">
        <w:rPr>
          <w:rFonts w:ascii="Times New Roman" w:hAnsi="Times New Roman" w:cs="Times New Roman"/>
          <w:sz w:val="28"/>
          <w:szCs w:val="28"/>
        </w:rPr>
        <w:t>узнецов</w:t>
      </w:r>
      <w:r w:rsidR="00C66269" w:rsidRPr="00B2198F">
        <w:rPr>
          <w:rFonts w:ascii="Times New Roman" w:hAnsi="Times New Roman" w:cs="Times New Roman"/>
          <w:sz w:val="28"/>
          <w:szCs w:val="28"/>
        </w:rPr>
        <w:t>ского</w:t>
      </w:r>
      <w:proofErr w:type="spellEnd"/>
      <w:r w:rsidR="00B2198F" w:rsidRPr="00B2198F">
        <w:rPr>
          <w:rFonts w:ascii="Times New Roman" w:hAnsi="Times New Roman" w:cs="Times New Roman"/>
          <w:sz w:val="28"/>
          <w:szCs w:val="28"/>
        </w:rPr>
        <w:t xml:space="preserve"> </w:t>
      </w:r>
      <w:r w:rsidR="00C66269" w:rsidRPr="007B3419">
        <w:rPr>
          <w:rFonts w:ascii="Times New Roman" w:hAnsi="Times New Roman" w:cs="Times New Roman"/>
          <w:sz w:val="28"/>
          <w:szCs w:val="28"/>
        </w:rPr>
        <w:t xml:space="preserve">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E54DE9"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Республики Марий Эл по согласованию с </w:t>
      </w:r>
      <w:r w:rsidR="00E54DE9" w:rsidRPr="007B3419">
        <w:rPr>
          <w:rFonts w:ascii="Times New Roman" w:hAnsi="Times New Roman" w:cs="Times New Roman"/>
          <w:sz w:val="28"/>
          <w:szCs w:val="28"/>
        </w:rPr>
        <w:t>финансовым</w:t>
      </w:r>
      <w:proofErr w:type="gramEnd"/>
      <w:r w:rsidR="00E54DE9" w:rsidRPr="007B3419">
        <w:rPr>
          <w:rFonts w:ascii="Times New Roman" w:hAnsi="Times New Roman" w:cs="Times New Roman"/>
          <w:sz w:val="28"/>
          <w:szCs w:val="28"/>
        </w:rPr>
        <w:t xml:space="preserve"> управлением администрации </w:t>
      </w:r>
      <w:r w:rsidR="00C66269" w:rsidRPr="007B3419">
        <w:rPr>
          <w:rFonts w:ascii="Times New Roman" w:hAnsi="Times New Roman" w:cs="Times New Roman"/>
          <w:sz w:val="28"/>
          <w:szCs w:val="28"/>
        </w:rPr>
        <w:t>Горномарийского муниципального района</w:t>
      </w:r>
      <w:r w:rsidRPr="007B3419">
        <w:rPr>
          <w:rFonts w:ascii="Times New Roman" w:hAnsi="Times New Roman" w:cs="Times New Roman"/>
          <w:sz w:val="28"/>
          <w:szCs w:val="28"/>
        </w:rPr>
        <w:t xml:space="preserve"> принимают правовые акты о внесении изменений в методику прогнозирования поступлений доходов в бюджет </w:t>
      </w:r>
      <w:proofErr w:type="spellStart"/>
      <w:r w:rsidR="00B2198F" w:rsidRPr="007B3419">
        <w:rPr>
          <w:rFonts w:ascii="Times New Roman" w:hAnsi="Times New Roman" w:cs="Times New Roman"/>
          <w:sz w:val="28"/>
          <w:szCs w:val="28"/>
        </w:rPr>
        <w:t>К</w:t>
      </w:r>
      <w:r w:rsidR="00B2198F">
        <w:rPr>
          <w:rFonts w:ascii="Times New Roman" w:hAnsi="Times New Roman" w:cs="Times New Roman"/>
          <w:sz w:val="28"/>
          <w:szCs w:val="28"/>
        </w:rPr>
        <w:t>узнецов</w:t>
      </w:r>
      <w:r w:rsidR="00B2198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E54DE9"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администрируемых главными администраторами доходов бюджетов;</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е) исполняют в случаях, установленных законодательством Российской Федерации, полномочия администратора доходов бюджетов в соответствии с принятыми правовыми актами об осуществлении полномочий администратора доходов бюджетов;</w:t>
      </w:r>
    </w:p>
    <w:p w:rsidR="007A547C" w:rsidRPr="007B3419" w:rsidRDefault="007A547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ж) принимают правовые акты о наделении подведомственных администраторов доходов бюджетов полномочиями администраторов доходов бюджета </w:t>
      </w:r>
      <w:proofErr w:type="spellStart"/>
      <w:r w:rsidR="00B2198F" w:rsidRPr="007B3419">
        <w:rPr>
          <w:rFonts w:ascii="Times New Roman" w:hAnsi="Times New Roman" w:cs="Times New Roman"/>
          <w:sz w:val="28"/>
          <w:szCs w:val="28"/>
        </w:rPr>
        <w:t>К</w:t>
      </w:r>
      <w:r w:rsidR="00B2198F">
        <w:rPr>
          <w:rFonts w:ascii="Times New Roman" w:hAnsi="Times New Roman" w:cs="Times New Roman"/>
          <w:sz w:val="28"/>
          <w:szCs w:val="28"/>
        </w:rPr>
        <w:t>узнецов</w:t>
      </w:r>
      <w:r w:rsidR="00B2198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2956AC" w:rsidRPr="007B3419">
        <w:rPr>
          <w:rFonts w:ascii="Times New Roman" w:hAnsi="Times New Roman" w:cs="Times New Roman"/>
          <w:sz w:val="28"/>
          <w:szCs w:val="28"/>
        </w:rPr>
        <w:t xml:space="preserve"> </w:t>
      </w:r>
      <w:r w:rsidRPr="007B3419">
        <w:rPr>
          <w:rFonts w:ascii="Times New Roman" w:hAnsi="Times New Roman" w:cs="Times New Roman"/>
          <w:sz w:val="28"/>
          <w:szCs w:val="28"/>
        </w:rPr>
        <w:t xml:space="preserve">Республики Марий Эл и доводят их до </w:t>
      </w:r>
      <w:r w:rsidRPr="007B3419">
        <w:rPr>
          <w:rFonts w:ascii="Times New Roman" w:hAnsi="Times New Roman" w:cs="Times New Roman"/>
          <w:sz w:val="28"/>
          <w:szCs w:val="28"/>
        </w:rPr>
        <w:lastRenderedPageBreak/>
        <w:t xml:space="preserve">соответствующих администраторов доходов бюджета </w:t>
      </w:r>
      <w:proofErr w:type="spellStart"/>
      <w:r w:rsidR="00B2198F" w:rsidRPr="007B3419">
        <w:rPr>
          <w:rFonts w:ascii="Times New Roman" w:hAnsi="Times New Roman" w:cs="Times New Roman"/>
          <w:sz w:val="28"/>
          <w:szCs w:val="28"/>
        </w:rPr>
        <w:t>К</w:t>
      </w:r>
      <w:r w:rsidR="00B2198F">
        <w:rPr>
          <w:rFonts w:ascii="Times New Roman" w:hAnsi="Times New Roman" w:cs="Times New Roman"/>
          <w:sz w:val="28"/>
          <w:szCs w:val="28"/>
        </w:rPr>
        <w:t>узнецов</w:t>
      </w:r>
      <w:r w:rsidR="00B2198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2956AC"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не позднее 5 рабочих дней после дня их принятия;</w:t>
      </w:r>
    </w:p>
    <w:p w:rsidR="007A547C" w:rsidRPr="007B3419" w:rsidRDefault="007A547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з) вносят соответствующие изменения в правовые акты, указанные в подпункте "ж" настоящего пункта, в двухмесячный срок после вступления в силу изменений в бюджетное законодательство Российской Федерации и иные нормативные правовые акты, регулирующие бюджетные правоотношения;</w:t>
      </w:r>
    </w:p>
    <w:p w:rsidR="007A547C" w:rsidRPr="007B3419" w:rsidRDefault="007A547C" w:rsidP="00F762DE">
      <w:pPr>
        <w:pStyle w:val="a5"/>
        <w:ind w:firstLine="851"/>
        <w:jc w:val="both"/>
        <w:rPr>
          <w:rFonts w:ascii="Times New Roman" w:hAnsi="Times New Roman" w:cs="Times New Roman"/>
          <w:sz w:val="28"/>
          <w:szCs w:val="28"/>
        </w:rPr>
      </w:pPr>
      <w:proofErr w:type="gramStart"/>
      <w:r w:rsidRPr="007B3419">
        <w:rPr>
          <w:rFonts w:ascii="Times New Roman" w:hAnsi="Times New Roman" w:cs="Times New Roman"/>
          <w:sz w:val="28"/>
          <w:szCs w:val="28"/>
        </w:rPr>
        <w:t>и)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бюджета</w:t>
      </w:r>
      <w:r w:rsidR="002956AC" w:rsidRPr="007B3419">
        <w:rPr>
          <w:rFonts w:ascii="Times New Roman" w:hAnsi="Times New Roman" w:cs="Times New Roman"/>
          <w:sz w:val="28"/>
          <w:szCs w:val="28"/>
        </w:rPr>
        <w:t xml:space="preserve"> </w:t>
      </w:r>
      <w:r w:rsidR="00C66269" w:rsidRPr="007B3419">
        <w:rPr>
          <w:rFonts w:ascii="Times New Roman" w:hAnsi="Times New Roman" w:cs="Times New Roman"/>
          <w:sz w:val="28"/>
          <w:szCs w:val="28"/>
        </w:rPr>
        <w:t>Красноволжского сельского поселения Горномарийского муниципального района</w:t>
      </w:r>
      <w:r w:rsidRPr="007B3419">
        <w:rPr>
          <w:rFonts w:ascii="Times New Roman" w:hAnsi="Times New Roman" w:cs="Times New Roman"/>
          <w:sz w:val="28"/>
          <w:szCs w:val="28"/>
        </w:rPr>
        <w:t xml:space="preserve"> Республики Марий Эл, в отношении котор</w:t>
      </w:r>
      <w:r w:rsidR="00B74074" w:rsidRPr="007B3419">
        <w:rPr>
          <w:rFonts w:ascii="Times New Roman" w:hAnsi="Times New Roman" w:cs="Times New Roman"/>
          <w:sz w:val="28"/>
          <w:szCs w:val="28"/>
        </w:rPr>
        <w:t>ого</w:t>
      </w:r>
      <w:r w:rsidRPr="007B3419">
        <w:rPr>
          <w:rFonts w:ascii="Times New Roman" w:hAnsi="Times New Roman" w:cs="Times New Roman"/>
          <w:sz w:val="28"/>
          <w:szCs w:val="28"/>
        </w:rPr>
        <w:t xml:space="preserve"> они осуществляют бюджетные полномочия администратора доходов бюджетов в соответствии с правовыми актами, указанными в подпункте</w:t>
      </w:r>
      <w:proofErr w:type="gramEnd"/>
      <w:r w:rsidRPr="007B3419">
        <w:rPr>
          <w:rFonts w:ascii="Times New Roman" w:hAnsi="Times New Roman" w:cs="Times New Roman"/>
          <w:sz w:val="28"/>
          <w:szCs w:val="28"/>
        </w:rPr>
        <w:t xml:space="preserve"> "ж" настоящего пункта;</w:t>
      </w:r>
    </w:p>
    <w:p w:rsidR="007A547C" w:rsidRPr="007B3419" w:rsidRDefault="007A547C" w:rsidP="00F762DE">
      <w:pPr>
        <w:pStyle w:val="a5"/>
        <w:ind w:firstLine="851"/>
        <w:jc w:val="both"/>
        <w:rPr>
          <w:rFonts w:ascii="Times New Roman" w:hAnsi="Times New Roman" w:cs="Times New Roman"/>
          <w:sz w:val="28"/>
          <w:szCs w:val="28"/>
        </w:rPr>
      </w:pPr>
      <w:proofErr w:type="gramStart"/>
      <w:r w:rsidRPr="007B3419">
        <w:rPr>
          <w:rFonts w:ascii="Times New Roman" w:hAnsi="Times New Roman" w:cs="Times New Roman"/>
          <w:sz w:val="28"/>
          <w:szCs w:val="28"/>
        </w:rPr>
        <w:t xml:space="preserve">к)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информацию о закреплении полномочий главных администраторов (администраторов) доходов бюджета </w:t>
      </w:r>
      <w:proofErr w:type="spellStart"/>
      <w:r w:rsidR="00B2198F" w:rsidRPr="007B3419">
        <w:rPr>
          <w:rFonts w:ascii="Times New Roman" w:hAnsi="Times New Roman" w:cs="Times New Roman"/>
          <w:sz w:val="28"/>
          <w:szCs w:val="28"/>
        </w:rPr>
        <w:t>К</w:t>
      </w:r>
      <w:r w:rsidR="00B2198F">
        <w:rPr>
          <w:rFonts w:ascii="Times New Roman" w:hAnsi="Times New Roman" w:cs="Times New Roman"/>
          <w:sz w:val="28"/>
          <w:szCs w:val="28"/>
        </w:rPr>
        <w:t>узнецов</w:t>
      </w:r>
      <w:r w:rsidR="00B2198F" w:rsidRPr="007B3419">
        <w:rPr>
          <w:rFonts w:ascii="Times New Roman" w:hAnsi="Times New Roman" w:cs="Times New Roman"/>
          <w:sz w:val="28"/>
          <w:szCs w:val="28"/>
        </w:rPr>
        <w:t>ского</w:t>
      </w:r>
      <w:proofErr w:type="spellEnd"/>
      <w:r w:rsidR="00B2198F" w:rsidRPr="007B3419">
        <w:rPr>
          <w:rFonts w:ascii="Times New Roman" w:hAnsi="Times New Roman" w:cs="Times New Roman"/>
          <w:sz w:val="28"/>
          <w:szCs w:val="28"/>
        </w:rPr>
        <w:t xml:space="preserve"> </w:t>
      </w:r>
      <w:r w:rsidR="00C66269" w:rsidRPr="007B3419">
        <w:rPr>
          <w:rFonts w:ascii="Times New Roman" w:hAnsi="Times New Roman" w:cs="Times New Roman"/>
          <w:sz w:val="28"/>
          <w:szCs w:val="28"/>
        </w:rPr>
        <w:t xml:space="preserve">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3205D1"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за подведомственными администраторами доходов бюджетов;</w:t>
      </w:r>
      <w:proofErr w:type="gramEnd"/>
    </w:p>
    <w:p w:rsidR="007A547C" w:rsidRPr="007B3419" w:rsidRDefault="007A547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л) организуют осуществление </w:t>
      </w:r>
      <w:proofErr w:type="gramStart"/>
      <w:r w:rsidRPr="007B3419">
        <w:rPr>
          <w:rFonts w:ascii="Times New Roman" w:hAnsi="Times New Roman" w:cs="Times New Roman"/>
          <w:sz w:val="28"/>
          <w:szCs w:val="28"/>
        </w:rPr>
        <w:t>контроля за</w:t>
      </w:r>
      <w:proofErr w:type="gramEnd"/>
      <w:r w:rsidRPr="007B3419">
        <w:rPr>
          <w:rFonts w:ascii="Times New Roman" w:hAnsi="Times New Roman" w:cs="Times New Roman"/>
          <w:sz w:val="28"/>
          <w:szCs w:val="28"/>
        </w:rPr>
        <w:t xml:space="preserve"> исполнением подведомственными им администраторами доходов бюджета </w:t>
      </w:r>
      <w:proofErr w:type="spellStart"/>
      <w:r w:rsidR="00B2198F" w:rsidRPr="007B3419">
        <w:rPr>
          <w:rFonts w:ascii="Times New Roman" w:hAnsi="Times New Roman" w:cs="Times New Roman"/>
          <w:sz w:val="28"/>
          <w:szCs w:val="28"/>
        </w:rPr>
        <w:t>К</w:t>
      </w:r>
      <w:r w:rsidR="00B2198F">
        <w:rPr>
          <w:rFonts w:ascii="Times New Roman" w:hAnsi="Times New Roman" w:cs="Times New Roman"/>
          <w:sz w:val="28"/>
          <w:szCs w:val="28"/>
        </w:rPr>
        <w:t>узнецов</w:t>
      </w:r>
      <w:r w:rsidR="00B2198F"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3205D1"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их бюджетных полномочий;</w:t>
      </w:r>
    </w:p>
    <w:p w:rsidR="0010272F" w:rsidRPr="007B3419" w:rsidRDefault="007A547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м</w:t>
      </w:r>
      <w:r w:rsidR="0010272F" w:rsidRPr="007B3419">
        <w:rPr>
          <w:rFonts w:ascii="Times New Roman" w:hAnsi="Times New Roman" w:cs="Times New Roman"/>
          <w:sz w:val="28"/>
          <w:szCs w:val="28"/>
        </w:rPr>
        <w:t xml:space="preserve">) осуществляют иные бюджетные полномочия, установленные Бюджетным </w:t>
      </w:r>
      <w:hyperlink r:id="rId7">
        <w:r w:rsidR="0010272F" w:rsidRPr="007B3419">
          <w:rPr>
            <w:rFonts w:ascii="Times New Roman" w:hAnsi="Times New Roman" w:cs="Times New Roman"/>
            <w:sz w:val="28"/>
            <w:szCs w:val="28"/>
          </w:rPr>
          <w:t>кодексом</w:t>
        </w:r>
      </w:hyperlink>
      <w:r w:rsidR="0010272F" w:rsidRPr="007B3419">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7A547C"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2. </w:t>
      </w:r>
      <w:r w:rsidR="007A547C" w:rsidRPr="007B3419">
        <w:rPr>
          <w:rFonts w:ascii="Times New Roman" w:hAnsi="Times New Roman" w:cs="Times New Roman"/>
          <w:sz w:val="28"/>
          <w:szCs w:val="28"/>
        </w:rPr>
        <w:t xml:space="preserve"> Правовые акты, указанные в подпункте "ж" пункта 1 настоящего Порядка, должны содержать следующие положения:</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а</w:t>
      </w:r>
      <w:r w:rsidR="0010272F" w:rsidRPr="007B3419">
        <w:rPr>
          <w:rFonts w:ascii="Times New Roman" w:hAnsi="Times New Roman" w:cs="Times New Roman"/>
          <w:sz w:val="28"/>
          <w:szCs w:val="28"/>
        </w:rPr>
        <w:t>) наделение администраторов доходов бюджет</w:t>
      </w:r>
      <w:r w:rsidR="00821E6E" w:rsidRPr="007B3419">
        <w:rPr>
          <w:rFonts w:ascii="Times New Roman" w:hAnsi="Times New Roman" w:cs="Times New Roman"/>
          <w:sz w:val="28"/>
          <w:szCs w:val="28"/>
        </w:rPr>
        <w:t>а</w:t>
      </w:r>
      <w:r w:rsidR="0010272F" w:rsidRPr="007B3419">
        <w:rPr>
          <w:rFonts w:ascii="Times New Roman" w:hAnsi="Times New Roman" w:cs="Times New Roman"/>
          <w:sz w:val="28"/>
          <w:szCs w:val="28"/>
        </w:rPr>
        <w:t xml:space="preserve"> в </w:t>
      </w:r>
      <w:proofErr w:type="gramStart"/>
      <w:r w:rsidR="0010272F" w:rsidRPr="007B3419">
        <w:rPr>
          <w:rFonts w:ascii="Times New Roman" w:hAnsi="Times New Roman" w:cs="Times New Roman"/>
          <w:sz w:val="28"/>
          <w:szCs w:val="28"/>
        </w:rPr>
        <w:t>отношении</w:t>
      </w:r>
      <w:proofErr w:type="gramEnd"/>
      <w:r w:rsidR="0010272F" w:rsidRPr="007B3419">
        <w:rPr>
          <w:rFonts w:ascii="Times New Roman" w:hAnsi="Times New Roman" w:cs="Times New Roman"/>
          <w:sz w:val="28"/>
          <w:szCs w:val="28"/>
        </w:rPr>
        <w:t xml:space="preserve"> закрепленных за ними источников доходов бюджет</w:t>
      </w:r>
      <w:r w:rsidR="0086084C" w:rsidRPr="007B3419">
        <w:rPr>
          <w:rFonts w:ascii="Times New Roman" w:hAnsi="Times New Roman" w:cs="Times New Roman"/>
          <w:sz w:val="28"/>
          <w:szCs w:val="28"/>
        </w:rPr>
        <w:t xml:space="preserve">а </w:t>
      </w:r>
      <w:proofErr w:type="spellStart"/>
      <w:r w:rsidR="00B2198F" w:rsidRPr="007B3419">
        <w:rPr>
          <w:rFonts w:ascii="Times New Roman" w:hAnsi="Times New Roman" w:cs="Times New Roman"/>
          <w:sz w:val="28"/>
          <w:szCs w:val="28"/>
        </w:rPr>
        <w:t>К</w:t>
      </w:r>
      <w:r w:rsidR="00B2198F">
        <w:rPr>
          <w:rFonts w:ascii="Times New Roman" w:hAnsi="Times New Roman" w:cs="Times New Roman"/>
          <w:sz w:val="28"/>
          <w:szCs w:val="28"/>
        </w:rPr>
        <w:t>узнецов</w:t>
      </w:r>
      <w:r w:rsidR="00B2198F" w:rsidRPr="007B3419">
        <w:rPr>
          <w:rFonts w:ascii="Times New Roman" w:hAnsi="Times New Roman" w:cs="Times New Roman"/>
          <w:sz w:val="28"/>
          <w:szCs w:val="28"/>
        </w:rPr>
        <w:t>ского</w:t>
      </w:r>
      <w:proofErr w:type="spellEnd"/>
      <w:r w:rsidR="00B2198F" w:rsidRPr="007B3419">
        <w:rPr>
          <w:rFonts w:ascii="Times New Roman" w:hAnsi="Times New Roman" w:cs="Times New Roman"/>
          <w:sz w:val="28"/>
          <w:szCs w:val="28"/>
        </w:rPr>
        <w:t xml:space="preserve"> </w:t>
      </w:r>
      <w:r w:rsidR="00C66269" w:rsidRPr="007B3419">
        <w:rPr>
          <w:rFonts w:ascii="Times New Roman" w:hAnsi="Times New Roman" w:cs="Times New Roman"/>
          <w:sz w:val="28"/>
          <w:szCs w:val="28"/>
        </w:rPr>
        <w:t xml:space="preserve">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10272F" w:rsidRPr="007B3419">
        <w:rPr>
          <w:rFonts w:ascii="Times New Roman" w:hAnsi="Times New Roman" w:cs="Times New Roman"/>
          <w:sz w:val="28"/>
          <w:szCs w:val="28"/>
        </w:rPr>
        <w:t xml:space="preserve"> Республики Марий Эл следующими бюджетными полномочиями:</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начисление, учет и </w:t>
      </w:r>
      <w:proofErr w:type="gramStart"/>
      <w:r w:rsidRPr="007B3419">
        <w:rPr>
          <w:rFonts w:ascii="Times New Roman" w:hAnsi="Times New Roman" w:cs="Times New Roman"/>
          <w:sz w:val="28"/>
          <w:szCs w:val="28"/>
        </w:rPr>
        <w:t>контроль за</w:t>
      </w:r>
      <w:proofErr w:type="gramEnd"/>
      <w:r w:rsidRPr="007B3419">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взыскание задолженности по платежам в бюджет, пеней и штрафов;</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принятие решений о возврате излишне уплаченных (взысканных) платежей в бюджет, пеней и штрафов, а также процентов за несвоевременное </w:t>
      </w:r>
      <w:r w:rsidRPr="007B3419">
        <w:rPr>
          <w:rFonts w:ascii="Times New Roman" w:hAnsi="Times New Roman" w:cs="Times New Roman"/>
          <w:sz w:val="28"/>
          <w:szCs w:val="28"/>
        </w:rPr>
        <w:lastRenderedPageBreak/>
        <w:t>осуществление такого возврата и процентов, начисленных на излишне взысканные суммы, и представление в Управление Федерального казначейства по Республике Марий Эл поручений (сообщений) для осуществления возврата в порядке, установленном Министерством финансов Российской Федерации;</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принятие решения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Республике Марий Эл;</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rsidR="0010272F" w:rsidRPr="007B3419" w:rsidRDefault="0010272F" w:rsidP="00F762DE">
      <w:pPr>
        <w:pStyle w:val="a5"/>
        <w:ind w:firstLine="851"/>
        <w:jc w:val="both"/>
        <w:rPr>
          <w:rFonts w:ascii="Times New Roman" w:hAnsi="Times New Roman" w:cs="Times New Roman"/>
          <w:sz w:val="28"/>
          <w:szCs w:val="28"/>
        </w:rPr>
      </w:pPr>
      <w:proofErr w:type="gramStart"/>
      <w:r w:rsidRPr="007B3419">
        <w:rPr>
          <w:rFonts w:ascii="Times New Roman" w:hAnsi="Times New Roman" w:cs="Times New Roman"/>
          <w:sz w:val="28"/>
          <w:szCs w:val="28"/>
        </w:rPr>
        <w:t xml:space="preserve">представление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8">
        <w:r w:rsidRPr="007B3419">
          <w:rPr>
            <w:rFonts w:ascii="Times New Roman" w:hAnsi="Times New Roman" w:cs="Times New Roman"/>
            <w:sz w:val="28"/>
            <w:szCs w:val="28"/>
          </w:rPr>
          <w:t>законом</w:t>
        </w:r>
      </w:hyperlink>
      <w:r w:rsidRPr="007B3419">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roofErr w:type="gramEnd"/>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принятие решения о признании безнадежной к взысканию задолженности по платежам в бюджет;</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осуществление иных бюджетных полномочий, установленных Бюджетным </w:t>
      </w:r>
      <w:hyperlink r:id="rId9">
        <w:r w:rsidRPr="007B3419">
          <w:rPr>
            <w:rFonts w:ascii="Times New Roman" w:hAnsi="Times New Roman" w:cs="Times New Roman"/>
            <w:sz w:val="28"/>
            <w:szCs w:val="28"/>
          </w:rPr>
          <w:t>кодексом</w:t>
        </w:r>
      </w:hyperlink>
      <w:r w:rsidRPr="007B3419">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б</w:t>
      </w:r>
      <w:r w:rsidR="0010272F" w:rsidRPr="007B3419">
        <w:rPr>
          <w:rFonts w:ascii="Times New Roman" w:hAnsi="Times New Roman" w:cs="Times New Roman"/>
          <w:sz w:val="28"/>
          <w:szCs w:val="28"/>
        </w:rPr>
        <w:t xml:space="preserve">)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Республики Марий Эл,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F718DE" w:rsidRPr="007B3419">
        <w:rPr>
          <w:rFonts w:ascii="Times New Roman" w:hAnsi="Times New Roman" w:cs="Times New Roman"/>
          <w:sz w:val="28"/>
          <w:szCs w:val="28"/>
        </w:rPr>
        <w:t xml:space="preserve"> Республики Марий Эл </w:t>
      </w:r>
      <w:r w:rsidR="0010272F" w:rsidRPr="007B3419">
        <w:rPr>
          <w:rFonts w:ascii="Times New Roman" w:hAnsi="Times New Roman" w:cs="Times New Roman"/>
          <w:sz w:val="28"/>
          <w:szCs w:val="28"/>
        </w:rPr>
        <w:t>регулирующих данные вопросы;</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в</w:t>
      </w:r>
      <w:r w:rsidR="0010272F" w:rsidRPr="007B3419">
        <w:rPr>
          <w:rFonts w:ascii="Times New Roman" w:hAnsi="Times New Roman" w:cs="Times New Roman"/>
          <w:sz w:val="28"/>
          <w:szCs w:val="28"/>
        </w:rPr>
        <w:t>)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r w:rsidR="00F718DE" w:rsidRPr="007B3419">
        <w:rPr>
          <w:rFonts w:ascii="Times New Roman" w:hAnsi="Times New Roman" w:cs="Times New Roman"/>
          <w:sz w:val="28"/>
          <w:szCs w:val="28"/>
        </w:rPr>
        <w:t>,</w:t>
      </w:r>
      <w:r w:rsidR="0010272F" w:rsidRPr="007B3419">
        <w:rPr>
          <w:rFonts w:ascii="Times New Roman" w:hAnsi="Times New Roman" w:cs="Times New Roman"/>
          <w:sz w:val="28"/>
          <w:szCs w:val="28"/>
        </w:rPr>
        <w:t xml:space="preserve"> Республики Марий Эл</w:t>
      </w:r>
      <w:r w:rsidR="00E173CB" w:rsidRPr="007B3419">
        <w:rPr>
          <w:rFonts w:ascii="Times New Roman" w:hAnsi="Times New Roman" w:cs="Times New Roman"/>
          <w:sz w:val="28"/>
          <w:szCs w:val="28"/>
        </w:rPr>
        <w:t xml:space="preserve">,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F718DE" w:rsidRPr="007B3419">
        <w:rPr>
          <w:rFonts w:ascii="Times New Roman" w:hAnsi="Times New Roman" w:cs="Times New Roman"/>
          <w:sz w:val="28"/>
          <w:szCs w:val="28"/>
        </w:rPr>
        <w:t xml:space="preserve"> Республики Марий Эл</w:t>
      </w:r>
      <w:r w:rsidR="0010272F" w:rsidRPr="007B3419">
        <w:rPr>
          <w:rFonts w:ascii="Times New Roman" w:hAnsi="Times New Roman" w:cs="Times New Roman"/>
          <w:sz w:val="28"/>
          <w:szCs w:val="28"/>
        </w:rPr>
        <w:t>;</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г</w:t>
      </w:r>
      <w:r w:rsidR="0010272F" w:rsidRPr="007B3419">
        <w:rPr>
          <w:rFonts w:ascii="Times New Roman" w:hAnsi="Times New Roman" w:cs="Times New Roman"/>
          <w:sz w:val="28"/>
          <w:szCs w:val="28"/>
        </w:rPr>
        <w:t xml:space="preserve">) определение </w:t>
      </w:r>
      <w:proofErr w:type="gramStart"/>
      <w:r w:rsidR="0010272F" w:rsidRPr="007B3419">
        <w:rPr>
          <w:rFonts w:ascii="Times New Roman" w:hAnsi="Times New Roman" w:cs="Times New Roman"/>
          <w:sz w:val="28"/>
          <w:szCs w:val="28"/>
        </w:rPr>
        <w:t>порядка действий администраторов доходов бюджетов</w:t>
      </w:r>
      <w:proofErr w:type="gramEnd"/>
      <w:r w:rsidR="0010272F" w:rsidRPr="007B3419">
        <w:rPr>
          <w:rFonts w:ascii="Times New Roman" w:hAnsi="Times New Roman" w:cs="Times New Roman"/>
          <w:sz w:val="28"/>
          <w:szCs w:val="28"/>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10272F" w:rsidRPr="007B3419" w:rsidRDefault="0016282E" w:rsidP="00F762DE">
      <w:pPr>
        <w:pStyle w:val="a5"/>
        <w:ind w:firstLine="851"/>
        <w:jc w:val="both"/>
        <w:rPr>
          <w:rFonts w:ascii="Times New Roman" w:hAnsi="Times New Roman" w:cs="Times New Roman"/>
          <w:sz w:val="28"/>
          <w:szCs w:val="28"/>
        </w:rPr>
      </w:pPr>
      <w:proofErr w:type="gramStart"/>
      <w:r w:rsidRPr="007B3419">
        <w:rPr>
          <w:rFonts w:ascii="Times New Roman" w:hAnsi="Times New Roman" w:cs="Times New Roman"/>
          <w:sz w:val="28"/>
          <w:szCs w:val="28"/>
        </w:rPr>
        <w:t>д</w:t>
      </w:r>
      <w:r w:rsidR="0010272F" w:rsidRPr="007B3419">
        <w:rPr>
          <w:rFonts w:ascii="Times New Roman" w:hAnsi="Times New Roman" w:cs="Times New Roman"/>
          <w:sz w:val="28"/>
          <w:szCs w:val="28"/>
        </w:rPr>
        <w:t xml:space="preserve">) определение порядка действий администраторов доходов бюджетов при принудительном взыскании администраторами доходов бюджетов с </w:t>
      </w:r>
      <w:r w:rsidR="0010272F" w:rsidRPr="007B3419">
        <w:rPr>
          <w:rFonts w:ascii="Times New Roman" w:hAnsi="Times New Roman" w:cs="Times New Roman"/>
          <w:sz w:val="28"/>
          <w:szCs w:val="28"/>
        </w:rPr>
        <w:lastRenderedPageBreak/>
        <w:t>плательщика платежей в бюджет, пеней и штрафов по ним через судебные органы или через органы принудительного исполнения Российской Федерации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федерального суда (мирового судьи) и (или</w:t>
      </w:r>
      <w:proofErr w:type="gramEnd"/>
      <w:r w:rsidR="0010272F" w:rsidRPr="007B3419">
        <w:rPr>
          <w:rFonts w:ascii="Times New Roman" w:hAnsi="Times New Roman" w:cs="Times New Roman"/>
          <w:sz w:val="28"/>
          <w:szCs w:val="28"/>
        </w:rPr>
        <w:t>) судебного пристава-исполнителя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е</w:t>
      </w:r>
      <w:r w:rsidR="0010272F" w:rsidRPr="007B3419">
        <w:rPr>
          <w:rFonts w:ascii="Times New Roman" w:hAnsi="Times New Roman" w:cs="Times New Roman"/>
          <w:sz w:val="28"/>
          <w:szCs w:val="28"/>
        </w:rPr>
        <w:t>) установление порядка обмена информацией между структурными подразделениями администратора доходов бюджетов (в том числе обеспечение обмена информацией о принятых администратором доходов бюджетов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бюджетов);</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ж</w:t>
      </w:r>
      <w:r w:rsidR="0010272F" w:rsidRPr="007B3419">
        <w:rPr>
          <w:rFonts w:ascii="Times New Roman" w:hAnsi="Times New Roman" w:cs="Times New Roman"/>
          <w:sz w:val="28"/>
          <w:szCs w:val="28"/>
        </w:rPr>
        <w:t>) определение порядка, форм и сроков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з</w:t>
      </w:r>
      <w:r w:rsidR="0010272F" w:rsidRPr="007B3419">
        <w:rPr>
          <w:rFonts w:ascii="Times New Roman" w:hAnsi="Times New Roman" w:cs="Times New Roman"/>
          <w:sz w:val="28"/>
          <w:szCs w:val="28"/>
        </w:rPr>
        <w:t xml:space="preserve">) определение порядка и сроков представления бюджетной отчетности в </w:t>
      </w:r>
      <w:r w:rsidR="0005200E" w:rsidRPr="007B3419">
        <w:rPr>
          <w:rFonts w:ascii="Times New Roman" w:hAnsi="Times New Roman" w:cs="Times New Roman"/>
          <w:sz w:val="28"/>
          <w:szCs w:val="28"/>
        </w:rPr>
        <w:t xml:space="preserve">финансовое управление администрации </w:t>
      </w:r>
      <w:r w:rsidR="00C66269" w:rsidRPr="007B3419">
        <w:rPr>
          <w:rFonts w:ascii="Times New Roman" w:hAnsi="Times New Roman" w:cs="Times New Roman"/>
          <w:sz w:val="28"/>
          <w:szCs w:val="28"/>
        </w:rPr>
        <w:t>Горномарийского муниципального района</w:t>
      </w:r>
      <w:r w:rsidR="0010272F" w:rsidRPr="007B3419">
        <w:rPr>
          <w:rFonts w:ascii="Times New Roman" w:hAnsi="Times New Roman" w:cs="Times New Roman"/>
          <w:sz w:val="28"/>
          <w:szCs w:val="28"/>
        </w:rPr>
        <w:t>;</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и</w:t>
      </w:r>
      <w:r w:rsidR="0010272F" w:rsidRPr="007B3419">
        <w:rPr>
          <w:rFonts w:ascii="Times New Roman" w:hAnsi="Times New Roman" w:cs="Times New Roman"/>
          <w:sz w:val="28"/>
          <w:szCs w:val="28"/>
        </w:rPr>
        <w:t>) 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к</w:t>
      </w:r>
      <w:r w:rsidR="0010272F" w:rsidRPr="007B3419">
        <w:rPr>
          <w:rFonts w:ascii="Times New Roman" w:hAnsi="Times New Roman" w:cs="Times New Roman"/>
          <w:sz w:val="28"/>
          <w:szCs w:val="28"/>
        </w:rPr>
        <w:t xml:space="preserve">) определение срока уточнения платежей в бюджеты в случае </w:t>
      </w:r>
      <w:proofErr w:type="gramStart"/>
      <w:r w:rsidR="0010272F" w:rsidRPr="007B3419">
        <w:rPr>
          <w:rFonts w:ascii="Times New Roman" w:hAnsi="Times New Roman" w:cs="Times New Roman"/>
          <w:sz w:val="28"/>
          <w:szCs w:val="28"/>
        </w:rPr>
        <w:t>изменения кодов классификации доходов бюджетов бюджетной системы Российской Федерации</w:t>
      </w:r>
      <w:proofErr w:type="gramEnd"/>
      <w:r w:rsidR="0010272F" w:rsidRPr="007B3419">
        <w:rPr>
          <w:rFonts w:ascii="Times New Roman" w:hAnsi="Times New Roman" w:cs="Times New Roman"/>
          <w:sz w:val="28"/>
          <w:szCs w:val="28"/>
        </w:rPr>
        <w:t>;</w:t>
      </w:r>
    </w:p>
    <w:p w:rsidR="00F8102E" w:rsidRPr="007B3419" w:rsidRDefault="0016282E" w:rsidP="00F762DE">
      <w:pPr>
        <w:pStyle w:val="a5"/>
        <w:ind w:firstLine="851"/>
        <w:jc w:val="both"/>
        <w:rPr>
          <w:rFonts w:ascii="Times New Roman" w:hAnsi="Times New Roman" w:cs="Times New Roman"/>
          <w:sz w:val="28"/>
          <w:szCs w:val="28"/>
        </w:rPr>
      </w:pPr>
      <w:proofErr w:type="gramStart"/>
      <w:r w:rsidRPr="007B3419">
        <w:rPr>
          <w:rFonts w:ascii="Times New Roman" w:hAnsi="Times New Roman" w:cs="Times New Roman"/>
          <w:sz w:val="28"/>
          <w:szCs w:val="28"/>
        </w:rPr>
        <w:t>л</w:t>
      </w:r>
      <w:r w:rsidR="00F8102E" w:rsidRPr="007B3419">
        <w:rPr>
          <w:rFonts w:ascii="Times New Roman" w:hAnsi="Times New Roman" w:cs="Times New Roman"/>
          <w:sz w:val="28"/>
          <w:szCs w:val="28"/>
        </w:rPr>
        <w:t xml:space="preserve">) определение порядка действий администраторов доходов бюджетов по взысканию дебиторской задолженности по платежам в бюджет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05200E" w:rsidRPr="007B3419">
        <w:rPr>
          <w:rFonts w:ascii="Times New Roman" w:hAnsi="Times New Roman" w:cs="Times New Roman"/>
          <w:sz w:val="28"/>
          <w:szCs w:val="28"/>
        </w:rPr>
        <w:t xml:space="preserve"> </w:t>
      </w:r>
      <w:r w:rsidR="00F8102E" w:rsidRPr="007B3419">
        <w:rPr>
          <w:rFonts w:ascii="Times New Roman" w:hAnsi="Times New Roman" w:cs="Times New Roman"/>
          <w:sz w:val="28"/>
          <w:szCs w:val="28"/>
        </w:rPr>
        <w:t xml:space="preserve">Республики Марий Эл, пеням и штрафам по ним в досудебном порядке (с момента истечения срока уплаты соответствующего платежа в бюджет </w:t>
      </w:r>
      <w:r w:rsidR="00C66269" w:rsidRPr="007B3419">
        <w:rPr>
          <w:rFonts w:ascii="Times New Roman" w:hAnsi="Times New Roman" w:cs="Times New Roman"/>
          <w:sz w:val="28"/>
          <w:szCs w:val="28"/>
        </w:rPr>
        <w:t>Красноволжского сельского поселения Горномарийского муниципального района</w:t>
      </w:r>
      <w:r w:rsidR="0005200E" w:rsidRPr="007B3419">
        <w:rPr>
          <w:rFonts w:ascii="Times New Roman" w:hAnsi="Times New Roman" w:cs="Times New Roman"/>
          <w:sz w:val="28"/>
          <w:szCs w:val="28"/>
        </w:rPr>
        <w:t xml:space="preserve"> </w:t>
      </w:r>
      <w:r w:rsidR="00F8102E" w:rsidRPr="007B3419">
        <w:rPr>
          <w:rFonts w:ascii="Times New Roman" w:hAnsi="Times New Roman" w:cs="Times New Roman"/>
          <w:sz w:val="28"/>
          <w:szCs w:val="28"/>
        </w:rPr>
        <w:t>Республики Марий Эл, (пеней, штрафов) до начала работы по их принудительному взысканию);</w:t>
      </w:r>
      <w:proofErr w:type="gramEnd"/>
    </w:p>
    <w:p w:rsidR="00F8102E"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м</w:t>
      </w:r>
      <w:r w:rsidR="00F8102E" w:rsidRPr="007B3419">
        <w:rPr>
          <w:rFonts w:ascii="Times New Roman" w:hAnsi="Times New Roman" w:cs="Times New Roman"/>
          <w:sz w:val="28"/>
          <w:szCs w:val="28"/>
        </w:rPr>
        <w:t xml:space="preserve">)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D522BB" w:rsidRPr="007B3419">
        <w:rPr>
          <w:rFonts w:ascii="Times New Roman" w:hAnsi="Times New Roman" w:cs="Times New Roman"/>
          <w:sz w:val="28"/>
          <w:szCs w:val="28"/>
        </w:rPr>
        <w:t xml:space="preserve"> </w:t>
      </w:r>
      <w:r w:rsidR="00F8102E" w:rsidRPr="007B3419">
        <w:rPr>
          <w:rFonts w:ascii="Times New Roman" w:hAnsi="Times New Roman" w:cs="Times New Roman"/>
          <w:sz w:val="28"/>
          <w:szCs w:val="28"/>
        </w:rPr>
        <w:t>Республики Марий Эл, пеням и штрафам по ним, разработанного в соответствии с общими требованиями, установленными Министерством финансов Российской Федерации;</w:t>
      </w:r>
    </w:p>
    <w:p w:rsidR="0010272F" w:rsidRPr="007B3419" w:rsidRDefault="0016282E"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lastRenderedPageBreak/>
        <w:t>н</w:t>
      </w:r>
      <w:r w:rsidR="0010272F" w:rsidRPr="007B3419">
        <w:rPr>
          <w:rFonts w:ascii="Times New Roman" w:hAnsi="Times New Roman" w:cs="Times New Roman"/>
          <w:sz w:val="28"/>
          <w:szCs w:val="28"/>
        </w:rPr>
        <w:t>) иные положения, необходимые для реализации полномочий администратора доходов бюджетов.</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3. Администраторы доходов бюджетов в двухнедельный срок после доведения до них главным администратором доходов бюджетов, в ведении которого они находятся, порядка </w:t>
      </w:r>
      <w:proofErr w:type="gramStart"/>
      <w:r w:rsidRPr="007B3419">
        <w:rPr>
          <w:rFonts w:ascii="Times New Roman" w:hAnsi="Times New Roman" w:cs="Times New Roman"/>
          <w:sz w:val="28"/>
          <w:szCs w:val="28"/>
        </w:rPr>
        <w:t>осуществления полномочий администратора доходов бюджетов</w:t>
      </w:r>
      <w:proofErr w:type="gramEnd"/>
      <w:r w:rsidRPr="007B3419">
        <w:rPr>
          <w:rFonts w:ascii="Times New Roman" w:hAnsi="Times New Roman" w:cs="Times New Roman"/>
          <w:sz w:val="28"/>
          <w:szCs w:val="28"/>
        </w:rPr>
        <w:t xml:space="preserve"> заключают с Управлением Федерального казначейства по Республике Марий Эл соглашение об информационном взаимодействии.</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4. В случае изменения состава и (или) функций главных администраторов доходов бюджетов главный администратор доходов бюджетов, который наделен полномочиями по их взиманию, доводит эту информацию до </w:t>
      </w:r>
      <w:r w:rsidR="00D522BB" w:rsidRPr="007B3419">
        <w:rPr>
          <w:rFonts w:ascii="Times New Roman" w:hAnsi="Times New Roman" w:cs="Times New Roman"/>
          <w:sz w:val="28"/>
          <w:szCs w:val="28"/>
        </w:rPr>
        <w:t xml:space="preserve">финансового управления администрации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Pr="007B3419">
        <w:rPr>
          <w:rFonts w:ascii="Times New Roman" w:hAnsi="Times New Roman" w:cs="Times New Roman"/>
          <w:sz w:val="28"/>
          <w:szCs w:val="28"/>
        </w:rPr>
        <w:t>.</w:t>
      </w:r>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5. </w:t>
      </w:r>
      <w:proofErr w:type="gramStart"/>
      <w:r w:rsidRPr="007B3419">
        <w:rPr>
          <w:rFonts w:ascii="Times New Roman" w:hAnsi="Times New Roman" w:cs="Times New Roman"/>
          <w:sz w:val="28"/>
          <w:szCs w:val="28"/>
        </w:rPr>
        <w:t>Администрирование доходов бюджетов бюджетной системы Российской Федерации от денежных взысканий (штрафов) осуществляется главными администраторами доходов бюджетов, от имени которых соответствующие должностные лица (в том числе государственные инспектора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 взысканий (штрафов) в соответствии с законодательством Российской Федерации.</w:t>
      </w:r>
      <w:proofErr w:type="gramEnd"/>
    </w:p>
    <w:p w:rsidR="0010272F" w:rsidRPr="007B3419" w:rsidRDefault="0010272F"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 xml:space="preserve">6. </w:t>
      </w:r>
      <w:proofErr w:type="gramStart"/>
      <w:r w:rsidRPr="007B3419">
        <w:rPr>
          <w:rFonts w:ascii="Times New Roman" w:hAnsi="Times New Roman" w:cs="Times New Roman"/>
          <w:sz w:val="28"/>
          <w:szCs w:val="28"/>
        </w:rPr>
        <w:t xml:space="preserve">В случае вынесения федеральными судами по результатам рассмотрения дел об административных правонарушениях постановлений о наложении административных штрафов администрирование доходов бюджета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D522BB" w:rsidRPr="007B3419">
        <w:rPr>
          <w:rFonts w:ascii="Times New Roman" w:hAnsi="Times New Roman" w:cs="Times New Roman"/>
          <w:sz w:val="28"/>
          <w:szCs w:val="28"/>
        </w:rPr>
        <w:t xml:space="preserve"> </w:t>
      </w:r>
      <w:r w:rsidRPr="007B3419">
        <w:rPr>
          <w:rFonts w:ascii="Times New Roman" w:hAnsi="Times New Roman" w:cs="Times New Roman"/>
          <w:sz w:val="28"/>
          <w:szCs w:val="28"/>
        </w:rPr>
        <w:t>Республики Марий Эл осуществляется главными администраторами доходов бюджетов, от имени которых должностное лицо направило дело на рассмотрение в федеральный суд, обратилось в федеральный суд за защитой нарушенных либо оспариваемых прав.</w:t>
      </w:r>
      <w:proofErr w:type="gramEnd"/>
    </w:p>
    <w:p w:rsidR="0010272F" w:rsidRPr="007B3419" w:rsidRDefault="00DD520C" w:rsidP="00F762DE">
      <w:pPr>
        <w:pStyle w:val="a5"/>
        <w:ind w:firstLine="851"/>
        <w:jc w:val="both"/>
        <w:rPr>
          <w:rFonts w:ascii="Times New Roman" w:hAnsi="Times New Roman" w:cs="Times New Roman"/>
          <w:sz w:val="28"/>
          <w:szCs w:val="28"/>
        </w:rPr>
      </w:pPr>
      <w:bookmarkStart w:id="2" w:name="P98"/>
      <w:bookmarkEnd w:id="2"/>
      <w:r w:rsidRPr="007B3419">
        <w:rPr>
          <w:rFonts w:ascii="Times New Roman" w:hAnsi="Times New Roman" w:cs="Times New Roman"/>
          <w:sz w:val="28"/>
          <w:szCs w:val="28"/>
        </w:rPr>
        <w:t>7</w:t>
      </w:r>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В случае принятия федеральным судом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федеральным судом судебного акта администрирование доходов бюджетов бюджетной системы Российской Федерации осуществляется главным администратором доходов бюджета, от имени которого соответствующее должностное лицо (в том числе государственный инспектор в</w:t>
      </w:r>
      <w:proofErr w:type="gramEnd"/>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случаях</w:t>
      </w:r>
      <w:proofErr w:type="gramEnd"/>
      <w:r w:rsidR="0010272F" w:rsidRPr="007B3419">
        <w:rPr>
          <w:rFonts w:ascii="Times New Roman" w:hAnsi="Times New Roman" w:cs="Times New Roman"/>
          <w:sz w:val="28"/>
          <w:szCs w:val="28"/>
        </w:rPr>
        <w:t>, установленных законодательством Российской Федерации) направило дело на рассмотрение в федеральный суд, обратилось в федеральный суд за защитой нарушенных либо оспариваемых прав.</w:t>
      </w:r>
    </w:p>
    <w:p w:rsidR="0010272F" w:rsidRPr="007B3419" w:rsidRDefault="00DD520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8</w:t>
      </w:r>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 xml:space="preserve">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w:t>
      </w:r>
      <w:r w:rsidR="0010272F" w:rsidRPr="007B3419">
        <w:rPr>
          <w:rFonts w:ascii="Times New Roman" w:hAnsi="Times New Roman" w:cs="Times New Roman"/>
          <w:sz w:val="28"/>
          <w:szCs w:val="28"/>
        </w:rPr>
        <w:lastRenderedPageBreak/>
        <w:t>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w:t>
      </w:r>
      <w:proofErr w:type="gramEnd"/>
      <w:r w:rsidR="0010272F" w:rsidRPr="007B3419">
        <w:rPr>
          <w:rFonts w:ascii="Times New Roman" w:hAnsi="Times New Roman" w:cs="Times New Roman"/>
          <w:sz w:val="28"/>
          <w:szCs w:val="28"/>
        </w:rPr>
        <w:t>, администрирование доходов бюджета</w:t>
      </w:r>
      <w:r w:rsidR="00D522BB" w:rsidRPr="007B3419">
        <w:rPr>
          <w:rFonts w:ascii="Times New Roman" w:hAnsi="Times New Roman" w:cs="Times New Roman"/>
          <w:sz w:val="28"/>
          <w:szCs w:val="28"/>
        </w:rPr>
        <w:t xml:space="preserve">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10272F" w:rsidRPr="007B3419">
        <w:rPr>
          <w:rFonts w:ascii="Times New Roman" w:hAnsi="Times New Roman" w:cs="Times New Roman"/>
          <w:sz w:val="28"/>
          <w:szCs w:val="28"/>
        </w:rPr>
        <w:t xml:space="preserve"> Республики Марий Эл осуществляется главными администраторами доходов бюджетов, предоставившими такие бюджетные средства лицам, использовавшим их с нарушениями.</w:t>
      </w:r>
    </w:p>
    <w:p w:rsidR="0010272F" w:rsidRPr="007B3419" w:rsidRDefault="00DD520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9</w:t>
      </w:r>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В случае принятия мировым судьей судебного акта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администрирование доходов бюджетов бюджетной системы Российской Федерации осуществляется главным администратором доходов бюджета, от имени которого соответствующее должностное лицо (в том числе государственный инспектор в</w:t>
      </w:r>
      <w:proofErr w:type="gramEnd"/>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случаях</w:t>
      </w:r>
      <w:proofErr w:type="gramEnd"/>
      <w:r w:rsidR="0010272F" w:rsidRPr="007B3419">
        <w:rPr>
          <w:rFonts w:ascii="Times New Roman" w:hAnsi="Times New Roman" w:cs="Times New Roman"/>
          <w:sz w:val="28"/>
          <w:szCs w:val="28"/>
        </w:rPr>
        <w:t>, установленных законодательством Российской Федерации) направило дело на рассмотрение в суд, обратилось в суд за защитой нарушенных либо оспариваемых прав.</w:t>
      </w:r>
    </w:p>
    <w:p w:rsidR="0010272F" w:rsidRPr="007B3419" w:rsidRDefault="000D6256"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1</w:t>
      </w:r>
      <w:r w:rsidR="00DD520C" w:rsidRPr="007B3419">
        <w:rPr>
          <w:rFonts w:ascii="Times New Roman" w:hAnsi="Times New Roman" w:cs="Times New Roman"/>
          <w:sz w:val="28"/>
          <w:szCs w:val="28"/>
        </w:rPr>
        <w:t>0</w:t>
      </w:r>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 xml:space="preserve">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администрирование доходов бюджета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C74B30" w:rsidRPr="007B3419">
        <w:rPr>
          <w:rFonts w:ascii="Times New Roman" w:hAnsi="Times New Roman" w:cs="Times New Roman"/>
          <w:sz w:val="28"/>
          <w:szCs w:val="28"/>
        </w:rPr>
        <w:t xml:space="preserve"> </w:t>
      </w:r>
      <w:r w:rsidR="0010272F" w:rsidRPr="007B3419">
        <w:rPr>
          <w:rFonts w:ascii="Times New Roman" w:hAnsi="Times New Roman" w:cs="Times New Roman"/>
          <w:sz w:val="28"/>
          <w:szCs w:val="28"/>
        </w:rPr>
        <w:t>Республики Марий Эл осуществляется главным администратором доходов бюджета, обратившимся в суд с исковым заявлением о взыскании денежных</w:t>
      </w:r>
      <w:proofErr w:type="gramEnd"/>
      <w:r w:rsidR="0010272F" w:rsidRPr="007B3419">
        <w:rPr>
          <w:rFonts w:ascii="Times New Roman" w:hAnsi="Times New Roman" w:cs="Times New Roman"/>
          <w:sz w:val="28"/>
          <w:szCs w:val="28"/>
        </w:rPr>
        <w:t xml:space="preserve"> сре</w:t>
      </w:r>
      <w:proofErr w:type="gramStart"/>
      <w:r w:rsidR="0010272F" w:rsidRPr="007B3419">
        <w:rPr>
          <w:rFonts w:ascii="Times New Roman" w:hAnsi="Times New Roman" w:cs="Times New Roman"/>
          <w:sz w:val="28"/>
          <w:szCs w:val="28"/>
        </w:rPr>
        <w:t>дств в п</w:t>
      </w:r>
      <w:proofErr w:type="gramEnd"/>
      <w:r w:rsidR="0010272F" w:rsidRPr="007B3419">
        <w:rPr>
          <w:rFonts w:ascii="Times New Roman" w:hAnsi="Times New Roman" w:cs="Times New Roman"/>
          <w:sz w:val="28"/>
          <w:szCs w:val="28"/>
        </w:rPr>
        <w:t>орядке регресса.</w:t>
      </w:r>
    </w:p>
    <w:p w:rsidR="0010272F" w:rsidRPr="007B3419" w:rsidRDefault="00DD520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11</w:t>
      </w:r>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администрирование доходов бюджета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C74B30" w:rsidRPr="007B3419">
        <w:rPr>
          <w:rFonts w:ascii="Times New Roman" w:hAnsi="Times New Roman" w:cs="Times New Roman"/>
          <w:sz w:val="28"/>
          <w:szCs w:val="28"/>
        </w:rPr>
        <w:t xml:space="preserve"> </w:t>
      </w:r>
      <w:r w:rsidR="0010272F" w:rsidRPr="007B3419">
        <w:rPr>
          <w:rFonts w:ascii="Times New Roman" w:hAnsi="Times New Roman" w:cs="Times New Roman"/>
          <w:sz w:val="28"/>
          <w:szCs w:val="28"/>
        </w:rPr>
        <w:t>Республики Марий Эл осуществляется главным администратором доходов бюджета, выступавшим в суде от имени публично-правового образования</w:t>
      </w:r>
      <w:proofErr w:type="gramEnd"/>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в качестве представителя ответчика по иску к публично-правовому образованию о возмещении вреда по основаниям</w:t>
      </w:r>
      <w:proofErr w:type="gramEnd"/>
      <w:r w:rsidR="0010272F" w:rsidRPr="007B3419">
        <w:rPr>
          <w:rFonts w:ascii="Times New Roman" w:hAnsi="Times New Roman" w:cs="Times New Roman"/>
          <w:sz w:val="28"/>
          <w:szCs w:val="28"/>
        </w:rPr>
        <w:t xml:space="preserve">, предусмотренным </w:t>
      </w:r>
      <w:hyperlink r:id="rId10">
        <w:r w:rsidR="0010272F" w:rsidRPr="007B3419">
          <w:rPr>
            <w:rFonts w:ascii="Times New Roman" w:hAnsi="Times New Roman" w:cs="Times New Roman"/>
            <w:sz w:val="28"/>
            <w:szCs w:val="28"/>
          </w:rPr>
          <w:t>статьей 1069</w:t>
        </w:r>
      </w:hyperlink>
      <w:r w:rsidR="0010272F" w:rsidRPr="007B3419">
        <w:rPr>
          <w:rFonts w:ascii="Times New Roman" w:hAnsi="Times New Roman" w:cs="Times New Roman"/>
          <w:sz w:val="28"/>
          <w:szCs w:val="28"/>
        </w:rPr>
        <w:t xml:space="preserve"> Гражданского кодекса Российской Федерации.</w:t>
      </w:r>
    </w:p>
    <w:p w:rsidR="0010272F" w:rsidRPr="007B3419" w:rsidRDefault="00DD520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12</w:t>
      </w:r>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 xml:space="preserve">В случае вынесения федеральным судом (мировым судьей) по результатам рассмотрения дел об административных правонарушениях постановлений о наложении административных штрафов за административные правонарушения в области финансов, связанные с нецелевым использованием бюджетных средств, невозвратом либо </w:t>
      </w:r>
      <w:r w:rsidR="0010272F" w:rsidRPr="007B3419">
        <w:rPr>
          <w:rFonts w:ascii="Times New Roman" w:hAnsi="Times New Roman" w:cs="Times New Roman"/>
          <w:sz w:val="28"/>
          <w:szCs w:val="28"/>
        </w:rPr>
        <w:lastRenderedPageBreak/>
        <w:t xml:space="preserve">несвоевременным возвратом бюджетного кредита, </w:t>
      </w:r>
      <w:proofErr w:type="spellStart"/>
      <w:r w:rsidR="0010272F" w:rsidRPr="007B3419">
        <w:rPr>
          <w:rFonts w:ascii="Times New Roman" w:hAnsi="Times New Roman" w:cs="Times New Roman"/>
          <w:sz w:val="28"/>
          <w:szCs w:val="28"/>
        </w:rPr>
        <w:t>неперечислением</w:t>
      </w:r>
      <w:proofErr w:type="spellEnd"/>
      <w:r w:rsidR="0010272F" w:rsidRPr="007B3419">
        <w:rPr>
          <w:rFonts w:ascii="Times New Roman" w:hAnsi="Times New Roman" w:cs="Times New Roman"/>
          <w:sz w:val="28"/>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w:t>
      </w:r>
      <w:proofErr w:type="gramEnd"/>
      <w:r w:rsidR="0010272F" w:rsidRPr="007B3419">
        <w:rPr>
          <w:rFonts w:ascii="Times New Roman" w:hAnsi="Times New Roman" w:cs="Times New Roman"/>
          <w:sz w:val="28"/>
          <w:szCs w:val="28"/>
        </w:rPr>
        <w:t xml:space="preserve">, нарушением условий предоставления бюджетных инвестиций, субсидий юридическим лицам, индивидуальным предпринимателям и физическим лицам, администрирование доходов бюджета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C74B30" w:rsidRPr="007B3419">
        <w:rPr>
          <w:rFonts w:ascii="Times New Roman" w:hAnsi="Times New Roman" w:cs="Times New Roman"/>
          <w:sz w:val="28"/>
          <w:szCs w:val="28"/>
        </w:rPr>
        <w:t xml:space="preserve"> </w:t>
      </w:r>
      <w:r w:rsidR="0010272F" w:rsidRPr="007B3419">
        <w:rPr>
          <w:rFonts w:ascii="Times New Roman" w:hAnsi="Times New Roman" w:cs="Times New Roman"/>
          <w:sz w:val="28"/>
          <w:szCs w:val="28"/>
        </w:rPr>
        <w:t>Республики Марий Эл осуществляется главным администратором доходов бюджета, от имени которого должностные лица выявили административное правонарушение.</w:t>
      </w:r>
    </w:p>
    <w:p w:rsidR="0010272F" w:rsidRPr="007B3419" w:rsidRDefault="00DD520C"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13</w:t>
      </w:r>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 xml:space="preserve">Администрирование доходов бюджета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DF3AF3" w:rsidRPr="007B3419">
        <w:rPr>
          <w:rFonts w:ascii="Times New Roman" w:hAnsi="Times New Roman" w:cs="Times New Roman"/>
          <w:sz w:val="28"/>
          <w:szCs w:val="28"/>
        </w:rPr>
        <w:t xml:space="preserve"> </w:t>
      </w:r>
      <w:r w:rsidR="0010272F" w:rsidRPr="007B3419">
        <w:rPr>
          <w:rFonts w:ascii="Times New Roman" w:hAnsi="Times New Roman" w:cs="Times New Roman"/>
          <w:sz w:val="28"/>
          <w:szCs w:val="28"/>
        </w:rPr>
        <w:t xml:space="preserve">Республики Марий Эл от сумм возмещения ущерба, причиненного имуществу, находящемуся в </w:t>
      </w:r>
      <w:r w:rsidR="00DF3AF3" w:rsidRPr="007B3419">
        <w:rPr>
          <w:rFonts w:ascii="Times New Roman" w:hAnsi="Times New Roman" w:cs="Times New Roman"/>
          <w:sz w:val="28"/>
          <w:szCs w:val="28"/>
        </w:rPr>
        <w:t>муниципальной</w:t>
      </w:r>
      <w:r w:rsidR="0010272F" w:rsidRPr="007B3419">
        <w:rPr>
          <w:rFonts w:ascii="Times New Roman" w:hAnsi="Times New Roman" w:cs="Times New Roman"/>
          <w:sz w:val="28"/>
          <w:szCs w:val="28"/>
        </w:rPr>
        <w:t xml:space="preserve"> собственности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DF3AF3" w:rsidRPr="007B3419">
        <w:rPr>
          <w:rFonts w:ascii="Times New Roman" w:hAnsi="Times New Roman" w:cs="Times New Roman"/>
          <w:sz w:val="28"/>
          <w:szCs w:val="28"/>
        </w:rPr>
        <w:t xml:space="preserve"> </w:t>
      </w:r>
      <w:r w:rsidR="0010272F" w:rsidRPr="007B3419">
        <w:rPr>
          <w:rFonts w:ascii="Times New Roman" w:hAnsi="Times New Roman" w:cs="Times New Roman"/>
          <w:sz w:val="28"/>
          <w:szCs w:val="28"/>
        </w:rPr>
        <w:t xml:space="preserve">Республики Марий Эл, осуществляется органом </w:t>
      </w:r>
      <w:r w:rsidR="00DF3AF3" w:rsidRPr="007B3419">
        <w:rPr>
          <w:rFonts w:ascii="Times New Roman" w:hAnsi="Times New Roman" w:cs="Times New Roman"/>
          <w:sz w:val="28"/>
          <w:szCs w:val="28"/>
        </w:rPr>
        <w:t xml:space="preserve">местного самоуправления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E76FC4" w:rsidRPr="007B3419">
        <w:rPr>
          <w:rFonts w:ascii="Times New Roman" w:hAnsi="Times New Roman" w:cs="Times New Roman"/>
          <w:sz w:val="28"/>
          <w:szCs w:val="28"/>
        </w:rPr>
        <w:t xml:space="preserve"> </w:t>
      </w:r>
      <w:r w:rsidR="00C66269" w:rsidRPr="007B3419">
        <w:rPr>
          <w:rFonts w:ascii="Times New Roman" w:hAnsi="Times New Roman" w:cs="Times New Roman"/>
          <w:sz w:val="28"/>
          <w:szCs w:val="28"/>
        </w:rPr>
        <w:t xml:space="preserve">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10272F" w:rsidRPr="007B3419">
        <w:rPr>
          <w:rFonts w:ascii="Times New Roman" w:hAnsi="Times New Roman" w:cs="Times New Roman"/>
          <w:sz w:val="28"/>
          <w:szCs w:val="28"/>
        </w:rPr>
        <w:t xml:space="preserve"> Республики Марий Эл, осуществляющим управление имуществом, находящимся в </w:t>
      </w:r>
      <w:r w:rsidR="00DF3AF3" w:rsidRPr="007B3419">
        <w:rPr>
          <w:rFonts w:ascii="Times New Roman" w:hAnsi="Times New Roman" w:cs="Times New Roman"/>
          <w:sz w:val="28"/>
          <w:szCs w:val="28"/>
        </w:rPr>
        <w:t>муниципальной</w:t>
      </w:r>
      <w:r w:rsidR="0010272F" w:rsidRPr="007B3419">
        <w:rPr>
          <w:rFonts w:ascii="Times New Roman" w:hAnsi="Times New Roman" w:cs="Times New Roman"/>
          <w:sz w:val="28"/>
          <w:szCs w:val="28"/>
        </w:rPr>
        <w:t xml:space="preserve"> собственности </w:t>
      </w:r>
      <w:proofErr w:type="spellStart"/>
      <w:r w:rsidR="00E76FC4" w:rsidRPr="007B3419">
        <w:rPr>
          <w:rFonts w:ascii="Times New Roman" w:hAnsi="Times New Roman" w:cs="Times New Roman"/>
          <w:sz w:val="28"/>
          <w:szCs w:val="28"/>
        </w:rPr>
        <w:t>К</w:t>
      </w:r>
      <w:r w:rsidR="00E76FC4">
        <w:rPr>
          <w:rFonts w:ascii="Times New Roman" w:hAnsi="Times New Roman" w:cs="Times New Roman"/>
          <w:sz w:val="28"/>
          <w:szCs w:val="28"/>
        </w:rPr>
        <w:t>узнецов</w:t>
      </w:r>
      <w:r w:rsidR="00E76FC4" w:rsidRPr="007B3419">
        <w:rPr>
          <w:rFonts w:ascii="Times New Roman" w:hAnsi="Times New Roman" w:cs="Times New Roman"/>
          <w:sz w:val="28"/>
          <w:szCs w:val="28"/>
        </w:rPr>
        <w:t>ского</w:t>
      </w:r>
      <w:proofErr w:type="spellEnd"/>
      <w:r w:rsidR="00C66269" w:rsidRPr="007B3419">
        <w:rPr>
          <w:rFonts w:ascii="Times New Roman" w:hAnsi="Times New Roman" w:cs="Times New Roman"/>
          <w:sz w:val="28"/>
          <w:szCs w:val="28"/>
        </w:rPr>
        <w:t xml:space="preserve"> сельского поселения </w:t>
      </w:r>
      <w:proofErr w:type="spellStart"/>
      <w:r w:rsidR="00C66269" w:rsidRPr="007B3419">
        <w:rPr>
          <w:rFonts w:ascii="Times New Roman" w:hAnsi="Times New Roman" w:cs="Times New Roman"/>
          <w:sz w:val="28"/>
          <w:szCs w:val="28"/>
        </w:rPr>
        <w:t>Горномарийского</w:t>
      </w:r>
      <w:proofErr w:type="spellEnd"/>
      <w:r w:rsidR="00C66269" w:rsidRPr="007B3419">
        <w:rPr>
          <w:rFonts w:ascii="Times New Roman" w:hAnsi="Times New Roman" w:cs="Times New Roman"/>
          <w:sz w:val="28"/>
          <w:szCs w:val="28"/>
        </w:rPr>
        <w:t xml:space="preserve"> муниципального района</w:t>
      </w:r>
      <w:r w:rsidR="00DF3AF3" w:rsidRPr="007B3419">
        <w:rPr>
          <w:rFonts w:ascii="Times New Roman" w:hAnsi="Times New Roman" w:cs="Times New Roman"/>
          <w:sz w:val="28"/>
          <w:szCs w:val="28"/>
        </w:rPr>
        <w:t xml:space="preserve"> </w:t>
      </w:r>
      <w:r w:rsidR="0010272F" w:rsidRPr="007B3419">
        <w:rPr>
          <w:rFonts w:ascii="Times New Roman" w:hAnsi="Times New Roman" w:cs="Times New Roman"/>
          <w:sz w:val="28"/>
          <w:szCs w:val="28"/>
        </w:rPr>
        <w:t>Республики Марий Эл</w:t>
      </w:r>
      <w:proofErr w:type="gramEnd"/>
      <w:r w:rsidR="0010272F" w:rsidRPr="007B3419">
        <w:rPr>
          <w:rFonts w:ascii="Times New Roman" w:hAnsi="Times New Roman" w:cs="Times New Roman"/>
          <w:sz w:val="28"/>
          <w:szCs w:val="28"/>
        </w:rPr>
        <w:t xml:space="preserve">, </w:t>
      </w:r>
      <w:proofErr w:type="gramStart"/>
      <w:r w:rsidR="0010272F" w:rsidRPr="007B3419">
        <w:rPr>
          <w:rFonts w:ascii="Times New Roman" w:hAnsi="Times New Roman" w:cs="Times New Roman"/>
          <w:sz w:val="28"/>
          <w:szCs w:val="28"/>
        </w:rPr>
        <w:t>которому</w:t>
      </w:r>
      <w:proofErr w:type="gramEnd"/>
      <w:r w:rsidR="0010272F" w:rsidRPr="007B3419">
        <w:rPr>
          <w:rFonts w:ascii="Times New Roman" w:hAnsi="Times New Roman" w:cs="Times New Roman"/>
          <w:sz w:val="28"/>
          <w:szCs w:val="28"/>
        </w:rPr>
        <w:t xml:space="preserve"> нанесен ущерб.</w:t>
      </w:r>
    </w:p>
    <w:p w:rsidR="0010272F" w:rsidRPr="007B3419" w:rsidRDefault="0010272F" w:rsidP="00F762DE">
      <w:pPr>
        <w:pStyle w:val="a5"/>
        <w:ind w:firstLine="851"/>
        <w:jc w:val="both"/>
        <w:rPr>
          <w:rFonts w:ascii="Times New Roman" w:hAnsi="Times New Roman" w:cs="Times New Roman"/>
          <w:sz w:val="28"/>
          <w:szCs w:val="28"/>
        </w:rPr>
      </w:pPr>
    </w:p>
    <w:p w:rsidR="0010272F" w:rsidRPr="007B3419" w:rsidRDefault="0010272F" w:rsidP="00F762DE">
      <w:pPr>
        <w:pStyle w:val="a5"/>
        <w:ind w:firstLine="851"/>
        <w:jc w:val="both"/>
        <w:rPr>
          <w:rFonts w:ascii="Times New Roman" w:hAnsi="Times New Roman" w:cs="Times New Roman"/>
          <w:sz w:val="28"/>
          <w:szCs w:val="28"/>
        </w:rPr>
      </w:pPr>
    </w:p>
    <w:p w:rsidR="0010272F" w:rsidRPr="007B3419" w:rsidRDefault="0010272F" w:rsidP="00F762DE">
      <w:pPr>
        <w:pStyle w:val="a5"/>
        <w:ind w:firstLine="851"/>
        <w:jc w:val="both"/>
        <w:rPr>
          <w:rFonts w:ascii="Times New Roman" w:hAnsi="Times New Roman" w:cs="Times New Roman"/>
          <w:sz w:val="28"/>
          <w:szCs w:val="28"/>
        </w:rPr>
      </w:pPr>
    </w:p>
    <w:p w:rsidR="0010272F" w:rsidRPr="007B3419" w:rsidRDefault="00311C27" w:rsidP="00F762DE">
      <w:pPr>
        <w:pStyle w:val="a5"/>
        <w:ind w:firstLine="851"/>
        <w:jc w:val="both"/>
        <w:rPr>
          <w:rFonts w:ascii="Times New Roman" w:hAnsi="Times New Roman" w:cs="Times New Roman"/>
          <w:sz w:val="28"/>
          <w:szCs w:val="28"/>
        </w:rPr>
      </w:pPr>
      <w:r w:rsidRPr="007B3419">
        <w:rPr>
          <w:rFonts w:ascii="Times New Roman" w:hAnsi="Times New Roman" w:cs="Times New Roman"/>
          <w:sz w:val="28"/>
          <w:szCs w:val="28"/>
        </w:rPr>
        <w:t>_________________</w:t>
      </w:r>
    </w:p>
    <w:sectPr w:rsidR="0010272F" w:rsidRPr="007B3419" w:rsidSect="004F1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2F"/>
    <w:rsid w:val="00050294"/>
    <w:rsid w:val="0005200E"/>
    <w:rsid w:val="000D6256"/>
    <w:rsid w:val="00101F2C"/>
    <w:rsid w:val="0010272F"/>
    <w:rsid w:val="00115777"/>
    <w:rsid w:val="00116F6D"/>
    <w:rsid w:val="00124BA4"/>
    <w:rsid w:val="0016282E"/>
    <w:rsid w:val="00180C99"/>
    <w:rsid w:val="001A2CB5"/>
    <w:rsid w:val="00223453"/>
    <w:rsid w:val="002239D3"/>
    <w:rsid w:val="00240D6D"/>
    <w:rsid w:val="0029051E"/>
    <w:rsid w:val="002956AC"/>
    <w:rsid w:val="00305E92"/>
    <w:rsid w:val="003118CE"/>
    <w:rsid w:val="00311C27"/>
    <w:rsid w:val="003205D1"/>
    <w:rsid w:val="003749BA"/>
    <w:rsid w:val="00381A28"/>
    <w:rsid w:val="00383885"/>
    <w:rsid w:val="00384D8D"/>
    <w:rsid w:val="00397268"/>
    <w:rsid w:val="003A04CD"/>
    <w:rsid w:val="003E073A"/>
    <w:rsid w:val="003F71D8"/>
    <w:rsid w:val="00493297"/>
    <w:rsid w:val="00497771"/>
    <w:rsid w:val="004A3E70"/>
    <w:rsid w:val="004B4516"/>
    <w:rsid w:val="00536420"/>
    <w:rsid w:val="00557660"/>
    <w:rsid w:val="00670C00"/>
    <w:rsid w:val="007057B5"/>
    <w:rsid w:val="00706AC9"/>
    <w:rsid w:val="00736969"/>
    <w:rsid w:val="007823AA"/>
    <w:rsid w:val="007A547C"/>
    <w:rsid w:val="007B3419"/>
    <w:rsid w:val="007C7D48"/>
    <w:rsid w:val="007E1BD1"/>
    <w:rsid w:val="00821E6E"/>
    <w:rsid w:val="00827567"/>
    <w:rsid w:val="0086084C"/>
    <w:rsid w:val="00881DAD"/>
    <w:rsid w:val="00882559"/>
    <w:rsid w:val="008D5E10"/>
    <w:rsid w:val="009055A1"/>
    <w:rsid w:val="00A240C9"/>
    <w:rsid w:val="00AB30E7"/>
    <w:rsid w:val="00B2198F"/>
    <w:rsid w:val="00B27586"/>
    <w:rsid w:val="00B74074"/>
    <w:rsid w:val="00C5389C"/>
    <w:rsid w:val="00C551EC"/>
    <w:rsid w:val="00C65B26"/>
    <w:rsid w:val="00C66269"/>
    <w:rsid w:val="00C73EFE"/>
    <w:rsid w:val="00C74B30"/>
    <w:rsid w:val="00CA2AFA"/>
    <w:rsid w:val="00CA7A14"/>
    <w:rsid w:val="00CE2D09"/>
    <w:rsid w:val="00D522BB"/>
    <w:rsid w:val="00DC4C34"/>
    <w:rsid w:val="00DD520C"/>
    <w:rsid w:val="00DF3AF3"/>
    <w:rsid w:val="00E173CB"/>
    <w:rsid w:val="00E260A9"/>
    <w:rsid w:val="00E32D91"/>
    <w:rsid w:val="00E34D80"/>
    <w:rsid w:val="00E50980"/>
    <w:rsid w:val="00E54DE9"/>
    <w:rsid w:val="00E74703"/>
    <w:rsid w:val="00E76FC4"/>
    <w:rsid w:val="00F035AE"/>
    <w:rsid w:val="00F652ED"/>
    <w:rsid w:val="00F718DE"/>
    <w:rsid w:val="00F762DE"/>
    <w:rsid w:val="00F804FC"/>
    <w:rsid w:val="00F8102E"/>
    <w:rsid w:val="00FB1C4B"/>
    <w:rsid w:val="00FB58DF"/>
    <w:rsid w:val="00FC3C48"/>
    <w:rsid w:val="00FC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19"/>
    <w:pPr>
      <w:spacing w:after="160" w:line="256" w:lineRule="auto"/>
    </w:pPr>
  </w:style>
  <w:style w:type="paragraph" w:styleId="1">
    <w:name w:val="heading 1"/>
    <w:basedOn w:val="a"/>
    <w:next w:val="a"/>
    <w:link w:val="10"/>
    <w:uiPriority w:val="9"/>
    <w:qFormat/>
    <w:rsid w:val="007B3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B34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7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272F"/>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374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9BA"/>
    <w:rPr>
      <w:rFonts w:ascii="Tahoma" w:hAnsi="Tahoma" w:cs="Tahoma"/>
      <w:sz w:val="16"/>
      <w:szCs w:val="16"/>
    </w:rPr>
  </w:style>
  <w:style w:type="character" w:customStyle="1" w:styleId="10">
    <w:name w:val="Заголовок 1 Знак"/>
    <w:basedOn w:val="a0"/>
    <w:link w:val="1"/>
    <w:uiPriority w:val="9"/>
    <w:rsid w:val="007B34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B3419"/>
    <w:rPr>
      <w:rFonts w:asciiTheme="majorHAnsi" w:eastAsiaTheme="majorEastAsia" w:hAnsiTheme="majorHAnsi" w:cstheme="majorBidi"/>
      <w:color w:val="243F60" w:themeColor="accent1" w:themeShade="7F"/>
      <w:sz w:val="24"/>
      <w:szCs w:val="24"/>
    </w:rPr>
  </w:style>
  <w:style w:type="paragraph" w:styleId="a5">
    <w:name w:val="No Spacing"/>
    <w:uiPriority w:val="1"/>
    <w:qFormat/>
    <w:rsid w:val="007B34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19"/>
    <w:pPr>
      <w:spacing w:after="160" w:line="256" w:lineRule="auto"/>
    </w:pPr>
  </w:style>
  <w:style w:type="paragraph" w:styleId="1">
    <w:name w:val="heading 1"/>
    <w:basedOn w:val="a"/>
    <w:next w:val="a"/>
    <w:link w:val="10"/>
    <w:uiPriority w:val="9"/>
    <w:qFormat/>
    <w:rsid w:val="007B3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B34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7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272F"/>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374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9BA"/>
    <w:rPr>
      <w:rFonts w:ascii="Tahoma" w:hAnsi="Tahoma" w:cs="Tahoma"/>
      <w:sz w:val="16"/>
      <w:szCs w:val="16"/>
    </w:rPr>
  </w:style>
  <w:style w:type="character" w:customStyle="1" w:styleId="10">
    <w:name w:val="Заголовок 1 Знак"/>
    <w:basedOn w:val="a0"/>
    <w:link w:val="1"/>
    <w:uiPriority w:val="9"/>
    <w:rsid w:val="007B34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B3419"/>
    <w:rPr>
      <w:rFonts w:asciiTheme="majorHAnsi" w:eastAsiaTheme="majorEastAsia" w:hAnsiTheme="majorHAnsi" w:cstheme="majorBidi"/>
      <w:color w:val="243F60" w:themeColor="accent1" w:themeShade="7F"/>
      <w:sz w:val="24"/>
      <w:szCs w:val="24"/>
    </w:rPr>
  </w:style>
  <w:style w:type="paragraph" w:styleId="a5">
    <w:name w:val="No Spacing"/>
    <w:uiPriority w:val="1"/>
    <w:qFormat/>
    <w:rsid w:val="007B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4091D2890F277F021CE5EC25955FA9C4B2CA5B045942FFDFC570218F1C8E533DFD290BC1E9E451CE7EE03BBkCK8M" TargetMode="External"/><Relationship Id="rId3" Type="http://schemas.microsoft.com/office/2007/relationships/stylesWithEffects" Target="stylesWithEffects.xml"/><Relationship Id="rId7" Type="http://schemas.openxmlformats.org/officeDocument/2006/relationships/hyperlink" Target="consultantplus://offline/ref=C584091D2890F277F021CE5EC25955FA9C4B2EA1B040942FFDFC570218F1C8E533DFD290BC1E9E451CE7EE03BBkCK8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84091D2890F277F021CE5EC25955FA9C4B2EA1B040942FFDFC570218F1C8E521DF8A9EBC10894E40A8A856B4CA1F16017AA1E633EAk8KB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584091D2890F277F021CE5EC25955FA9B4F2BA3B145942FFDFC570218F1C8E521DF8A9CBD14864712F2B852FD9E1A09096CBFEC2DEA8890kCK5M" TargetMode="External"/><Relationship Id="rId4" Type="http://schemas.openxmlformats.org/officeDocument/2006/relationships/settings" Target="settings.xml"/><Relationship Id="rId9" Type="http://schemas.openxmlformats.org/officeDocument/2006/relationships/hyperlink" Target="consultantplus://offline/ref=C584091D2890F277F021CE5EC25955FA9C4B2EA1B040942FFDFC570218F1C8E533DFD290BC1E9E451CE7EE03BBkC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2023-08-29T07:43:00Z</cp:lastPrinted>
  <dcterms:created xsi:type="dcterms:W3CDTF">2023-08-22T07:30:00Z</dcterms:created>
  <dcterms:modified xsi:type="dcterms:W3CDTF">2023-08-29T07:43:00Z</dcterms:modified>
</cp:coreProperties>
</file>