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14" w:type="dxa"/>
        <w:tblInd w:w="-432" w:type="dxa"/>
        <w:tblLayout w:type="fixed"/>
        <w:tblCellMar>
          <w:left w:w="0" w:type="dxa"/>
          <w:right w:w="0" w:type="dxa"/>
        </w:tblCellMar>
        <w:tblLook w:val="0000"/>
      </w:tblPr>
      <w:tblGrid>
        <w:gridCol w:w="3612"/>
        <w:gridCol w:w="789"/>
        <w:gridCol w:w="459"/>
        <w:gridCol w:w="141"/>
        <w:gridCol w:w="4713"/>
      </w:tblGrid>
      <w:tr w:rsidR="00077449" w:rsidTr="00077449">
        <w:trPr>
          <w:trHeight w:val="560"/>
        </w:trPr>
        <w:tc>
          <w:tcPr>
            <w:tcW w:w="3612" w:type="dxa"/>
            <w:shd w:val="clear" w:color="auto" w:fill="auto"/>
          </w:tcPr>
          <w:p w:rsidR="00077449" w:rsidRDefault="00077449">
            <w:pPr>
              <w:pStyle w:val="af"/>
              <w:snapToGrid w:val="0"/>
            </w:pPr>
          </w:p>
        </w:tc>
        <w:tc>
          <w:tcPr>
            <w:tcW w:w="1389" w:type="dxa"/>
            <w:gridSpan w:val="3"/>
            <w:shd w:val="clear" w:color="auto" w:fill="auto"/>
            <w:vAlign w:val="center"/>
          </w:tcPr>
          <w:p w:rsidR="00077449" w:rsidRDefault="00077449">
            <w:pPr>
              <w:snapToGrid w:val="0"/>
              <w:jc w:val="center"/>
            </w:pPr>
          </w:p>
        </w:tc>
        <w:tc>
          <w:tcPr>
            <w:tcW w:w="4713" w:type="dxa"/>
            <w:shd w:val="clear" w:color="auto" w:fill="auto"/>
          </w:tcPr>
          <w:p w:rsidR="00077449" w:rsidRDefault="00077449">
            <w:pPr>
              <w:snapToGrid w:val="0"/>
              <w:jc w:val="right"/>
              <w:rPr>
                <w:b/>
                <w:bCs/>
              </w:rPr>
            </w:pPr>
          </w:p>
          <w:p w:rsidR="00077449" w:rsidRPr="00077449" w:rsidRDefault="00077449" w:rsidP="00077449">
            <w:pPr>
              <w:jc w:val="right"/>
              <w:rPr>
                <w:b/>
              </w:rPr>
            </w:pPr>
          </w:p>
        </w:tc>
      </w:tr>
      <w:tr w:rsidR="00605AF6" w:rsidTr="001770F8">
        <w:trPr>
          <w:trHeight w:val="1346"/>
        </w:trPr>
        <w:tc>
          <w:tcPr>
            <w:tcW w:w="3612" w:type="dxa"/>
            <w:shd w:val="clear" w:color="auto" w:fill="auto"/>
          </w:tcPr>
          <w:p w:rsidR="00605AF6" w:rsidRDefault="00605AF6">
            <w:pPr>
              <w:pStyle w:val="af"/>
              <w:snapToGrid w:val="0"/>
            </w:pPr>
          </w:p>
        </w:tc>
        <w:tc>
          <w:tcPr>
            <w:tcW w:w="1389" w:type="dxa"/>
            <w:gridSpan w:val="3"/>
            <w:shd w:val="clear" w:color="auto" w:fill="auto"/>
            <w:vAlign w:val="center"/>
          </w:tcPr>
          <w:p w:rsidR="00605AF6" w:rsidRDefault="00A56BAA">
            <w:pPr>
              <w:snapToGrid w:val="0"/>
              <w:jc w:val="center"/>
              <w:rPr>
                <w:b/>
                <w:bCs/>
              </w:rPr>
            </w:pPr>
            <w:r>
              <w:rPr>
                <w:noProof/>
                <w:lang w:eastAsia="ru-RU"/>
              </w:rPr>
              <w:drawing>
                <wp:inline distT="0" distB="0" distL="0" distR="0">
                  <wp:extent cx="71437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 t="-14" r="-15" b="-14"/>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tc>
        <w:tc>
          <w:tcPr>
            <w:tcW w:w="4713" w:type="dxa"/>
            <w:shd w:val="clear" w:color="auto" w:fill="auto"/>
          </w:tcPr>
          <w:p w:rsidR="00605AF6" w:rsidRDefault="00605AF6">
            <w:pPr>
              <w:snapToGrid w:val="0"/>
              <w:jc w:val="right"/>
              <w:rPr>
                <w:b/>
                <w:bCs/>
              </w:rPr>
            </w:pPr>
          </w:p>
        </w:tc>
      </w:tr>
      <w:tr w:rsidR="00605AF6" w:rsidTr="001770F8">
        <w:tblPrEx>
          <w:tblCellMar>
            <w:left w:w="108" w:type="dxa"/>
            <w:right w:w="108" w:type="dxa"/>
          </w:tblCellMar>
        </w:tblPrEx>
        <w:tc>
          <w:tcPr>
            <w:tcW w:w="4401" w:type="dxa"/>
            <w:gridSpan w:val="2"/>
            <w:shd w:val="clear" w:color="auto" w:fill="auto"/>
          </w:tcPr>
          <w:p w:rsidR="00605AF6" w:rsidRDefault="00605AF6">
            <w:pPr>
              <w:pStyle w:val="ac"/>
              <w:tabs>
                <w:tab w:val="clear" w:pos="4677"/>
                <w:tab w:val="clear" w:pos="9355"/>
              </w:tabs>
              <w:snapToGrid w:val="0"/>
              <w:jc w:val="center"/>
            </w:pPr>
            <w:r>
              <w:rPr>
                <w:b/>
                <w:sz w:val="26"/>
              </w:rPr>
              <w:t>СОВЕТСКИЙ</w:t>
            </w:r>
            <w:r>
              <w:rPr>
                <w:rFonts w:cs="Times New Roman"/>
                <w:b/>
                <w:sz w:val="26"/>
              </w:rPr>
              <w:t xml:space="preserve"> </w:t>
            </w:r>
            <w:r>
              <w:rPr>
                <w:b/>
                <w:sz w:val="26"/>
              </w:rPr>
              <w:t>МУНИЦИПАЛЬНЫЙ</w:t>
            </w:r>
            <w:r>
              <w:rPr>
                <w:rFonts w:cs="Times New Roman"/>
                <w:b/>
                <w:sz w:val="26"/>
              </w:rPr>
              <w:t xml:space="preserve"> </w:t>
            </w:r>
            <w:r>
              <w:rPr>
                <w:b/>
                <w:sz w:val="26"/>
              </w:rPr>
              <w:t>РАЙОНЫН</w:t>
            </w:r>
          </w:p>
          <w:p w:rsidR="00605AF6" w:rsidRDefault="00605AF6">
            <w:pPr>
              <w:pStyle w:val="3"/>
              <w:tabs>
                <w:tab w:val="left" w:pos="0"/>
              </w:tabs>
            </w:pPr>
            <w:r>
              <w:rPr>
                <w:sz w:val="26"/>
              </w:rPr>
              <w:t>АДМИНИСТРАЦИЙЖЕ</w:t>
            </w:r>
          </w:p>
          <w:p w:rsidR="00605AF6" w:rsidRDefault="00605AF6">
            <w:pPr>
              <w:pStyle w:val="3"/>
              <w:tabs>
                <w:tab w:val="left" w:pos="0"/>
              </w:tabs>
              <w:rPr>
                <w:sz w:val="26"/>
              </w:rPr>
            </w:pPr>
          </w:p>
        </w:tc>
        <w:tc>
          <w:tcPr>
            <w:tcW w:w="459" w:type="dxa"/>
            <w:shd w:val="clear" w:color="auto" w:fill="auto"/>
          </w:tcPr>
          <w:p w:rsidR="00605AF6" w:rsidRDefault="00605AF6">
            <w:pPr>
              <w:snapToGrid w:val="0"/>
              <w:rPr>
                <w:sz w:val="26"/>
              </w:rPr>
            </w:pPr>
          </w:p>
        </w:tc>
        <w:tc>
          <w:tcPr>
            <w:tcW w:w="4854" w:type="dxa"/>
            <w:gridSpan w:val="2"/>
            <w:shd w:val="clear" w:color="auto" w:fill="auto"/>
          </w:tcPr>
          <w:p w:rsidR="00605AF6" w:rsidRDefault="00605AF6">
            <w:pPr>
              <w:pStyle w:val="a8"/>
              <w:snapToGrid w:val="0"/>
            </w:pPr>
            <w:r>
              <w:rPr>
                <w:spacing w:val="-6"/>
                <w:sz w:val="26"/>
              </w:rPr>
              <w:t>АДМИНИСТРАЦИЯ</w:t>
            </w:r>
          </w:p>
          <w:p w:rsidR="00605AF6" w:rsidRDefault="00605AF6">
            <w:pPr>
              <w:pStyle w:val="a8"/>
            </w:pPr>
            <w:r>
              <w:rPr>
                <w:spacing w:val="-6"/>
                <w:sz w:val="26"/>
              </w:rPr>
              <w:t>СОВЕТСКОГО</w:t>
            </w:r>
            <w:r>
              <w:rPr>
                <w:rFonts w:cs="Times New Roman"/>
                <w:spacing w:val="-6"/>
                <w:sz w:val="26"/>
              </w:rPr>
              <w:t xml:space="preserve"> </w:t>
            </w:r>
            <w:r>
              <w:rPr>
                <w:spacing w:val="-6"/>
                <w:sz w:val="26"/>
              </w:rPr>
              <w:t>МУНИЦИПАЛЬНОГО</w:t>
            </w:r>
            <w:r>
              <w:rPr>
                <w:rFonts w:cs="Times New Roman"/>
                <w:spacing w:val="-6"/>
                <w:sz w:val="26"/>
              </w:rPr>
              <w:t xml:space="preserve"> </w:t>
            </w:r>
            <w:r>
              <w:rPr>
                <w:spacing w:val="-6"/>
                <w:sz w:val="26"/>
              </w:rPr>
              <w:t>РАЙОНА</w:t>
            </w:r>
          </w:p>
          <w:p w:rsidR="00605AF6" w:rsidRDefault="00605AF6">
            <w:pPr>
              <w:jc w:val="center"/>
              <w:rPr>
                <w:sz w:val="26"/>
              </w:rPr>
            </w:pPr>
          </w:p>
        </w:tc>
      </w:tr>
      <w:tr w:rsidR="00605AF6" w:rsidTr="001770F8">
        <w:tblPrEx>
          <w:tblCellMar>
            <w:left w:w="108" w:type="dxa"/>
            <w:right w:w="108" w:type="dxa"/>
          </w:tblCellMar>
        </w:tblPrEx>
        <w:tc>
          <w:tcPr>
            <w:tcW w:w="4401" w:type="dxa"/>
            <w:gridSpan w:val="2"/>
            <w:shd w:val="clear" w:color="auto" w:fill="auto"/>
          </w:tcPr>
          <w:p w:rsidR="00605AF6" w:rsidRDefault="00605AF6">
            <w:pPr>
              <w:snapToGrid w:val="0"/>
              <w:jc w:val="center"/>
            </w:pPr>
            <w:r>
              <w:rPr>
                <w:b/>
              </w:rPr>
              <w:t>ПУНЧАЛ</w:t>
            </w:r>
          </w:p>
        </w:tc>
        <w:tc>
          <w:tcPr>
            <w:tcW w:w="459" w:type="dxa"/>
            <w:shd w:val="clear" w:color="auto" w:fill="auto"/>
          </w:tcPr>
          <w:p w:rsidR="00605AF6" w:rsidRDefault="00605AF6">
            <w:pPr>
              <w:snapToGrid w:val="0"/>
            </w:pPr>
          </w:p>
        </w:tc>
        <w:tc>
          <w:tcPr>
            <w:tcW w:w="4854" w:type="dxa"/>
            <w:gridSpan w:val="2"/>
            <w:shd w:val="clear" w:color="auto" w:fill="auto"/>
          </w:tcPr>
          <w:p w:rsidR="00605AF6" w:rsidRDefault="00605AF6">
            <w:pPr>
              <w:pStyle w:val="1"/>
              <w:tabs>
                <w:tab w:val="left" w:pos="0"/>
              </w:tabs>
              <w:snapToGrid w:val="0"/>
            </w:pPr>
            <w:r>
              <w:rPr>
                <w:sz w:val="28"/>
              </w:rPr>
              <w:t>ПОСТАНОВЛЕНИЕ</w:t>
            </w:r>
          </w:p>
        </w:tc>
      </w:tr>
      <w:tr w:rsidR="00605AF6" w:rsidTr="001770F8">
        <w:tblPrEx>
          <w:tblCellMar>
            <w:left w:w="108" w:type="dxa"/>
            <w:right w:w="108" w:type="dxa"/>
          </w:tblCellMar>
        </w:tblPrEx>
        <w:tc>
          <w:tcPr>
            <w:tcW w:w="9714" w:type="dxa"/>
            <w:gridSpan w:val="5"/>
            <w:shd w:val="clear" w:color="auto" w:fill="auto"/>
          </w:tcPr>
          <w:p w:rsidR="00605AF6" w:rsidRDefault="00605AF6">
            <w:pPr>
              <w:snapToGrid w:val="0"/>
              <w:jc w:val="center"/>
              <w:rPr>
                <w:sz w:val="24"/>
              </w:rPr>
            </w:pPr>
          </w:p>
        </w:tc>
      </w:tr>
    </w:tbl>
    <w:p w:rsidR="00605AF6" w:rsidRDefault="00605AF6"/>
    <w:p w:rsidR="00605AF6" w:rsidRDefault="00605AF6" w:rsidP="00FF2905">
      <w:r>
        <w:rPr>
          <w:rFonts w:cs="Times New Roman"/>
        </w:rPr>
        <w:t xml:space="preserve">№ </w:t>
      </w:r>
      <w:r w:rsidR="00FF2905">
        <w:rPr>
          <w:rFonts w:cs="Times New Roman"/>
        </w:rPr>
        <w:t>416</w:t>
      </w:r>
      <w:r>
        <w:tab/>
      </w:r>
      <w:r w:rsidR="00AA70D5">
        <w:t xml:space="preserve">                     </w:t>
      </w:r>
      <w:r>
        <w:tab/>
      </w:r>
      <w:r>
        <w:tab/>
      </w:r>
      <w:r>
        <w:tab/>
      </w:r>
      <w:r w:rsidR="00AA70D5">
        <w:t xml:space="preserve">      </w:t>
      </w:r>
      <w:r w:rsidR="00FF2905">
        <w:t xml:space="preserve"> </w:t>
      </w:r>
      <w:r w:rsidR="00AA70D5">
        <w:t xml:space="preserve">   </w:t>
      </w:r>
      <w:r>
        <w:tab/>
        <w:t>от</w:t>
      </w:r>
      <w:r>
        <w:rPr>
          <w:rFonts w:cs="Times New Roman"/>
        </w:rPr>
        <w:t xml:space="preserve"> </w:t>
      </w:r>
      <w:r>
        <w:t>«</w:t>
      </w:r>
      <w:r w:rsidR="00FF2905">
        <w:t>05</w:t>
      </w:r>
      <w:r>
        <w:t>»</w:t>
      </w:r>
      <w:r w:rsidR="00B800A8">
        <w:t xml:space="preserve"> </w:t>
      </w:r>
      <w:r w:rsidR="00FF2905">
        <w:t xml:space="preserve">мая    </w:t>
      </w:r>
      <w:r w:rsidRPr="00D8192B">
        <w:t>20</w:t>
      </w:r>
      <w:r w:rsidR="007D4EFD">
        <w:t>2</w:t>
      </w:r>
      <w:r w:rsidR="005A13AB">
        <w:t>3</w:t>
      </w:r>
      <w:r>
        <w:rPr>
          <w:rFonts w:cs="Times New Roman"/>
        </w:rPr>
        <w:t xml:space="preserve"> </w:t>
      </w:r>
      <w:r>
        <w:t>г.</w:t>
      </w:r>
    </w:p>
    <w:p w:rsidR="00605AF6" w:rsidRDefault="00605AF6">
      <w:pPr>
        <w:jc w:val="center"/>
      </w:pPr>
    </w:p>
    <w:p w:rsidR="00605AF6" w:rsidRDefault="00605AF6">
      <w:pPr>
        <w:jc w:val="center"/>
      </w:pPr>
    </w:p>
    <w:p w:rsidR="00605AF6" w:rsidRDefault="00605AF6">
      <w:pPr>
        <w:jc w:val="center"/>
      </w:pPr>
    </w:p>
    <w:p w:rsidR="00A910C3" w:rsidRDefault="00A910C3">
      <w:pPr>
        <w:spacing w:line="200" w:lineRule="atLeast"/>
        <w:jc w:val="center"/>
        <w:rPr>
          <w:b/>
          <w:szCs w:val="28"/>
        </w:rPr>
      </w:pPr>
      <w:proofErr w:type="gramStart"/>
      <w:r w:rsidRPr="000047F8">
        <w:rPr>
          <w:b/>
          <w:szCs w:val="28"/>
        </w:rPr>
        <w:t>Об организации оказания муниципальных услуг в социальной сфере при формировании муниципальн</w:t>
      </w:r>
      <w:r>
        <w:rPr>
          <w:b/>
          <w:szCs w:val="28"/>
        </w:rPr>
        <w:t xml:space="preserve">ого </w:t>
      </w:r>
      <w:r w:rsidRPr="000047F8">
        <w:rPr>
          <w:b/>
          <w:szCs w:val="28"/>
        </w:rPr>
        <w:t>социального заказа на оказание муниципальных услуг в социальной сфере</w:t>
      </w:r>
      <w:proofErr w:type="gramEnd"/>
      <w:r w:rsidRPr="000047F8" w:rsidDel="00A9596B">
        <w:rPr>
          <w:b/>
          <w:szCs w:val="28"/>
        </w:rPr>
        <w:t xml:space="preserve"> </w:t>
      </w:r>
      <w:r w:rsidRPr="000047F8">
        <w:rPr>
          <w:b/>
          <w:szCs w:val="28"/>
        </w:rPr>
        <w:t>на территории</w:t>
      </w:r>
      <w:r>
        <w:rPr>
          <w:b/>
          <w:szCs w:val="28"/>
        </w:rPr>
        <w:t xml:space="preserve"> </w:t>
      </w:r>
    </w:p>
    <w:p w:rsidR="00605AF6" w:rsidRDefault="00A910C3">
      <w:pPr>
        <w:spacing w:line="200" w:lineRule="atLeast"/>
        <w:jc w:val="center"/>
        <w:rPr>
          <w:szCs w:val="28"/>
        </w:rPr>
      </w:pPr>
      <w:r>
        <w:rPr>
          <w:b/>
          <w:szCs w:val="28"/>
        </w:rPr>
        <w:t>Советского муниципального района</w:t>
      </w:r>
      <w:r w:rsidR="00444525">
        <w:rPr>
          <w:b/>
          <w:szCs w:val="28"/>
        </w:rPr>
        <w:t xml:space="preserve"> Республики Марий Эл</w:t>
      </w:r>
    </w:p>
    <w:p w:rsidR="00D8192B" w:rsidRDefault="00D8192B">
      <w:pPr>
        <w:spacing w:line="200" w:lineRule="atLeast"/>
        <w:jc w:val="center"/>
        <w:rPr>
          <w:szCs w:val="28"/>
        </w:rPr>
      </w:pPr>
    </w:p>
    <w:p w:rsidR="00605AF6" w:rsidRDefault="00605AF6">
      <w:pPr>
        <w:spacing w:line="200" w:lineRule="atLeast"/>
        <w:jc w:val="center"/>
        <w:rPr>
          <w:szCs w:val="28"/>
        </w:rPr>
      </w:pPr>
    </w:p>
    <w:p w:rsidR="009A791A" w:rsidRDefault="00605AF6" w:rsidP="00A910C3">
      <w:pPr>
        <w:spacing w:line="200" w:lineRule="atLeast"/>
        <w:jc w:val="both"/>
        <w:rPr>
          <w:rFonts w:cs="Tahoma"/>
          <w:spacing w:val="-1"/>
          <w:szCs w:val="28"/>
        </w:rPr>
      </w:pPr>
      <w:r>
        <w:tab/>
      </w:r>
    </w:p>
    <w:p w:rsidR="00A910C3" w:rsidRPr="00096732" w:rsidRDefault="00A910C3" w:rsidP="001547E5">
      <w:pPr>
        <w:ind w:firstLine="709"/>
        <w:jc w:val="both"/>
        <w:rPr>
          <w:rFonts w:cs="Times New Roman"/>
          <w:color w:val="000000"/>
          <w:szCs w:val="28"/>
        </w:rPr>
      </w:pPr>
      <w:proofErr w:type="gramStart"/>
      <w:r w:rsidRPr="00096732">
        <w:rPr>
          <w:rFonts w:cs="Times New Roman"/>
          <w:szCs w:val="28"/>
          <w:lang w:eastAsia="en-US"/>
        </w:rPr>
        <w:t xml:space="preserve">В соответствии </w:t>
      </w:r>
      <w:r w:rsidRPr="00096732">
        <w:rPr>
          <w:rFonts w:cs="Times New Roman"/>
          <w:szCs w:val="28"/>
        </w:rPr>
        <w:t>с</w:t>
      </w:r>
      <w:r w:rsidRPr="00096732">
        <w:rPr>
          <w:rFonts w:cs="Times New Roman"/>
          <w:szCs w:val="28"/>
          <w:lang w:eastAsia="en-US"/>
        </w:rPr>
        <w:t xml:space="preserve"> частью 3 статьи 28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096732">
        <w:rPr>
          <w:rFonts w:cs="Times New Roman"/>
          <w:szCs w:val="28"/>
          <w:lang w:eastAsia="en-US"/>
        </w:rPr>
        <w:t xml:space="preserve"> в социальной сфере»</w:t>
      </w:r>
      <w:r w:rsidRPr="00096732">
        <w:rPr>
          <w:rFonts w:cs="Times New Roman"/>
          <w:color w:val="000000"/>
          <w:szCs w:val="28"/>
        </w:rPr>
        <w:t xml:space="preserve">  администрация Советского муниципального района </w:t>
      </w:r>
      <w:proofErr w:type="spellStart"/>
      <w:proofErr w:type="gramStart"/>
      <w:r w:rsidRPr="00096732">
        <w:rPr>
          <w:rFonts w:cs="Times New Roman"/>
          <w:color w:val="000000"/>
          <w:szCs w:val="28"/>
        </w:rPr>
        <w:t>п</w:t>
      </w:r>
      <w:proofErr w:type="spellEnd"/>
      <w:proofErr w:type="gramEnd"/>
      <w:r w:rsidRPr="00096732">
        <w:rPr>
          <w:rFonts w:cs="Times New Roman"/>
          <w:color w:val="000000"/>
          <w:szCs w:val="28"/>
        </w:rPr>
        <w:t xml:space="preserve"> о с т а </w:t>
      </w:r>
      <w:proofErr w:type="spellStart"/>
      <w:r w:rsidRPr="00096732">
        <w:rPr>
          <w:rFonts w:cs="Times New Roman"/>
          <w:color w:val="000000"/>
          <w:szCs w:val="28"/>
        </w:rPr>
        <w:t>н</w:t>
      </w:r>
      <w:proofErr w:type="spellEnd"/>
      <w:r w:rsidRPr="00096732">
        <w:rPr>
          <w:rFonts w:cs="Times New Roman"/>
          <w:color w:val="000000"/>
          <w:szCs w:val="28"/>
        </w:rPr>
        <w:t xml:space="preserve"> о в л я е т:</w:t>
      </w:r>
    </w:p>
    <w:p w:rsidR="00A910C3" w:rsidRPr="00096732" w:rsidRDefault="00A910C3" w:rsidP="001547E5">
      <w:pPr>
        <w:ind w:firstLine="709"/>
        <w:jc w:val="both"/>
        <w:rPr>
          <w:rFonts w:cs="Times New Roman"/>
          <w:i/>
          <w:szCs w:val="28"/>
          <w:lang w:eastAsia="en-US"/>
        </w:rPr>
      </w:pPr>
      <w:r w:rsidRPr="00096732">
        <w:rPr>
          <w:rFonts w:cs="Times New Roman"/>
          <w:color w:val="000000"/>
          <w:szCs w:val="28"/>
        </w:rPr>
        <w:t xml:space="preserve">1. </w:t>
      </w:r>
      <w:r w:rsidRPr="00096732">
        <w:rPr>
          <w:rFonts w:cs="Times New Roman"/>
          <w:szCs w:val="28"/>
          <w:lang w:eastAsia="en-US"/>
        </w:rPr>
        <w:t xml:space="preserve">Организовать оказание </w:t>
      </w:r>
      <w:r w:rsidRPr="00096732">
        <w:rPr>
          <w:rFonts w:cs="Times New Roman"/>
          <w:szCs w:val="28"/>
        </w:rPr>
        <w:t xml:space="preserve">муниципальных </w:t>
      </w:r>
      <w:r w:rsidRPr="00096732">
        <w:rPr>
          <w:rFonts w:cs="Times New Roman"/>
          <w:szCs w:val="28"/>
          <w:lang w:eastAsia="en-US"/>
        </w:rPr>
        <w:t xml:space="preserve">услуг в социальной сфере </w:t>
      </w:r>
      <w:proofErr w:type="gramStart"/>
      <w:r w:rsidRPr="00096732">
        <w:rPr>
          <w:rFonts w:cs="Times New Roman"/>
          <w:szCs w:val="28"/>
          <w:lang w:eastAsia="en-US"/>
        </w:rPr>
        <w:t>на</w:t>
      </w:r>
      <w:proofErr w:type="gramEnd"/>
      <w:r w:rsidRPr="00096732">
        <w:rPr>
          <w:rFonts w:cs="Times New Roman"/>
          <w:szCs w:val="28"/>
          <w:lang w:eastAsia="en-US"/>
        </w:rPr>
        <w:t xml:space="preserve"> территории Советского муниципального района в соответствии с положениями</w:t>
      </w:r>
      <w:r w:rsidRPr="00096732">
        <w:rPr>
          <w:rFonts w:cs="Times New Roman"/>
          <w:i/>
          <w:szCs w:val="28"/>
          <w:lang w:eastAsia="en-US"/>
        </w:rPr>
        <w:t xml:space="preserve"> </w:t>
      </w:r>
      <w:r w:rsidRPr="00096732">
        <w:rPr>
          <w:rFonts w:cs="Times New Roman"/>
          <w:szCs w:val="28"/>
          <w:lang w:eastAsia="en-US"/>
        </w:rPr>
        <w:t xml:space="preserve">Федерального </w:t>
      </w:r>
      <w:proofErr w:type="gramStart"/>
      <w:r w:rsidRPr="00096732">
        <w:rPr>
          <w:rFonts w:cs="Times New Roman"/>
          <w:szCs w:val="28"/>
          <w:lang w:eastAsia="en-US"/>
        </w:rPr>
        <w:t>закона по направлению</w:t>
      </w:r>
      <w:proofErr w:type="gramEnd"/>
      <w:r w:rsidRPr="00096732">
        <w:rPr>
          <w:rFonts w:cs="Times New Roman"/>
          <w:szCs w:val="28"/>
          <w:lang w:eastAsia="en-US"/>
        </w:rPr>
        <w:t xml:space="preserve"> деятельности «реализация дополнительных образовательных программ (за исключением дополнительных </w:t>
      </w:r>
      <w:proofErr w:type="spellStart"/>
      <w:r w:rsidRPr="00096732">
        <w:rPr>
          <w:rFonts w:cs="Times New Roman"/>
          <w:szCs w:val="28"/>
          <w:lang w:eastAsia="en-US"/>
        </w:rPr>
        <w:t>предпрофессиональных</w:t>
      </w:r>
      <w:proofErr w:type="spellEnd"/>
      <w:r w:rsidRPr="00096732">
        <w:rPr>
          <w:rFonts w:cs="Times New Roman"/>
          <w:szCs w:val="28"/>
          <w:lang w:eastAsia="en-US"/>
        </w:rPr>
        <w:t xml:space="preserve"> программ в области искусств)».</w:t>
      </w:r>
    </w:p>
    <w:p w:rsidR="00A910C3" w:rsidRPr="00096732" w:rsidRDefault="00A910C3" w:rsidP="001547E5">
      <w:pPr>
        <w:tabs>
          <w:tab w:val="left" w:pos="851"/>
        </w:tabs>
        <w:ind w:firstLine="709"/>
        <w:jc w:val="both"/>
        <w:rPr>
          <w:rFonts w:cs="Times New Roman"/>
          <w:szCs w:val="28"/>
          <w:u w:val="single"/>
        </w:rPr>
      </w:pPr>
      <w:r w:rsidRPr="00096732">
        <w:rPr>
          <w:rFonts w:cs="Times New Roman"/>
          <w:szCs w:val="28"/>
        </w:rPr>
        <w:t xml:space="preserve">2. </w:t>
      </w:r>
      <w:r w:rsidRPr="00096732">
        <w:rPr>
          <w:rFonts w:cs="Times New Roman"/>
          <w:szCs w:val="28"/>
          <w:lang w:eastAsia="en-US"/>
        </w:rPr>
        <w:t>. Определить отраслевой орган администрации «Отдел образования Советского муниципального района»</w:t>
      </w:r>
      <w:r w:rsidRPr="00096732">
        <w:rPr>
          <w:rFonts w:cs="Times New Roman"/>
          <w:szCs w:val="28"/>
        </w:rPr>
        <w:t xml:space="preserve"> </w:t>
      </w:r>
      <w:r w:rsidRPr="00096732">
        <w:rPr>
          <w:rFonts w:cs="Times New Roman"/>
          <w:szCs w:val="28"/>
          <w:lang w:eastAsia="en-US"/>
        </w:rPr>
        <w:t xml:space="preserve">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w:t>
      </w:r>
      <w:proofErr w:type="spellStart"/>
      <w:r w:rsidRPr="00096732">
        <w:rPr>
          <w:rFonts w:cs="Times New Roman"/>
          <w:szCs w:val="28"/>
          <w:lang w:eastAsia="en-US"/>
        </w:rPr>
        <w:t>предпрофессиональных</w:t>
      </w:r>
      <w:proofErr w:type="spellEnd"/>
      <w:r w:rsidRPr="00096732">
        <w:rPr>
          <w:rFonts w:cs="Times New Roman"/>
          <w:szCs w:val="28"/>
          <w:lang w:eastAsia="en-US"/>
        </w:rPr>
        <w:t xml:space="preserve"> программ в области искусств)» (далее – муниципальные услуги).</w:t>
      </w:r>
    </w:p>
    <w:p w:rsidR="00A910C3" w:rsidRPr="00096732" w:rsidRDefault="00A910C3" w:rsidP="001547E5">
      <w:pPr>
        <w:autoSpaceDE w:val="0"/>
        <w:autoSpaceDN w:val="0"/>
        <w:adjustRightInd w:val="0"/>
        <w:ind w:firstLine="709"/>
        <w:jc w:val="both"/>
        <w:rPr>
          <w:rFonts w:cs="Times New Roman"/>
          <w:szCs w:val="28"/>
          <w:lang w:eastAsia="en-US"/>
        </w:rPr>
      </w:pPr>
      <w:r w:rsidRPr="00096732">
        <w:rPr>
          <w:rFonts w:cs="Times New Roman"/>
          <w:szCs w:val="28"/>
        </w:rPr>
        <w:t xml:space="preserve">3. </w:t>
      </w:r>
      <w:proofErr w:type="gramStart"/>
      <w:r w:rsidRPr="00096732">
        <w:rPr>
          <w:rFonts w:cs="Times New Roman"/>
          <w:szCs w:val="28"/>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w:t>
      </w:r>
      <w:r w:rsidRPr="00096732">
        <w:rPr>
          <w:rFonts w:cs="Times New Roman"/>
          <w:szCs w:val="28"/>
          <w:lang w:eastAsia="en-US"/>
        </w:rPr>
        <w:lastRenderedPageBreak/>
        <w:t xml:space="preserve">«реализация дополнительных образовательных программ (за исключением дополнительных </w:t>
      </w:r>
      <w:proofErr w:type="spellStart"/>
      <w:r w:rsidRPr="00096732">
        <w:rPr>
          <w:rFonts w:cs="Times New Roman"/>
          <w:szCs w:val="28"/>
          <w:lang w:eastAsia="en-US"/>
        </w:rPr>
        <w:t>предпрофессиональных</w:t>
      </w:r>
      <w:proofErr w:type="spellEnd"/>
      <w:r w:rsidRPr="00096732">
        <w:rPr>
          <w:rFonts w:cs="Times New Roman"/>
          <w:szCs w:val="28"/>
          <w:lang w:eastAsia="en-US"/>
        </w:rPr>
        <w:t xml:space="preserve">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w:t>
      </w:r>
      <w:proofErr w:type="gramEnd"/>
      <w:r w:rsidRPr="00096732">
        <w:rPr>
          <w:rFonts w:cs="Times New Roman"/>
          <w:szCs w:val="28"/>
          <w:lang w:eastAsia="en-US"/>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A910C3" w:rsidRPr="00096732" w:rsidRDefault="00A910C3" w:rsidP="001547E5">
      <w:pPr>
        <w:ind w:firstLine="709"/>
        <w:jc w:val="both"/>
        <w:rPr>
          <w:rFonts w:cs="Times New Roman"/>
          <w:szCs w:val="28"/>
        </w:rPr>
      </w:pPr>
      <w:r w:rsidRPr="00096732">
        <w:rPr>
          <w:rFonts w:cs="Times New Roman"/>
          <w:szCs w:val="28"/>
        </w:rPr>
        <w:t xml:space="preserve">4. </w:t>
      </w:r>
      <w:proofErr w:type="gramStart"/>
      <w:r w:rsidRPr="00096732">
        <w:rPr>
          <w:rFonts w:cs="Times New Roman"/>
          <w:szCs w:val="28"/>
          <w:lang w:eastAsia="en-US"/>
        </w:rPr>
        <w:t xml:space="preserve">Определить, что применение указанного в пункте 3 настоящего </w:t>
      </w:r>
      <w:r w:rsidRPr="00096732">
        <w:rPr>
          <w:rFonts w:cs="Times New Roman"/>
          <w:iCs/>
          <w:szCs w:val="28"/>
          <w:lang w:eastAsia="en-US"/>
        </w:rPr>
        <w:t>постановления</w:t>
      </w:r>
      <w:r w:rsidRPr="00096732">
        <w:rPr>
          <w:rFonts w:cs="Times New Roman"/>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к настоящему </w:t>
      </w:r>
      <w:r w:rsidRPr="00096732">
        <w:rPr>
          <w:rFonts w:cs="Times New Roman"/>
          <w:iCs/>
          <w:szCs w:val="28"/>
          <w:lang w:eastAsia="en-US"/>
        </w:rPr>
        <w:t>постановлению</w:t>
      </w:r>
      <w:r w:rsidRPr="00096732">
        <w:rPr>
          <w:rFonts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096732">
        <w:rPr>
          <w:rFonts w:cs="Times New Roman"/>
          <w:szCs w:val="28"/>
          <w:lang w:eastAsia="en-US"/>
        </w:rPr>
        <w:t xml:space="preserve"> школа», «детская школа художественных ремесел»).</w:t>
      </w:r>
    </w:p>
    <w:p w:rsidR="00A910C3" w:rsidRPr="00096732" w:rsidRDefault="00A910C3" w:rsidP="001547E5">
      <w:pPr>
        <w:ind w:firstLine="709"/>
        <w:jc w:val="both"/>
        <w:rPr>
          <w:rFonts w:cs="Times New Roman"/>
          <w:i/>
          <w:szCs w:val="28"/>
          <w:lang w:eastAsia="en-US"/>
        </w:rPr>
      </w:pPr>
      <w:r w:rsidRPr="00096732">
        <w:rPr>
          <w:rFonts w:cs="Times New Roman"/>
          <w:szCs w:val="28"/>
        </w:rPr>
        <w:t>5</w:t>
      </w:r>
      <w:r w:rsidR="00605AF6" w:rsidRPr="00096732">
        <w:rPr>
          <w:rFonts w:cs="Times New Roman"/>
          <w:szCs w:val="28"/>
        </w:rPr>
        <w:t xml:space="preserve">. </w:t>
      </w:r>
      <w:proofErr w:type="gramStart"/>
      <w:r w:rsidRPr="00096732">
        <w:rPr>
          <w:rFonts w:cs="Times New Roman"/>
          <w:szCs w:val="28"/>
          <w:lang w:eastAsia="en-US"/>
        </w:rPr>
        <w:t xml:space="preserve">Установить, что в целях выполнения требований, предусмотренных статьей 8 и частью 3 статьи 28 Федерального закона, в </w:t>
      </w:r>
      <w:r w:rsidR="00382C9C" w:rsidRPr="00096732">
        <w:rPr>
          <w:rFonts w:cs="Times New Roman"/>
          <w:szCs w:val="28"/>
          <w:lang w:eastAsia="en-US"/>
        </w:rPr>
        <w:t xml:space="preserve">Советском муниципальном районе </w:t>
      </w:r>
      <w:r w:rsidR="00444525">
        <w:rPr>
          <w:rFonts w:cs="Times New Roman"/>
          <w:szCs w:val="28"/>
          <w:lang w:eastAsia="en-US"/>
        </w:rPr>
        <w:t xml:space="preserve">Республики Марий Эл </w:t>
      </w:r>
      <w:r w:rsidRPr="00096732">
        <w:rPr>
          <w:rFonts w:cs="Times New Roman"/>
          <w:szCs w:val="28"/>
          <w:lang w:eastAsia="en-US"/>
        </w:rPr>
        <w:t xml:space="preserve">применяются нормы </w:t>
      </w:r>
      <w:r w:rsidRPr="008B1555">
        <w:rPr>
          <w:rFonts w:cs="Times New Roman"/>
          <w:iCs/>
          <w:szCs w:val="28"/>
          <w:lang w:eastAsia="en-US"/>
        </w:rPr>
        <w:t>постановления</w:t>
      </w:r>
      <w:r w:rsidR="00096732" w:rsidRPr="008B1555">
        <w:rPr>
          <w:rFonts w:cs="Times New Roman"/>
          <w:szCs w:val="28"/>
          <w:lang w:eastAsia="en-US"/>
        </w:rPr>
        <w:t xml:space="preserve"> </w:t>
      </w:r>
      <w:r w:rsidRPr="008B1555">
        <w:rPr>
          <w:rFonts w:cs="Times New Roman"/>
          <w:iCs/>
          <w:szCs w:val="28"/>
          <w:lang w:eastAsia="en-US"/>
        </w:rPr>
        <w:t xml:space="preserve">Правительства </w:t>
      </w:r>
      <w:r w:rsidR="008B1555" w:rsidRPr="008B1555">
        <w:rPr>
          <w:rFonts w:cs="Times New Roman"/>
          <w:iCs/>
          <w:szCs w:val="28"/>
          <w:lang w:eastAsia="en-US"/>
        </w:rPr>
        <w:t>Республики Марий Эл от 27 апреля</w:t>
      </w:r>
      <w:r w:rsidRPr="008B1555">
        <w:rPr>
          <w:rFonts w:cs="Times New Roman"/>
          <w:iCs/>
          <w:szCs w:val="28"/>
          <w:lang w:eastAsia="en-US"/>
        </w:rPr>
        <w:t xml:space="preserve"> № </w:t>
      </w:r>
      <w:r w:rsidR="008B1555" w:rsidRPr="008B1555">
        <w:rPr>
          <w:rFonts w:cs="Times New Roman"/>
          <w:iCs/>
          <w:szCs w:val="28"/>
          <w:lang w:eastAsia="en-US"/>
        </w:rPr>
        <w:t xml:space="preserve">205 </w:t>
      </w:r>
      <w:r w:rsidRPr="00B5094B">
        <w:rPr>
          <w:rFonts w:cs="Times New Roman"/>
          <w:szCs w:val="28"/>
          <w:lang w:eastAsia="en-US"/>
        </w:rPr>
        <w:t>«</w:t>
      </w:r>
      <w:r w:rsidRPr="00B5094B">
        <w:rPr>
          <w:rFonts w:cs="Times New Roman"/>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8B1555" w:rsidRPr="008B1555">
        <w:rPr>
          <w:rFonts w:cs="Times New Roman"/>
          <w:iCs/>
          <w:szCs w:val="28"/>
        </w:rPr>
        <w:t>Республики Марий Эл</w:t>
      </w:r>
      <w:r w:rsidRPr="00B5094B">
        <w:rPr>
          <w:rFonts w:cs="Times New Roman"/>
          <w:szCs w:val="28"/>
          <w:lang w:eastAsia="en-US"/>
        </w:rPr>
        <w:t>».</w:t>
      </w:r>
      <w:proofErr w:type="gramEnd"/>
    </w:p>
    <w:p w:rsidR="00A910C3" w:rsidRPr="00096732" w:rsidRDefault="00096732" w:rsidP="001547E5">
      <w:pPr>
        <w:tabs>
          <w:tab w:val="left" w:pos="851"/>
        </w:tabs>
        <w:ind w:firstLine="709"/>
        <w:jc w:val="both"/>
        <w:rPr>
          <w:rFonts w:cs="Times New Roman"/>
          <w:szCs w:val="28"/>
          <w:u w:val="single"/>
        </w:rPr>
      </w:pPr>
      <w:r w:rsidRPr="00096732">
        <w:rPr>
          <w:rFonts w:cs="Times New Roman"/>
          <w:szCs w:val="28"/>
        </w:rPr>
        <w:t xml:space="preserve">6. Отраслевому органу </w:t>
      </w:r>
      <w:r>
        <w:rPr>
          <w:rFonts w:cs="Times New Roman"/>
          <w:szCs w:val="28"/>
        </w:rPr>
        <w:t xml:space="preserve">администрации </w:t>
      </w:r>
      <w:r w:rsidRPr="00096732">
        <w:rPr>
          <w:rFonts w:cs="Times New Roman"/>
          <w:szCs w:val="28"/>
        </w:rPr>
        <w:t xml:space="preserve">«Отдел образования Советского муниципального района» обеспечить </w:t>
      </w:r>
      <w:r w:rsidRPr="00096732">
        <w:rPr>
          <w:rFonts w:cs="Times New Roman"/>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r>
        <w:rPr>
          <w:rFonts w:cs="Times New Roman"/>
          <w:szCs w:val="28"/>
          <w:lang w:eastAsia="en-US"/>
        </w:rPr>
        <w:t>.</w:t>
      </w:r>
    </w:p>
    <w:p w:rsidR="00605AF6" w:rsidRDefault="00096732" w:rsidP="001547E5">
      <w:pPr>
        <w:ind w:firstLine="540"/>
        <w:jc w:val="both"/>
        <w:rPr>
          <w:rFonts w:cs="Times New Roman"/>
          <w:szCs w:val="28"/>
        </w:rPr>
      </w:pPr>
      <w:r>
        <w:rPr>
          <w:rFonts w:cs="Times New Roman"/>
          <w:szCs w:val="28"/>
        </w:rPr>
        <w:t xml:space="preserve">7. </w:t>
      </w:r>
      <w:r w:rsidR="005A13AB" w:rsidRPr="00096732">
        <w:rPr>
          <w:rFonts w:cs="Times New Roman"/>
          <w:szCs w:val="28"/>
        </w:rPr>
        <w:t>Н</w:t>
      </w:r>
      <w:r w:rsidR="00605AF6" w:rsidRPr="00096732">
        <w:rPr>
          <w:rFonts w:cs="Times New Roman"/>
          <w:szCs w:val="28"/>
        </w:rPr>
        <w:t xml:space="preserve">астоящее постановление </w:t>
      </w:r>
      <w:r w:rsidR="005A13AB" w:rsidRPr="00096732">
        <w:rPr>
          <w:rFonts w:cs="Times New Roman"/>
          <w:szCs w:val="28"/>
        </w:rPr>
        <w:t xml:space="preserve">разместить в информационно-телекоммуникационной сети Интернет </w:t>
      </w:r>
      <w:r w:rsidR="00605AF6" w:rsidRPr="00096732">
        <w:rPr>
          <w:rFonts w:cs="Times New Roman"/>
          <w:szCs w:val="28"/>
        </w:rPr>
        <w:t>официальн</w:t>
      </w:r>
      <w:r w:rsidR="005A13AB" w:rsidRPr="00096732">
        <w:rPr>
          <w:rFonts w:cs="Times New Roman"/>
          <w:szCs w:val="28"/>
        </w:rPr>
        <w:t xml:space="preserve">ый интернет-портал Республики Марий Эл </w:t>
      </w:r>
      <w:r w:rsidR="005A13AB" w:rsidRPr="00096732">
        <w:rPr>
          <w:rFonts w:cs="Times New Roman"/>
          <w:bCs/>
          <w:color w:val="000000"/>
          <w:spacing w:val="-3"/>
          <w:szCs w:val="28"/>
          <w:lang w:bidi="ru-RU"/>
        </w:rPr>
        <w:t xml:space="preserve">(адрес доступа: </w:t>
      </w:r>
      <w:proofErr w:type="spellStart"/>
      <w:r w:rsidR="005A13AB" w:rsidRPr="00096732">
        <w:rPr>
          <w:rFonts w:cs="Times New Roman"/>
          <w:bCs/>
          <w:color w:val="000000"/>
          <w:spacing w:val="-3"/>
          <w:szCs w:val="28"/>
          <w:lang w:val="en-US" w:bidi="ru-RU"/>
        </w:rPr>
        <w:t>mari</w:t>
      </w:r>
      <w:proofErr w:type="spellEnd"/>
      <w:r w:rsidR="005A13AB" w:rsidRPr="00096732">
        <w:rPr>
          <w:rFonts w:cs="Times New Roman"/>
          <w:bCs/>
          <w:color w:val="000000"/>
          <w:spacing w:val="-3"/>
          <w:szCs w:val="28"/>
          <w:lang w:bidi="ru-RU"/>
        </w:rPr>
        <w:t>-</w:t>
      </w:r>
      <w:r w:rsidR="005A13AB" w:rsidRPr="00096732">
        <w:rPr>
          <w:rFonts w:cs="Times New Roman"/>
          <w:bCs/>
          <w:color w:val="000000"/>
          <w:spacing w:val="-3"/>
          <w:szCs w:val="28"/>
          <w:lang w:val="en-US" w:bidi="ru-RU"/>
        </w:rPr>
        <w:t>el</w:t>
      </w:r>
      <w:r w:rsidR="005A13AB" w:rsidRPr="00096732">
        <w:rPr>
          <w:rFonts w:cs="Times New Roman"/>
          <w:bCs/>
          <w:color w:val="000000"/>
          <w:spacing w:val="-3"/>
          <w:szCs w:val="28"/>
          <w:lang w:bidi="ru-RU"/>
        </w:rPr>
        <w:t>.</w:t>
      </w:r>
      <w:proofErr w:type="spellStart"/>
      <w:r w:rsidR="005A13AB" w:rsidRPr="00096732">
        <w:rPr>
          <w:rFonts w:cs="Times New Roman"/>
          <w:bCs/>
          <w:color w:val="000000"/>
          <w:spacing w:val="-3"/>
          <w:szCs w:val="28"/>
          <w:lang w:val="en-US" w:bidi="ru-RU"/>
        </w:rPr>
        <w:t>gov</w:t>
      </w:r>
      <w:proofErr w:type="spellEnd"/>
      <w:r w:rsidR="005A13AB" w:rsidRPr="00096732">
        <w:rPr>
          <w:rFonts w:cs="Times New Roman"/>
          <w:bCs/>
          <w:color w:val="000000"/>
          <w:spacing w:val="-3"/>
          <w:szCs w:val="28"/>
          <w:lang w:bidi="ru-RU"/>
        </w:rPr>
        <w:t>.</w:t>
      </w:r>
      <w:proofErr w:type="spellStart"/>
      <w:r w:rsidR="005A13AB" w:rsidRPr="00096732">
        <w:rPr>
          <w:rFonts w:cs="Times New Roman"/>
          <w:bCs/>
          <w:color w:val="000000"/>
          <w:spacing w:val="-3"/>
          <w:szCs w:val="28"/>
          <w:lang w:val="en-US" w:bidi="ru-RU"/>
        </w:rPr>
        <w:t>ru</w:t>
      </w:r>
      <w:proofErr w:type="spellEnd"/>
      <w:r w:rsidR="005A13AB" w:rsidRPr="00096732">
        <w:rPr>
          <w:rFonts w:cs="Times New Roman"/>
          <w:bCs/>
          <w:color w:val="000000"/>
          <w:spacing w:val="-3"/>
          <w:szCs w:val="28"/>
          <w:lang w:bidi="ru-RU"/>
        </w:rPr>
        <w:t>)</w:t>
      </w:r>
      <w:r w:rsidR="00605AF6" w:rsidRPr="00096732">
        <w:rPr>
          <w:rFonts w:cs="Times New Roman"/>
          <w:szCs w:val="28"/>
        </w:rPr>
        <w:t>.</w:t>
      </w:r>
    </w:p>
    <w:p w:rsidR="008B1555" w:rsidRPr="00096732" w:rsidRDefault="008B1555" w:rsidP="001547E5">
      <w:pPr>
        <w:ind w:firstLine="540"/>
        <w:jc w:val="both"/>
        <w:rPr>
          <w:rFonts w:cs="Times New Roman"/>
          <w:szCs w:val="28"/>
        </w:rPr>
      </w:pPr>
      <w:r>
        <w:rPr>
          <w:rFonts w:cs="Times New Roman"/>
          <w:szCs w:val="28"/>
        </w:rPr>
        <w:t>8.</w:t>
      </w:r>
      <w:r w:rsidRPr="008B1555">
        <w:rPr>
          <w:rFonts w:cs="Times New Roman"/>
          <w:szCs w:val="28"/>
        </w:rPr>
        <w:t xml:space="preserve"> </w:t>
      </w:r>
      <w:r w:rsidRPr="004826FD">
        <w:rPr>
          <w:rFonts w:cs="Times New Roman"/>
          <w:szCs w:val="28"/>
        </w:rPr>
        <w:t>Настоящее постановление вступает в силу с момента его обнародования</w:t>
      </w:r>
      <w:r w:rsidR="00551B84">
        <w:rPr>
          <w:rFonts w:cs="Times New Roman"/>
          <w:szCs w:val="28"/>
        </w:rPr>
        <w:t xml:space="preserve"> и распространяет свое действие на правоотношения, возникшие с 1 марта 2023 года.</w:t>
      </w:r>
    </w:p>
    <w:p w:rsidR="00605AF6" w:rsidRDefault="008B1555" w:rsidP="001547E5">
      <w:pPr>
        <w:ind w:firstLine="540"/>
        <w:jc w:val="both"/>
      </w:pPr>
      <w:r>
        <w:rPr>
          <w:rFonts w:cs="Times New Roman"/>
          <w:spacing w:val="-2"/>
          <w:kern w:val="2"/>
          <w:szCs w:val="28"/>
        </w:rPr>
        <w:t>9</w:t>
      </w:r>
      <w:r w:rsidR="00F62C09" w:rsidRPr="00096732">
        <w:rPr>
          <w:rFonts w:cs="Times New Roman"/>
          <w:spacing w:val="-2"/>
          <w:kern w:val="2"/>
          <w:szCs w:val="28"/>
        </w:rPr>
        <w:t xml:space="preserve">. </w:t>
      </w:r>
      <w:proofErr w:type="gramStart"/>
      <w:r w:rsidR="00605AF6" w:rsidRPr="00096732">
        <w:rPr>
          <w:rFonts w:cs="Times New Roman"/>
          <w:szCs w:val="28"/>
        </w:rPr>
        <w:t>Контроль за</w:t>
      </w:r>
      <w:proofErr w:type="gramEnd"/>
      <w:r w:rsidR="00605AF6" w:rsidRPr="00096732">
        <w:rPr>
          <w:rFonts w:cs="Times New Roman"/>
          <w:szCs w:val="28"/>
        </w:rPr>
        <w:t xml:space="preserve"> исполнением настоящего постановления возложить на </w:t>
      </w:r>
      <w:r w:rsidR="001547E5">
        <w:rPr>
          <w:rFonts w:cs="Times New Roman"/>
          <w:szCs w:val="28"/>
        </w:rPr>
        <w:t>руководителя</w:t>
      </w:r>
      <w:r w:rsidR="001547E5">
        <w:rPr>
          <w:color w:val="000000"/>
          <w:sz w:val="27"/>
          <w:szCs w:val="27"/>
        </w:rPr>
        <w:t xml:space="preserve"> </w:t>
      </w:r>
      <w:r w:rsidR="001547E5" w:rsidRPr="001547E5">
        <w:rPr>
          <w:color w:val="000000"/>
          <w:szCs w:val="28"/>
        </w:rPr>
        <w:t>отраслевого органа администрации «Отдел образования Советский муниципальный район».</w:t>
      </w:r>
      <w:r w:rsidR="00605AF6" w:rsidRPr="00096732">
        <w:rPr>
          <w:rFonts w:cs="Times New Roman"/>
          <w:szCs w:val="28"/>
        </w:rPr>
        <w:br/>
      </w:r>
    </w:p>
    <w:p w:rsidR="00605AF6" w:rsidRDefault="00605AF6" w:rsidP="001547E5">
      <w:pPr>
        <w:jc w:val="both"/>
      </w:pPr>
    </w:p>
    <w:p w:rsidR="00605AF6" w:rsidRDefault="00605AF6" w:rsidP="001547E5">
      <w:pPr>
        <w:jc w:val="both"/>
      </w:pPr>
    </w:p>
    <w:tbl>
      <w:tblPr>
        <w:tblW w:w="0" w:type="auto"/>
        <w:tblInd w:w="-17" w:type="dxa"/>
        <w:tblLayout w:type="fixed"/>
        <w:tblLook w:val="0000"/>
      </w:tblPr>
      <w:tblGrid>
        <w:gridCol w:w="5023"/>
        <w:gridCol w:w="4232"/>
      </w:tblGrid>
      <w:tr w:rsidR="00605AF6">
        <w:tc>
          <w:tcPr>
            <w:tcW w:w="5023" w:type="dxa"/>
            <w:shd w:val="clear" w:color="auto" w:fill="auto"/>
            <w:vAlign w:val="center"/>
          </w:tcPr>
          <w:p w:rsidR="00605AF6" w:rsidRDefault="008B1555" w:rsidP="001547E5">
            <w:pPr>
              <w:snapToGrid w:val="0"/>
              <w:jc w:val="center"/>
            </w:pPr>
            <w:r>
              <w:t>Г</w:t>
            </w:r>
            <w:r w:rsidR="00605AF6">
              <w:t>лав</w:t>
            </w:r>
            <w:r>
              <w:t>а</w:t>
            </w:r>
            <w:r w:rsidR="00605AF6">
              <w:rPr>
                <w:rFonts w:cs="Times New Roman"/>
              </w:rPr>
              <w:t xml:space="preserve"> </w:t>
            </w:r>
            <w:r w:rsidR="00605AF6">
              <w:t>администрации</w:t>
            </w:r>
          </w:p>
          <w:p w:rsidR="00605AF6" w:rsidRDefault="00605AF6" w:rsidP="001547E5">
            <w:pPr>
              <w:snapToGrid w:val="0"/>
              <w:jc w:val="center"/>
            </w:pPr>
            <w:r>
              <w:t>Советского</w:t>
            </w:r>
            <w:r>
              <w:rPr>
                <w:rFonts w:cs="Times New Roman"/>
              </w:rPr>
              <w:t xml:space="preserve"> </w:t>
            </w:r>
            <w:r>
              <w:t>муниципального</w:t>
            </w:r>
            <w:r>
              <w:rPr>
                <w:rFonts w:cs="Times New Roman"/>
              </w:rPr>
              <w:t xml:space="preserve"> </w:t>
            </w:r>
            <w:r>
              <w:t>района</w:t>
            </w:r>
          </w:p>
        </w:tc>
        <w:tc>
          <w:tcPr>
            <w:tcW w:w="4232" w:type="dxa"/>
            <w:shd w:val="clear" w:color="auto" w:fill="auto"/>
          </w:tcPr>
          <w:p w:rsidR="00605AF6" w:rsidRDefault="00605AF6" w:rsidP="001547E5">
            <w:pPr>
              <w:snapToGrid w:val="0"/>
              <w:jc w:val="right"/>
            </w:pPr>
          </w:p>
          <w:p w:rsidR="00605AF6" w:rsidRDefault="00605AF6" w:rsidP="008B1555">
            <w:pPr>
              <w:jc w:val="right"/>
            </w:pPr>
            <w:r>
              <w:t>А</w:t>
            </w:r>
            <w:r w:rsidR="00A90B14">
              <w:t>.</w:t>
            </w:r>
            <w:r w:rsidR="005A13AB">
              <w:t xml:space="preserve">А. </w:t>
            </w:r>
            <w:proofErr w:type="spellStart"/>
            <w:r w:rsidR="005A13AB">
              <w:t>Т</w:t>
            </w:r>
            <w:r w:rsidR="008B1555">
              <w:t>рудинов</w:t>
            </w:r>
            <w:proofErr w:type="spellEnd"/>
          </w:p>
        </w:tc>
      </w:tr>
    </w:tbl>
    <w:p w:rsidR="00605AF6" w:rsidRDefault="00605AF6" w:rsidP="001547E5"/>
    <w:p w:rsidR="00605AF6" w:rsidRDefault="00605AF6"/>
    <w:p w:rsidR="00605AF6" w:rsidRDefault="00605AF6"/>
    <w:p w:rsidR="00605AF6" w:rsidRDefault="00605AF6"/>
    <w:tbl>
      <w:tblPr>
        <w:tblW w:w="0" w:type="auto"/>
        <w:tblInd w:w="4077" w:type="dxa"/>
        <w:tblLook w:val="0000"/>
      </w:tblPr>
      <w:tblGrid>
        <w:gridCol w:w="5383"/>
      </w:tblGrid>
      <w:tr w:rsidR="00DF792F" w:rsidTr="00DF792F">
        <w:trPr>
          <w:trHeight w:val="615"/>
        </w:trPr>
        <w:tc>
          <w:tcPr>
            <w:tcW w:w="5383" w:type="dxa"/>
          </w:tcPr>
          <w:p w:rsidR="00DF792F" w:rsidRDefault="00DF792F" w:rsidP="00DF792F">
            <w:pPr>
              <w:tabs>
                <w:tab w:val="left" w:pos="709"/>
              </w:tabs>
              <w:spacing w:line="360" w:lineRule="exact"/>
              <w:jc w:val="center"/>
              <w:rPr>
                <w:color w:val="000000"/>
                <w:sz w:val="27"/>
                <w:szCs w:val="27"/>
              </w:rPr>
            </w:pPr>
            <w:r>
              <w:rPr>
                <w:color w:val="000000"/>
                <w:sz w:val="27"/>
                <w:szCs w:val="27"/>
              </w:rPr>
              <w:t xml:space="preserve">Приложение </w:t>
            </w:r>
          </w:p>
          <w:p w:rsidR="00DF792F" w:rsidRPr="005D53D8" w:rsidRDefault="00DF792F" w:rsidP="00DF792F">
            <w:pPr>
              <w:tabs>
                <w:tab w:val="left" w:pos="709"/>
              </w:tabs>
              <w:spacing w:line="360" w:lineRule="exact"/>
              <w:jc w:val="center"/>
              <w:rPr>
                <w:b/>
                <w:szCs w:val="28"/>
              </w:rPr>
            </w:pPr>
            <w:r>
              <w:rPr>
                <w:color w:val="000000"/>
                <w:sz w:val="27"/>
                <w:szCs w:val="27"/>
              </w:rPr>
              <w:t>к постановлению администрации Советского муниципального района от «____»____________2023 г. № ____</w:t>
            </w:r>
          </w:p>
          <w:p w:rsidR="00DF792F" w:rsidRDefault="00DF792F" w:rsidP="00DF792F">
            <w:pPr>
              <w:tabs>
                <w:tab w:val="left" w:pos="709"/>
              </w:tabs>
              <w:spacing w:line="360" w:lineRule="exact"/>
              <w:jc w:val="center"/>
              <w:rPr>
                <w:color w:val="000000"/>
                <w:sz w:val="27"/>
                <w:szCs w:val="27"/>
              </w:rPr>
            </w:pPr>
          </w:p>
        </w:tc>
      </w:tr>
    </w:tbl>
    <w:p w:rsidR="001547E5" w:rsidRDefault="001547E5" w:rsidP="001547E5">
      <w:pPr>
        <w:tabs>
          <w:tab w:val="left" w:pos="709"/>
        </w:tabs>
        <w:spacing w:line="360" w:lineRule="exact"/>
        <w:jc w:val="center"/>
        <w:rPr>
          <w:b/>
          <w:szCs w:val="28"/>
        </w:rPr>
      </w:pPr>
    </w:p>
    <w:p w:rsidR="00DF792F" w:rsidRDefault="00DF792F" w:rsidP="00DF792F">
      <w:pPr>
        <w:tabs>
          <w:tab w:val="left" w:pos="709"/>
        </w:tabs>
        <w:jc w:val="center"/>
        <w:rPr>
          <w:b/>
          <w:szCs w:val="28"/>
        </w:rPr>
      </w:pPr>
    </w:p>
    <w:p w:rsidR="00DF792F" w:rsidRPr="005D53D8" w:rsidRDefault="00DF792F" w:rsidP="00DF792F">
      <w:pPr>
        <w:tabs>
          <w:tab w:val="left" w:pos="709"/>
        </w:tabs>
        <w:jc w:val="center"/>
        <w:rPr>
          <w:b/>
          <w:szCs w:val="28"/>
        </w:rPr>
      </w:pPr>
    </w:p>
    <w:p w:rsidR="001547E5" w:rsidRPr="005D53D8" w:rsidRDefault="001547E5" w:rsidP="001547E5">
      <w:pPr>
        <w:tabs>
          <w:tab w:val="left" w:pos="709"/>
        </w:tabs>
        <w:spacing w:line="360" w:lineRule="exact"/>
        <w:jc w:val="center"/>
        <w:rPr>
          <w:b/>
          <w:szCs w:val="28"/>
        </w:rPr>
      </w:pPr>
      <w:r w:rsidRPr="005D53D8">
        <w:rPr>
          <w:b/>
          <w:szCs w:val="28"/>
        </w:rPr>
        <w:t>ПЕРЕЧЕНЬ</w:t>
      </w:r>
    </w:p>
    <w:p w:rsidR="001547E5" w:rsidRPr="005D53D8" w:rsidRDefault="001547E5" w:rsidP="001547E5">
      <w:pPr>
        <w:tabs>
          <w:tab w:val="left" w:pos="709"/>
        </w:tabs>
        <w:spacing w:line="360" w:lineRule="exact"/>
        <w:jc w:val="center"/>
        <w:rPr>
          <w:b/>
          <w:szCs w:val="28"/>
          <w:lang w:eastAsia="en-US"/>
        </w:rPr>
      </w:pPr>
      <w:r w:rsidRPr="005D53D8">
        <w:rPr>
          <w:b/>
          <w:szCs w:val="28"/>
        </w:rPr>
        <w:t xml:space="preserve">муниципальных услуг, в отношении которых осуществляется апробация </w:t>
      </w:r>
      <w:r w:rsidRPr="005D53D8">
        <w:rPr>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1547E5" w:rsidRDefault="001547E5" w:rsidP="00DF792F">
      <w:pPr>
        <w:jc w:val="center"/>
        <w:rPr>
          <w:szCs w:val="28"/>
          <w:lang w:eastAsia="en-US"/>
        </w:rPr>
      </w:pPr>
    </w:p>
    <w:p w:rsidR="00DF792F" w:rsidRDefault="00DF792F" w:rsidP="00DF792F">
      <w:pPr>
        <w:jc w:val="center"/>
        <w:rPr>
          <w:szCs w:val="28"/>
          <w:lang w:eastAsia="en-US"/>
        </w:rPr>
      </w:pPr>
    </w:p>
    <w:p w:rsidR="00DF792F" w:rsidRPr="005D53D8" w:rsidRDefault="00DF792F" w:rsidP="00DF792F">
      <w:pPr>
        <w:jc w:val="center"/>
        <w:rPr>
          <w:szCs w:val="28"/>
          <w:lang w:eastAsia="en-US"/>
        </w:rPr>
      </w:pP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Реализация дополнительных </w:t>
      </w:r>
      <w:proofErr w:type="spellStart"/>
      <w:r w:rsidRPr="008D0372">
        <w:rPr>
          <w:rFonts w:cs="Times New Roman"/>
          <w:szCs w:val="28"/>
          <w:lang w:eastAsia="ru-RU"/>
        </w:rPr>
        <w:t>общеразвивающих</w:t>
      </w:r>
      <w:proofErr w:type="spellEnd"/>
      <w:r w:rsidRPr="008D0372">
        <w:rPr>
          <w:rFonts w:cs="Times New Roman"/>
          <w:szCs w:val="28"/>
          <w:lang w:eastAsia="ru-RU"/>
        </w:rPr>
        <w:t xml:space="preserve"> программ:</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854000.р.13.0.01160001000 (техническая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854000.р.13.0.01170001000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854000.р.13.0.01180001000 (техническая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854000.р.13.0.01190001000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854000.p.13.0.al000001000 (техническая направленность, форма обучения: очная с применением сетевой формы реализации в рамках персонифицированного финансирования, обучающиеся, за исключением </w:t>
      </w:r>
      <w:r w:rsidRPr="008D0372">
        <w:rPr>
          <w:rFonts w:cs="Times New Roman"/>
          <w:szCs w:val="28"/>
          <w:lang w:eastAsia="ru-RU"/>
        </w:rPr>
        <w:lastRenderedPageBreak/>
        <w:t>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854000.р.13.0.а1010001000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854000.р.13.0.а1020001000 (техническая направленность,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854000.р.13.0.а1030001000 (техническая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854000.р.13.0.а1040001000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854000.р.13.0.а1050001000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854000.р.13.0.а1060001000 (техническая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854000.р.13.0.а1070001000 (техническая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854000.р.13.0.а1080001000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854000.р.13.0.а1090001000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854000.p.13.0.a1100001000 (техническая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854000.р.13.0.а1110001000 (техническая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854000.р.13.0.а1120001000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854000.р.13.0.а1130001000 (техническая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854000.р.13.0.а1140001000 (</w:t>
      </w:r>
      <w:proofErr w:type="spellStart"/>
      <w:r w:rsidRPr="008D0372">
        <w:rPr>
          <w:rFonts w:cs="Times New Roman"/>
          <w:szCs w:val="28"/>
          <w:lang w:eastAsia="ru-RU"/>
        </w:rPr>
        <w:t>естественно-научная</w:t>
      </w:r>
      <w:proofErr w:type="spellEnd"/>
      <w:r w:rsidRPr="008D0372">
        <w:rPr>
          <w:rFonts w:cs="Times New Roman"/>
          <w:szCs w:val="28"/>
          <w:lang w:eastAsia="ru-RU"/>
        </w:rPr>
        <w:t xml:space="preserve">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854000.р.13.0.а1150001000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854000.р.13.0.а1160001000 (</w:t>
      </w:r>
      <w:proofErr w:type="spellStart"/>
      <w:r w:rsidRPr="008D0372">
        <w:rPr>
          <w:rFonts w:cs="Times New Roman"/>
          <w:szCs w:val="28"/>
          <w:lang w:eastAsia="ru-RU"/>
        </w:rPr>
        <w:t>естественно-научная</w:t>
      </w:r>
      <w:proofErr w:type="spellEnd"/>
      <w:r w:rsidRPr="008D0372">
        <w:rPr>
          <w:rFonts w:cs="Times New Roman"/>
          <w:szCs w:val="28"/>
          <w:lang w:eastAsia="ru-RU"/>
        </w:rPr>
        <w:t xml:space="preserve">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854000.р.13.0.а1170001000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854000.р.13.0.а1180001000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854000.р.13.0.a1190001000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854000.p.13.0.a1200001000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854000.р.13.0.а1210001000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854000.р.13.0.а1220001000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854000.р.13.0.а1230001000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854000.р.13.0.а1240001000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854000.р.13.0.а1250001000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854000.р.13.0.а1260001000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854000.р.13.0.а1270001000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854000.р.13.0.а1280001000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с применением сетевой формы реализации в рамках </w:t>
      </w:r>
      <w:r w:rsidRPr="008D0372">
        <w:rPr>
          <w:rFonts w:cs="Times New Roman"/>
          <w:szCs w:val="28"/>
          <w:lang w:eastAsia="ru-RU"/>
        </w:rPr>
        <w:lastRenderedPageBreak/>
        <w:t>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854000.р.13.0.а1290001000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854000.р.13.0.а1300001000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854000.р.13.0.а1310001000 (</w:t>
      </w:r>
      <w:proofErr w:type="spellStart"/>
      <w:proofErr w:type="gramStart"/>
      <w:r w:rsidRPr="008D0372">
        <w:rPr>
          <w:rFonts w:cs="Times New Roman"/>
          <w:szCs w:val="28"/>
          <w:lang w:eastAsia="ru-RU"/>
        </w:rPr>
        <w:t>естественно-научная</w:t>
      </w:r>
      <w:proofErr w:type="spellEnd"/>
      <w:proofErr w:type="gramEnd"/>
      <w:r w:rsidRPr="008D0372">
        <w:rPr>
          <w:rFonts w:cs="Times New Roman"/>
          <w:szCs w:val="28"/>
          <w:lang w:eastAsia="ru-RU"/>
        </w:rPr>
        <w:t xml:space="preserve">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854000.р.13.0.а1320001000 (художественная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854000.р.13.0.а1330001000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854000.р.13.0.a1340001000 (художественная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854000.р.13.0.а1350001000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854000.р.13.0.a1360001000 (художественная направленность,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854000.р.13.0.а1370001000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w:t>
      </w:r>
      <w:r w:rsidRPr="008D0372">
        <w:rPr>
          <w:rFonts w:cs="Times New Roman"/>
          <w:szCs w:val="28"/>
          <w:lang w:eastAsia="ru-RU"/>
        </w:rPr>
        <w:lastRenderedPageBreak/>
        <w:t>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854000.р.13.0.а1380001000 (художественная направленность,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854000.p.13.0.a1390001000 (художественная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854000.р.13.0.а1400001000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854000.р.13.0.а1410001000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854000.р.13.0.а1420001000 (художественная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854000.р.13.0.a1430001000 (художественная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854000.р.13.0.а1440001000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854000.р.13.0.а1450001000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854000.р.13.0.а1460001000 (художественная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854000.р.13.0.а1470001000 (художественная направленность, форма обучения: очная с применением сетевой формы реализации в рамках </w:t>
      </w:r>
      <w:r w:rsidRPr="008D0372">
        <w:rPr>
          <w:rFonts w:cs="Times New Roman"/>
          <w:szCs w:val="28"/>
          <w:lang w:eastAsia="ru-RU"/>
        </w:rPr>
        <w:lastRenderedPageBreak/>
        <w:t>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854000.р.13.0.а1480001000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854000.р.13.0.а1490001000 (художественная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854000.р.13.0.а1500001000 (туристско-краеведческая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854000.р.13.0.a1510001000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854000.р.13.0.а1520001000 (туристско-краеведческая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854000.р.13.0.а1530001000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854000.р.13.0.a1540001000 (туристско-краеведческая направленность,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854000.р.13.0.a1550001000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854000.р.13.0.а1560001000 (туристско-краеведческая направленность, форма обучения: очная в рамках персонифицированного финансирования, </w:t>
      </w:r>
      <w:r w:rsidRPr="008D0372">
        <w:rPr>
          <w:rFonts w:cs="Times New Roman"/>
          <w:szCs w:val="28"/>
          <w:lang w:eastAsia="ru-RU"/>
        </w:rPr>
        <w:lastRenderedPageBreak/>
        <w:t>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854000.р.13.0.a1570001000 (туристско-краеведческая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854000.р.13.0.a1580001000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854000.р.13.0.a1590001000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854000.р.13.0.a1600001000 (туристско-краеведческая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854000.р.13.0.a1610001000 (туристско-краеведческая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854000.р.13.0.а1620001000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854000.р.13.0.а1630001000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854000.р.13.0.a1640001000 (туристско-краеведческая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854000.р.13.0.а1650001000 (туристско-краеведческая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 xml:space="preserve">854000.р.13.0.а1660001000 (туристско-краеведческая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551B84" w:rsidP="008D0372">
      <w:pPr>
        <w:suppressAutoHyphens w:val="0"/>
        <w:spacing w:before="100" w:beforeAutospacing="1" w:after="100" w:afterAutospacing="1"/>
        <w:jc w:val="both"/>
        <w:rPr>
          <w:rFonts w:cs="Times New Roman"/>
          <w:szCs w:val="28"/>
          <w:lang w:eastAsia="ru-RU"/>
        </w:rPr>
      </w:pPr>
      <w:r>
        <w:rPr>
          <w:rFonts w:cs="Times New Roman"/>
          <w:szCs w:val="28"/>
          <w:lang w:eastAsia="ru-RU"/>
        </w:rPr>
        <w:t>854000.р.13.0.a1670001000</w:t>
      </w:r>
      <w:r w:rsidR="008D0372" w:rsidRPr="008D0372">
        <w:rPr>
          <w:rFonts w:cs="Times New Roman"/>
          <w:szCs w:val="28"/>
          <w:lang w:eastAsia="ru-RU"/>
        </w:rPr>
        <w:t xml:space="preserve">(туристско-краеведческая направленность, форма обучения: </w:t>
      </w:r>
      <w:proofErr w:type="spellStart"/>
      <w:r w:rsidR="008D0372" w:rsidRPr="008D0372">
        <w:rPr>
          <w:rFonts w:cs="Times New Roman"/>
          <w:szCs w:val="28"/>
          <w:lang w:eastAsia="ru-RU"/>
        </w:rPr>
        <w:t>очно-заочная</w:t>
      </w:r>
      <w:proofErr w:type="spellEnd"/>
      <w:r w:rsidR="008D0372"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854000.р.13.0.a1680001000 (физкультурно-спортивная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854000.р.13.0.a1690001000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854000.р.13.0.a1700001000 (физкультурно-спортивная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854000.р.13.0.а1710001000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854000.р.13.0.a1720001000 (физкультурно-спортивная направленность,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854000.р.13.0.a1730001000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854000.р.13.0.а1740001000 (физкультурно-спортивная направленность,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854000.р.13.0.а1750001000 (физкультурно-спортивная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854000.р.13.0.a1760001000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854000.р.13.0.a1770001000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854000.р.13.0.a1780001000 (физкультурно-спортивная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854000.р.13.0.a1790001000 (физкультурно-спортивная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854000.р.13.0.a1800001000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854000.р.13.0.a1810001000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854000.р.13.0.a1820001000 (физкультурно-спортивная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854000.р.13.0.a1830001000 (физкультурно-спортивная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854000.р.13.0.a1840001000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 xml:space="preserve">854000.р.13.0.a1850001000 (физкультурно-спортивная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proofErr w:type="gramStart"/>
      <w:r w:rsidRPr="008D0372">
        <w:rPr>
          <w:rFonts w:cs="Times New Roman"/>
          <w:szCs w:val="28"/>
          <w:lang w:eastAsia="ru-RU"/>
        </w:rPr>
        <w:t>854000.р.13.0.a1860001000 (социально-гуманитарная направленность,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854000.р.13.0.a1870001000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630F13" w:rsidP="008D0372">
      <w:pPr>
        <w:suppressAutoHyphens w:val="0"/>
        <w:spacing w:before="100" w:beforeAutospacing="1" w:after="100" w:afterAutospacing="1"/>
        <w:jc w:val="both"/>
        <w:rPr>
          <w:rFonts w:cs="Times New Roman"/>
          <w:szCs w:val="28"/>
          <w:lang w:eastAsia="ru-RU"/>
        </w:rPr>
      </w:pPr>
      <w:proofErr w:type="gramStart"/>
      <w:r>
        <w:rPr>
          <w:rFonts w:cs="Times New Roman"/>
          <w:szCs w:val="28"/>
          <w:lang w:eastAsia="ru-RU"/>
        </w:rPr>
        <w:t>854000.р.13.0.a1</w:t>
      </w:r>
      <w:r w:rsidR="008D0372" w:rsidRPr="008D0372">
        <w:rPr>
          <w:rFonts w:cs="Times New Roman"/>
          <w:szCs w:val="28"/>
          <w:lang w:eastAsia="ru-RU"/>
        </w:rPr>
        <w:t>880001000 (социально-гуманитарная направленность,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854000.р.13.0.a1890001000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854000.р.13.0.a1900001000 (социально-гуманитарная направленность,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854000.р.13.0.a1910001000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854000.р.13.0.a1920001000 (социально-гуманитарная направленность,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854000.р.13.0.a1930001000 (социально-гуманитарная направленность, форма обучения: очная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lastRenderedPageBreak/>
        <w:t xml:space="preserve">854000.р.13.0.a1940001000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854000.р.13.0.a1950001000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854000.р.13.0.а1960001000 (социально-гуманитарная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854000.р.13.0.a1970001000 (социально-гуманитарная направленность,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854000.р.13.0.a1980001000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854000.р.13.0.a1990001000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854000.р.13.0.а2000001000 (социально-гуманитарная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854000.р.13.0.а2010001000 (социально-гуманитарная направленность,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8D0372" w:rsidRPr="008D0372" w:rsidRDefault="008D0372" w:rsidP="008D0372">
      <w:pPr>
        <w:suppressAutoHyphens w:val="0"/>
        <w:spacing w:before="100" w:beforeAutospacing="1" w:after="100" w:afterAutospacing="1"/>
        <w:jc w:val="both"/>
        <w:rPr>
          <w:rFonts w:cs="Times New Roman"/>
          <w:szCs w:val="28"/>
          <w:lang w:eastAsia="ru-RU"/>
        </w:rPr>
      </w:pPr>
      <w:r w:rsidRPr="008D0372">
        <w:rPr>
          <w:rFonts w:cs="Times New Roman"/>
          <w:szCs w:val="28"/>
          <w:lang w:eastAsia="ru-RU"/>
        </w:rPr>
        <w:t xml:space="preserve">854000.р.13.0.а2020001000 (социально-гуманитарная направленность, форма обучения: </w:t>
      </w:r>
      <w:proofErr w:type="spellStart"/>
      <w:r w:rsidRPr="008D0372">
        <w:rPr>
          <w:rFonts w:cs="Times New Roman"/>
          <w:szCs w:val="28"/>
          <w:lang w:eastAsia="ru-RU"/>
        </w:rPr>
        <w:t>очно-заочная</w:t>
      </w:r>
      <w:proofErr w:type="spellEnd"/>
      <w:r w:rsidRPr="008D0372">
        <w:rPr>
          <w:rFonts w:cs="Times New Roman"/>
          <w:szCs w:val="28"/>
          <w:lang w:eastAsia="ru-RU"/>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8D0372" w:rsidRPr="008D0372" w:rsidRDefault="00551B84" w:rsidP="008D0372">
      <w:pPr>
        <w:suppressAutoHyphens w:val="0"/>
        <w:spacing w:before="100" w:beforeAutospacing="1" w:after="100" w:afterAutospacing="1"/>
        <w:jc w:val="both"/>
        <w:rPr>
          <w:rFonts w:cs="Times New Roman"/>
          <w:szCs w:val="28"/>
          <w:lang w:eastAsia="ru-RU"/>
        </w:rPr>
      </w:pPr>
      <w:r>
        <w:rPr>
          <w:rFonts w:cs="Times New Roman"/>
          <w:szCs w:val="28"/>
          <w:lang w:eastAsia="ru-RU"/>
        </w:rPr>
        <w:t>854000.р.13.0.а2030001000</w:t>
      </w:r>
      <w:r w:rsidR="008D0372" w:rsidRPr="008D0372">
        <w:rPr>
          <w:rFonts w:cs="Times New Roman"/>
          <w:szCs w:val="28"/>
          <w:lang w:eastAsia="ru-RU"/>
        </w:rPr>
        <w:t xml:space="preserve"> (социально-гуманитарная направленность, форма обучения: </w:t>
      </w:r>
      <w:proofErr w:type="spellStart"/>
      <w:r w:rsidR="008D0372" w:rsidRPr="008D0372">
        <w:rPr>
          <w:rFonts w:cs="Times New Roman"/>
          <w:szCs w:val="28"/>
          <w:lang w:eastAsia="ru-RU"/>
        </w:rPr>
        <w:t>очно-заочная</w:t>
      </w:r>
      <w:proofErr w:type="spellEnd"/>
      <w:r w:rsidR="008D0372" w:rsidRPr="008D0372">
        <w:rPr>
          <w:rFonts w:cs="Times New Roman"/>
          <w:szCs w:val="28"/>
          <w:lang w:eastAsia="ru-RU"/>
        </w:rPr>
        <w:t xml:space="preserve"> с применением сетевой формы реализации в рамках </w:t>
      </w:r>
      <w:r w:rsidR="008D0372" w:rsidRPr="008D0372">
        <w:rPr>
          <w:rFonts w:cs="Times New Roman"/>
          <w:szCs w:val="28"/>
          <w:lang w:eastAsia="ru-RU"/>
        </w:rPr>
        <w:lastRenderedPageBreak/>
        <w:t>персонифицированного финансирования, адаптированная образовательная программа, дети-инвалиды).</w:t>
      </w:r>
    </w:p>
    <w:p w:rsidR="008B1555" w:rsidRPr="008D0372" w:rsidRDefault="008B1555" w:rsidP="00007954">
      <w:pPr>
        <w:pStyle w:val="af5"/>
        <w:spacing w:before="0" w:beforeAutospacing="0" w:after="0" w:afterAutospacing="0" w:line="276" w:lineRule="auto"/>
      </w:pPr>
    </w:p>
    <w:p w:rsidR="008B1555" w:rsidRPr="008D0372" w:rsidRDefault="008B1555" w:rsidP="00007954">
      <w:pPr>
        <w:pStyle w:val="af5"/>
        <w:spacing w:before="0" w:beforeAutospacing="0" w:after="0" w:afterAutospacing="0" w:line="276" w:lineRule="auto"/>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007954">
      <w:pPr>
        <w:pStyle w:val="af5"/>
        <w:spacing w:before="0" w:beforeAutospacing="0" w:after="0" w:afterAutospacing="0" w:line="276" w:lineRule="auto"/>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Default="008B1555" w:rsidP="008B1555">
      <w:pPr>
        <w:pStyle w:val="af5"/>
        <w:spacing w:before="0" w:beforeAutospacing="0" w:after="0" w:afterAutospacing="0"/>
        <w:rPr>
          <w:color w:val="000000"/>
        </w:rPr>
      </w:pPr>
    </w:p>
    <w:p w:rsidR="008B1555" w:rsidRPr="001547E5" w:rsidRDefault="008B1555" w:rsidP="008B1555">
      <w:pPr>
        <w:pStyle w:val="af5"/>
        <w:spacing w:before="0" w:beforeAutospacing="0" w:after="0" w:afterAutospacing="0"/>
        <w:rPr>
          <w:color w:val="000000"/>
        </w:rPr>
      </w:pPr>
      <w:r w:rsidRPr="001547E5">
        <w:rPr>
          <w:color w:val="000000"/>
        </w:rPr>
        <w:t>Исп.: М.Г. Рыбакова</w:t>
      </w:r>
    </w:p>
    <w:p w:rsidR="008B1555" w:rsidRDefault="008B1555" w:rsidP="008B1555">
      <w:pPr>
        <w:pStyle w:val="af5"/>
        <w:spacing w:before="0" w:beforeAutospacing="0" w:after="0" w:afterAutospacing="0"/>
        <w:rPr>
          <w:color w:val="000000"/>
        </w:rPr>
      </w:pPr>
      <w:r w:rsidRPr="001547E5">
        <w:rPr>
          <w:color w:val="000000"/>
        </w:rPr>
        <w:t>Юрист отдела образования</w:t>
      </w:r>
    </w:p>
    <w:p w:rsidR="008B1555" w:rsidRDefault="008B1555" w:rsidP="008B1555">
      <w:pPr>
        <w:pStyle w:val="af5"/>
        <w:spacing w:before="0" w:beforeAutospacing="0" w:after="0" w:afterAutospacing="0"/>
        <w:rPr>
          <w:color w:val="000000"/>
        </w:rPr>
      </w:pPr>
      <w:r>
        <w:rPr>
          <w:color w:val="000000"/>
        </w:rPr>
        <w:t>Советского муниципального района</w:t>
      </w:r>
    </w:p>
    <w:p w:rsidR="008B1555" w:rsidRPr="001547E5" w:rsidRDefault="008B1555" w:rsidP="008B1555">
      <w:pPr>
        <w:pStyle w:val="af5"/>
        <w:spacing w:before="0" w:beforeAutospacing="0" w:after="0" w:afterAutospacing="0"/>
        <w:rPr>
          <w:color w:val="000000"/>
        </w:rPr>
      </w:pPr>
      <w:r>
        <w:rPr>
          <w:color w:val="000000"/>
        </w:rPr>
        <w:t>Тел. 8(83638)9-57-20</w:t>
      </w:r>
    </w:p>
    <w:p w:rsidR="001547E5" w:rsidRDefault="001547E5" w:rsidP="003A036D">
      <w:pPr>
        <w:jc w:val="both"/>
        <w:rPr>
          <w:sz w:val="18"/>
          <w:szCs w:val="18"/>
        </w:rPr>
      </w:pPr>
    </w:p>
    <w:sectPr w:rsidR="001547E5" w:rsidSect="00F62C09">
      <w:pgSz w:w="11906" w:h="16838"/>
      <w:pgMar w:top="567" w:right="991" w:bottom="720" w:left="1418" w:header="720" w:footer="720" w:gutter="0"/>
      <w:cols w:space="720"/>
      <w:docGrid w:linePitch="60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BE1010"/>
    <w:multiLevelType w:val="hybridMultilevel"/>
    <w:tmpl w:val="C1CE90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180CD3"/>
    <w:multiLevelType w:val="hybridMultilevel"/>
    <w:tmpl w:val="C1CE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C60BC9"/>
    <w:rsid w:val="00007954"/>
    <w:rsid w:val="00077449"/>
    <w:rsid w:val="00096732"/>
    <w:rsid w:val="00133360"/>
    <w:rsid w:val="00140B59"/>
    <w:rsid w:val="001547E5"/>
    <w:rsid w:val="00155127"/>
    <w:rsid w:val="001770F8"/>
    <w:rsid w:val="002A3DC7"/>
    <w:rsid w:val="002C5E1A"/>
    <w:rsid w:val="002F25EA"/>
    <w:rsid w:val="00352846"/>
    <w:rsid w:val="00353464"/>
    <w:rsid w:val="00382C9C"/>
    <w:rsid w:val="003A036D"/>
    <w:rsid w:val="00412F91"/>
    <w:rsid w:val="00443030"/>
    <w:rsid w:val="00444525"/>
    <w:rsid w:val="0050724A"/>
    <w:rsid w:val="00551B84"/>
    <w:rsid w:val="005607D9"/>
    <w:rsid w:val="005A13AB"/>
    <w:rsid w:val="00605AF6"/>
    <w:rsid w:val="00630F13"/>
    <w:rsid w:val="006976B0"/>
    <w:rsid w:val="00707994"/>
    <w:rsid w:val="007B260F"/>
    <w:rsid w:val="007D4EFD"/>
    <w:rsid w:val="008B1555"/>
    <w:rsid w:val="008D0372"/>
    <w:rsid w:val="00923178"/>
    <w:rsid w:val="00953612"/>
    <w:rsid w:val="009A791A"/>
    <w:rsid w:val="00A56BAA"/>
    <w:rsid w:val="00A90B14"/>
    <w:rsid w:val="00A910C3"/>
    <w:rsid w:val="00AA70D5"/>
    <w:rsid w:val="00B5094B"/>
    <w:rsid w:val="00B800A8"/>
    <w:rsid w:val="00BC7220"/>
    <w:rsid w:val="00C13D74"/>
    <w:rsid w:val="00C31C5C"/>
    <w:rsid w:val="00C6044E"/>
    <w:rsid w:val="00C60BC9"/>
    <w:rsid w:val="00C96DD9"/>
    <w:rsid w:val="00CB4B4A"/>
    <w:rsid w:val="00D24FE3"/>
    <w:rsid w:val="00D8192B"/>
    <w:rsid w:val="00DF792F"/>
    <w:rsid w:val="00E73A73"/>
    <w:rsid w:val="00EA5304"/>
    <w:rsid w:val="00EA74AF"/>
    <w:rsid w:val="00F62C09"/>
    <w:rsid w:val="00F93482"/>
    <w:rsid w:val="00FF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91"/>
    <w:pPr>
      <w:suppressAutoHyphens/>
    </w:pPr>
    <w:rPr>
      <w:rFonts w:cs="Georgia"/>
      <w:sz w:val="28"/>
      <w:lang w:eastAsia="zh-CN"/>
    </w:rPr>
  </w:style>
  <w:style w:type="paragraph" w:styleId="1">
    <w:name w:val="heading 1"/>
    <w:basedOn w:val="a"/>
    <w:next w:val="a"/>
    <w:qFormat/>
    <w:rsid w:val="00412F91"/>
    <w:pPr>
      <w:keepNext/>
      <w:tabs>
        <w:tab w:val="num" w:pos="0"/>
      </w:tabs>
      <w:jc w:val="center"/>
      <w:outlineLvl w:val="0"/>
    </w:pPr>
    <w:rPr>
      <w:b/>
      <w:bCs/>
      <w:sz w:val="26"/>
    </w:rPr>
  </w:style>
  <w:style w:type="paragraph" w:styleId="3">
    <w:name w:val="heading 3"/>
    <w:basedOn w:val="a"/>
    <w:next w:val="a"/>
    <w:qFormat/>
    <w:rsid w:val="00412F91"/>
    <w:pPr>
      <w:keepNext/>
      <w:tabs>
        <w:tab w:val="num" w:pos="0"/>
      </w:tabs>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12F91"/>
  </w:style>
  <w:style w:type="character" w:customStyle="1" w:styleId="WW8Num1z1">
    <w:name w:val="WW8Num1z1"/>
    <w:rsid w:val="00412F91"/>
  </w:style>
  <w:style w:type="character" w:customStyle="1" w:styleId="WW8Num1z2">
    <w:name w:val="WW8Num1z2"/>
    <w:rsid w:val="00412F91"/>
  </w:style>
  <w:style w:type="character" w:customStyle="1" w:styleId="WW8Num1z3">
    <w:name w:val="WW8Num1z3"/>
    <w:rsid w:val="00412F91"/>
  </w:style>
  <w:style w:type="character" w:customStyle="1" w:styleId="WW8Num1z4">
    <w:name w:val="WW8Num1z4"/>
    <w:rsid w:val="00412F91"/>
  </w:style>
  <w:style w:type="character" w:customStyle="1" w:styleId="WW8Num1z5">
    <w:name w:val="WW8Num1z5"/>
    <w:rsid w:val="00412F91"/>
  </w:style>
  <w:style w:type="character" w:customStyle="1" w:styleId="WW8Num1z6">
    <w:name w:val="WW8Num1z6"/>
    <w:rsid w:val="00412F91"/>
  </w:style>
  <w:style w:type="character" w:customStyle="1" w:styleId="WW8Num1z7">
    <w:name w:val="WW8Num1z7"/>
    <w:rsid w:val="00412F91"/>
  </w:style>
  <w:style w:type="character" w:customStyle="1" w:styleId="WW8Num1z8">
    <w:name w:val="WW8Num1z8"/>
    <w:rsid w:val="00412F91"/>
  </w:style>
  <w:style w:type="character" w:customStyle="1" w:styleId="30">
    <w:name w:val="Основной шрифт абзаца3"/>
    <w:rsid w:val="00412F91"/>
  </w:style>
  <w:style w:type="character" w:customStyle="1" w:styleId="WW8Num2z0">
    <w:name w:val="WW8Num2z0"/>
    <w:rsid w:val="00412F91"/>
    <w:rPr>
      <w:rFonts w:ascii="Times New Roman" w:hAnsi="Times New Roman" w:cs="Times New Roman" w:hint="default"/>
    </w:rPr>
  </w:style>
  <w:style w:type="character" w:customStyle="1" w:styleId="WW8Num2z1">
    <w:name w:val="WW8Num2z1"/>
    <w:rsid w:val="00412F91"/>
  </w:style>
  <w:style w:type="character" w:customStyle="1" w:styleId="WW8Num2z2">
    <w:name w:val="WW8Num2z2"/>
    <w:rsid w:val="00412F91"/>
  </w:style>
  <w:style w:type="character" w:customStyle="1" w:styleId="WW8Num2z3">
    <w:name w:val="WW8Num2z3"/>
    <w:rsid w:val="00412F91"/>
  </w:style>
  <w:style w:type="character" w:customStyle="1" w:styleId="WW8Num2z4">
    <w:name w:val="WW8Num2z4"/>
    <w:rsid w:val="00412F91"/>
  </w:style>
  <w:style w:type="character" w:customStyle="1" w:styleId="WW8Num2z5">
    <w:name w:val="WW8Num2z5"/>
    <w:rsid w:val="00412F91"/>
  </w:style>
  <w:style w:type="character" w:customStyle="1" w:styleId="WW8Num2z6">
    <w:name w:val="WW8Num2z6"/>
    <w:rsid w:val="00412F91"/>
  </w:style>
  <w:style w:type="character" w:customStyle="1" w:styleId="WW8Num2z7">
    <w:name w:val="WW8Num2z7"/>
    <w:rsid w:val="00412F91"/>
  </w:style>
  <w:style w:type="character" w:customStyle="1" w:styleId="WW8Num2z8">
    <w:name w:val="WW8Num2z8"/>
    <w:rsid w:val="00412F91"/>
  </w:style>
  <w:style w:type="character" w:customStyle="1" w:styleId="2">
    <w:name w:val="Основной шрифт абзаца2"/>
    <w:rsid w:val="00412F91"/>
  </w:style>
  <w:style w:type="character" w:customStyle="1" w:styleId="Absatz-Standardschriftart">
    <w:name w:val="Absatz-Standardschriftart"/>
    <w:rsid w:val="00412F91"/>
  </w:style>
  <w:style w:type="character" w:customStyle="1" w:styleId="WW-Absatz-Standardschriftart">
    <w:name w:val="WW-Absatz-Standardschriftart"/>
    <w:rsid w:val="00412F91"/>
  </w:style>
  <w:style w:type="character" w:customStyle="1" w:styleId="WW-Absatz-Standardschriftart1">
    <w:name w:val="WW-Absatz-Standardschriftart1"/>
    <w:rsid w:val="00412F91"/>
  </w:style>
  <w:style w:type="character" w:customStyle="1" w:styleId="WW-Absatz-Standardschriftart11">
    <w:name w:val="WW-Absatz-Standardschriftart11"/>
    <w:rsid w:val="00412F91"/>
  </w:style>
  <w:style w:type="character" w:customStyle="1" w:styleId="WW-Absatz-Standardschriftart111">
    <w:name w:val="WW-Absatz-Standardschriftart111"/>
    <w:rsid w:val="00412F91"/>
  </w:style>
  <w:style w:type="character" w:customStyle="1" w:styleId="WW-Absatz-Standardschriftart1111">
    <w:name w:val="WW-Absatz-Standardschriftart1111"/>
    <w:rsid w:val="00412F91"/>
  </w:style>
  <w:style w:type="character" w:customStyle="1" w:styleId="WW-Absatz-Standardschriftart11111">
    <w:name w:val="WW-Absatz-Standardschriftart11111"/>
    <w:rsid w:val="00412F91"/>
  </w:style>
  <w:style w:type="character" w:customStyle="1" w:styleId="WW-Absatz-Standardschriftart111111">
    <w:name w:val="WW-Absatz-Standardschriftart111111"/>
    <w:rsid w:val="00412F91"/>
  </w:style>
  <w:style w:type="character" w:customStyle="1" w:styleId="WW-Absatz-Standardschriftart1111111">
    <w:name w:val="WW-Absatz-Standardschriftart1111111"/>
    <w:rsid w:val="00412F91"/>
  </w:style>
  <w:style w:type="character" w:customStyle="1" w:styleId="WW-Absatz-Standardschriftart11111111">
    <w:name w:val="WW-Absatz-Standardschriftart11111111"/>
    <w:rsid w:val="00412F91"/>
  </w:style>
  <w:style w:type="character" w:customStyle="1" w:styleId="WW-Absatz-Standardschriftart111111111">
    <w:name w:val="WW-Absatz-Standardschriftart111111111"/>
    <w:rsid w:val="00412F91"/>
  </w:style>
  <w:style w:type="character" w:customStyle="1" w:styleId="WW-Absatz-Standardschriftart1111111111">
    <w:name w:val="WW-Absatz-Standardschriftart1111111111"/>
    <w:rsid w:val="00412F91"/>
  </w:style>
  <w:style w:type="character" w:customStyle="1" w:styleId="WW-Absatz-Standardschriftart11111111111">
    <w:name w:val="WW-Absatz-Standardschriftart11111111111"/>
    <w:rsid w:val="00412F91"/>
  </w:style>
  <w:style w:type="character" w:customStyle="1" w:styleId="WW-Absatz-Standardschriftart111111111111">
    <w:name w:val="WW-Absatz-Standardschriftart111111111111"/>
    <w:rsid w:val="00412F91"/>
  </w:style>
  <w:style w:type="character" w:customStyle="1" w:styleId="WW-Absatz-Standardschriftart1111111111111">
    <w:name w:val="WW-Absatz-Standardschriftart1111111111111"/>
    <w:rsid w:val="00412F91"/>
  </w:style>
  <w:style w:type="character" w:customStyle="1" w:styleId="WW-Absatz-Standardschriftart11111111111111">
    <w:name w:val="WW-Absatz-Standardschriftart11111111111111"/>
    <w:rsid w:val="00412F91"/>
  </w:style>
  <w:style w:type="character" w:customStyle="1" w:styleId="a3">
    <w:name w:val="Символ нумерации"/>
    <w:rsid w:val="00412F91"/>
  </w:style>
  <w:style w:type="character" w:customStyle="1" w:styleId="WW-Absatz-Standardschriftart111111111111111">
    <w:name w:val="WW-Absatz-Standardschriftart111111111111111"/>
    <w:rsid w:val="00412F91"/>
  </w:style>
  <w:style w:type="character" w:customStyle="1" w:styleId="WW-Absatz-Standardschriftart1111111111111111">
    <w:name w:val="WW-Absatz-Standardschriftart1111111111111111"/>
    <w:rsid w:val="00412F91"/>
  </w:style>
  <w:style w:type="character" w:customStyle="1" w:styleId="WW-Absatz-Standardschriftart11111111111111111">
    <w:name w:val="WW-Absatz-Standardschriftart11111111111111111"/>
    <w:rsid w:val="00412F91"/>
  </w:style>
  <w:style w:type="character" w:customStyle="1" w:styleId="WW-Absatz-Standardschriftart111111111111111111">
    <w:name w:val="WW-Absatz-Standardschriftart111111111111111111"/>
    <w:rsid w:val="00412F91"/>
  </w:style>
  <w:style w:type="character" w:customStyle="1" w:styleId="WW-Absatz-Standardschriftart1111111111111111111">
    <w:name w:val="WW-Absatz-Standardschriftart1111111111111111111"/>
    <w:rsid w:val="00412F91"/>
  </w:style>
  <w:style w:type="character" w:customStyle="1" w:styleId="10">
    <w:name w:val="Основной шрифт абзаца1"/>
    <w:rsid w:val="00412F91"/>
  </w:style>
  <w:style w:type="character" w:customStyle="1" w:styleId="4">
    <w:name w:val="Основной шрифт абзаца4"/>
    <w:rsid w:val="00412F91"/>
  </w:style>
  <w:style w:type="character" w:styleId="a4">
    <w:name w:val="Hyperlink"/>
    <w:rsid w:val="00412F91"/>
    <w:rPr>
      <w:color w:val="000080"/>
      <w:u w:val="single"/>
    </w:rPr>
  </w:style>
  <w:style w:type="character" w:customStyle="1" w:styleId="a5">
    <w:name w:val="Маркеры списка"/>
    <w:rsid w:val="00412F91"/>
    <w:rPr>
      <w:rFonts w:ascii="OpenSymbol" w:eastAsia="OpenSymbol" w:hAnsi="OpenSymbol" w:cs="OpenSymbol"/>
    </w:rPr>
  </w:style>
  <w:style w:type="character" w:customStyle="1" w:styleId="a6">
    <w:name w:val="Текст выноски Знак"/>
    <w:rsid w:val="00412F91"/>
    <w:rPr>
      <w:rFonts w:ascii="Tahoma" w:hAnsi="Tahoma" w:cs="Tahoma"/>
      <w:sz w:val="16"/>
      <w:szCs w:val="16"/>
    </w:rPr>
  </w:style>
  <w:style w:type="paragraph" w:customStyle="1" w:styleId="a7">
    <w:name w:val="Заголовок"/>
    <w:basedOn w:val="a"/>
    <w:next w:val="a8"/>
    <w:rsid w:val="00412F91"/>
    <w:pPr>
      <w:keepNext/>
      <w:spacing w:before="240" w:after="120"/>
    </w:pPr>
    <w:rPr>
      <w:rFonts w:eastAsia="Lucida Sans Unicode" w:cs="Tahoma"/>
      <w:szCs w:val="28"/>
    </w:rPr>
  </w:style>
  <w:style w:type="paragraph" w:styleId="a8">
    <w:name w:val="Body Text"/>
    <w:basedOn w:val="a"/>
    <w:rsid w:val="00412F91"/>
    <w:pPr>
      <w:jc w:val="center"/>
    </w:pPr>
    <w:rPr>
      <w:b/>
      <w:bCs/>
    </w:rPr>
  </w:style>
  <w:style w:type="paragraph" w:styleId="a9">
    <w:name w:val="List"/>
    <w:basedOn w:val="a8"/>
    <w:rsid w:val="00412F91"/>
    <w:rPr>
      <w:rFonts w:cs="Tahoma"/>
    </w:rPr>
  </w:style>
  <w:style w:type="paragraph" w:styleId="aa">
    <w:name w:val="caption"/>
    <w:basedOn w:val="a"/>
    <w:qFormat/>
    <w:rsid w:val="00412F91"/>
    <w:pPr>
      <w:suppressLineNumbers/>
      <w:spacing w:before="120" w:after="120"/>
    </w:pPr>
    <w:rPr>
      <w:rFonts w:cs="Mangal"/>
      <w:i/>
      <w:iCs/>
      <w:sz w:val="24"/>
      <w:szCs w:val="24"/>
    </w:rPr>
  </w:style>
  <w:style w:type="paragraph" w:customStyle="1" w:styleId="31">
    <w:name w:val="Указатель3"/>
    <w:basedOn w:val="a"/>
    <w:rsid w:val="00412F91"/>
    <w:pPr>
      <w:suppressLineNumbers/>
    </w:pPr>
    <w:rPr>
      <w:rFonts w:cs="Mangal"/>
    </w:rPr>
  </w:style>
  <w:style w:type="paragraph" w:customStyle="1" w:styleId="20">
    <w:name w:val="Название2"/>
    <w:basedOn w:val="a"/>
    <w:rsid w:val="00412F91"/>
    <w:pPr>
      <w:suppressLineNumbers/>
      <w:spacing w:before="120" w:after="120"/>
    </w:pPr>
    <w:rPr>
      <w:rFonts w:cs="Mangal"/>
      <w:i/>
      <w:iCs/>
      <w:sz w:val="24"/>
      <w:szCs w:val="24"/>
    </w:rPr>
  </w:style>
  <w:style w:type="paragraph" w:customStyle="1" w:styleId="21">
    <w:name w:val="Указатель2"/>
    <w:basedOn w:val="a"/>
    <w:rsid w:val="00412F91"/>
    <w:pPr>
      <w:suppressLineNumbers/>
    </w:pPr>
    <w:rPr>
      <w:rFonts w:cs="Mangal"/>
    </w:rPr>
  </w:style>
  <w:style w:type="paragraph" w:customStyle="1" w:styleId="11">
    <w:name w:val="Название1"/>
    <w:basedOn w:val="a"/>
    <w:rsid w:val="00412F91"/>
    <w:pPr>
      <w:suppressLineNumbers/>
      <w:spacing w:before="120" w:after="120"/>
    </w:pPr>
    <w:rPr>
      <w:rFonts w:cs="Tahoma"/>
      <w:i/>
      <w:iCs/>
      <w:szCs w:val="24"/>
    </w:rPr>
  </w:style>
  <w:style w:type="paragraph" w:customStyle="1" w:styleId="12">
    <w:name w:val="Указатель1"/>
    <w:basedOn w:val="a"/>
    <w:rsid w:val="00412F91"/>
    <w:pPr>
      <w:suppressLineNumbers/>
    </w:pPr>
    <w:rPr>
      <w:rFonts w:cs="Tahoma"/>
    </w:rPr>
  </w:style>
  <w:style w:type="paragraph" w:customStyle="1" w:styleId="WW-">
    <w:name w:val="WW-Заголовок"/>
    <w:basedOn w:val="a7"/>
    <w:next w:val="ab"/>
    <w:rsid w:val="00412F91"/>
  </w:style>
  <w:style w:type="paragraph" w:styleId="ab">
    <w:name w:val="Subtitle"/>
    <w:basedOn w:val="a7"/>
    <w:next w:val="a8"/>
    <w:qFormat/>
    <w:rsid w:val="00412F91"/>
    <w:pPr>
      <w:jc w:val="center"/>
    </w:pPr>
    <w:rPr>
      <w:i/>
      <w:iCs/>
    </w:rPr>
  </w:style>
  <w:style w:type="paragraph" w:styleId="ac">
    <w:name w:val="header"/>
    <w:basedOn w:val="a"/>
    <w:rsid w:val="00412F91"/>
    <w:pPr>
      <w:tabs>
        <w:tab w:val="center" w:pos="4677"/>
        <w:tab w:val="right" w:pos="9355"/>
      </w:tabs>
    </w:pPr>
  </w:style>
  <w:style w:type="paragraph" w:styleId="ad">
    <w:name w:val="footer"/>
    <w:basedOn w:val="a"/>
    <w:rsid w:val="00412F91"/>
    <w:pPr>
      <w:tabs>
        <w:tab w:val="center" w:pos="4677"/>
        <w:tab w:val="right" w:pos="9355"/>
      </w:tabs>
    </w:pPr>
  </w:style>
  <w:style w:type="paragraph" w:customStyle="1" w:styleId="ae">
    <w:name w:val="Содержимое таблицы"/>
    <w:basedOn w:val="a"/>
    <w:rsid w:val="00412F91"/>
    <w:pPr>
      <w:suppressLineNumbers/>
    </w:pPr>
  </w:style>
  <w:style w:type="paragraph" w:customStyle="1" w:styleId="af">
    <w:name w:val="Заголовок таблицы"/>
    <w:basedOn w:val="ae"/>
    <w:rsid w:val="00412F91"/>
    <w:pPr>
      <w:jc w:val="center"/>
    </w:pPr>
    <w:rPr>
      <w:b/>
      <w:bCs/>
    </w:rPr>
  </w:style>
  <w:style w:type="paragraph" w:customStyle="1" w:styleId="210">
    <w:name w:val="Основной текст 21"/>
    <w:basedOn w:val="a"/>
    <w:rsid w:val="00412F91"/>
    <w:pPr>
      <w:jc w:val="center"/>
    </w:pPr>
    <w:rPr>
      <w:b/>
      <w:bCs/>
      <w:sz w:val="26"/>
    </w:rPr>
  </w:style>
  <w:style w:type="paragraph" w:customStyle="1" w:styleId="310">
    <w:name w:val="Основной текст 31"/>
    <w:basedOn w:val="a"/>
    <w:rsid w:val="00412F91"/>
    <w:rPr>
      <w:sz w:val="18"/>
    </w:rPr>
  </w:style>
  <w:style w:type="paragraph" w:customStyle="1" w:styleId="ConsPlusNormal">
    <w:name w:val="ConsPlusNormal"/>
    <w:next w:val="a"/>
    <w:rsid w:val="00412F91"/>
    <w:pPr>
      <w:widowControl w:val="0"/>
      <w:suppressAutoHyphens/>
      <w:autoSpaceDE w:val="0"/>
      <w:ind w:firstLine="720"/>
    </w:pPr>
    <w:rPr>
      <w:rFonts w:ascii="Arial" w:eastAsia="Arial" w:hAnsi="Arial" w:cs="Arial"/>
      <w:lang w:eastAsia="zh-CN" w:bidi="hi-IN"/>
    </w:rPr>
  </w:style>
  <w:style w:type="paragraph" w:customStyle="1" w:styleId="ConsPlusNonformat">
    <w:name w:val="ConsPlusNonformat"/>
    <w:basedOn w:val="a"/>
    <w:next w:val="ConsPlusNormal"/>
    <w:rsid w:val="00412F91"/>
    <w:pPr>
      <w:autoSpaceDE w:val="0"/>
    </w:pPr>
    <w:rPr>
      <w:rFonts w:ascii="Courier New" w:eastAsia="Courier New" w:hAnsi="Courier New" w:cs="Courier New"/>
      <w:sz w:val="20"/>
      <w:lang w:bidi="hi-IN"/>
    </w:rPr>
  </w:style>
  <w:style w:type="paragraph" w:customStyle="1" w:styleId="ConsPlusTitle">
    <w:name w:val="ConsPlusTitle"/>
    <w:basedOn w:val="a"/>
    <w:next w:val="ConsPlusNormal"/>
    <w:rsid w:val="00412F91"/>
    <w:pPr>
      <w:autoSpaceDE w:val="0"/>
    </w:pPr>
    <w:rPr>
      <w:rFonts w:ascii="Arial" w:eastAsia="Arial" w:hAnsi="Arial" w:cs="Arial"/>
      <w:b/>
      <w:bCs/>
      <w:sz w:val="20"/>
      <w:lang w:bidi="hi-IN"/>
    </w:rPr>
  </w:style>
  <w:style w:type="paragraph" w:customStyle="1" w:styleId="ConsPlusCell">
    <w:name w:val="ConsPlusCell"/>
    <w:basedOn w:val="a"/>
    <w:rsid w:val="00412F91"/>
    <w:pPr>
      <w:autoSpaceDE w:val="0"/>
    </w:pPr>
    <w:rPr>
      <w:rFonts w:ascii="Arial" w:eastAsia="Arial" w:hAnsi="Arial" w:cs="Arial"/>
      <w:sz w:val="20"/>
      <w:lang w:bidi="hi-IN"/>
    </w:rPr>
  </w:style>
  <w:style w:type="paragraph" w:customStyle="1" w:styleId="ConsPlusDocList">
    <w:name w:val="ConsPlusDocList"/>
    <w:basedOn w:val="a"/>
    <w:rsid w:val="00412F91"/>
    <w:pPr>
      <w:autoSpaceDE w:val="0"/>
    </w:pPr>
    <w:rPr>
      <w:rFonts w:ascii="Courier New" w:eastAsia="Courier New" w:hAnsi="Courier New" w:cs="Courier New"/>
      <w:sz w:val="20"/>
      <w:lang w:bidi="hi-IN"/>
    </w:rPr>
  </w:style>
  <w:style w:type="paragraph" w:customStyle="1" w:styleId="ConsPlusNormal0">
    <w:name w:val="ConsPlusNormal"/>
    <w:rsid w:val="00412F91"/>
    <w:pPr>
      <w:widowControl w:val="0"/>
      <w:suppressAutoHyphens/>
    </w:pPr>
    <w:rPr>
      <w:rFonts w:ascii="Arial" w:eastAsia="Arial" w:hAnsi="Arial" w:cs="Arial"/>
      <w:sz w:val="16"/>
      <w:szCs w:val="16"/>
      <w:lang w:eastAsia="zh-CN" w:bidi="hi-IN"/>
    </w:rPr>
  </w:style>
  <w:style w:type="paragraph" w:customStyle="1" w:styleId="ConsPlusNonformat0">
    <w:name w:val="ConsPlusNonformat"/>
    <w:next w:val="ConsPlusNormal0"/>
    <w:rsid w:val="00412F91"/>
    <w:pPr>
      <w:widowControl w:val="0"/>
      <w:suppressAutoHyphens/>
    </w:pPr>
    <w:rPr>
      <w:rFonts w:ascii="Courier New" w:eastAsia="Courier New" w:hAnsi="Courier New" w:cs="Courier New"/>
      <w:lang w:eastAsia="zh-CN" w:bidi="hi-IN"/>
    </w:rPr>
  </w:style>
  <w:style w:type="paragraph" w:styleId="af0">
    <w:name w:val="Balloon Text"/>
    <w:basedOn w:val="a"/>
    <w:rsid w:val="00412F91"/>
    <w:rPr>
      <w:rFonts w:ascii="Tahoma" w:hAnsi="Tahoma" w:cs="Tahoma"/>
      <w:sz w:val="16"/>
      <w:szCs w:val="16"/>
    </w:rPr>
  </w:style>
  <w:style w:type="paragraph" w:styleId="af1">
    <w:name w:val="No Spacing"/>
    <w:uiPriority w:val="99"/>
    <w:qFormat/>
    <w:rsid w:val="00D8192B"/>
    <w:pPr>
      <w:suppressAutoHyphens/>
      <w:autoSpaceDE w:val="0"/>
      <w:autoSpaceDN w:val="0"/>
      <w:adjustRightInd w:val="0"/>
    </w:pPr>
    <w:rPr>
      <w:rFonts w:hAnsi="Calibri"/>
      <w:sz w:val="28"/>
      <w:szCs w:val="28"/>
      <w:lang w:eastAsia="en-US"/>
    </w:rPr>
  </w:style>
  <w:style w:type="character" w:styleId="af2">
    <w:name w:val="annotation reference"/>
    <w:basedOn w:val="a0"/>
    <w:uiPriority w:val="99"/>
    <w:semiHidden/>
    <w:unhideWhenUsed/>
    <w:rsid w:val="00A910C3"/>
    <w:rPr>
      <w:sz w:val="16"/>
      <w:szCs w:val="16"/>
    </w:rPr>
  </w:style>
  <w:style w:type="paragraph" w:styleId="af3">
    <w:name w:val="annotation text"/>
    <w:basedOn w:val="a"/>
    <w:link w:val="af4"/>
    <w:uiPriority w:val="99"/>
    <w:semiHidden/>
    <w:unhideWhenUsed/>
    <w:rsid w:val="00A910C3"/>
    <w:pPr>
      <w:suppressAutoHyphens w:val="0"/>
    </w:pPr>
    <w:rPr>
      <w:rFonts w:cs="Times New Roman"/>
      <w:sz w:val="20"/>
      <w:lang w:eastAsia="ru-RU"/>
    </w:rPr>
  </w:style>
  <w:style w:type="character" w:customStyle="1" w:styleId="af4">
    <w:name w:val="Текст примечания Знак"/>
    <w:basedOn w:val="a0"/>
    <w:link w:val="af3"/>
    <w:uiPriority w:val="99"/>
    <w:semiHidden/>
    <w:rsid w:val="00A910C3"/>
  </w:style>
  <w:style w:type="paragraph" w:styleId="af5">
    <w:name w:val="Normal (Web)"/>
    <w:basedOn w:val="a"/>
    <w:uiPriority w:val="99"/>
    <w:semiHidden/>
    <w:unhideWhenUsed/>
    <w:rsid w:val="001547E5"/>
    <w:pPr>
      <w:suppressAutoHyphens w:val="0"/>
      <w:spacing w:before="100" w:beforeAutospacing="1" w:after="100" w:afterAutospacing="1"/>
    </w:pPr>
    <w:rPr>
      <w:rFonts w:cs="Times New Roman"/>
      <w:sz w:val="24"/>
      <w:szCs w:val="24"/>
      <w:lang w:eastAsia="ru-RU"/>
    </w:rPr>
  </w:style>
  <w:style w:type="paragraph" w:customStyle="1" w:styleId="s1">
    <w:name w:val="s_1"/>
    <w:basedOn w:val="a"/>
    <w:rsid w:val="008D0372"/>
    <w:pPr>
      <w:suppressAutoHyphens w:val="0"/>
      <w:spacing w:before="100" w:beforeAutospacing="1" w:after="100" w:afterAutospacing="1"/>
    </w:pPr>
    <w:rPr>
      <w:rFonts w:cs="Times New Roman"/>
      <w:sz w:val="24"/>
      <w:szCs w:val="24"/>
      <w:lang w:eastAsia="ru-RU"/>
    </w:rPr>
  </w:style>
  <w:style w:type="paragraph" w:customStyle="1" w:styleId="s16">
    <w:name w:val="s_16"/>
    <w:basedOn w:val="a"/>
    <w:rsid w:val="008D0372"/>
    <w:pPr>
      <w:suppressAutoHyphens w:val="0"/>
      <w:spacing w:before="100" w:beforeAutospacing="1" w:after="100" w:afterAutospacing="1"/>
    </w:pPr>
    <w:rPr>
      <w:rFonts w:cs="Times New Roman"/>
      <w:sz w:val="24"/>
      <w:szCs w:val="24"/>
      <w:lang w:eastAsia="ru-RU"/>
    </w:rPr>
  </w:style>
  <w:style w:type="paragraph" w:customStyle="1" w:styleId="empty">
    <w:name w:val="empty"/>
    <w:basedOn w:val="a"/>
    <w:rsid w:val="008D0372"/>
    <w:pPr>
      <w:suppressAutoHyphens w:val="0"/>
      <w:spacing w:before="100" w:beforeAutospacing="1" w:after="100" w:afterAutospacing="1"/>
    </w:pPr>
    <w:rPr>
      <w:rFonts w:cs="Times New Roman"/>
      <w:sz w:val="24"/>
      <w:szCs w:val="24"/>
      <w:lang w:eastAsia="ru-RU"/>
    </w:rPr>
  </w:style>
  <w:style w:type="paragraph" w:customStyle="1" w:styleId="s37">
    <w:name w:val="s_37"/>
    <w:basedOn w:val="a"/>
    <w:rsid w:val="008D0372"/>
    <w:pPr>
      <w:suppressAutoHyphens w:val="0"/>
      <w:spacing w:before="100" w:beforeAutospacing="1" w:after="100" w:afterAutospacing="1"/>
    </w:pPr>
    <w:rPr>
      <w:rFonts w:cs="Times New Roman"/>
      <w:sz w:val="24"/>
      <w:szCs w:val="24"/>
      <w:lang w:eastAsia="ru-RU"/>
    </w:rPr>
  </w:style>
  <w:style w:type="character" w:styleId="af6">
    <w:name w:val="Emphasis"/>
    <w:basedOn w:val="a0"/>
    <w:uiPriority w:val="20"/>
    <w:qFormat/>
    <w:rsid w:val="008D0372"/>
    <w:rPr>
      <w:i/>
      <w:iCs/>
    </w:rPr>
  </w:style>
  <w:style w:type="paragraph" w:customStyle="1" w:styleId="s3">
    <w:name w:val="s_3"/>
    <w:basedOn w:val="a"/>
    <w:rsid w:val="008D0372"/>
    <w:pPr>
      <w:suppressAutoHyphens w:val="0"/>
      <w:spacing w:before="100" w:beforeAutospacing="1" w:after="100" w:afterAutospacing="1"/>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2417108">
      <w:bodyDiv w:val="1"/>
      <w:marLeft w:val="0"/>
      <w:marRight w:val="0"/>
      <w:marTop w:val="0"/>
      <w:marBottom w:val="0"/>
      <w:divBdr>
        <w:top w:val="none" w:sz="0" w:space="0" w:color="auto"/>
        <w:left w:val="none" w:sz="0" w:space="0" w:color="auto"/>
        <w:bottom w:val="none" w:sz="0" w:space="0" w:color="auto"/>
        <w:right w:val="none" w:sz="0" w:space="0" w:color="auto"/>
      </w:divBdr>
    </w:div>
    <w:div w:id="796412714">
      <w:bodyDiv w:val="1"/>
      <w:marLeft w:val="0"/>
      <w:marRight w:val="0"/>
      <w:marTop w:val="0"/>
      <w:marBottom w:val="0"/>
      <w:divBdr>
        <w:top w:val="none" w:sz="0" w:space="0" w:color="auto"/>
        <w:left w:val="none" w:sz="0" w:space="0" w:color="auto"/>
        <w:bottom w:val="none" w:sz="0" w:space="0" w:color="auto"/>
        <w:right w:val="none" w:sz="0" w:space="0" w:color="auto"/>
      </w:divBdr>
      <w:divsChild>
        <w:div w:id="154299384">
          <w:marLeft w:val="0"/>
          <w:marRight w:val="0"/>
          <w:marTop w:val="0"/>
          <w:marBottom w:val="11250"/>
          <w:divBdr>
            <w:top w:val="none" w:sz="0" w:space="0" w:color="auto"/>
            <w:left w:val="none" w:sz="0" w:space="0" w:color="auto"/>
            <w:bottom w:val="none" w:sz="0" w:space="0" w:color="auto"/>
            <w:right w:val="none" w:sz="0" w:space="0" w:color="auto"/>
          </w:divBdr>
        </w:div>
      </w:divsChild>
    </w:div>
    <w:div w:id="1397629259">
      <w:bodyDiv w:val="1"/>
      <w:marLeft w:val="0"/>
      <w:marRight w:val="0"/>
      <w:marTop w:val="0"/>
      <w:marBottom w:val="0"/>
      <w:divBdr>
        <w:top w:val="none" w:sz="0" w:space="0" w:color="auto"/>
        <w:left w:val="none" w:sz="0" w:space="0" w:color="auto"/>
        <w:bottom w:val="none" w:sz="0" w:space="0" w:color="auto"/>
        <w:right w:val="none" w:sz="0" w:space="0" w:color="auto"/>
      </w:divBdr>
    </w:div>
    <w:div w:id="16561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4839</Words>
  <Characters>27587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Metod12rus</cp:lastModifiedBy>
  <cp:revision>2</cp:revision>
  <cp:lastPrinted>2021-05-24T13:56:00Z</cp:lastPrinted>
  <dcterms:created xsi:type="dcterms:W3CDTF">2023-05-16T11:38:00Z</dcterms:created>
  <dcterms:modified xsi:type="dcterms:W3CDTF">2023-05-16T11:38:00Z</dcterms:modified>
</cp:coreProperties>
</file>