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05" w:rsidRDefault="00AC3D05" w:rsidP="001C36C0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A4E31" w:rsidRPr="00EA7423" w:rsidRDefault="001C36C0" w:rsidP="002A4E31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EA7423">
        <w:rPr>
          <w:rFonts w:ascii="Times New Roman" w:hAnsi="Times New Roman" w:cs="Times New Roman"/>
          <w:bCs/>
          <w:kern w:val="28"/>
          <w:sz w:val="26"/>
          <w:szCs w:val="26"/>
        </w:rPr>
        <w:t xml:space="preserve">СОБРАНИЕ ДЕПУТАТОВ </w:t>
      </w:r>
      <w:r w:rsidR="00783A4C" w:rsidRPr="00EA7423">
        <w:rPr>
          <w:rFonts w:ascii="Times New Roman" w:hAnsi="Times New Roman" w:cs="Times New Roman"/>
          <w:sz w:val="26"/>
          <w:szCs w:val="26"/>
        </w:rPr>
        <w:t>СТАРОТОРЪЯЛЬСКОГО</w:t>
      </w:r>
      <w:r w:rsidR="00EA7423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1371DE" w:rsidRPr="00EA7423">
        <w:rPr>
          <w:rFonts w:ascii="Times New Roman" w:hAnsi="Times New Roman" w:cs="Times New Roman"/>
          <w:sz w:val="26"/>
          <w:szCs w:val="26"/>
        </w:rPr>
        <w:t>ПОСЕЛЕНИЯ</w:t>
      </w:r>
    </w:p>
    <w:p w:rsidR="002A4E31" w:rsidRPr="00EA7423" w:rsidRDefault="001C36C0" w:rsidP="002A4E31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EA7423">
        <w:rPr>
          <w:rFonts w:ascii="Times New Roman" w:hAnsi="Times New Roman" w:cs="Times New Roman"/>
          <w:sz w:val="26"/>
          <w:szCs w:val="26"/>
        </w:rPr>
        <w:t xml:space="preserve"> НОВОТОРЪЯЛЬСКОГО </w:t>
      </w:r>
      <w:r w:rsidRPr="00EA7423">
        <w:rPr>
          <w:rFonts w:ascii="Times New Roman" w:hAnsi="Times New Roman" w:cs="Times New Roman"/>
          <w:bCs/>
          <w:kern w:val="28"/>
          <w:sz w:val="26"/>
          <w:szCs w:val="26"/>
        </w:rPr>
        <w:t xml:space="preserve">МУНИЦИПАЛЬНОГО РАЙОНА </w:t>
      </w:r>
    </w:p>
    <w:p w:rsidR="001C36C0" w:rsidRPr="00EA7423" w:rsidRDefault="001C36C0" w:rsidP="002A4E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7423">
        <w:rPr>
          <w:rFonts w:ascii="Times New Roman" w:hAnsi="Times New Roman" w:cs="Times New Roman"/>
          <w:bCs/>
          <w:kern w:val="28"/>
          <w:sz w:val="26"/>
          <w:szCs w:val="26"/>
        </w:rPr>
        <w:t>РЕСПУБЛИКИ МАРИЙ ЭЛ</w:t>
      </w:r>
    </w:p>
    <w:p w:rsidR="001C36C0" w:rsidRPr="00EA7423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7423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7423">
        <w:rPr>
          <w:rFonts w:ascii="Times New Roman" w:hAnsi="Times New Roman" w:cs="Times New Roman"/>
          <w:sz w:val="26"/>
          <w:szCs w:val="26"/>
        </w:rPr>
        <w:t>РЕШЕНИЕ</w:t>
      </w:r>
    </w:p>
    <w:p w:rsidR="001C36C0" w:rsidRPr="00EA7423" w:rsidRDefault="001C36C0" w:rsidP="001C36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36C0" w:rsidRPr="00EA7423" w:rsidRDefault="006C0523" w:rsidP="001C36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Тридцать третья </w:t>
      </w:r>
      <w:r w:rsidR="001C36C0" w:rsidRPr="00EA7423">
        <w:rPr>
          <w:rFonts w:ascii="Times New Roman" w:hAnsi="Times New Roman"/>
          <w:sz w:val="26"/>
          <w:szCs w:val="26"/>
        </w:rPr>
        <w:t xml:space="preserve">сессия                           </w:t>
      </w:r>
      <w:r w:rsidR="008821B9" w:rsidRPr="00EA7423">
        <w:rPr>
          <w:rFonts w:ascii="Times New Roman" w:hAnsi="Times New Roman"/>
          <w:sz w:val="26"/>
          <w:szCs w:val="26"/>
        </w:rPr>
        <w:t xml:space="preserve">              </w:t>
      </w:r>
      <w:r w:rsidR="00EA7423">
        <w:rPr>
          <w:rFonts w:ascii="Times New Roman" w:hAnsi="Times New Roman"/>
          <w:sz w:val="26"/>
          <w:szCs w:val="26"/>
        </w:rPr>
        <w:t xml:space="preserve">    </w:t>
      </w:r>
      <w:r w:rsidR="00EA7423">
        <w:rPr>
          <w:rFonts w:ascii="Times New Roman" w:hAnsi="Times New Roman"/>
          <w:sz w:val="26"/>
          <w:szCs w:val="26"/>
        </w:rPr>
        <w:tab/>
      </w:r>
      <w:r w:rsidR="00EA7423">
        <w:rPr>
          <w:rFonts w:ascii="Times New Roman" w:hAnsi="Times New Roman"/>
          <w:sz w:val="26"/>
          <w:szCs w:val="26"/>
        </w:rPr>
        <w:tab/>
      </w:r>
      <w:r w:rsidR="00EA7423">
        <w:rPr>
          <w:rFonts w:ascii="Times New Roman" w:hAnsi="Times New Roman"/>
          <w:sz w:val="26"/>
          <w:szCs w:val="26"/>
        </w:rPr>
        <w:tab/>
      </w:r>
      <w:r w:rsidR="00EA7423">
        <w:rPr>
          <w:rFonts w:ascii="Times New Roman" w:hAnsi="Times New Roman"/>
          <w:sz w:val="26"/>
          <w:szCs w:val="26"/>
        </w:rPr>
        <w:tab/>
      </w:r>
      <w:r w:rsidR="008821B9" w:rsidRPr="00EA7423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214</w:t>
      </w:r>
      <w:r w:rsidR="008821B9" w:rsidRPr="00EA7423">
        <w:rPr>
          <w:rFonts w:ascii="Times New Roman" w:hAnsi="Times New Roman"/>
          <w:sz w:val="26"/>
          <w:szCs w:val="26"/>
        </w:rPr>
        <w:t xml:space="preserve"> </w:t>
      </w:r>
    </w:p>
    <w:p w:rsidR="001C36C0" w:rsidRPr="00EA7423" w:rsidRDefault="00EA7423" w:rsidP="001C36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6C05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третьего</w:t>
      </w:r>
      <w:r w:rsidR="001C36C0" w:rsidRPr="00EA7423">
        <w:rPr>
          <w:rFonts w:ascii="Times New Roman" w:hAnsi="Times New Roman"/>
          <w:sz w:val="26"/>
          <w:szCs w:val="26"/>
        </w:rPr>
        <w:t xml:space="preserve"> созыва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6C0523">
        <w:rPr>
          <w:rFonts w:ascii="Times New Roman" w:hAnsi="Times New Roman"/>
          <w:sz w:val="26"/>
          <w:szCs w:val="26"/>
        </w:rPr>
        <w:t xml:space="preserve">                              07 сентября </w:t>
      </w:r>
      <w:r w:rsidR="001C36C0" w:rsidRPr="00EA7423">
        <w:rPr>
          <w:rFonts w:ascii="Times New Roman" w:hAnsi="Times New Roman"/>
          <w:sz w:val="26"/>
          <w:szCs w:val="26"/>
        </w:rPr>
        <w:t>2023 года</w:t>
      </w:r>
    </w:p>
    <w:p w:rsidR="001C36C0" w:rsidRPr="00EA7423" w:rsidRDefault="001C36C0" w:rsidP="001C36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6C0" w:rsidRPr="00EA7423" w:rsidRDefault="001C36C0" w:rsidP="001C36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6C0" w:rsidRPr="00EA7423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7423">
        <w:rPr>
          <w:rFonts w:ascii="Times New Roman" w:hAnsi="Times New Roman" w:cs="Times New Roman"/>
          <w:sz w:val="26"/>
          <w:szCs w:val="26"/>
        </w:rPr>
        <w:t xml:space="preserve">О внесении изменения в Положение о порядке организации и проведения публичных слушаний по вопросам градостроительной деятельности </w:t>
      </w:r>
      <w:r w:rsidR="00EA7423">
        <w:rPr>
          <w:rFonts w:ascii="Times New Roman" w:hAnsi="Times New Roman" w:cs="Times New Roman"/>
          <w:sz w:val="26"/>
          <w:szCs w:val="26"/>
        </w:rPr>
        <w:br/>
      </w:r>
      <w:r w:rsidRPr="00EA742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783A4C" w:rsidRPr="00EA7423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1371DE" w:rsidRPr="00EA742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A74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742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EA742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Эл, утверждённое решением</w:t>
      </w:r>
      <w:r w:rsidR="00EA7423">
        <w:rPr>
          <w:rFonts w:ascii="Times New Roman" w:hAnsi="Times New Roman" w:cs="Times New Roman"/>
          <w:sz w:val="26"/>
          <w:szCs w:val="26"/>
        </w:rPr>
        <w:br/>
      </w:r>
      <w:r w:rsidRPr="00EA7423">
        <w:rPr>
          <w:rFonts w:ascii="Times New Roman" w:hAnsi="Times New Roman" w:cs="Times New Roman"/>
          <w:sz w:val="26"/>
          <w:szCs w:val="26"/>
        </w:rPr>
        <w:t xml:space="preserve"> Собрания депутатов </w:t>
      </w:r>
      <w:proofErr w:type="spellStart"/>
      <w:r w:rsidR="00783A4C" w:rsidRPr="00EA7423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1371DE" w:rsidRPr="00EA742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A74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7423">
        <w:rPr>
          <w:rFonts w:ascii="Times New Roman" w:hAnsi="Times New Roman" w:cs="Times New Roman"/>
          <w:sz w:val="26"/>
          <w:szCs w:val="26"/>
        </w:rPr>
        <w:t>Новотор</w:t>
      </w:r>
      <w:r w:rsidR="00EA7423">
        <w:rPr>
          <w:rFonts w:ascii="Times New Roman" w:hAnsi="Times New Roman" w:cs="Times New Roman"/>
          <w:sz w:val="26"/>
          <w:szCs w:val="26"/>
        </w:rPr>
        <w:t>ъяльского</w:t>
      </w:r>
      <w:proofErr w:type="spellEnd"/>
      <w:r w:rsidR="00EA742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6C0523">
        <w:rPr>
          <w:rFonts w:ascii="Times New Roman" w:hAnsi="Times New Roman" w:cs="Times New Roman"/>
          <w:sz w:val="26"/>
          <w:szCs w:val="26"/>
        </w:rPr>
        <w:t xml:space="preserve"> </w:t>
      </w:r>
      <w:r w:rsidRPr="00EA7423">
        <w:rPr>
          <w:rFonts w:ascii="Times New Roman" w:hAnsi="Times New Roman" w:cs="Times New Roman"/>
          <w:sz w:val="26"/>
          <w:szCs w:val="26"/>
        </w:rPr>
        <w:t xml:space="preserve">Республики Марий Эл от </w:t>
      </w:r>
      <w:r w:rsidR="00EA7423">
        <w:rPr>
          <w:rFonts w:ascii="Times New Roman" w:hAnsi="Times New Roman" w:cs="Times New Roman"/>
          <w:sz w:val="26"/>
          <w:szCs w:val="26"/>
        </w:rPr>
        <w:t>11 июня 2021</w:t>
      </w:r>
      <w:r w:rsidRPr="00EA7423">
        <w:rPr>
          <w:rFonts w:ascii="Times New Roman" w:hAnsi="Times New Roman" w:cs="Times New Roman"/>
          <w:sz w:val="26"/>
          <w:szCs w:val="26"/>
        </w:rPr>
        <w:t xml:space="preserve"> г</w:t>
      </w:r>
      <w:r w:rsidR="001371DE" w:rsidRPr="00EA7423">
        <w:rPr>
          <w:rFonts w:ascii="Times New Roman" w:hAnsi="Times New Roman" w:cs="Times New Roman"/>
          <w:sz w:val="26"/>
          <w:szCs w:val="26"/>
        </w:rPr>
        <w:t xml:space="preserve">. </w:t>
      </w:r>
      <w:r w:rsidRPr="00EA7423">
        <w:rPr>
          <w:rFonts w:ascii="Times New Roman" w:hAnsi="Times New Roman" w:cs="Times New Roman"/>
          <w:sz w:val="26"/>
          <w:szCs w:val="26"/>
        </w:rPr>
        <w:t xml:space="preserve">№ </w:t>
      </w:r>
      <w:r w:rsidR="00EA7423">
        <w:rPr>
          <w:rFonts w:ascii="Times New Roman" w:hAnsi="Times New Roman" w:cs="Times New Roman"/>
          <w:sz w:val="26"/>
          <w:szCs w:val="26"/>
        </w:rPr>
        <w:t>120</w:t>
      </w:r>
    </w:p>
    <w:p w:rsidR="001C36C0" w:rsidRPr="00EA7423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36C0" w:rsidRPr="00EA7423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36C0" w:rsidRPr="00EA7423" w:rsidRDefault="001C36C0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423">
        <w:rPr>
          <w:rFonts w:ascii="Times New Roman" w:hAnsi="Times New Roman" w:cs="Times New Roman"/>
          <w:sz w:val="26"/>
          <w:szCs w:val="26"/>
        </w:rPr>
        <w:t>В соответствии с Ф</w:t>
      </w:r>
      <w:r w:rsidR="00B63231" w:rsidRPr="00EA7423">
        <w:rPr>
          <w:rFonts w:ascii="Times New Roman" w:hAnsi="Times New Roman" w:cs="Times New Roman"/>
          <w:sz w:val="26"/>
          <w:szCs w:val="26"/>
        </w:rPr>
        <w:t xml:space="preserve">едеральным законом от 29 декабря 2022 года </w:t>
      </w:r>
      <w:r w:rsidR="00B63231" w:rsidRPr="00EA7423">
        <w:rPr>
          <w:rFonts w:ascii="Times New Roman" w:hAnsi="Times New Roman" w:cs="Times New Roman"/>
          <w:sz w:val="26"/>
          <w:szCs w:val="26"/>
        </w:rPr>
        <w:br/>
        <w:t>№ 612</w:t>
      </w:r>
      <w:r w:rsidRPr="00EA7423">
        <w:rPr>
          <w:rFonts w:ascii="Times New Roman" w:hAnsi="Times New Roman" w:cs="Times New Roman"/>
          <w:sz w:val="26"/>
          <w:szCs w:val="26"/>
        </w:rPr>
        <w:t>-ФЗ «О внесении изменений в Градостроительный кодекс Российской Федерации и отдельные законодательные акты Российской Федерации</w:t>
      </w:r>
      <w:r w:rsidR="00B63231" w:rsidRPr="00EA7423">
        <w:rPr>
          <w:rFonts w:ascii="Times New Roman" w:hAnsi="Times New Roman" w:cs="Times New Roman"/>
          <w:sz w:val="26"/>
          <w:szCs w:val="26"/>
        </w:rPr>
        <w:t xml:space="preserve"> и о признании утратившим силу абзаца второго пункта 2 статьи 16 Федерального закона «О железнодорожном транспорте в Российской Федерации</w:t>
      </w:r>
      <w:r w:rsidRPr="00EA7423">
        <w:rPr>
          <w:rFonts w:ascii="Times New Roman" w:hAnsi="Times New Roman" w:cs="Times New Roman"/>
          <w:sz w:val="26"/>
          <w:szCs w:val="26"/>
        </w:rPr>
        <w:t xml:space="preserve">», Уставом </w:t>
      </w:r>
      <w:proofErr w:type="spellStart"/>
      <w:r w:rsidR="00783A4C" w:rsidRPr="00EA7423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1371DE" w:rsidRPr="00EA742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EA742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EA7423">
        <w:rPr>
          <w:rFonts w:ascii="Times New Roman" w:hAnsi="Times New Roman" w:cs="Times New Roman"/>
          <w:sz w:val="26"/>
          <w:szCs w:val="26"/>
        </w:rPr>
        <w:t xml:space="preserve"> </w:t>
      </w:r>
      <w:r w:rsidR="006C0523">
        <w:rPr>
          <w:rFonts w:ascii="Times New Roman" w:hAnsi="Times New Roman" w:cs="Times New Roman"/>
          <w:sz w:val="26"/>
          <w:szCs w:val="26"/>
        </w:rPr>
        <w:br/>
      </w:r>
      <w:r w:rsidRPr="00EA7423">
        <w:rPr>
          <w:rFonts w:ascii="Times New Roman" w:hAnsi="Times New Roman" w:cs="Times New Roman"/>
          <w:sz w:val="26"/>
          <w:szCs w:val="26"/>
        </w:rPr>
        <w:t>муниципального района Республики Марий Эл,</w:t>
      </w:r>
    </w:p>
    <w:p w:rsidR="00EA7423" w:rsidRDefault="001C36C0" w:rsidP="001C3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A7423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="00783A4C" w:rsidRPr="00EA7423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1371DE" w:rsidRPr="00EA742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EA742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EA742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1C36C0" w:rsidRPr="00EA7423" w:rsidRDefault="001C36C0" w:rsidP="001C3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A7423">
        <w:rPr>
          <w:rFonts w:ascii="Times New Roman" w:hAnsi="Times New Roman" w:cs="Times New Roman"/>
          <w:sz w:val="26"/>
          <w:szCs w:val="26"/>
        </w:rPr>
        <w:t xml:space="preserve"> РЕШИЛО:</w:t>
      </w:r>
    </w:p>
    <w:p w:rsidR="001C36C0" w:rsidRPr="00EA7423" w:rsidRDefault="001C36C0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423">
        <w:rPr>
          <w:rFonts w:ascii="Times New Roman" w:hAnsi="Times New Roman" w:cs="Times New Roman"/>
          <w:sz w:val="26"/>
          <w:szCs w:val="26"/>
        </w:rPr>
        <w:t>1. Внести в Положение о порядке организации и проведения публичных слушаний по вопросам</w:t>
      </w:r>
      <w:r w:rsidR="00EA7423">
        <w:rPr>
          <w:rFonts w:ascii="Times New Roman" w:hAnsi="Times New Roman" w:cs="Times New Roman"/>
          <w:sz w:val="26"/>
          <w:szCs w:val="26"/>
        </w:rPr>
        <w:t xml:space="preserve"> градостроительной деятельности </w:t>
      </w:r>
      <w:r w:rsidRPr="00EA742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783A4C" w:rsidRPr="00EA7423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1371DE" w:rsidRPr="00EA742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EA742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EA742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Эл, утверждённое решением Собрания депутатов </w:t>
      </w:r>
      <w:proofErr w:type="spellStart"/>
      <w:r w:rsidR="00783A4C" w:rsidRPr="00EA7423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1371DE" w:rsidRPr="00EA742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EA742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EA7423"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="00EA7423">
        <w:rPr>
          <w:rFonts w:ascii="Times New Roman" w:hAnsi="Times New Roman" w:cs="Times New Roman"/>
          <w:sz w:val="26"/>
          <w:szCs w:val="26"/>
        </w:rPr>
        <w:t>ного района Республики Марий Эл</w:t>
      </w:r>
      <w:r w:rsidR="006C0523">
        <w:rPr>
          <w:rFonts w:ascii="Times New Roman" w:hAnsi="Times New Roman" w:cs="Times New Roman"/>
          <w:sz w:val="26"/>
          <w:szCs w:val="26"/>
        </w:rPr>
        <w:t xml:space="preserve"> </w:t>
      </w:r>
      <w:r w:rsidRPr="00EA7423">
        <w:rPr>
          <w:rFonts w:ascii="Times New Roman" w:hAnsi="Times New Roman" w:cs="Times New Roman"/>
          <w:sz w:val="26"/>
          <w:szCs w:val="26"/>
        </w:rPr>
        <w:t xml:space="preserve">от </w:t>
      </w:r>
      <w:r w:rsidR="00EA7423">
        <w:rPr>
          <w:rFonts w:ascii="Times New Roman" w:hAnsi="Times New Roman" w:cs="Times New Roman"/>
          <w:sz w:val="26"/>
          <w:szCs w:val="26"/>
        </w:rPr>
        <w:t>11 июня 2021</w:t>
      </w:r>
      <w:r w:rsidR="00EA7423" w:rsidRPr="00EA7423">
        <w:rPr>
          <w:rFonts w:ascii="Times New Roman" w:hAnsi="Times New Roman" w:cs="Times New Roman"/>
          <w:sz w:val="26"/>
          <w:szCs w:val="26"/>
        </w:rPr>
        <w:t xml:space="preserve"> г. № </w:t>
      </w:r>
      <w:r w:rsidR="00EA7423">
        <w:rPr>
          <w:rFonts w:ascii="Times New Roman" w:hAnsi="Times New Roman" w:cs="Times New Roman"/>
          <w:sz w:val="26"/>
          <w:szCs w:val="26"/>
        </w:rPr>
        <w:t>120</w:t>
      </w:r>
      <w:r w:rsidR="00EA7423" w:rsidRPr="00EA7423">
        <w:rPr>
          <w:rFonts w:ascii="Times New Roman" w:hAnsi="Times New Roman" w:cs="Times New Roman"/>
          <w:sz w:val="26"/>
          <w:szCs w:val="26"/>
        </w:rPr>
        <w:t xml:space="preserve"> </w:t>
      </w:r>
      <w:r w:rsidR="008821B9" w:rsidRPr="00EA7423">
        <w:rPr>
          <w:rFonts w:ascii="Times New Roman" w:hAnsi="Times New Roman" w:cs="Times New Roman"/>
          <w:sz w:val="26"/>
          <w:szCs w:val="26"/>
        </w:rPr>
        <w:t xml:space="preserve">(в редакции </w:t>
      </w:r>
      <w:r w:rsidR="006C0523">
        <w:rPr>
          <w:rFonts w:ascii="Times New Roman" w:hAnsi="Times New Roman" w:cs="Times New Roman"/>
          <w:sz w:val="26"/>
          <w:szCs w:val="26"/>
        </w:rPr>
        <w:br/>
      </w:r>
      <w:r w:rsidR="008821B9" w:rsidRPr="00EA7423">
        <w:rPr>
          <w:rFonts w:ascii="Times New Roman" w:hAnsi="Times New Roman" w:cs="Times New Roman"/>
          <w:sz w:val="26"/>
          <w:szCs w:val="26"/>
        </w:rPr>
        <w:t xml:space="preserve">от </w:t>
      </w:r>
      <w:r w:rsidR="00EA7423">
        <w:rPr>
          <w:rFonts w:ascii="Times New Roman" w:hAnsi="Times New Roman" w:cs="Times New Roman"/>
          <w:sz w:val="26"/>
          <w:szCs w:val="26"/>
        </w:rPr>
        <w:t>14 марта</w:t>
      </w:r>
      <w:r w:rsidR="008821B9" w:rsidRPr="00EA7423">
        <w:rPr>
          <w:rFonts w:ascii="Times New Roman" w:hAnsi="Times New Roman" w:cs="Times New Roman"/>
          <w:sz w:val="26"/>
          <w:szCs w:val="26"/>
        </w:rPr>
        <w:t xml:space="preserve"> 2023 г. № </w:t>
      </w:r>
      <w:r w:rsidR="00EA7423">
        <w:rPr>
          <w:rFonts w:ascii="Times New Roman" w:hAnsi="Times New Roman" w:cs="Times New Roman"/>
          <w:sz w:val="26"/>
          <w:szCs w:val="26"/>
        </w:rPr>
        <w:t>205</w:t>
      </w:r>
      <w:r w:rsidR="008821B9" w:rsidRPr="00EA7423">
        <w:rPr>
          <w:rFonts w:ascii="Times New Roman" w:hAnsi="Times New Roman" w:cs="Times New Roman"/>
          <w:sz w:val="26"/>
          <w:szCs w:val="26"/>
        </w:rPr>
        <w:t>)</w:t>
      </w:r>
      <w:r w:rsidRPr="00EA7423">
        <w:rPr>
          <w:rFonts w:ascii="Times New Roman" w:hAnsi="Times New Roman" w:cs="Times New Roman"/>
          <w:sz w:val="26"/>
          <w:szCs w:val="26"/>
        </w:rPr>
        <w:t>, следующее изменение:</w:t>
      </w:r>
    </w:p>
    <w:p w:rsidR="008821B9" w:rsidRPr="00EA7423" w:rsidRDefault="001C36C0" w:rsidP="008821B9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EA7423">
        <w:rPr>
          <w:rFonts w:ascii="Times New Roman" w:hAnsi="Times New Roman" w:cs="Times New Roman"/>
          <w:sz w:val="26"/>
          <w:szCs w:val="26"/>
        </w:rPr>
        <w:t>1.1.</w:t>
      </w:r>
      <w:r w:rsidR="008821B9" w:rsidRPr="00EA7423">
        <w:rPr>
          <w:rFonts w:ascii="Times New Roman" w:hAnsi="Times New Roman" w:cs="Times New Roman"/>
          <w:sz w:val="26"/>
          <w:szCs w:val="26"/>
        </w:rPr>
        <w:t>Подпункты 1,2,3 пункта 3.1 раздела 3 Положения изложить в следующей редакции:</w:t>
      </w:r>
    </w:p>
    <w:p w:rsidR="0066162C" w:rsidRPr="00EA7423" w:rsidRDefault="008821B9" w:rsidP="00661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7423">
        <w:rPr>
          <w:rFonts w:ascii="Times New Roman" w:hAnsi="Times New Roman" w:cs="Times New Roman"/>
          <w:sz w:val="26"/>
          <w:szCs w:val="26"/>
        </w:rPr>
        <w:t>«1) по проектам генеральных планов, по проектам, предусматривающим внесение изменений в них – этот срок не может превышать один месяц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</w:t>
      </w:r>
      <w:r w:rsidR="0066162C" w:rsidRPr="00EA7423">
        <w:rPr>
          <w:rFonts w:ascii="Times New Roman" w:hAnsi="Times New Roman" w:cs="Times New Roman"/>
          <w:sz w:val="26"/>
          <w:szCs w:val="26"/>
        </w:rPr>
        <w:t xml:space="preserve">(ч. 8 ст. 28 </w:t>
      </w:r>
      <w:proofErr w:type="spellStart"/>
      <w:r w:rsidR="0066162C" w:rsidRPr="00EA7423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="0066162C" w:rsidRPr="00EA7423">
        <w:rPr>
          <w:rFonts w:ascii="Times New Roman" w:hAnsi="Times New Roman" w:cs="Times New Roman"/>
          <w:sz w:val="26"/>
          <w:szCs w:val="26"/>
        </w:rPr>
        <w:t xml:space="preserve"> РФ),</w:t>
      </w:r>
      <w:r w:rsidR="00EA7423">
        <w:rPr>
          <w:rFonts w:ascii="Times New Roman" w:hAnsi="Times New Roman" w:cs="Times New Roman"/>
          <w:sz w:val="26"/>
          <w:szCs w:val="26"/>
        </w:rPr>
        <w:t xml:space="preserve"> </w:t>
      </w:r>
      <w:r w:rsidR="0066162C" w:rsidRPr="00EA7423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в случае подготовки изменений в генеральный план поселения </w:t>
      </w:r>
      <w:r w:rsidR="009222B3" w:rsidRPr="00EA7423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применительно к территории одного или нескольких населенных пунктов, их частей публичные слушания проводятся </w:t>
      </w:r>
      <w:r w:rsidR="0066162C" w:rsidRPr="00EA7423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в границах территории, в отношении которой принято решение о подготовке предложений о внесении в генеральный план изменений(ч. 3.2 ст. 28 </w:t>
      </w:r>
      <w:proofErr w:type="spellStart"/>
      <w:r w:rsidR="0066162C" w:rsidRPr="00EA7423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ГрК</w:t>
      </w:r>
      <w:proofErr w:type="spellEnd"/>
      <w:r w:rsidR="0066162C" w:rsidRPr="00EA7423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РФ);</w:t>
      </w:r>
    </w:p>
    <w:p w:rsidR="00395CAB" w:rsidRPr="00EA7423" w:rsidRDefault="008821B9" w:rsidP="008821B9">
      <w:pPr>
        <w:spacing w:after="0" w:line="240" w:lineRule="auto"/>
        <w:ind w:firstLine="708"/>
        <w:jc w:val="both"/>
        <w:rPr>
          <w:color w:val="22272F"/>
          <w:sz w:val="26"/>
          <w:szCs w:val="26"/>
          <w:shd w:val="clear" w:color="auto" w:fill="FFFFFF"/>
        </w:rPr>
      </w:pPr>
      <w:r w:rsidRPr="00EA7423">
        <w:rPr>
          <w:rFonts w:ascii="Times New Roman" w:hAnsi="Times New Roman" w:cs="Times New Roman"/>
          <w:sz w:val="26"/>
          <w:szCs w:val="26"/>
        </w:rPr>
        <w:t>2) по проектам правил землепользования и застройки – этот срок должен составлять не более одного месяца со дня опубликования такого проекта</w:t>
      </w:r>
      <w:r w:rsidR="00EA7423">
        <w:rPr>
          <w:rFonts w:ascii="Times New Roman" w:hAnsi="Times New Roman" w:cs="Times New Roman"/>
          <w:sz w:val="26"/>
          <w:szCs w:val="26"/>
        </w:rPr>
        <w:br/>
      </w:r>
      <w:r w:rsidR="00395CAB" w:rsidRPr="00EA7423">
        <w:rPr>
          <w:rFonts w:ascii="Times New Roman" w:hAnsi="Times New Roman" w:cs="Times New Roman"/>
          <w:sz w:val="26"/>
          <w:szCs w:val="26"/>
        </w:rPr>
        <w:t xml:space="preserve">(ч. 13 ст. 31 </w:t>
      </w:r>
      <w:proofErr w:type="spellStart"/>
      <w:r w:rsidR="00395CAB" w:rsidRPr="00EA7423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="00395CAB" w:rsidRPr="00EA7423">
        <w:rPr>
          <w:rFonts w:ascii="Times New Roman" w:hAnsi="Times New Roman" w:cs="Times New Roman"/>
          <w:sz w:val="26"/>
          <w:szCs w:val="26"/>
        </w:rPr>
        <w:t xml:space="preserve"> РФ)</w:t>
      </w:r>
      <w:r w:rsidRPr="00EA7423">
        <w:rPr>
          <w:rFonts w:ascii="Times New Roman" w:hAnsi="Times New Roman" w:cs="Times New Roman"/>
          <w:sz w:val="26"/>
          <w:szCs w:val="26"/>
        </w:rPr>
        <w:t xml:space="preserve">. В случае подготовки изменений в правила землепользования </w:t>
      </w:r>
      <w:r w:rsidRPr="00EA7423">
        <w:rPr>
          <w:rFonts w:ascii="Times New Roman" w:hAnsi="Times New Roman" w:cs="Times New Roman"/>
          <w:sz w:val="26"/>
          <w:szCs w:val="26"/>
        </w:rPr>
        <w:lastRenderedPageBreak/>
        <w:t>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</w:t>
      </w:r>
      <w:r w:rsidR="00EA7423">
        <w:rPr>
          <w:rFonts w:ascii="Times New Roman" w:hAnsi="Times New Roman" w:cs="Times New Roman"/>
          <w:sz w:val="26"/>
          <w:szCs w:val="26"/>
        </w:rPr>
        <w:br/>
      </w:r>
      <w:r w:rsidR="00395CAB" w:rsidRPr="00EA7423">
        <w:rPr>
          <w:rFonts w:ascii="Times New Roman" w:hAnsi="Times New Roman" w:cs="Times New Roman"/>
          <w:sz w:val="26"/>
          <w:szCs w:val="26"/>
        </w:rPr>
        <w:t xml:space="preserve">(ч. 14 ст. 31 </w:t>
      </w:r>
      <w:proofErr w:type="spellStart"/>
      <w:r w:rsidR="00395CAB" w:rsidRPr="00EA7423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="00395CAB" w:rsidRPr="00EA7423">
        <w:rPr>
          <w:rFonts w:ascii="Times New Roman" w:hAnsi="Times New Roman" w:cs="Times New Roman"/>
          <w:sz w:val="26"/>
          <w:szCs w:val="26"/>
        </w:rPr>
        <w:t xml:space="preserve"> РФ)</w:t>
      </w:r>
      <w:r w:rsidRPr="00EA7423">
        <w:rPr>
          <w:rFonts w:ascii="Times New Roman" w:hAnsi="Times New Roman" w:cs="Times New Roman"/>
          <w:sz w:val="26"/>
          <w:szCs w:val="26"/>
        </w:rPr>
        <w:t>;</w:t>
      </w:r>
    </w:p>
    <w:p w:rsidR="008821B9" w:rsidRPr="00EA7423" w:rsidRDefault="008821B9" w:rsidP="00882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7423">
        <w:rPr>
          <w:rFonts w:ascii="Times New Roman" w:hAnsi="Times New Roman" w:cs="Times New Roman"/>
          <w:sz w:val="26"/>
          <w:szCs w:val="26"/>
        </w:rPr>
        <w:t>3) по проектам планировки территории и проектам межевания территории - этот срок не может быть менее четырнадцати дней и более тридцати дней со дня оповещения жителей муниципального образования об их проведении до дня опубликования заключения о результатах публичных слушаний</w:t>
      </w:r>
      <w:r w:rsidR="00EA7423">
        <w:rPr>
          <w:rFonts w:ascii="Times New Roman" w:hAnsi="Times New Roman" w:cs="Times New Roman"/>
          <w:sz w:val="26"/>
          <w:szCs w:val="26"/>
        </w:rPr>
        <w:br/>
      </w:r>
      <w:r w:rsidR="00395CAB" w:rsidRPr="00EA7423">
        <w:rPr>
          <w:rFonts w:ascii="Times New Roman" w:hAnsi="Times New Roman" w:cs="Times New Roman"/>
          <w:sz w:val="26"/>
          <w:szCs w:val="26"/>
        </w:rPr>
        <w:t xml:space="preserve">(ч. 11 ст. 46 </w:t>
      </w:r>
      <w:proofErr w:type="spellStart"/>
      <w:r w:rsidR="00395CAB" w:rsidRPr="00EA7423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="00395CAB" w:rsidRPr="00EA7423">
        <w:rPr>
          <w:rFonts w:ascii="Times New Roman" w:hAnsi="Times New Roman" w:cs="Times New Roman"/>
          <w:sz w:val="26"/>
          <w:szCs w:val="26"/>
        </w:rPr>
        <w:t xml:space="preserve"> РФ)</w:t>
      </w:r>
      <w:r w:rsidRPr="00EA7423">
        <w:rPr>
          <w:rFonts w:ascii="Times New Roman" w:hAnsi="Times New Roman" w:cs="Times New Roman"/>
          <w:sz w:val="26"/>
          <w:szCs w:val="26"/>
        </w:rPr>
        <w:t>;».</w:t>
      </w:r>
    </w:p>
    <w:p w:rsidR="001C36C0" w:rsidRPr="00EA7423" w:rsidRDefault="001306FA" w:rsidP="001C36C0">
      <w:pPr>
        <w:pStyle w:val="normalweb"/>
        <w:spacing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A7423">
        <w:rPr>
          <w:color w:val="000000"/>
          <w:sz w:val="26"/>
          <w:szCs w:val="26"/>
        </w:rPr>
        <w:t>2</w:t>
      </w:r>
      <w:r w:rsidR="001C36C0" w:rsidRPr="00EA7423">
        <w:rPr>
          <w:color w:val="000000"/>
          <w:sz w:val="26"/>
          <w:szCs w:val="26"/>
        </w:rPr>
        <w:t>.</w:t>
      </w:r>
      <w:r w:rsidR="001C36C0" w:rsidRPr="00EA7423">
        <w:rPr>
          <w:sz w:val="26"/>
          <w:szCs w:val="26"/>
        </w:rPr>
        <w:t> Обнародовать настоящее решение на информационн</w:t>
      </w:r>
      <w:r w:rsidR="001371DE" w:rsidRPr="00EA7423">
        <w:rPr>
          <w:sz w:val="26"/>
          <w:szCs w:val="26"/>
        </w:rPr>
        <w:t>ых</w:t>
      </w:r>
      <w:r w:rsidR="001C36C0" w:rsidRPr="00EA7423">
        <w:rPr>
          <w:sz w:val="26"/>
          <w:szCs w:val="26"/>
        </w:rPr>
        <w:t xml:space="preserve"> стенд</w:t>
      </w:r>
      <w:r w:rsidR="001371DE" w:rsidRPr="00EA7423">
        <w:rPr>
          <w:sz w:val="26"/>
          <w:szCs w:val="26"/>
        </w:rPr>
        <w:t xml:space="preserve">ах </w:t>
      </w:r>
      <w:proofErr w:type="spellStart"/>
      <w:r w:rsidR="00783A4C" w:rsidRPr="00EA7423">
        <w:rPr>
          <w:sz w:val="26"/>
          <w:szCs w:val="26"/>
        </w:rPr>
        <w:t>Староторъяльского</w:t>
      </w:r>
      <w:proofErr w:type="spellEnd"/>
      <w:r w:rsidR="001371DE" w:rsidRPr="00EA7423">
        <w:rPr>
          <w:sz w:val="26"/>
          <w:szCs w:val="26"/>
        </w:rPr>
        <w:t xml:space="preserve"> сельского поселения </w:t>
      </w:r>
      <w:proofErr w:type="spellStart"/>
      <w:r w:rsidR="001C36C0" w:rsidRPr="00EA7423">
        <w:rPr>
          <w:sz w:val="26"/>
          <w:szCs w:val="26"/>
        </w:rPr>
        <w:t>Новоторъяльского</w:t>
      </w:r>
      <w:proofErr w:type="spellEnd"/>
      <w:r w:rsidR="001C36C0" w:rsidRPr="00EA7423">
        <w:rPr>
          <w:sz w:val="26"/>
          <w:szCs w:val="26"/>
        </w:rPr>
        <w:t xml:space="preserve"> муниципального района Республики Марий Эл в установленном порядке и разместить</w:t>
      </w:r>
      <w:r w:rsidR="001371DE" w:rsidRPr="00EA7423">
        <w:rPr>
          <w:sz w:val="26"/>
          <w:szCs w:val="26"/>
        </w:rPr>
        <w:t xml:space="preserve"> </w:t>
      </w:r>
      <w:r w:rsidR="001C36C0" w:rsidRPr="00EA7423">
        <w:rPr>
          <w:color w:val="000000"/>
          <w:sz w:val="26"/>
          <w:szCs w:val="26"/>
        </w:rPr>
        <w:t>в информационно-коммун</w:t>
      </w:r>
      <w:r w:rsidR="00C21723" w:rsidRPr="00EA7423">
        <w:rPr>
          <w:color w:val="000000"/>
          <w:sz w:val="26"/>
          <w:szCs w:val="26"/>
        </w:rPr>
        <w:t xml:space="preserve">икационной </w:t>
      </w:r>
      <w:r w:rsidR="001C36C0" w:rsidRPr="00EA7423">
        <w:rPr>
          <w:color w:val="000000"/>
          <w:sz w:val="26"/>
          <w:szCs w:val="26"/>
        </w:rPr>
        <w:t>сети</w:t>
      </w:r>
      <w:r w:rsidR="001C36C0" w:rsidRPr="00EA7423">
        <w:rPr>
          <w:rStyle w:val="apple-converted-space"/>
          <w:color w:val="000000"/>
          <w:sz w:val="26"/>
          <w:szCs w:val="26"/>
        </w:rPr>
        <w:t> </w:t>
      </w:r>
      <w:r w:rsidR="00C21723" w:rsidRPr="00EA7423">
        <w:rPr>
          <w:color w:val="000000"/>
          <w:sz w:val="26"/>
          <w:szCs w:val="26"/>
        </w:rPr>
        <w:t xml:space="preserve"> «</w:t>
      </w:r>
      <w:r w:rsidR="001C36C0" w:rsidRPr="00EA7423">
        <w:rPr>
          <w:color w:val="000000"/>
          <w:sz w:val="26"/>
          <w:szCs w:val="26"/>
        </w:rPr>
        <w:t>Интернет» официальный интернет-портал Республики Марий Эл (адрес доступа:</w:t>
      </w:r>
      <w:r w:rsidR="00EA7423">
        <w:rPr>
          <w:color w:val="000000"/>
          <w:sz w:val="26"/>
          <w:szCs w:val="26"/>
        </w:rPr>
        <w:br/>
      </w:r>
      <w:r w:rsidR="001C36C0" w:rsidRPr="00EA7423">
        <w:rPr>
          <w:color w:val="000000"/>
          <w:sz w:val="26"/>
          <w:szCs w:val="26"/>
        </w:rPr>
        <w:t xml:space="preserve"> </w:t>
      </w:r>
      <w:hyperlink r:id="rId7" w:tgtFrame="_blank" w:history="1">
        <w:r w:rsidRPr="00EA7423">
          <w:rPr>
            <w:rStyle w:val="a8"/>
            <w:sz w:val="26"/>
            <w:szCs w:val="26"/>
            <w:shd w:val="clear" w:color="auto" w:fill="FFFFFF"/>
          </w:rPr>
          <w:t>https://mari-el.gov.ru/municipality/toryal/</w:t>
        </w:r>
      </w:hyperlink>
      <w:r w:rsidR="001C36C0" w:rsidRPr="00EA7423">
        <w:rPr>
          <w:color w:val="000000"/>
          <w:sz w:val="26"/>
          <w:szCs w:val="26"/>
        </w:rPr>
        <w:t>).</w:t>
      </w:r>
    </w:p>
    <w:p w:rsidR="001C36C0" w:rsidRPr="00EA7423" w:rsidRDefault="001306FA" w:rsidP="001C36C0">
      <w:pPr>
        <w:pStyle w:val="consplusnormal"/>
        <w:spacing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A7423">
        <w:rPr>
          <w:color w:val="000000"/>
          <w:sz w:val="26"/>
          <w:szCs w:val="26"/>
        </w:rPr>
        <w:t>3</w:t>
      </w:r>
      <w:r w:rsidR="001C36C0" w:rsidRPr="00EA7423">
        <w:rPr>
          <w:color w:val="000000"/>
          <w:sz w:val="26"/>
          <w:szCs w:val="26"/>
        </w:rPr>
        <w:t>.</w:t>
      </w:r>
      <w:r w:rsidR="001C36C0" w:rsidRPr="00EA7423">
        <w:rPr>
          <w:rStyle w:val="apple-converted-space"/>
          <w:color w:val="000000"/>
          <w:sz w:val="26"/>
          <w:szCs w:val="26"/>
        </w:rPr>
        <w:t> </w:t>
      </w:r>
      <w:r w:rsidR="001C36C0" w:rsidRPr="00EA7423">
        <w:rPr>
          <w:color w:val="000000"/>
          <w:sz w:val="26"/>
          <w:szCs w:val="26"/>
        </w:rPr>
        <w:t>Настоящее решение вступает в силу после его официального обнародования.</w:t>
      </w:r>
    </w:p>
    <w:p w:rsidR="001C36C0" w:rsidRPr="00EA7423" w:rsidRDefault="001306FA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423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1C36C0" w:rsidRPr="00EA7423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 </w:t>
      </w:r>
      <w:r w:rsidR="001C36C0" w:rsidRPr="00EA7423">
        <w:rPr>
          <w:rFonts w:ascii="Times New Roman" w:hAnsi="Times New Roman" w:cs="Times New Roman"/>
          <w:sz w:val="26"/>
          <w:szCs w:val="26"/>
        </w:rPr>
        <w:t xml:space="preserve">за исполнением настоящего решения возложить </w:t>
      </w:r>
      <w:r w:rsidRPr="00EA7423">
        <w:rPr>
          <w:rFonts w:ascii="Times New Roman" w:hAnsi="Times New Roman" w:cs="Times New Roman"/>
          <w:sz w:val="26"/>
          <w:szCs w:val="26"/>
        </w:rPr>
        <w:br/>
      </w:r>
      <w:r w:rsidR="001C36C0" w:rsidRPr="00EA7423">
        <w:rPr>
          <w:rFonts w:ascii="Times New Roman" w:hAnsi="Times New Roman" w:cs="Times New Roman"/>
          <w:sz w:val="26"/>
          <w:szCs w:val="26"/>
        </w:rPr>
        <w:t xml:space="preserve">на постоянную комиссию по социальным вопросам, законности </w:t>
      </w:r>
      <w:r w:rsidRPr="00EA7423">
        <w:rPr>
          <w:rFonts w:ascii="Times New Roman" w:hAnsi="Times New Roman" w:cs="Times New Roman"/>
          <w:sz w:val="26"/>
          <w:szCs w:val="26"/>
        </w:rPr>
        <w:br/>
      </w:r>
      <w:r w:rsidR="001C36C0" w:rsidRPr="00EA7423">
        <w:rPr>
          <w:rFonts w:ascii="Times New Roman" w:hAnsi="Times New Roman" w:cs="Times New Roman"/>
          <w:sz w:val="26"/>
          <w:szCs w:val="26"/>
        </w:rPr>
        <w:t>и правопорядку.</w:t>
      </w:r>
    </w:p>
    <w:p w:rsidR="001C36C0" w:rsidRPr="00EA7423" w:rsidRDefault="001C36C0" w:rsidP="001C36C0">
      <w:pPr>
        <w:pStyle w:val="consplusnormal"/>
        <w:spacing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1C36C0" w:rsidRPr="00EA7423" w:rsidRDefault="001C36C0" w:rsidP="001C3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36C0" w:rsidRPr="00EA7423" w:rsidRDefault="001C36C0" w:rsidP="001C36C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8321A" w:rsidRPr="00EA7423" w:rsidRDefault="001C36C0" w:rsidP="001306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42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783A4C" w:rsidRPr="00EA7423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1371DE" w:rsidRPr="00EA7423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r w:rsidR="00783A4C" w:rsidRPr="00EA742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A742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83A4C" w:rsidRPr="00EA7423">
        <w:rPr>
          <w:rFonts w:ascii="Times New Roman" w:hAnsi="Times New Roman" w:cs="Times New Roman"/>
          <w:sz w:val="26"/>
          <w:szCs w:val="26"/>
        </w:rPr>
        <w:t xml:space="preserve">    Е. </w:t>
      </w:r>
      <w:proofErr w:type="spellStart"/>
      <w:r w:rsidR="00783A4C" w:rsidRPr="00EA7423">
        <w:rPr>
          <w:rFonts w:ascii="Times New Roman" w:hAnsi="Times New Roman" w:cs="Times New Roman"/>
          <w:sz w:val="26"/>
          <w:szCs w:val="26"/>
        </w:rPr>
        <w:t>Небогатиков</w:t>
      </w:r>
      <w:proofErr w:type="spellEnd"/>
    </w:p>
    <w:sectPr w:rsidR="00C8321A" w:rsidRPr="00EA7423" w:rsidSect="00EA7423">
      <w:headerReference w:type="even" r:id="rId8"/>
      <w:headerReference w:type="default" r:id="rId9"/>
      <w:pgSz w:w="11906" w:h="16838"/>
      <w:pgMar w:top="45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D7C" w:rsidRDefault="00B64D7C" w:rsidP="008E3835">
      <w:pPr>
        <w:spacing w:after="0" w:line="240" w:lineRule="auto"/>
      </w:pPr>
      <w:r>
        <w:separator/>
      </w:r>
    </w:p>
  </w:endnote>
  <w:endnote w:type="continuationSeparator" w:id="1">
    <w:p w:rsidR="00B64D7C" w:rsidRDefault="00B64D7C" w:rsidP="008E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D7C" w:rsidRDefault="00B64D7C" w:rsidP="008E3835">
      <w:pPr>
        <w:spacing w:after="0" w:line="240" w:lineRule="auto"/>
      </w:pPr>
      <w:r>
        <w:separator/>
      </w:r>
    </w:p>
  </w:footnote>
  <w:footnote w:type="continuationSeparator" w:id="1">
    <w:p w:rsidR="00B64D7C" w:rsidRDefault="00B64D7C" w:rsidP="008E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D9" w:rsidRDefault="00212253" w:rsidP="000B72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32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34D9" w:rsidRDefault="006C0523" w:rsidP="000B72A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D9" w:rsidRDefault="006C0523" w:rsidP="000B72A6">
    <w:pPr>
      <w:pStyle w:val="a3"/>
      <w:framePr w:wrap="around" w:vAnchor="text" w:hAnchor="margin" w:xAlign="right" w:y="1"/>
      <w:rPr>
        <w:rStyle w:val="a5"/>
      </w:rPr>
    </w:pPr>
  </w:p>
  <w:p w:rsidR="00BA34D9" w:rsidRDefault="006C0523" w:rsidP="000B72A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168A4"/>
    <w:multiLevelType w:val="hybridMultilevel"/>
    <w:tmpl w:val="318C3D40"/>
    <w:lvl w:ilvl="0" w:tplc="9CFE2B94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36C0"/>
    <w:rsid w:val="00004C2E"/>
    <w:rsid w:val="00043264"/>
    <w:rsid w:val="000D48D8"/>
    <w:rsid w:val="001306FA"/>
    <w:rsid w:val="00132A80"/>
    <w:rsid w:val="001371DE"/>
    <w:rsid w:val="001C36C0"/>
    <w:rsid w:val="001D11DA"/>
    <w:rsid w:val="00212253"/>
    <w:rsid w:val="002A4E31"/>
    <w:rsid w:val="00315345"/>
    <w:rsid w:val="00373B90"/>
    <w:rsid w:val="00395CAB"/>
    <w:rsid w:val="006428E3"/>
    <w:rsid w:val="0066162C"/>
    <w:rsid w:val="006A7EB6"/>
    <w:rsid w:val="006C0523"/>
    <w:rsid w:val="00762E24"/>
    <w:rsid w:val="00783A4C"/>
    <w:rsid w:val="00805281"/>
    <w:rsid w:val="008821B9"/>
    <w:rsid w:val="008B5068"/>
    <w:rsid w:val="008E3835"/>
    <w:rsid w:val="009222B3"/>
    <w:rsid w:val="00A372C7"/>
    <w:rsid w:val="00AC3D05"/>
    <w:rsid w:val="00B63231"/>
    <w:rsid w:val="00B64D7C"/>
    <w:rsid w:val="00BF54D7"/>
    <w:rsid w:val="00C21723"/>
    <w:rsid w:val="00C4632E"/>
    <w:rsid w:val="00C8321A"/>
    <w:rsid w:val="00DE3006"/>
    <w:rsid w:val="00EA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36C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C36C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C36C0"/>
  </w:style>
  <w:style w:type="paragraph" w:customStyle="1" w:styleId="a6">
    <w:name w:val="Знак Знак Знак Знак"/>
    <w:basedOn w:val="a"/>
    <w:rsid w:val="001C36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C36C0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1C36C0"/>
  </w:style>
  <w:style w:type="paragraph" w:customStyle="1" w:styleId="consplusnormal">
    <w:name w:val="consplusnormal"/>
    <w:basedOn w:val="a"/>
    <w:qFormat/>
    <w:rsid w:val="001C36C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qFormat/>
    <w:rsid w:val="001C36C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306FA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2A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E31"/>
  </w:style>
  <w:style w:type="table" w:styleId="ab">
    <w:name w:val="Table Grid"/>
    <w:basedOn w:val="a1"/>
    <w:uiPriority w:val="59"/>
    <w:rsid w:val="00A3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3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7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ri-el.gov.ru/municipality/toryal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User578</cp:lastModifiedBy>
  <cp:revision>11</cp:revision>
  <cp:lastPrinted>2023-09-05T12:42:00Z</cp:lastPrinted>
  <dcterms:created xsi:type="dcterms:W3CDTF">2023-01-25T06:18:00Z</dcterms:created>
  <dcterms:modified xsi:type="dcterms:W3CDTF">2023-09-05T12:42:00Z</dcterms:modified>
</cp:coreProperties>
</file>