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9B" w:rsidRPr="00F6149B" w:rsidRDefault="00F6149B" w:rsidP="00F6149B">
      <w:pPr>
        <w:spacing w:after="0" w:line="240" w:lineRule="auto"/>
        <w:jc w:val="center"/>
        <w:rPr>
          <w:rFonts w:ascii="Times New Roman" w:hAnsi="Times New Roman" w:cs="Times New Roman"/>
          <w:bCs/>
          <w:kern w:val="28"/>
          <w:sz w:val="28"/>
          <w:szCs w:val="28"/>
        </w:rPr>
      </w:pPr>
      <w:r w:rsidRPr="00F6149B">
        <w:rPr>
          <w:rFonts w:ascii="Times New Roman" w:hAnsi="Times New Roman" w:cs="Times New Roman"/>
          <w:bCs/>
          <w:kern w:val="28"/>
          <w:sz w:val="28"/>
          <w:szCs w:val="28"/>
        </w:rPr>
        <w:t xml:space="preserve">СОБРАНИЕ ДЕПУТАТОВ ЧУКСОЛИНСКОГО СЕЛЬСКОГО ПОСЕЛЕНИЯ </w:t>
      </w:r>
      <w:r w:rsidR="00CF7787">
        <w:rPr>
          <w:rFonts w:ascii="Times New Roman" w:hAnsi="Times New Roman" w:cs="Times New Roman"/>
          <w:bCs/>
          <w:kern w:val="28"/>
          <w:sz w:val="28"/>
          <w:szCs w:val="28"/>
        </w:rPr>
        <w:t>НОВОТОРЪЯЛЬСКОГО</w:t>
      </w:r>
      <w:r w:rsidRPr="00F6149B">
        <w:rPr>
          <w:rFonts w:ascii="Times New Roman" w:hAnsi="Times New Roman" w:cs="Times New Roman"/>
          <w:bCs/>
          <w:kern w:val="28"/>
          <w:sz w:val="28"/>
          <w:szCs w:val="28"/>
        </w:rPr>
        <w:t xml:space="preserve"> МУНИЦИПАЛЬНОГО РАЙОНА </w:t>
      </w:r>
    </w:p>
    <w:p w:rsidR="00F6149B" w:rsidRPr="00F6149B" w:rsidRDefault="00F6149B" w:rsidP="00F6149B">
      <w:pPr>
        <w:spacing w:after="0" w:line="240" w:lineRule="auto"/>
        <w:jc w:val="center"/>
        <w:rPr>
          <w:rFonts w:ascii="Times New Roman" w:hAnsi="Times New Roman" w:cs="Times New Roman"/>
          <w:bCs/>
          <w:kern w:val="28"/>
          <w:sz w:val="28"/>
          <w:szCs w:val="28"/>
        </w:rPr>
      </w:pPr>
      <w:r w:rsidRPr="00F6149B">
        <w:rPr>
          <w:rFonts w:ascii="Times New Roman" w:hAnsi="Times New Roman" w:cs="Times New Roman"/>
          <w:bCs/>
          <w:kern w:val="28"/>
          <w:sz w:val="28"/>
          <w:szCs w:val="28"/>
        </w:rPr>
        <w:t>РЕСПУБЛИКИ МАРИЙ ЭЛ</w:t>
      </w:r>
    </w:p>
    <w:p w:rsidR="00F6149B" w:rsidRPr="00F6149B" w:rsidRDefault="00F6149B" w:rsidP="00F6149B">
      <w:pPr>
        <w:spacing w:after="0" w:line="240" w:lineRule="auto"/>
        <w:jc w:val="center"/>
        <w:rPr>
          <w:rFonts w:ascii="Times New Roman" w:hAnsi="Times New Roman" w:cs="Times New Roman"/>
          <w:bCs/>
          <w:kern w:val="28"/>
          <w:sz w:val="28"/>
          <w:szCs w:val="28"/>
        </w:rPr>
      </w:pPr>
    </w:p>
    <w:p w:rsidR="00F6149B" w:rsidRPr="00F6149B" w:rsidRDefault="00F6149B" w:rsidP="00F6149B">
      <w:pPr>
        <w:spacing w:after="0" w:line="240" w:lineRule="auto"/>
        <w:jc w:val="center"/>
        <w:rPr>
          <w:rFonts w:ascii="Times New Roman" w:hAnsi="Times New Roman" w:cs="Times New Roman"/>
          <w:bCs/>
          <w:kern w:val="28"/>
          <w:sz w:val="28"/>
          <w:szCs w:val="28"/>
        </w:rPr>
      </w:pPr>
    </w:p>
    <w:p w:rsidR="00F6149B" w:rsidRPr="00F6149B" w:rsidRDefault="00F6149B" w:rsidP="00F6149B">
      <w:pPr>
        <w:spacing w:after="0" w:line="240" w:lineRule="auto"/>
        <w:jc w:val="center"/>
        <w:rPr>
          <w:rFonts w:ascii="Times New Roman" w:hAnsi="Times New Roman" w:cs="Times New Roman"/>
          <w:sz w:val="28"/>
          <w:szCs w:val="28"/>
        </w:rPr>
      </w:pPr>
      <w:r w:rsidRPr="00F6149B">
        <w:rPr>
          <w:rFonts w:ascii="Times New Roman" w:hAnsi="Times New Roman" w:cs="Times New Roman"/>
          <w:bCs/>
          <w:kern w:val="28"/>
          <w:sz w:val="28"/>
          <w:szCs w:val="28"/>
        </w:rPr>
        <w:t>РЕШЕНИЕ</w:t>
      </w:r>
      <w:r w:rsidR="00905451">
        <w:rPr>
          <w:rFonts w:ascii="Times New Roman" w:hAnsi="Times New Roman" w:cs="Times New Roman"/>
          <w:bCs/>
          <w:kern w:val="28"/>
          <w:sz w:val="28"/>
          <w:szCs w:val="28"/>
        </w:rPr>
        <w:t xml:space="preserve"> </w:t>
      </w:r>
    </w:p>
    <w:p w:rsidR="00F6149B" w:rsidRPr="00F6149B" w:rsidRDefault="00F6149B" w:rsidP="00F6149B">
      <w:pPr>
        <w:spacing w:after="0" w:line="240" w:lineRule="auto"/>
        <w:jc w:val="both"/>
        <w:rPr>
          <w:rFonts w:ascii="Times New Roman" w:hAnsi="Times New Roman" w:cs="Times New Roman"/>
          <w:sz w:val="28"/>
          <w:szCs w:val="28"/>
        </w:rPr>
      </w:pPr>
    </w:p>
    <w:p w:rsidR="004A643C" w:rsidRPr="00682C57" w:rsidRDefault="004A643C" w:rsidP="004A643C">
      <w:pPr>
        <w:spacing w:after="0" w:line="240" w:lineRule="auto"/>
        <w:jc w:val="both"/>
        <w:rPr>
          <w:rFonts w:ascii="Times New Roman" w:hAnsi="Times New Roman"/>
          <w:sz w:val="28"/>
          <w:szCs w:val="28"/>
        </w:rPr>
      </w:pPr>
      <w:r>
        <w:rPr>
          <w:rFonts w:ascii="Times New Roman" w:hAnsi="Times New Roman"/>
          <w:sz w:val="28"/>
          <w:szCs w:val="28"/>
        </w:rPr>
        <w:t>Двадцать четвертая</w:t>
      </w:r>
      <w:r w:rsidRPr="00682C57">
        <w:rPr>
          <w:rFonts w:ascii="Times New Roman" w:hAnsi="Times New Roman"/>
          <w:sz w:val="28"/>
          <w:szCs w:val="28"/>
        </w:rPr>
        <w:t xml:space="preserve"> сессия                                      </w:t>
      </w:r>
      <w:r>
        <w:rPr>
          <w:rFonts w:ascii="Times New Roman" w:hAnsi="Times New Roman"/>
          <w:sz w:val="28"/>
          <w:szCs w:val="28"/>
        </w:rPr>
        <w:t xml:space="preserve">              № 163</w:t>
      </w:r>
    </w:p>
    <w:p w:rsidR="004A643C" w:rsidRPr="00682C57" w:rsidRDefault="004A643C" w:rsidP="004A643C">
      <w:pPr>
        <w:spacing w:after="0" w:line="240" w:lineRule="auto"/>
        <w:jc w:val="both"/>
        <w:rPr>
          <w:rFonts w:ascii="Times New Roman" w:hAnsi="Times New Roman"/>
          <w:sz w:val="28"/>
          <w:szCs w:val="28"/>
        </w:rPr>
      </w:pPr>
      <w:r w:rsidRPr="00682C57">
        <w:rPr>
          <w:rFonts w:ascii="Times New Roman" w:hAnsi="Times New Roman"/>
          <w:sz w:val="28"/>
          <w:szCs w:val="28"/>
        </w:rPr>
        <w:t xml:space="preserve">третьего созыва                                     </w:t>
      </w:r>
      <w:r>
        <w:rPr>
          <w:rFonts w:ascii="Times New Roman" w:hAnsi="Times New Roman"/>
          <w:sz w:val="28"/>
          <w:szCs w:val="28"/>
        </w:rPr>
        <w:t xml:space="preserve">                              </w:t>
      </w:r>
      <w:r w:rsidRPr="00682C57">
        <w:rPr>
          <w:rFonts w:ascii="Times New Roman" w:hAnsi="Times New Roman"/>
          <w:sz w:val="28"/>
          <w:szCs w:val="28"/>
        </w:rPr>
        <w:t xml:space="preserve"> </w:t>
      </w:r>
      <w:r>
        <w:rPr>
          <w:rFonts w:ascii="Times New Roman" w:hAnsi="Times New Roman"/>
          <w:sz w:val="28"/>
          <w:szCs w:val="28"/>
        </w:rPr>
        <w:t xml:space="preserve">14 апреля </w:t>
      </w:r>
      <w:r w:rsidRPr="00682C57">
        <w:rPr>
          <w:rFonts w:ascii="Times New Roman" w:hAnsi="Times New Roman"/>
          <w:sz w:val="28"/>
          <w:szCs w:val="28"/>
        </w:rPr>
        <w:t>2022 года</w:t>
      </w:r>
    </w:p>
    <w:p w:rsidR="004A643C" w:rsidRDefault="004A643C" w:rsidP="004A643C">
      <w:pPr>
        <w:shd w:val="clear" w:color="auto" w:fill="FFFFFF"/>
        <w:tabs>
          <w:tab w:val="left" w:pos="0"/>
        </w:tabs>
        <w:spacing w:after="0" w:line="240" w:lineRule="auto"/>
        <w:jc w:val="center"/>
        <w:rPr>
          <w:rFonts w:ascii="Times New Roman" w:hAnsi="Times New Roman" w:cs="Times New Roman"/>
          <w:sz w:val="28"/>
          <w:szCs w:val="28"/>
        </w:rPr>
      </w:pPr>
    </w:p>
    <w:p w:rsidR="00F6149B" w:rsidRPr="00F6149B" w:rsidRDefault="00F6149B" w:rsidP="00F6149B">
      <w:pPr>
        <w:spacing w:after="0" w:line="240" w:lineRule="auto"/>
        <w:jc w:val="both"/>
        <w:rPr>
          <w:rFonts w:ascii="Times New Roman" w:hAnsi="Times New Roman" w:cs="Times New Roman"/>
          <w:sz w:val="28"/>
          <w:szCs w:val="28"/>
          <w:highlight w:val="yellow"/>
        </w:rPr>
      </w:pPr>
    </w:p>
    <w:p w:rsidR="00F6149B" w:rsidRPr="008C478D" w:rsidRDefault="00F6149B" w:rsidP="00F6149B">
      <w:pPr>
        <w:spacing w:after="0" w:line="240" w:lineRule="auto"/>
        <w:ind w:firstLine="567"/>
        <w:jc w:val="center"/>
        <w:rPr>
          <w:rFonts w:ascii="Times New Roman" w:hAnsi="Times New Roman" w:cs="Times New Roman"/>
          <w:sz w:val="28"/>
          <w:szCs w:val="28"/>
        </w:rPr>
      </w:pPr>
      <w:r w:rsidRPr="008C478D">
        <w:rPr>
          <w:rFonts w:ascii="Times New Roman" w:hAnsi="Times New Roman" w:cs="Times New Roman"/>
          <w:sz w:val="28"/>
          <w:szCs w:val="28"/>
        </w:rPr>
        <w:t xml:space="preserve">О внесении изменений в Правила землепользования и застройки муниципального образования «Чуксолинское сельское поселение, утвержденные решением Собрания депутатов муниципального образования «Чуксолинское сельское поселение» </w:t>
      </w:r>
    </w:p>
    <w:p w:rsidR="00F6149B" w:rsidRPr="008C478D" w:rsidRDefault="00F6149B" w:rsidP="00F6149B">
      <w:pPr>
        <w:spacing w:after="0" w:line="240" w:lineRule="auto"/>
        <w:ind w:firstLine="567"/>
        <w:jc w:val="center"/>
        <w:rPr>
          <w:rFonts w:ascii="Times New Roman" w:hAnsi="Times New Roman" w:cs="Times New Roman"/>
          <w:sz w:val="28"/>
          <w:szCs w:val="28"/>
        </w:rPr>
      </w:pPr>
      <w:r w:rsidRPr="008C478D">
        <w:rPr>
          <w:rFonts w:ascii="Times New Roman" w:hAnsi="Times New Roman" w:cs="Times New Roman"/>
          <w:sz w:val="28"/>
          <w:szCs w:val="28"/>
        </w:rPr>
        <w:t>от 07 февраля 2013 года № 256</w:t>
      </w:r>
    </w:p>
    <w:p w:rsidR="00F6149B" w:rsidRPr="008C478D" w:rsidRDefault="00F6149B" w:rsidP="00F6149B">
      <w:pPr>
        <w:spacing w:after="0" w:line="240" w:lineRule="auto"/>
        <w:ind w:firstLine="567"/>
        <w:jc w:val="center"/>
        <w:rPr>
          <w:rFonts w:ascii="Times New Roman" w:hAnsi="Times New Roman" w:cs="Times New Roman"/>
          <w:sz w:val="28"/>
          <w:szCs w:val="28"/>
        </w:rPr>
      </w:pPr>
    </w:p>
    <w:p w:rsidR="00F6149B" w:rsidRPr="00F6149B" w:rsidRDefault="00F6149B" w:rsidP="00F6149B">
      <w:pPr>
        <w:spacing w:after="0" w:line="240" w:lineRule="auto"/>
        <w:jc w:val="center"/>
        <w:rPr>
          <w:rFonts w:ascii="Times New Roman" w:hAnsi="Times New Roman" w:cs="Times New Roman"/>
          <w:b/>
          <w:sz w:val="28"/>
          <w:szCs w:val="28"/>
        </w:rPr>
      </w:pPr>
    </w:p>
    <w:p w:rsidR="00F6149B" w:rsidRDefault="00F6149B" w:rsidP="00F6149B">
      <w:pPr>
        <w:spacing w:after="0" w:line="240" w:lineRule="auto"/>
        <w:jc w:val="both"/>
        <w:rPr>
          <w:rFonts w:ascii="Times New Roman" w:hAnsi="Times New Roman" w:cs="Times New Roman"/>
          <w:sz w:val="28"/>
          <w:szCs w:val="28"/>
        </w:rPr>
      </w:pPr>
      <w:r w:rsidRPr="00F6149B">
        <w:rPr>
          <w:rFonts w:ascii="Times New Roman" w:hAnsi="Times New Roman" w:cs="Times New Roman"/>
          <w:sz w:val="28"/>
          <w:szCs w:val="28"/>
        </w:rPr>
        <w:tab/>
        <w:t xml:space="preserve">В соответствии с </w:t>
      </w:r>
      <w:hyperlink r:id="rId7" w:history="1">
        <w:r w:rsidRPr="00F6149B">
          <w:rPr>
            <w:rFonts w:ascii="Times New Roman" w:hAnsi="Times New Roman" w:cs="Times New Roman"/>
            <w:sz w:val="28"/>
            <w:szCs w:val="28"/>
          </w:rPr>
          <w:t>Градостроительным кодексом Российской Федерации</w:t>
        </w:r>
      </w:hyperlink>
      <w:r w:rsidRPr="00F6149B">
        <w:rPr>
          <w:rFonts w:ascii="Times New Roman" w:hAnsi="Times New Roman" w:cs="Times New Roman"/>
          <w:sz w:val="28"/>
          <w:szCs w:val="28"/>
        </w:rPr>
        <w:t>, Федеральным законом от 30 декабря 2021 г</w:t>
      </w:r>
      <w:r w:rsidR="00905451">
        <w:rPr>
          <w:rFonts w:ascii="Times New Roman" w:hAnsi="Times New Roman" w:cs="Times New Roman"/>
          <w:sz w:val="28"/>
          <w:szCs w:val="28"/>
        </w:rPr>
        <w:t>.</w:t>
      </w:r>
      <w:r w:rsidRPr="00F6149B">
        <w:rPr>
          <w:rFonts w:ascii="Times New Roman" w:hAnsi="Times New Roman" w:cs="Times New Roman"/>
          <w:sz w:val="28"/>
          <w:szCs w:val="28"/>
        </w:rPr>
        <w:t xml:space="preserve"> № 476-ФЗ </w:t>
      </w:r>
      <w:r w:rsidRPr="00F6149B">
        <w:rPr>
          <w:rFonts w:ascii="Times New Roman" w:hAnsi="Times New Roman" w:cs="Times New Roman"/>
          <w:sz w:val="28"/>
          <w:szCs w:val="28"/>
        </w:rPr>
        <w:br/>
        <w:t>«О внесении изменений в отдельные законодательные акты Российской Федерации», Федеральным законом от 06 октября 2003 г</w:t>
      </w:r>
      <w:r w:rsidR="00905451">
        <w:rPr>
          <w:rFonts w:ascii="Times New Roman" w:hAnsi="Times New Roman" w:cs="Times New Roman"/>
          <w:sz w:val="28"/>
          <w:szCs w:val="28"/>
        </w:rPr>
        <w:t xml:space="preserve">. </w:t>
      </w:r>
      <w:r w:rsidRPr="00F6149B">
        <w:rPr>
          <w:rFonts w:ascii="Times New Roman" w:hAnsi="Times New Roman" w:cs="Times New Roman"/>
          <w:sz w:val="28"/>
          <w:szCs w:val="28"/>
        </w:rPr>
        <w:t xml:space="preserve">№ 131-ФЗ </w:t>
      </w:r>
      <w:r w:rsidR="00905451">
        <w:rPr>
          <w:rFonts w:ascii="Times New Roman" w:hAnsi="Times New Roman" w:cs="Times New Roman"/>
          <w:sz w:val="28"/>
          <w:szCs w:val="28"/>
        </w:rPr>
        <w:br/>
      </w:r>
      <w:r w:rsidRPr="00F6149B">
        <w:rPr>
          <w:rFonts w:ascii="Times New Roman" w:hAnsi="Times New Roman" w:cs="Times New Roman"/>
          <w:sz w:val="28"/>
          <w:szCs w:val="28"/>
        </w:rPr>
        <w:t xml:space="preserve">«Об общих принципах организации местного самоуправления </w:t>
      </w:r>
      <w:r w:rsidRPr="00F6149B">
        <w:rPr>
          <w:rFonts w:ascii="Times New Roman" w:hAnsi="Times New Roman" w:cs="Times New Roman"/>
          <w:sz w:val="28"/>
          <w:szCs w:val="28"/>
        </w:rPr>
        <w:br/>
        <w:t xml:space="preserve">в </w:t>
      </w:r>
      <w:r w:rsidR="00905451">
        <w:rPr>
          <w:rFonts w:ascii="Times New Roman" w:hAnsi="Times New Roman" w:cs="Times New Roman"/>
          <w:sz w:val="28"/>
          <w:szCs w:val="28"/>
        </w:rPr>
        <w:t xml:space="preserve"> </w:t>
      </w:r>
      <w:r w:rsidRPr="00F6149B">
        <w:rPr>
          <w:rFonts w:ascii="Times New Roman" w:hAnsi="Times New Roman" w:cs="Times New Roman"/>
          <w:sz w:val="28"/>
          <w:szCs w:val="28"/>
        </w:rPr>
        <w:t xml:space="preserve">Российской Федерации», </w:t>
      </w:r>
      <w:hyperlink r:id="rId8" w:tgtFrame="Logical" w:history="1">
        <w:r w:rsidRPr="00F6149B">
          <w:rPr>
            <w:rFonts w:ascii="Times New Roman" w:hAnsi="Times New Roman" w:cs="Times New Roman"/>
            <w:sz w:val="28"/>
            <w:szCs w:val="28"/>
          </w:rPr>
          <w:t>Уставом</w:t>
        </w:r>
      </w:hyperlink>
      <w:r w:rsidRPr="00F6149B">
        <w:rPr>
          <w:rFonts w:ascii="Times New Roman" w:hAnsi="Times New Roman" w:cs="Times New Roman"/>
          <w:sz w:val="28"/>
          <w:szCs w:val="28"/>
        </w:rPr>
        <w:t xml:space="preserve"> Чуксолинского сельского поселения </w:t>
      </w:r>
      <w:r w:rsidR="00905451">
        <w:rPr>
          <w:rFonts w:ascii="Times New Roman" w:hAnsi="Times New Roman" w:cs="Times New Roman"/>
          <w:sz w:val="28"/>
          <w:szCs w:val="28"/>
        </w:rPr>
        <w:t>Новоторъяльского муниципального района Республики Марий Эл</w:t>
      </w:r>
    </w:p>
    <w:p w:rsidR="00F6149B" w:rsidRPr="00F6149B" w:rsidRDefault="00F6149B" w:rsidP="00F6149B">
      <w:pPr>
        <w:spacing w:after="0" w:line="240" w:lineRule="auto"/>
        <w:jc w:val="center"/>
        <w:rPr>
          <w:rFonts w:ascii="Times New Roman" w:hAnsi="Times New Roman" w:cs="Times New Roman"/>
          <w:sz w:val="28"/>
          <w:szCs w:val="28"/>
        </w:rPr>
      </w:pPr>
      <w:r w:rsidRPr="00F6149B">
        <w:rPr>
          <w:rFonts w:ascii="Times New Roman" w:hAnsi="Times New Roman" w:cs="Times New Roman"/>
          <w:sz w:val="28"/>
          <w:szCs w:val="28"/>
        </w:rPr>
        <w:t xml:space="preserve">Собрание депутатов Чуксолинского сельского поселения </w:t>
      </w:r>
      <w:r>
        <w:rPr>
          <w:rFonts w:ascii="Times New Roman" w:hAnsi="Times New Roman" w:cs="Times New Roman"/>
          <w:sz w:val="28"/>
          <w:szCs w:val="28"/>
        </w:rPr>
        <w:t xml:space="preserve">Новоторъяльского муниципального района Республики Марий Эл </w:t>
      </w:r>
      <w:r w:rsidRPr="00F6149B">
        <w:rPr>
          <w:rFonts w:ascii="Times New Roman" w:hAnsi="Times New Roman" w:cs="Times New Roman"/>
          <w:sz w:val="28"/>
          <w:szCs w:val="28"/>
        </w:rPr>
        <w:t>РЕШИЛО:</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 Внести в Правила землепользования и застройки муниципального образования «Чуксолинское сельское поселение, утвержденные решением Собрания депутатов муниципального образования «Чуксолинское сельское поселение» от 7 февраля 2013 года № 256  (в ред. решений от 17 октября 2016 г</w:t>
      </w:r>
      <w:r>
        <w:rPr>
          <w:rFonts w:ascii="Times New Roman" w:hAnsi="Times New Roman" w:cs="Times New Roman"/>
          <w:sz w:val="28"/>
          <w:szCs w:val="28"/>
        </w:rPr>
        <w:t>.</w:t>
      </w:r>
      <w:r w:rsidRPr="00F6149B">
        <w:rPr>
          <w:rFonts w:ascii="Times New Roman" w:hAnsi="Times New Roman" w:cs="Times New Roman"/>
          <w:sz w:val="28"/>
          <w:szCs w:val="28"/>
        </w:rPr>
        <w:t xml:space="preserve"> № 93, от 31 января 2017 г</w:t>
      </w:r>
      <w:r>
        <w:rPr>
          <w:rFonts w:ascii="Times New Roman" w:hAnsi="Times New Roman" w:cs="Times New Roman"/>
          <w:sz w:val="28"/>
          <w:szCs w:val="28"/>
        </w:rPr>
        <w:t>.</w:t>
      </w:r>
      <w:r w:rsidRPr="00F6149B">
        <w:rPr>
          <w:rFonts w:ascii="Times New Roman" w:hAnsi="Times New Roman" w:cs="Times New Roman"/>
          <w:sz w:val="28"/>
          <w:szCs w:val="28"/>
        </w:rPr>
        <w:t xml:space="preserve"> № 109, от 26 декабря 2017 г</w:t>
      </w:r>
      <w:r>
        <w:rPr>
          <w:rFonts w:ascii="Times New Roman" w:hAnsi="Times New Roman" w:cs="Times New Roman"/>
          <w:sz w:val="28"/>
          <w:szCs w:val="28"/>
        </w:rPr>
        <w:t>.</w:t>
      </w:r>
      <w:r w:rsidRPr="00F6149B">
        <w:rPr>
          <w:rFonts w:ascii="Times New Roman" w:hAnsi="Times New Roman" w:cs="Times New Roman"/>
          <w:sz w:val="28"/>
          <w:szCs w:val="28"/>
        </w:rPr>
        <w:t xml:space="preserve"> № 160, </w:t>
      </w:r>
      <w:r w:rsidRPr="00F6149B">
        <w:rPr>
          <w:rFonts w:ascii="Times New Roman" w:hAnsi="Times New Roman" w:cs="Times New Roman"/>
          <w:sz w:val="28"/>
          <w:szCs w:val="28"/>
        </w:rPr>
        <w:br/>
        <w:t>от 12 февраля 2018 г</w:t>
      </w:r>
      <w:r>
        <w:rPr>
          <w:rFonts w:ascii="Times New Roman" w:hAnsi="Times New Roman" w:cs="Times New Roman"/>
          <w:sz w:val="28"/>
          <w:szCs w:val="28"/>
        </w:rPr>
        <w:t>.</w:t>
      </w:r>
      <w:r w:rsidRPr="00F6149B">
        <w:rPr>
          <w:rFonts w:ascii="Times New Roman" w:hAnsi="Times New Roman" w:cs="Times New Roman"/>
          <w:sz w:val="28"/>
          <w:szCs w:val="28"/>
        </w:rPr>
        <w:t xml:space="preserve"> № 167, от 9 апреля 2020 г</w:t>
      </w:r>
      <w:r>
        <w:rPr>
          <w:rFonts w:ascii="Times New Roman" w:hAnsi="Times New Roman" w:cs="Times New Roman"/>
          <w:sz w:val="28"/>
          <w:szCs w:val="28"/>
        </w:rPr>
        <w:t>.</w:t>
      </w:r>
      <w:r w:rsidRPr="00F6149B">
        <w:rPr>
          <w:rFonts w:ascii="Times New Roman" w:hAnsi="Times New Roman" w:cs="Times New Roman"/>
          <w:sz w:val="28"/>
          <w:szCs w:val="28"/>
        </w:rPr>
        <w:t xml:space="preserve"> № 39), следующие изменения:</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1.1. в абзаце восьмом преамбулы, в абзаце третьем части 2 статьи 7, </w:t>
      </w:r>
      <w:r>
        <w:rPr>
          <w:rFonts w:ascii="Times New Roman" w:hAnsi="Times New Roman" w:cs="Times New Roman"/>
          <w:sz w:val="28"/>
          <w:szCs w:val="28"/>
        </w:rPr>
        <w:br/>
      </w:r>
      <w:r w:rsidRPr="00F6149B">
        <w:rPr>
          <w:rFonts w:ascii="Times New Roman" w:hAnsi="Times New Roman" w:cs="Times New Roman"/>
          <w:sz w:val="28"/>
          <w:szCs w:val="28"/>
        </w:rPr>
        <w:t xml:space="preserve">в части 3 статьи 8 слова «Положение публичных слушаниях </w:t>
      </w:r>
      <w:r>
        <w:rPr>
          <w:rFonts w:ascii="Times New Roman" w:hAnsi="Times New Roman" w:cs="Times New Roman"/>
          <w:sz w:val="28"/>
          <w:szCs w:val="28"/>
        </w:rPr>
        <w:br/>
      </w:r>
      <w:r w:rsidRPr="00F6149B">
        <w:rPr>
          <w:rFonts w:ascii="Times New Roman" w:hAnsi="Times New Roman" w:cs="Times New Roman"/>
          <w:sz w:val="28"/>
          <w:szCs w:val="28"/>
        </w:rPr>
        <w:t xml:space="preserve">в муниципальном образовании «Чуксолинское сельское поселение» </w:t>
      </w:r>
      <w:r>
        <w:rPr>
          <w:rFonts w:ascii="Times New Roman" w:hAnsi="Times New Roman" w:cs="Times New Roman"/>
          <w:sz w:val="28"/>
          <w:szCs w:val="28"/>
        </w:rPr>
        <w:br/>
      </w:r>
      <w:r w:rsidRPr="00F6149B">
        <w:rPr>
          <w:rFonts w:ascii="Times New Roman" w:hAnsi="Times New Roman" w:cs="Times New Roman"/>
          <w:sz w:val="28"/>
          <w:szCs w:val="28"/>
        </w:rPr>
        <w:t xml:space="preserve">в соответствующем падеже заменить словами «Положение о порядке организации и проведения публичных слушаний по вопросам градостроительной деятельности на территории Чуксолинского сельского поселения Новоторъяльского муниципального района Республики </w:t>
      </w:r>
      <w:r>
        <w:rPr>
          <w:rFonts w:ascii="Times New Roman" w:hAnsi="Times New Roman" w:cs="Times New Roman"/>
          <w:sz w:val="28"/>
          <w:szCs w:val="28"/>
        </w:rPr>
        <w:br/>
      </w:r>
      <w:r w:rsidRPr="00F6149B">
        <w:rPr>
          <w:rFonts w:ascii="Times New Roman" w:hAnsi="Times New Roman" w:cs="Times New Roman"/>
          <w:sz w:val="28"/>
          <w:szCs w:val="28"/>
        </w:rPr>
        <w:t>Марий Эл» в соответствующем падеже;</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F6149B">
        <w:rPr>
          <w:rFonts w:ascii="Times New Roman" w:hAnsi="Times New Roman" w:cs="Times New Roman"/>
          <w:sz w:val="28"/>
          <w:szCs w:val="28"/>
        </w:rPr>
        <w:t xml:space="preserve">в статье 1: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в абзаце четвертом слова «и устойчивому» исключить;</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десятый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lastRenderedPageBreak/>
        <w:t xml:space="preserve">«красные линии - линии, которые обозначают границы территорий общего пользования и подлежат установлению, изменению или отмене </w:t>
      </w:r>
      <w:r>
        <w:rPr>
          <w:rFonts w:ascii="Times New Roman" w:hAnsi="Times New Roman" w:cs="Times New Roman"/>
          <w:sz w:val="28"/>
          <w:szCs w:val="28"/>
        </w:rPr>
        <w:br/>
      </w:r>
      <w:r w:rsidRPr="00F6149B">
        <w:rPr>
          <w:rFonts w:ascii="Times New Roman" w:hAnsi="Times New Roman" w:cs="Times New Roman"/>
          <w:sz w:val="28"/>
          <w:szCs w:val="28"/>
        </w:rPr>
        <w:t>в документации по планировке территории;»;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четырнадцатый - шестнадцатый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«проектная документация - документация, содержащая материалы </w:t>
      </w:r>
      <w:r>
        <w:rPr>
          <w:rFonts w:ascii="Times New Roman" w:hAnsi="Times New Roman" w:cs="Times New Roman"/>
          <w:sz w:val="28"/>
          <w:szCs w:val="28"/>
        </w:rPr>
        <w:br/>
      </w:r>
      <w:r w:rsidRPr="00F6149B">
        <w:rPr>
          <w:rFonts w:ascii="Times New Roman" w:hAnsi="Times New Roman" w:cs="Times New Roman"/>
          <w:sz w:val="28"/>
          <w:szCs w:val="28"/>
        </w:rPr>
        <w:t xml:space="preserve">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Pr>
          <w:rFonts w:ascii="Times New Roman" w:hAnsi="Times New Roman" w:cs="Times New Roman"/>
          <w:sz w:val="28"/>
          <w:szCs w:val="28"/>
        </w:rPr>
        <w:br/>
      </w:r>
      <w:r w:rsidRPr="00F6149B">
        <w:rPr>
          <w:rFonts w:ascii="Times New Roman" w:hAnsi="Times New Roman" w:cs="Times New Roman"/>
          <w:sz w:val="28"/>
          <w:szCs w:val="28"/>
        </w:rPr>
        <w:t>их частей, капитального ремонта;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sidRPr="00F6149B">
          <w:rPr>
            <w:rFonts w:ascii="Times New Roman" w:hAnsi="Times New Roman" w:cs="Times New Roman"/>
            <w:sz w:val="28"/>
            <w:szCs w:val="28"/>
          </w:rPr>
          <w:t>частью 1.1</w:t>
        </w:r>
      </w:hyperlink>
      <w:r w:rsidRPr="00F6149B">
        <w:rPr>
          <w:rFonts w:ascii="Times New Roman"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w:t>
      </w:r>
      <w:r>
        <w:rPr>
          <w:rFonts w:ascii="Times New Roman" w:hAnsi="Times New Roman" w:cs="Times New Roman"/>
          <w:sz w:val="28"/>
          <w:szCs w:val="28"/>
        </w:rPr>
        <w:br/>
      </w:r>
      <w:r w:rsidRPr="00F6149B">
        <w:rPr>
          <w:rFonts w:ascii="Times New Roman" w:hAnsi="Times New Roman" w:cs="Times New Roman"/>
          <w:sz w:val="28"/>
          <w:szCs w:val="28"/>
        </w:rPr>
        <w:t xml:space="preserve">с Градостроительным Кодексом Российской Федерации подготовка проекта планировки территории и проекта межевания территории </w:t>
      </w:r>
      <w:r>
        <w:rPr>
          <w:rFonts w:ascii="Times New Roman" w:hAnsi="Times New Roman" w:cs="Times New Roman"/>
          <w:sz w:val="28"/>
          <w:szCs w:val="28"/>
        </w:rPr>
        <w:br/>
      </w:r>
      <w:r w:rsidRPr="00F6149B">
        <w:rPr>
          <w:rFonts w:ascii="Times New Roman" w:hAnsi="Times New Roman" w:cs="Times New Roman"/>
          <w:sz w:val="28"/>
          <w:szCs w:val="28"/>
        </w:rPr>
        <w:t xml:space="preserve">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0" w:history="1">
        <w:r w:rsidRPr="00F6149B">
          <w:rPr>
            <w:rFonts w:ascii="Times New Roman" w:hAnsi="Times New Roman" w:cs="Times New Roman"/>
            <w:sz w:val="28"/>
            <w:szCs w:val="28"/>
          </w:rPr>
          <w:t>случаев</w:t>
        </w:r>
      </w:hyperlink>
      <w:r w:rsidRPr="00F6149B">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w:t>
      </w:r>
      <w:r>
        <w:rPr>
          <w:rFonts w:ascii="Times New Roman" w:hAnsi="Times New Roman" w:cs="Times New Roman"/>
          <w:sz w:val="28"/>
          <w:szCs w:val="28"/>
        </w:rPr>
        <w:br/>
      </w:r>
      <w:r w:rsidRPr="00F6149B">
        <w:rPr>
          <w:rFonts w:ascii="Times New Roman" w:hAnsi="Times New Roman" w:cs="Times New Roman"/>
          <w:sz w:val="28"/>
          <w:szCs w:val="28"/>
        </w:rPr>
        <w:t xml:space="preserve">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F6149B">
        <w:rPr>
          <w:rFonts w:ascii="Times New Roman" w:hAnsi="Times New Roman" w:cs="Times New Roman"/>
          <w:sz w:val="28"/>
          <w:szCs w:val="28"/>
        </w:rPr>
        <w:lastRenderedPageBreak/>
        <w:t xml:space="preserve">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w:t>
      </w:r>
      <w:r>
        <w:rPr>
          <w:rFonts w:ascii="Times New Roman" w:hAnsi="Times New Roman" w:cs="Times New Roman"/>
          <w:sz w:val="28"/>
          <w:szCs w:val="28"/>
        </w:rPr>
        <w:br/>
      </w:r>
      <w:r w:rsidRPr="00F6149B">
        <w:rPr>
          <w:rFonts w:ascii="Times New Roman" w:hAnsi="Times New Roman" w:cs="Times New Roman"/>
          <w:sz w:val="28"/>
          <w:szCs w:val="28"/>
        </w:rPr>
        <w:t xml:space="preserve">и проекту межевания территории (за исключением </w:t>
      </w:r>
      <w:hyperlink r:id="rId11" w:history="1">
        <w:r w:rsidRPr="00F6149B">
          <w:rPr>
            <w:rFonts w:ascii="Times New Roman" w:hAnsi="Times New Roman" w:cs="Times New Roman"/>
            <w:sz w:val="28"/>
            <w:szCs w:val="28"/>
          </w:rPr>
          <w:t>случаев</w:t>
        </w:r>
      </w:hyperlink>
      <w:r w:rsidRPr="00F6149B">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восемнадцатый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двадцать шестой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w:t>
      </w:r>
      <w:hyperlink r:id="rId12" w:history="1">
        <w:r w:rsidRPr="00F6149B">
          <w:rPr>
            <w:rFonts w:ascii="Times New Roman" w:hAnsi="Times New Roman" w:cs="Times New Roman"/>
            <w:sz w:val="28"/>
            <w:szCs w:val="28"/>
          </w:rPr>
          <w:t>правилами</w:t>
        </w:r>
      </w:hyperlink>
      <w:r w:rsidRPr="00F6149B">
        <w:rPr>
          <w:rFonts w:ascii="Times New Roman" w:hAnsi="Times New Roman" w:cs="Times New Roman"/>
          <w:sz w:val="28"/>
          <w:szCs w:val="28"/>
        </w:rPr>
        <w:t xml:space="preserve"> благоустройства территории муниципального образования, направленная на обеспечение </w:t>
      </w:r>
      <w:r>
        <w:rPr>
          <w:rFonts w:ascii="Times New Roman" w:hAnsi="Times New Roman" w:cs="Times New Roman"/>
          <w:sz w:val="28"/>
          <w:szCs w:val="28"/>
        </w:rPr>
        <w:br/>
      </w:r>
      <w:r w:rsidRPr="00F6149B">
        <w:rPr>
          <w:rFonts w:ascii="Times New Roman" w:hAnsi="Times New Roman" w:cs="Times New Roman"/>
          <w:sz w:val="28"/>
          <w:szCs w:val="28"/>
        </w:rPr>
        <w:t xml:space="preserve">и повышение комфортности условий проживания граждан, </w:t>
      </w:r>
      <w:r>
        <w:rPr>
          <w:rFonts w:ascii="Times New Roman" w:hAnsi="Times New Roman" w:cs="Times New Roman"/>
          <w:sz w:val="28"/>
          <w:szCs w:val="28"/>
        </w:rPr>
        <w:br/>
      </w:r>
      <w:r w:rsidRPr="00F6149B">
        <w:rPr>
          <w:rFonts w:ascii="Times New Roman" w:hAnsi="Times New Roman" w:cs="Times New Roman"/>
          <w:sz w:val="28"/>
          <w:szCs w:val="28"/>
        </w:rPr>
        <w:t xml:space="preserve">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w:t>
      </w:r>
      <w:r>
        <w:rPr>
          <w:rFonts w:ascii="Times New Roman" w:hAnsi="Times New Roman" w:cs="Times New Roman"/>
          <w:sz w:val="28"/>
          <w:szCs w:val="28"/>
        </w:rPr>
        <w:br/>
      </w:r>
      <w:r w:rsidRPr="00F6149B">
        <w:rPr>
          <w:rFonts w:ascii="Times New Roman" w:hAnsi="Times New Roman" w:cs="Times New Roman"/>
          <w:sz w:val="28"/>
          <w:szCs w:val="28"/>
        </w:rPr>
        <w:t>в том числе территорий общего пользования, земельных участков, зданий, строений, сооружений, прилегающих территорий;»;</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абзац тридцатый изложить в следующей редакции: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lastRenderedPageBreak/>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w:t>
      </w:r>
      <w:r>
        <w:rPr>
          <w:rFonts w:ascii="Times New Roman" w:hAnsi="Times New Roman" w:cs="Times New Roman"/>
          <w:sz w:val="28"/>
          <w:szCs w:val="28"/>
        </w:rPr>
        <w:br/>
      </w:r>
      <w:r w:rsidRPr="00F6149B">
        <w:rPr>
          <w:rFonts w:ascii="Times New Roman" w:hAnsi="Times New Roman" w:cs="Times New Roman"/>
          <w:sz w:val="28"/>
          <w:szCs w:val="28"/>
        </w:rPr>
        <w:t xml:space="preserve">и помещений вспомогательного использования, предназначенных для удовлетворения гражданами бытовых и иных нужд, связанных </w:t>
      </w:r>
      <w:r>
        <w:rPr>
          <w:rFonts w:ascii="Times New Roman" w:hAnsi="Times New Roman" w:cs="Times New Roman"/>
          <w:sz w:val="28"/>
          <w:szCs w:val="28"/>
        </w:rPr>
        <w:br/>
      </w:r>
      <w:r w:rsidRPr="00F6149B">
        <w:rPr>
          <w:rFonts w:ascii="Times New Roman" w:hAnsi="Times New Roman" w:cs="Times New Roman"/>
          <w:sz w:val="28"/>
          <w:szCs w:val="28"/>
        </w:rPr>
        <w:t xml:space="preserve">с их проживанием в таком здании, и не предназначено для раздела </w:t>
      </w:r>
      <w:r>
        <w:rPr>
          <w:rFonts w:ascii="Times New Roman" w:hAnsi="Times New Roman" w:cs="Times New Roman"/>
          <w:sz w:val="28"/>
          <w:szCs w:val="28"/>
        </w:rPr>
        <w:br/>
      </w:r>
      <w:r w:rsidRPr="00F6149B">
        <w:rPr>
          <w:rFonts w:ascii="Times New Roman" w:hAnsi="Times New Roman" w:cs="Times New Roman"/>
          <w:sz w:val="28"/>
          <w:szCs w:val="28"/>
        </w:rPr>
        <w:t>на самостоятельные объекты недвижимости;»;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тридцать второй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«дом блокированной застройки - жилой дом, блокированный </w:t>
      </w:r>
      <w:r>
        <w:rPr>
          <w:rFonts w:ascii="Times New Roman" w:hAnsi="Times New Roman" w:cs="Times New Roman"/>
          <w:sz w:val="28"/>
          <w:szCs w:val="28"/>
        </w:rPr>
        <w:br/>
      </w:r>
      <w:r w:rsidRPr="00F6149B">
        <w:rPr>
          <w:rFonts w:ascii="Times New Roman" w:hAnsi="Times New Roman" w:cs="Times New Roman"/>
          <w:sz w:val="28"/>
          <w:szCs w:val="28"/>
        </w:rPr>
        <w:t>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6149B" w:rsidRPr="00F6149B" w:rsidRDefault="00F6149B" w:rsidP="00F6149B">
      <w:pPr>
        <w:spacing w:after="0" w:line="240" w:lineRule="auto"/>
        <w:ind w:firstLine="540"/>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сорок седьмой изложить в следующей редакции: </w:t>
      </w:r>
    </w:p>
    <w:p w:rsidR="00F6149B" w:rsidRDefault="00F6149B" w:rsidP="00F6149B">
      <w:pPr>
        <w:spacing w:after="0" w:line="240" w:lineRule="auto"/>
        <w:ind w:firstLine="540"/>
        <w:jc w:val="both"/>
        <w:rPr>
          <w:rFonts w:ascii="Times New Roman" w:hAnsi="Times New Roman" w:cs="Times New Roman"/>
          <w:sz w:val="28"/>
          <w:szCs w:val="28"/>
        </w:rPr>
      </w:pPr>
      <w:r w:rsidRPr="00F6149B">
        <w:rPr>
          <w:rFonts w:ascii="Times New Roman" w:hAnsi="Times New Roman" w:cs="Times New Roman"/>
          <w:sz w:val="28"/>
          <w:szCs w:val="28"/>
        </w:rPr>
        <w:ta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6149B" w:rsidRPr="00F6149B" w:rsidRDefault="00F6149B" w:rsidP="00F6149B">
      <w:pPr>
        <w:spacing w:after="0" w:line="240" w:lineRule="auto"/>
        <w:ind w:firstLine="540"/>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1.3. в статье 3: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б) часть 5 изложить в следующей редакции: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Pr>
          <w:rFonts w:ascii="Times New Roman" w:hAnsi="Times New Roman" w:cs="Times New Roman"/>
          <w:sz w:val="28"/>
          <w:szCs w:val="28"/>
        </w:rPr>
        <w:br/>
      </w:r>
      <w:r w:rsidRPr="00F6149B">
        <w:rPr>
          <w:rFonts w:ascii="Times New Roman" w:hAnsi="Times New Roman" w:cs="Times New Roman"/>
          <w:sz w:val="28"/>
          <w:szCs w:val="28"/>
        </w:rPr>
        <w:t>и территорий опережающего социально-экономического развития.»;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в) часть 8 дополнить абзацем одиннадцатым следующего содержания: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абзацы одиннадцатый – восемнадцатый считать абзацами двенадцатым – девятнадцатым следующего содержания; </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1.4. в статье 10: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а) в части 5: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в абзаце втором слова «по вопросу предоставления» заменить словами «по проекту решения о предоставлении»;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четвертый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«Организатор публичных слушаний направляет сообщения </w:t>
      </w:r>
      <w:r>
        <w:rPr>
          <w:rFonts w:ascii="Times New Roman" w:hAnsi="Times New Roman" w:cs="Times New Roman"/>
          <w:sz w:val="28"/>
          <w:szCs w:val="28"/>
        </w:rPr>
        <w:br/>
      </w:r>
      <w:r w:rsidRPr="00F6149B">
        <w:rPr>
          <w:rFonts w:ascii="Times New Roman" w:hAnsi="Times New Roman" w:cs="Times New Roman"/>
          <w:sz w:val="28"/>
          <w:szCs w:val="28"/>
        </w:rPr>
        <w:t xml:space="preserve">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sidRPr="00F6149B">
        <w:rPr>
          <w:rFonts w:ascii="Times New Roman" w:hAnsi="Times New Roman" w:cs="Times New Roman"/>
          <w:sz w:val="28"/>
          <w:szCs w:val="28"/>
        </w:rPr>
        <w:lastRenderedPageBreak/>
        <w:t xml:space="preserve">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Pr>
          <w:rFonts w:ascii="Times New Roman" w:hAnsi="Times New Roman" w:cs="Times New Roman"/>
          <w:sz w:val="28"/>
          <w:szCs w:val="28"/>
        </w:rPr>
        <w:br/>
      </w:r>
      <w:r w:rsidRPr="00F6149B">
        <w:rPr>
          <w:rFonts w:ascii="Times New Roman" w:hAnsi="Times New Roman" w:cs="Times New Roman"/>
          <w:sz w:val="28"/>
          <w:szCs w:val="28"/>
        </w:rPr>
        <w:t>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абзацы пятый - седьмой признать утратившими силу;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в абзаце восьмом слова «по вопросу» заменить словами </w:t>
      </w:r>
      <w:r>
        <w:rPr>
          <w:rFonts w:ascii="Times New Roman" w:hAnsi="Times New Roman" w:cs="Times New Roman"/>
          <w:sz w:val="28"/>
          <w:szCs w:val="28"/>
        </w:rPr>
        <w:br/>
      </w:r>
      <w:r w:rsidRPr="00F6149B">
        <w:rPr>
          <w:rFonts w:ascii="Times New Roman" w:hAnsi="Times New Roman" w:cs="Times New Roman"/>
          <w:sz w:val="28"/>
          <w:szCs w:val="28"/>
        </w:rPr>
        <w:t xml:space="preserve">«по проекту решения»; </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б) в части 7 слова «по вопросу предоставления» заменить словами «по проекту решения о предоставлении»; </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1.5. в статье 11: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а) дополнить частью 1.1. следующего содержания: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«1.1. Правообладатели земельных участков вправе обратиться </w:t>
      </w:r>
      <w:r>
        <w:rPr>
          <w:rFonts w:ascii="Times New Roman" w:hAnsi="Times New Roman" w:cs="Times New Roman"/>
          <w:sz w:val="28"/>
          <w:szCs w:val="28"/>
        </w:rPr>
        <w:br/>
      </w:r>
      <w:r w:rsidRPr="00F6149B">
        <w:rPr>
          <w:rFonts w:ascii="Times New Roman" w:hAnsi="Times New Roman" w:cs="Times New Roman"/>
          <w:sz w:val="28"/>
          <w:szCs w:val="28"/>
        </w:rPr>
        <w:t>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б) часть 2 дополнить предложением следующего содержания: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Pr>
          <w:rFonts w:ascii="Times New Roman" w:hAnsi="Times New Roman" w:cs="Times New Roman"/>
          <w:sz w:val="28"/>
          <w:szCs w:val="28"/>
        </w:rPr>
        <w:br/>
      </w:r>
      <w:r w:rsidRPr="00F6149B">
        <w:rPr>
          <w:rFonts w:ascii="Times New Roman" w:hAnsi="Times New Roman" w:cs="Times New Roman"/>
          <w:sz w:val="28"/>
          <w:szCs w:val="28"/>
        </w:rPr>
        <w:t>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в) часть 4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 Проект решения о предоставлении разрешения на отклонение </w:t>
      </w:r>
      <w:r>
        <w:rPr>
          <w:rFonts w:ascii="Times New Roman" w:hAnsi="Times New Roman" w:cs="Times New Roman"/>
          <w:sz w:val="28"/>
          <w:szCs w:val="28"/>
        </w:rPr>
        <w:br/>
      </w:r>
      <w:r w:rsidRPr="00F6149B">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hyperlink r:id="rId13" w:history="1">
        <w:r w:rsidRPr="00F6149B">
          <w:rPr>
            <w:rFonts w:ascii="Times New Roman" w:hAnsi="Times New Roman" w:cs="Times New Roman"/>
            <w:sz w:val="28"/>
            <w:szCs w:val="28"/>
          </w:rPr>
          <w:t>статьей 5.1</w:t>
        </w:r>
      </w:hyperlink>
      <w:r w:rsidRPr="00F6149B">
        <w:rPr>
          <w:rFonts w:ascii="Times New Roman" w:hAnsi="Times New Roman" w:cs="Times New Roman"/>
          <w:sz w:val="28"/>
          <w:szCs w:val="28"/>
        </w:rPr>
        <w:t xml:space="preserve"> Градостроительного кодекса Российской Федерации Кодекса, с учетом положений </w:t>
      </w:r>
      <w:hyperlink r:id="rId14" w:history="1">
        <w:r w:rsidRPr="00F6149B">
          <w:rPr>
            <w:rFonts w:ascii="Times New Roman" w:hAnsi="Times New Roman" w:cs="Times New Roman"/>
            <w:sz w:val="28"/>
            <w:szCs w:val="28"/>
          </w:rPr>
          <w:t>статьи 39</w:t>
        </w:r>
      </w:hyperlink>
      <w:r w:rsidRPr="00F6149B">
        <w:rPr>
          <w:rFonts w:ascii="Times New Roman" w:hAnsi="Times New Roman" w:cs="Times New Roman"/>
          <w:sz w:val="28"/>
          <w:szCs w:val="28"/>
        </w:rPr>
        <w:t xml:space="preserve"> Градостроительного кодекса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Расходы, связанные с организацией и проведением публичных слушаний по проекту решения о предоставлении разрешения </w:t>
      </w:r>
      <w:r>
        <w:rPr>
          <w:rFonts w:ascii="Times New Roman" w:hAnsi="Times New Roman" w:cs="Times New Roman"/>
          <w:sz w:val="28"/>
          <w:szCs w:val="28"/>
        </w:rPr>
        <w:br/>
      </w:r>
      <w:r w:rsidRPr="00F6149B">
        <w:rPr>
          <w:rFonts w:ascii="Times New Roman" w:hAnsi="Times New Roman" w:cs="Times New Roman"/>
          <w:sz w:val="28"/>
          <w:szCs w:val="28"/>
        </w:rPr>
        <w:t xml:space="preserve">на отклонение от предельных параметров разрешенного строительства, </w:t>
      </w:r>
      <w:r w:rsidRPr="00F6149B">
        <w:rPr>
          <w:rFonts w:ascii="Times New Roman" w:hAnsi="Times New Roman" w:cs="Times New Roman"/>
          <w:sz w:val="28"/>
          <w:szCs w:val="28"/>
        </w:rPr>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г) абзац третий части 5 после слов «реконструкции объектов капитального строительства Комиссия» дополнить словами «в течение пятнадцати рабочих дней со дня окончания таких обсуждений или слушаний»;</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д) дополнить частью 6.1 следующего содержания: </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«6.1. Со дня поступления в Чуксолинскую сельскую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F6149B">
          <w:rPr>
            <w:rFonts w:ascii="Times New Roman" w:hAnsi="Times New Roman" w:cs="Times New Roman"/>
            <w:sz w:val="28"/>
            <w:szCs w:val="28"/>
          </w:rPr>
          <w:t>части 2 статьи 55.32</w:t>
        </w:r>
      </w:hyperlink>
      <w:r w:rsidRPr="00F6149B">
        <w:rPr>
          <w:rFonts w:ascii="Times New Roman" w:hAnsi="Times New Roman" w:cs="Times New Roman"/>
          <w:sz w:val="28"/>
          <w:szCs w:val="28"/>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Pr>
          <w:rFonts w:ascii="Times New Roman" w:hAnsi="Times New Roman" w:cs="Times New Roman"/>
          <w:sz w:val="28"/>
          <w:szCs w:val="28"/>
        </w:rPr>
        <w:br/>
      </w:r>
      <w:r w:rsidRPr="00F6149B">
        <w:rPr>
          <w:rFonts w:ascii="Times New Roman" w:hAnsi="Times New Roman" w:cs="Times New Roman"/>
          <w:sz w:val="28"/>
          <w:szCs w:val="28"/>
        </w:rPr>
        <w:t xml:space="preserve">с установленными требованиями, за исключением случаев, если </w:t>
      </w:r>
      <w:r>
        <w:rPr>
          <w:rFonts w:ascii="Times New Roman" w:hAnsi="Times New Roman" w:cs="Times New Roman"/>
          <w:sz w:val="28"/>
          <w:szCs w:val="28"/>
        </w:rPr>
        <w:br/>
      </w:r>
      <w:r w:rsidRPr="00F6149B">
        <w:rPr>
          <w:rFonts w:ascii="Times New Roman" w:hAnsi="Times New Roman" w:cs="Times New Roman"/>
          <w:sz w:val="28"/>
          <w:szCs w:val="28"/>
        </w:rP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F6149B">
          <w:rPr>
            <w:rFonts w:ascii="Times New Roman" w:hAnsi="Times New Roman" w:cs="Times New Roman"/>
            <w:sz w:val="28"/>
            <w:szCs w:val="28"/>
          </w:rPr>
          <w:t>части 2 статьи 55.32</w:t>
        </w:r>
      </w:hyperlink>
      <w:r w:rsidRPr="00F6149B">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w:t>
      </w:r>
      <w:r>
        <w:rPr>
          <w:rFonts w:ascii="Times New Roman" w:hAnsi="Times New Roman" w:cs="Times New Roman"/>
          <w:sz w:val="28"/>
          <w:szCs w:val="28"/>
        </w:rPr>
        <w:br/>
      </w:r>
      <w:r w:rsidRPr="00F6149B">
        <w:rPr>
          <w:rFonts w:ascii="Times New Roman" w:hAnsi="Times New Roman" w:cs="Times New Roman"/>
          <w:sz w:val="28"/>
          <w:szCs w:val="28"/>
        </w:rPr>
        <w:t xml:space="preserve">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w:t>
      </w:r>
      <w:r>
        <w:rPr>
          <w:rFonts w:ascii="Times New Roman" w:hAnsi="Times New Roman" w:cs="Times New Roman"/>
          <w:sz w:val="28"/>
          <w:szCs w:val="28"/>
        </w:rPr>
        <w:br/>
      </w:r>
      <w:r w:rsidRPr="00F6149B">
        <w:rPr>
          <w:rFonts w:ascii="Times New Roman" w:hAnsi="Times New Roman" w:cs="Times New Roman"/>
          <w:sz w:val="28"/>
          <w:szCs w:val="28"/>
        </w:rPr>
        <w:t xml:space="preserve">в соответствие с установленными требованиями.»; </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1.6. абзац третий части 6 статьи 12 изложить в следующей редакции: </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«Форма и порядок заполнения градостроительного плана земельного участка установлены Минстроя России (Приказ Минстроя России </w:t>
      </w:r>
      <w:r>
        <w:rPr>
          <w:rFonts w:ascii="Times New Roman" w:hAnsi="Times New Roman" w:cs="Times New Roman"/>
          <w:sz w:val="28"/>
          <w:szCs w:val="28"/>
        </w:rPr>
        <w:br/>
      </w:r>
      <w:r w:rsidRPr="00F6149B">
        <w:rPr>
          <w:rFonts w:ascii="Times New Roman" w:hAnsi="Times New Roman" w:cs="Times New Roman"/>
          <w:sz w:val="28"/>
          <w:szCs w:val="28"/>
        </w:rPr>
        <w:t>от 25</w:t>
      </w:r>
      <w:r>
        <w:rPr>
          <w:rFonts w:ascii="Times New Roman" w:hAnsi="Times New Roman" w:cs="Times New Roman"/>
          <w:sz w:val="28"/>
          <w:szCs w:val="28"/>
        </w:rPr>
        <w:t xml:space="preserve"> апреля </w:t>
      </w:r>
      <w:r w:rsidRPr="00F6149B">
        <w:rPr>
          <w:rFonts w:ascii="Times New Roman" w:hAnsi="Times New Roman" w:cs="Times New Roman"/>
          <w:sz w:val="28"/>
          <w:szCs w:val="28"/>
        </w:rPr>
        <w:t>2017</w:t>
      </w:r>
      <w:r w:rsidR="00905451">
        <w:rPr>
          <w:rFonts w:ascii="Times New Roman" w:hAnsi="Times New Roman" w:cs="Times New Roman"/>
          <w:sz w:val="28"/>
          <w:szCs w:val="28"/>
        </w:rPr>
        <w:t xml:space="preserve"> </w:t>
      </w:r>
      <w:r>
        <w:rPr>
          <w:rFonts w:ascii="Times New Roman" w:hAnsi="Times New Roman" w:cs="Times New Roman"/>
          <w:sz w:val="28"/>
          <w:szCs w:val="28"/>
        </w:rPr>
        <w:t>г.</w:t>
      </w:r>
      <w:r w:rsidRPr="00F6149B">
        <w:rPr>
          <w:rFonts w:ascii="Times New Roman" w:hAnsi="Times New Roman" w:cs="Times New Roman"/>
          <w:sz w:val="28"/>
          <w:szCs w:val="28"/>
        </w:rPr>
        <w:t xml:space="preserve"> № 741/пр «Об утверждении формы градостроительного плана земельного участка и порядка ее заполнения)»;</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1.7. часть 1 статьи 13 признать утратившей силу; </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1.8. в абзаце девятом части 3 статьи 17 слова «Приказом Министерства регионального развития Российской Федерации </w:t>
      </w:r>
      <w:r>
        <w:rPr>
          <w:rFonts w:ascii="Times New Roman" w:hAnsi="Times New Roman" w:cs="Times New Roman"/>
          <w:sz w:val="28"/>
          <w:szCs w:val="28"/>
        </w:rPr>
        <w:br/>
      </w:r>
      <w:r w:rsidRPr="00F6149B">
        <w:rPr>
          <w:rFonts w:ascii="Times New Roman" w:hAnsi="Times New Roman" w:cs="Times New Roman"/>
          <w:sz w:val="28"/>
          <w:szCs w:val="28"/>
        </w:rPr>
        <w:t>от 10 мая 2011 г</w:t>
      </w:r>
      <w:r>
        <w:rPr>
          <w:rFonts w:ascii="Times New Roman" w:hAnsi="Times New Roman" w:cs="Times New Roman"/>
          <w:sz w:val="28"/>
          <w:szCs w:val="28"/>
        </w:rPr>
        <w:t>.</w:t>
      </w:r>
      <w:r w:rsidRPr="00F6149B">
        <w:rPr>
          <w:rFonts w:ascii="Times New Roman" w:hAnsi="Times New Roman" w:cs="Times New Roman"/>
          <w:sz w:val="28"/>
          <w:szCs w:val="28"/>
        </w:rPr>
        <w:t xml:space="preserve"> № 207» заменить словами «Приказом Минстроя России от 25</w:t>
      </w:r>
      <w:r>
        <w:rPr>
          <w:rFonts w:ascii="Times New Roman" w:hAnsi="Times New Roman" w:cs="Times New Roman"/>
          <w:sz w:val="28"/>
          <w:szCs w:val="28"/>
        </w:rPr>
        <w:t xml:space="preserve"> апреля </w:t>
      </w:r>
      <w:r w:rsidRPr="00F6149B">
        <w:rPr>
          <w:rFonts w:ascii="Times New Roman" w:hAnsi="Times New Roman" w:cs="Times New Roman"/>
          <w:sz w:val="28"/>
          <w:szCs w:val="28"/>
        </w:rPr>
        <w:t>2017</w:t>
      </w:r>
      <w:r>
        <w:rPr>
          <w:rFonts w:ascii="Times New Roman" w:hAnsi="Times New Roman" w:cs="Times New Roman"/>
          <w:sz w:val="28"/>
          <w:szCs w:val="28"/>
        </w:rPr>
        <w:t xml:space="preserve"> г.</w:t>
      </w:r>
      <w:r w:rsidRPr="00F6149B">
        <w:rPr>
          <w:rFonts w:ascii="Times New Roman" w:hAnsi="Times New Roman" w:cs="Times New Roman"/>
          <w:sz w:val="28"/>
          <w:szCs w:val="28"/>
        </w:rPr>
        <w:t xml:space="preserve"> № 741/пр «Об утверждении формы градостроительного плана земельного участка и порядка ее заполнения»;</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1.9. статью 20 признать утратившей силу;</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1.10. главу 6 признать утратившей силу; </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1.11. в статье 22:</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а) абзац первый части 1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«Архитектурно-строительное проектирование осуществляется путем подготовки проектной документации, рабочей документации </w:t>
      </w:r>
      <w:r w:rsidRPr="00F6149B">
        <w:rPr>
          <w:rFonts w:ascii="Times New Roman" w:hAnsi="Times New Roman" w:cs="Times New Roman"/>
          <w:sz w:val="28"/>
          <w:szCs w:val="28"/>
        </w:rPr>
        <w:br/>
        <w:t xml:space="preserve">(в том числе путем внесения в них изменений в соответствии </w:t>
      </w:r>
      <w:r>
        <w:rPr>
          <w:rFonts w:ascii="Times New Roman" w:hAnsi="Times New Roman" w:cs="Times New Roman"/>
          <w:sz w:val="28"/>
          <w:szCs w:val="28"/>
        </w:rPr>
        <w:br/>
      </w:r>
      <w:r w:rsidRPr="00F6149B">
        <w:rPr>
          <w:rFonts w:ascii="Times New Roman" w:hAnsi="Times New Roman" w:cs="Times New Roman"/>
          <w:sz w:val="28"/>
          <w:szCs w:val="28"/>
        </w:rPr>
        <w:t xml:space="preserve">с Градостроительным кодексом Российской Федерации) применительно </w:t>
      </w:r>
      <w:r>
        <w:rPr>
          <w:rFonts w:ascii="Times New Roman" w:hAnsi="Times New Roman" w:cs="Times New Roman"/>
          <w:sz w:val="28"/>
          <w:szCs w:val="28"/>
        </w:rPr>
        <w:br/>
      </w:r>
      <w:r w:rsidRPr="00F6149B">
        <w:rPr>
          <w:rFonts w:ascii="Times New Roman" w:hAnsi="Times New Roman" w:cs="Times New Roman"/>
          <w:sz w:val="28"/>
          <w:szCs w:val="28"/>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w:t>
      </w:r>
      <w:r>
        <w:rPr>
          <w:rFonts w:ascii="Times New Roman" w:hAnsi="Times New Roman" w:cs="Times New Roman"/>
          <w:sz w:val="28"/>
          <w:szCs w:val="28"/>
        </w:rPr>
        <w:br/>
      </w:r>
      <w:r w:rsidRPr="00F6149B">
        <w:rPr>
          <w:rFonts w:ascii="Times New Roman" w:hAnsi="Times New Roman" w:cs="Times New Roman"/>
          <w:sz w:val="28"/>
          <w:szCs w:val="28"/>
        </w:rP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w:t>
      </w:r>
      <w:r>
        <w:rPr>
          <w:rFonts w:ascii="Times New Roman" w:hAnsi="Times New Roman" w:cs="Times New Roman"/>
          <w:sz w:val="28"/>
          <w:szCs w:val="28"/>
        </w:rPr>
        <w:br/>
      </w:r>
      <w:r w:rsidRPr="00F6149B">
        <w:rPr>
          <w:rFonts w:ascii="Times New Roman" w:hAnsi="Times New Roman" w:cs="Times New Roman"/>
          <w:sz w:val="28"/>
          <w:szCs w:val="28"/>
        </w:rPr>
        <w:t xml:space="preserve">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w:t>
      </w:r>
      <w:r>
        <w:rPr>
          <w:rFonts w:ascii="Times New Roman" w:hAnsi="Times New Roman" w:cs="Times New Roman"/>
          <w:sz w:val="28"/>
          <w:szCs w:val="28"/>
        </w:rPr>
        <w:br/>
      </w:r>
      <w:r w:rsidRPr="00F6149B">
        <w:rPr>
          <w:rFonts w:ascii="Times New Roman" w:hAnsi="Times New Roman" w:cs="Times New Roman"/>
          <w:sz w:val="28"/>
          <w:szCs w:val="28"/>
        </w:rPr>
        <w:t xml:space="preserve">при проведении капитального ремонта объекта капитального строительства в случаях, предусмотренных </w:t>
      </w:r>
      <w:hyperlink r:id="rId17" w:history="1">
        <w:r w:rsidRPr="00F6149B">
          <w:rPr>
            <w:rFonts w:ascii="Times New Roman" w:hAnsi="Times New Roman" w:cs="Times New Roman"/>
            <w:sz w:val="28"/>
            <w:szCs w:val="28"/>
          </w:rPr>
          <w:t>частью 12.2</w:t>
        </w:r>
      </w:hyperlink>
      <w:r w:rsidRPr="00F6149B">
        <w:rPr>
          <w:rFonts w:ascii="Times New Roman" w:hAnsi="Times New Roman" w:cs="Times New Roman"/>
          <w:sz w:val="28"/>
          <w:szCs w:val="28"/>
        </w:rPr>
        <w:t xml:space="preserve"> статьи 48 Градостроительного кодекса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б)  абзац третий части 6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«Виды инженерных изысканий, порядок их выполнения </w:t>
      </w:r>
      <w:r>
        <w:rPr>
          <w:rFonts w:ascii="Times New Roman" w:hAnsi="Times New Roman" w:cs="Times New Roman"/>
          <w:sz w:val="28"/>
          <w:szCs w:val="28"/>
        </w:rPr>
        <w:br/>
      </w:r>
      <w:r w:rsidRPr="00F6149B">
        <w:rPr>
          <w:rFonts w:ascii="Times New Roman" w:hAnsi="Times New Roman" w:cs="Times New Roman"/>
          <w:sz w:val="28"/>
          <w:szCs w:val="28"/>
        </w:rPr>
        <w:t xml:space="preserve">для подготовки проектной документации, строительства, реконструкции объектов капитального строительства, а также состав, форма материалов </w:t>
      </w:r>
      <w:r>
        <w:rPr>
          <w:rFonts w:ascii="Times New Roman" w:hAnsi="Times New Roman" w:cs="Times New Roman"/>
          <w:sz w:val="28"/>
          <w:szCs w:val="28"/>
        </w:rPr>
        <w:br/>
      </w:r>
      <w:r w:rsidRPr="00F6149B">
        <w:rPr>
          <w:rFonts w:ascii="Times New Roman" w:hAnsi="Times New Roman" w:cs="Times New Roman"/>
          <w:sz w:val="28"/>
          <w:szCs w:val="28"/>
        </w:rPr>
        <w:t>и результатов инженерных изысканий, формирования.»;</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в) абзац второй части 9 признать утратившим силу;</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1.12. в статье 23: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а) часть 1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 </w:t>
      </w:r>
      <w:hyperlink r:id="rId18" w:history="1">
        <w:r w:rsidRPr="00F6149B">
          <w:rPr>
            <w:rFonts w:ascii="Times New Roman" w:hAnsi="Times New Roman" w:cs="Times New Roman"/>
            <w:sz w:val="28"/>
            <w:szCs w:val="28"/>
          </w:rPr>
          <w:t>Разрешение</w:t>
        </w:r>
      </w:hyperlink>
      <w:r w:rsidRPr="00F6149B">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w:t>
      </w:r>
      <w:r w:rsidRPr="00F6149B">
        <w:rPr>
          <w:rFonts w:ascii="Times New Roman" w:hAnsi="Times New Roman" w:cs="Times New Roman"/>
          <w:sz w:val="28"/>
          <w:szCs w:val="28"/>
        </w:rPr>
        <w:br/>
        <w:t xml:space="preserve">(за исключением случая, предусмотренного </w:t>
      </w:r>
      <w:hyperlink r:id="rId19" w:history="1">
        <w:r w:rsidRPr="00F6149B">
          <w:rPr>
            <w:rFonts w:ascii="Times New Roman" w:hAnsi="Times New Roman" w:cs="Times New Roman"/>
            <w:sz w:val="28"/>
            <w:szCs w:val="28"/>
          </w:rPr>
          <w:t>частью 1.1</w:t>
        </w:r>
      </w:hyperlink>
      <w:r w:rsidRPr="00F6149B">
        <w:rPr>
          <w:rFonts w:ascii="Times New Roman" w:hAnsi="Times New Roman" w:cs="Times New Roman"/>
          <w:sz w:val="28"/>
          <w:szCs w:val="28"/>
        </w:rPr>
        <w:t xml:space="preserve"> статьи 51.1 Градостроительного кодекса Российской Федерации), проектом планировки территории и проектом межевания территории </w:t>
      </w:r>
      <w:r w:rsidRPr="00F6149B">
        <w:rPr>
          <w:rFonts w:ascii="Times New Roman" w:hAnsi="Times New Roman" w:cs="Times New Roman"/>
          <w:sz w:val="28"/>
          <w:szCs w:val="28"/>
        </w:rPr>
        <w:br/>
        <w:t xml:space="preserve">(за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Pr>
          <w:rFonts w:ascii="Times New Roman" w:hAnsi="Times New Roman" w:cs="Times New Roman"/>
          <w:sz w:val="28"/>
          <w:szCs w:val="28"/>
        </w:rPr>
        <w:br/>
      </w:r>
      <w:r w:rsidRPr="00F6149B">
        <w:rPr>
          <w:rFonts w:ascii="Times New Roman" w:hAnsi="Times New Roman" w:cs="Times New Roman"/>
          <w:sz w:val="28"/>
          <w:szCs w:val="28"/>
        </w:rPr>
        <w:t xml:space="preserve">при осуществлении строительства, реконструкции объекта капитального строительства, не являющегося линейным объектом (далее - требования </w:t>
      </w:r>
      <w:r>
        <w:rPr>
          <w:rFonts w:ascii="Times New Roman" w:hAnsi="Times New Roman" w:cs="Times New Roman"/>
          <w:sz w:val="28"/>
          <w:szCs w:val="28"/>
        </w:rPr>
        <w:br/>
      </w:r>
      <w:r w:rsidRPr="00F6149B">
        <w:rPr>
          <w:rFonts w:ascii="Times New Roman" w:hAnsi="Times New Roman" w:cs="Times New Roman"/>
          <w:sz w:val="28"/>
          <w:szCs w:val="28"/>
        </w:rPr>
        <w:t xml:space="preserve">к строительству, реконструкции объекта капитального строительства), </w:t>
      </w:r>
      <w:r>
        <w:rPr>
          <w:rFonts w:ascii="Times New Roman" w:hAnsi="Times New Roman" w:cs="Times New Roman"/>
          <w:sz w:val="28"/>
          <w:szCs w:val="28"/>
        </w:rPr>
        <w:br/>
      </w:r>
      <w:r w:rsidRPr="00F6149B">
        <w:rPr>
          <w:rFonts w:ascii="Times New Roman" w:hAnsi="Times New Roman" w:cs="Times New Roman"/>
          <w:sz w:val="28"/>
          <w:szCs w:val="28"/>
        </w:rPr>
        <w:t xml:space="preserve">или требованиям, установленным проектом планировки территории </w:t>
      </w:r>
      <w:r>
        <w:rPr>
          <w:rFonts w:ascii="Times New Roman" w:hAnsi="Times New Roman" w:cs="Times New Roman"/>
          <w:sz w:val="28"/>
          <w:szCs w:val="28"/>
        </w:rPr>
        <w:br/>
      </w:r>
      <w:r w:rsidRPr="00F6149B">
        <w:rPr>
          <w:rFonts w:ascii="Times New Roman" w:hAnsi="Times New Roman" w:cs="Times New Roman"/>
          <w:sz w:val="28"/>
          <w:szCs w:val="28"/>
        </w:rPr>
        <w:lastRenderedPageBreak/>
        <w:t xml:space="preserve">и проектом межевания территории, при осуществлении строительства, реконструкции линейного объекта (за исключением </w:t>
      </w:r>
      <w:hyperlink r:id="rId20" w:history="1">
        <w:r w:rsidRPr="00F6149B">
          <w:rPr>
            <w:rFonts w:ascii="Times New Roman" w:hAnsi="Times New Roman" w:cs="Times New Roman"/>
            <w:sz w:val="28"/>
            <w:szCs w:val="28"/>
          </w:rPr>
          <w:t>случаев</w:t>
        </w:r>
      </w:hyperlink>
      <w:r w:rsidRPr="00F6149B">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w:t>
      </w:r>
      <w:r>
        <w:rPr>
          <w:rFonts w:ascii="Times New Roman" w:hAnsi="Times New Roman" w:cs="Times New Roman"/>
          <w:sz w:val="28"/>
          <w:szCs w:val="28"/>
        </w:rPr>
        <w:br/>
      </w:r>
      <w:r w:rsidRPr="00F6149B">
        <w:rPr>
          <w:rFonts w:ascii="Times New Roman" w:hAnsi="Times New Roman" w:cs="Times New Roman"/>
          <w:sz w:val="28"/>
          <w:szCs w:val="28"/>
        </w:rPr>
        <w:t>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б) часть 14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«14. Выдача разрешения на строительство не требуется в случае:</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w:t>
      </w:r>
      <w:r>
        <w:rPr>
          <w:rFonts w:ascii="Times New Roman" w:hAnsi="Times New Roman" w:cs="Times New Roman"/>
          <w:sz w:val="28"/>
          <w:szCs w:val="28"/>
        </w:rPr>
        <w:br/>
      </w:r>
      <w:r w:rsidRPr="00F6149B">
        <w:rPr>
          <w:rFonts w:ascii="Times New Roman" w:hAnsi="Times New Roman" w:cs="Times New Roman"/>
          <w:sz w:val="28"/>
          <w:szCs w:val="28"/>
        </w:rPr>
        <w:t xml:space="preserve">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w:t>
      </w:r>
      <w:r>
        <w:rPr>
          <w:rFonts w:ascii="Times New Roman" w:hAnsi="Times New Roman" w:cs="Times New Roman"/>
          <w:sz w:val="28"/>
          <w:szCs w:val="28"/>
        </w:rPr>
        <w:br/>
      </w:r>
      <w:r w:rsidRPr="00F6149B">
        <w:rPr>
          <w:rFonts w:ascii="Times New Roman" w:hAnsi="Times New Roman" w:cs="Times New Roman"/>
          <w:sz w:val="28"/>
          <w:szCs w:val="28"/>
        </w:rPr>
        <w:t xml:space="preserve">с </w:t>
      </w:r>
      <w:hyperlink r:id="rId21" w:history="1">
        <w:r w:rsidRPr="00F6149B">
          <w:rPr>
            <w:rFonts w:ascii="Times New Roman" w:hAnsi="Times New Roman" w:cs="Times New Roman"/>
            <w:sz w:val="28"/>
            <w:szCs w:val="28"/>
          </w:rPr>
          <w:t>законодательством</w:t>
        </w:r>
      </w:hyperlink>
      <w:r w:rsidRPr="00F6149B">
        <w:rPr>
          <w:rFonts w:ascii="Times New Roman" w:hAnsi="Times New Roman" w:cs="Times New Roman"/>
          <w:sz w:val="28"/>
          <w:szCs w:val="28"/>
        </w:rPr>
        <w:t xml:space="preserve"> в сфере садоводства и огородничества;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2" w:history="1">
        <w:r w:rsidRPr="00F6149B">
          <w:rPr>
            <w:rFonts w:ascii="Times New Roman" w:hAnsi="Times New Roman" w:cs="Times New Roman"/>
            <w:sz w:val="28"/>
            <w:szCs w:val="28"/>
          </w:rPr>
          <w:t>законом</w:t>
        </w:r>
      </w:hyperlink>
      <w:r w:rsidRPr="00F6149B">
        <w:rPr>
          <w:rFonts w:ascii="Times New Roman" w:hAnsi="Times New Roman" w:cs="Times New Roman"/>
          <w:sz w:val="28"/>
          <w:szCs w:val="28"/>
        </w:rPr>
        <w:t xml:space="preserve"> от 30 декабря 2004 г</w:t>
      </w:r>
      <w:r>
        <w:rPr>
          <w:rFonts w:ascii="Times New Roman" w:hAnsi="Times New Roman" w:cs="Times New Roman"/>
          <w:sz w:val="28"/>
          <w:szCs w:val="28"/>
        </w:rPr>
        <w:t>.</w:t>
      </w:r>
      <w:r w:rsidRPr="00F6149B">
        <w:rPr>
          <w:rFonts w:ascii="Times New Roman" w:hAnsi="Times New Roman" w:cs="Times New Roman"/>
          <w:sz w:val="28"/>
          <w:szCs w:val="28"/>
        </w:rPr>
        <w:t xml:space="preserve"> № 214-ФЗ «Об участии в долевом строительстве многоквартирных домов и иных объектов недвижимости </w:t>
      </w:r>
      <w:r>
        <w:rPr>
          <w:rFonts w:ascii="Times New Roman" w:hAnsi="Times New Roman" w:cs="Times New Roman"/>
          <w:sz w:val="28"/>
          <w:szCs w:val="28"/>
        </w:rPr>
        <w:br/>
      </w:r>
      <w:r w:rsidRPr="00F6149B">
        <w:rPr>
          <w:rFonts w:ascii="Times New Roman" w:hAnsi="Times New Roman" w:cs="Times New Roman"/>
          <w:sz w:val="28"/>
          <w:szCs w:val="28"/>
        </w:rPr>
        <w:t>и о внесении изменений в некоторые законодательные акты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3) строительства на земельном участке строений и сооружений </w:t>
      </w:r>
      <w:hyperlink r:id="rId23" w:history="1">
        <w:r w:rsidRPr="00F6149B">
          <w:rPr>
            <w:rFonts w:ascii="Times New Roman" w:hAnsi="Times New Roman" w:cs="Times New Roman"/>
            <w:sz w:val="28"/>
            <w:szCs w:val="28"/>
          </w:rPr>
          <w:t>вспомогательного</w:t>
        </w:r>
      </w:hyperlink>
      <w:r w:rsidRPr="00F6149B">
        <w:rPr>
          <w:rFonts w:ascii="Times New Roman" w:hAnsi="Times New Roman" w:cs="Times New Roman"/>
          <w:sz w:val="28"/>
          <w:szCs w:val="28"/>
        </w:rPr>
        <w:t xml:space="preserve"> использования;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 изменения объектов капитального строительства и (или) </w:t>
      </w:r>
      <w:r>
        <w:rPr>
          <w:rFonts w:ascii="Times New Roman" w:hAnsi="Times New Roman" w:cs="Times New Roman"/>
          <w:sz w:val="28"/>
          <w:szCs w:val="28"/>
        </w:rPr>
        <w:br/>
      </w:r>
      <w:r w:rsidRPr="00F6149B">
        <w:rPr>
          <w:rFonts w:ascii="Times New Roman" w:hAnsi="Times New Roman" w:cs="Times New Roman"/>
          <w:sz w:val="28"/>
          <w:szCs w:val="28"/>
        </w:rPr>
        <w:t>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4.1) капитального ремонта объектов капитального строительства, </w:t>
      </w:r>
      <w:r>
        <w:rPr>
          <w:rFonts w:ascii="Times New Roman" w:hAnsi="Times New Roman" w:cs="Times New Roman"/>
          <w:sz w:val="28"/>
          <w:szCs w:val="28"/>
        </w:rPr>
        <w:br/>
      </w:r>
      <w:r w:rsidRPr="00F6149B">
        <w:rPr>
          <w:rFonts w:ascii="Times New Roman" w:hAnsi="Times New Roman" w:cs="Times New Roman"/>
          <w:sz w:val="28"/>
          <w:szCs w:val="28"/>
        </w:rPr>
        <w:t xml:space="preserve">в том числе в случае, указанном в </w:t>
      </w:r>
      <w:hyperlink r:id="rId24" w:history="1">
        <w:r w:rsidRPr="00F6149B">
          <w:rPr>
            <w:rFonts w:ascii="Times New Roman" w:hAnsi="Times New Roman" w:cs="Times New Roman"/>
            <w:sz w:val="28"/>
            <w:szCs w:val="28"/>
          </w:rPr>
          <w:t>части 11 статьи 52</w:t>
        </w:r>
      </w:hyperlink>
      <w:r w:rsidRPr="00F6149B">
        <w:rPr>
          <w:rFonts w:ascii="Times New Roman" w:hAnsi="Times New Roman" w:cs="Times New Roman"/>
          <w:sz w:val="28"/>
          <w:szCs w:val="28"/>
        </w:rPr>
        <w:t xml:space="preserve"> Градостроительного Кодекса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w:t>
      </w:r>
      <w:r>
        <w:rPr>
          <w:rFonts w:ascii="Times New Roman" w:hAnsi="Times New Roman" w:cs="Times New Roman"/>
          <w:sz w:val="28"/>
          <w:szCs w:val="28"/>
        </w:rPr>
        <w:br/>
      </w:r>
      <w:r w:rsidRPr="00F6149B">
        <w:rPr>
          <w:rFonts w:ascii="Times New Roman" w:hAnsi="Times New Roman" w:cs="Times New Roman"/>
          <w:sz w:val="28"/>
          <w:szCs w:val="28"/>
        </w:rPr>
        <w:lastRenderedPageBreak/>
        <w:t xml:space="preserve">в соответствии с </w:t>
      </w:r>
      <w:hyperlink r:id="rId25" w:history="1">
        <w:r w:rsidRPr="00F6149B">
          <w:rPr>
            <w:rFonts w:ascii="Times New Roman" w:hAnsi="Times New Roman" w:cs="Times New Roman"/>
            <w:sz w:val="28"/>
            <w:szCs w:val="28"/>
          </w:rPr>
          <w:t>законодательством</w:t>
        </w:r>
      </w:hyperlink>
      <w:r w:rsidRPr="00F6149B">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w:t>
      </w:r>
      <w:r>
        <w:rPr>
          <w:rFonts w:ascii="Times New Roman" w:hAnsi="Times New Roman" w:cs="Times New Roman"/>
          <w:sz w:val="28"/>
          <w:szCs w:val="28"/>
        </w:rPr>
        <w:br/>
      </w:r>
      <w:r w:rsidRPr="00F6149B">
        <w:rPr>
          <w:rFonts w:ascii="Times New Roman" w:hAnsi="Times New Roman" w:cs="Times New Roman"/>
          <w:sz w:val="28"/>
          <w:szCs w:val="28"/>
        </w:rPr>
        <w:t>с пользованием участками недр;</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4.3) строительства, реконструкции посольств, консульств </w:t>
      </w:r>
      <w:r>
        <w:rPr>
          <w:rFonts w:ascii="Times New Roman" w:hAnsi="Times New Roman" w:cs="Times New Roman"/>
          <w:sz w:val="28"/>
          <w:szCs w:val="28"/>
        </w:rPr>
        <w:br/>
      </w:r>
      <w:r w:rsidRPr="00F6149B">
        <w:rPr>
          <w:rFonts w:ascii="Times New Roman" w:hAnsi="Times New Roman" w:cs="Times New Roman"/>
          <w:sz w:val="28"/>
          <w:szCs w:val="28"/>
        </w:rPr>
        <w:t>и представительств Российской Федерации за рубежом;</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4.5) размещения антенных опор (мачт и башен) высотой </w:t>
      </w:r>
      <w:r>
        <w:rPr>
          <w:rFonts w:ascii="Times New Roman" w:hAnsi="Times New Roman" w:cs="Times New Roman"/>
          <w:sz w:val="28"/>
          <w:szCs w:val="28"/>
        </w:rPr>
        <w:br/>
      </w:r>
      <w:r w:rsidRPr="00F6149B">
        <w:rPr>
          <w:rFonts w:ascii="Times New Roman" w:hAnsi="Times New Roman" w:cs="Times New Roman"/>
          <w:sz w:val="28"/>
          <w:szCs w:val="28"/>
        </w:rPr>
        <w:t xml:space="preserve">до </w:t>
      </w:r>
      <w:smartTag w:uri="urn:schemas-microsoft-com:office:smarttags" w:element="metricconverter">
        <w:smartTagPr>
          <w:attr w:name="ProductID" w:val="50 метров"/>
        </w:smartTagPr>
        <w:r w:rsidRPr="00F6149B">
          <w:rPr>
            <w:rFonts w:ascii="Times New Roman" w:hAnsi="Times New Roman" w:cs="Times New Roman"/>
            <w:sz w:val="28"/>
            <w:szCs w:val="28"/>
          </w:rPr>
          <w:t>50 метров</w:t>
        </w:r>
      </w:smartTag>
      <w:r w:rsidRPr="00F6149B">
        <w:rPr>
          <w:rFonts w:ascii="Times New Roman" w:hAnsi="Times New Roman" w:cs="Times New Roman"/>
          <w:sz w:val="28"/>
          <w:szCs w:val="28"/>
        </w:rPr>
        <w:t>, предназначенных для размещения средств связи;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5) </w:t>
      </w:r>
      <w:hyperlink r:id="rId26" w:history="1">
        <w:r w:rsidRPr="00F6149B">
          <w:rPr>
            <w:rFonts w:ascii="Times New Roman" w:hAnsi="Times New Roman" w:cs="Times New Roman"/>
            <w:sz w:val="28"/>
            <w:szCs w:val="28"/>
          </w:rPr>
          <w:t>иных</w:t>
        </w:r>
      </w:hyperlink>
      <w:r w:rsidRPr="00F6149B">
        <w:rPr>
          <w:rFonts w:ascii="Times New Roman" w:hAnsi="Times New Roman" w:cs="Times New Roman"/>
          <w:sz w:val="28"/>
          <w:szCs w:val="28"/>
        </w:rPr>
        <w:t xml:space="preserve">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1.13. в части 7 статьи 24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Градостроительным Кодексом Российской Федерации, в том числе в порядке, предусмотренном частями 3.8 и 3.9 статьи 49 Градостроительного Кодекса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1.13. в статье 25: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а) часть 1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w:t>
      </w:r>
      <w:r>
        <w:rPr>
          <w:rFonts w:ascii="Times New Roman" w:hAnsi="Times New Roman" w:cs="Times New Roman"/>
          <w:sz w:val="28"/>
          <w:szCs w:val="28"/>
        </w:rPr>
        <w:br/>
      </w:r>
      <w:r w:rsidRPr="00F6149B">
        <w:rPr>
          <w:rFonts w:ascii="Times New Roman" w:hAnsi="Times New Roman" w:cs="Times New Roman"/>
          <w:sz w:val="28"/>
          <w:szCs w:val="28"/>
        </w:rPr>
        <w:t xml:space="preserve">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w:t>
      </w:r>
      <w:r>
        <w:rPr>
          <w:rFonts w:ascii="Times New Roman" w:hAnsi="Times New Roman" w:cs="Times New Roman"/>
          <w:sz w:val="28"/>
          <w:szCs w:val="28"/>
        </w:rPr>
        <w:br/>
      </w:r>
      <w:r w:rsidRPr="00F6149B">
        <w:rPr>
          <w:rFonts w:ascii="Times New Roman" w:hAnsi="Times New Roman" w:cs="Times New Roman"/>
          <w:sz w:val="28"/>
          <w:szCs w:val="28"/>
        </w:rPr>
        <w:t xml:space="preserve">на дату выдачи представленного для получения разрешения </w:t>
      </w:r>
      <w:r>
        <w:rPr>
          <w:rFonts w:ascii="Times New Roman" w:hAnsi="Times New Roman" w:cs="Times New Roman"/>
          <w:sz w:val="28"/>
          <w:szCs w:val="28"/>
        </w:rPr>
        <w:br/>
      </w:r>
      <w:r w:rsidRPr="00F6149B">
        <w:rPr>
          <w:rFonts w:ascii="Times New Roman" w:hAnsi="Times New Roman" w:cs="Times New Roman"/>
          <w:sz w:val="28"/>
          <w:szCs w:val="28"/>
        </w:rPr>
        <w:t xml:space="preserve">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7" w:history="1">
        <w:r w:rsidRPr="00F6149B">
          <w:rPr>
            <w:rFonts w:ascii="Times New Roman" w:hAnsi="Times New Roman" w:cs="Times New Roman"/>
            <w:sz w:val="28"/>
            <w:szCs w:val="28"/>
          </w:rPr>
          <w:t>случаев</w:t>
        </w:r>
      </w:hyperlink>
      <w:r w:rsidRPr="00F6149B">
        <w:rPr>
          <w:rFonts w:ascii="Times New Roman" w:hAnsi="Times New Roman" w:cs="Times New Roman"/>
          <w:sz w:val="28"/>
          <w:szCs w:val="28"/>
        </w:rPr>
        <w:t xml:space="preserve">, при которых для строительства, реконструкции линейного объекта </w:t>
      </w:r>
      <w:r>
        <w:rPr>
          <w:rFonts w:ascii="Times New Roman" w:hAnsi="Times New Roman" w:cs="Times New Roman"/>
          <w:sz w:val="28"/>
          <w:szCs w:val="28"/>
        </w:rPr>
        <w:br/>
      </w:r>
      <w:r w:rsidRPr="00F6149B">
        <w:rPr>
          <w:rFonts w:ascii="Times New Roman" w:hAnsi="Times New Roman" w:cs="Times New Roman"/>
          <w:sz w:val="28"/>
          <w:szCs w:val="28"/>
        </w:rPr>
        <w:t xml:space="preserve">не требуется подготовка документации по планировке территории), проекту планировки территории в случае выдачи разрешения на ввод </w:t>
      </w:r>
      <w:r>
        <w:rPr>
          <w:rFonts w:ascii="Times New Roman" w:hAnsi="Times New Roman" w:cs="Times New Roman"/>
          <w:sz w:val="28"/>
          <w:szCs w:val="28"/>
        </w:rPr>
        <w:br/>
      </w:r>
      <w:r w:rsidRPr="00F6149B">
        <w:rPr>
          <w:rFonts w:ascii="Times New Roman" w:hAnsi="Times New Roman" w:cs="Times New Roman"/>
          <w:sz w:val="28"/>
          <w:szCs w:val="28"/>
        </w:rPr>
        <w:t xml:space="preserve">в эксплуатацию линейного объекта, для размещения которого не требуется образование земельного участка, а также ограничениям, установленным </w:t>
      </w:r>
      <w:r>
        <w:rPr>
          <w:rFonts w:ascii="Times New Roman" w:hAnsi="Times New Roman" w:cs="Times New Roman"/>
          <w:sz w:val="28"/>
          <w:szCs w:val="28"/>
        </w:rPr>
        <w:br/>
      </w:r>
      <w:r w:rsidRPr="00F6149B">
        <w:rPr>
          <w:rFonts w:ascii="Times New Roman" w:hAnsi="Times New Roman" w:cs="Times New Roman"/>
          <w:sz w:val="28"/>
          <w:szCs w:val="28"/>
        </w:rPr>
        <w:t>в соответствии с земельным и иным законодательством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б) в части 3: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lastRenderedPageBreak/>
        <w:t xml:space="preserve">- пункт 1 дополнить словами «в том числе соглашение </w:t>
      </w:r>
      <w:r>
        <w:rPr>
          <w:rFonts w:ascii="Times New Roman" w:hAnsi="Times New Roman" w:cs="Times New Roman"/>
          <w:sz w:val="28"/>
          <w:szCs w:val="28"/>
        </w:rPr>
        <w:br/>
      </w:r>
      <w:r w:rsidRPr="00F6149B">
        <w:rPr>
          <w:rFonts w:ascii="Times New Roman" w:hAnsi="Times New Roman" w:cs="Times New Roman"/>
          <w:sz w:val="28"/>
          <w:szCs w:val="28"/>
        </w:rPr>
        <w:t>об установлении сервитута, решение об установлении публичного сервитута;»;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пункт 2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8" w:history="1">
        <w:r w:rsidRPr="00F6149B">
          <w:rPr>
            <w:rFonts w:ascii="Times New Roman" w:hAnsi="Times New Roman" w:cs="Times New Roman"/>
            <w:sz w:val="28"/>
            <w:szCs w:val="28"/>
          </w:rPr>
          <w:t>случаев</w:t>
        </w:r>
      </w:hyperlink>
      <w:r w:rsidRPr="00F6149B">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пункт 4 изложить в следующей редакции: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w:t>
      </w:r>
      <w:hyperlink r:id="rId29" w:history="1">
        <w:r w:rsidRPr="00F6149B">
          <w:rPr>
            <w:rFonts w:ascii="Times New Roman" w:hAnsi="Times New Roman" w:cs="Times New Roman"/>
            <w:sz w:val="28"/>
            <w:szCs w:val="28"/>
          </w:rPr>
          <w:t>пункт 5</w:t>
        </w:r>
      </w:hyperlink>
      <w:r w:rsidRPr="00F6149B">
        <w:rPr>
          <w:rFonts w:ascii="Times New Roman" w:hAnsi="Times New Roman" w:cs="Times New Roman"/>
          <w:sz w:val="28"/>
          <w:szCs w:val="28"/>
        </w:rPr>
        <w:t xml:space="preserve"> признать утратившим силу;</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пункты 6 – 9 изложить в следующей редакции: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0" w:history="1">
        <w:r w:rsidRPr="00F6149B">
          <w:rPr>
            <w:rFonts w:ascii="Times New Roman" w:hAnsi="Times New Roman" w:cs="Times New Roman"/>
            <w:sz w:val="28"/>
            <w:szCs w:val="28"/>
          </w:rPr>
          <w:t>пункте 1 части 5 статьи 49</w:t>
        </w:r>
      </w:hyperlink>
      <w:r w:rsidRPr="00F6149B">
        <w:rPr>
          <w:rFonts w:ascii="Times New Roman" w:hAnsi="Times New Roman" w:cs="Times New Roman"/>
          <w:sz w:val="28"/>
          <w:szCs w:val="28"/>
        </w:rPr>
        <w:t xml:space="preserve"> Градостроительного кодека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Pr>
          <w:rFonts w:ascii="Times New Roman" w:hAnsi="Times New Roman" w:cs="Times New Roman"/>
          <w:sz w:val="28"/>
          <w:szCs w:val="28"/>
        </w:rPr>
        <w:br/>
      </w:r>
      <w:r w:rsidRPr="00F6149B">
        <w:rPr>
          <w:rFonts w:ascii="Times New Roman" w:hAnsi="Times New Roman" w:cs="Times New Roman"/>
          <w:sz w:val="28"/>
          <w:szCs w:val="28"/>
        </w:rP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7) акт о подключении (технологическом присоединении) построенного, реконструированного объекта капитального строительства </w:t>
      </w:r>
      <w:r>
        <w:rPr>
          <w:rFonts w:ascii="Times New Roman" w:hAnsi="Times New Roman" w:cs="Times New Roman"/>
          <w:sz w:val="28"/>
          <w:szCs w:val="28"/>
        </w:rPr>
        <w:br/>
      </w:r>
      <w:r w:rsidRPr="00F6149B">
        <w:rPr>
          <w:rFonts w:ascii="Times New Roman" w:hAnsi="Times New Roman" w:cs="Times New Roman"/>
          <w:sz w:val="28"/>
          <w:szCs w:val="28"/>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lastRenderedPageBreak/>
        <w:t>9) заключение органа государственного строительного надзора</w:t>
      </w:r>
      <w:r>
        <w:rPr>
          <w:rFonts w:ascii="Times New Roman" w:hAnsi="Times New Roman" w:cs="Times New Roman"/>
          <w:sz w:val="28"/>
          <w:szCs w:val="28"/>
        </w:rPr>
        <w:br/>
      </w:r>
      <w:r w:rsidRPr="00F6149B">
        <w:rPr>
          <w:rFonts w:ascii="Times New Roman" w:hAnsi="Times New Roman" w:cs="Times New Roman"/>
          <w:sz w:val="28"/>
          <w:szCs w:val="28"/>
        </w:rPr>
        <w:t xml:space="preserve">(в случае, если предусмотрено осуществление государственного строительного надзора в соответствии с </w:t>
      </w:r>
      <w:hyperlink r:id="rId31" w:history="1">
        <w:r w:rsidRPr="00F6149B">
          <w:rPr>
            <w:rFonts w:ascii="Times New Roman" w:hAnsi="Times New Roman" w:cs="Times New Roman"/>
            <w:sz w:val="28"/>
            <w:szCs w:val="28"/>
          </w:rPr>
          <w:t>частью 1 статьи 54</w:t>
        </w:r>
      </w:hyperlink>
      <w:r w:rsidRPr="00F6149B">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2" w:history="1">
        <w:r w:rsidRPr="00F6149B">
          <w:rPr>
            <w:rFonts w:ascii="Times New Roman" w:hAnsi="Times New Roman" w:cs="Times New Roman"/>
            <w:sz w:val="28"/>
            <w:szCs w:val="28"/>
          </w:rPr>
          <w:t>пункте 1 части 5 статьи 49</w:t>
        </w:r>
      </w:hyperlink>
      <w:r w:rsidRPr="00F6149B">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w:t>
      </w:r>
      <w:r>
        <w:rPr>
          <w:rFonts w:ascii="Times New Roman" w:hAnsi="Times New Roman" w:cs="Times New Roman"/>
          <w:sz w:val="28"/>
          <w:szCs w:val="28"/>
        </w:rPr>
        <w:br/>
      </w:r>
      <w:r w:rsidRPr="00F6149B">
        <w:rPr>
          <w:rFonts w:ascii="Times New Roman" w:hAnsi="Times New Roman" w:cs="Times New Roman"/>
          <w:sz w:val="28"/>
          <w:szCs w:val="28"/>
        </w:rPr>
        <w:t xml:space="preserve">в соответствии с </w:t>
      </w:r>
      <w:hyperlink r:id="rId33" w:history="1">
        <w:r w:rsidRPr="00F6149B">
          <w:rPr>
            <w:rFonts w:ascii="Times New Roman" w:hAnsi="Times New Roman" w:cs="Times New Roman"/>
            <w:sz w:val="28"/>
            <w:szCs w:val="28"/>
          </w:rPr>
          <w:t>частью 1.3 статьи 52</w:t>
        </w:r>
      </w:hyperlink>
      <w:r w:rsidRPr="00F6149B">
        <w:rPr>
          <w:rFonts w:ascii="Times New Roman" w:hAnsi="Times New Roman" w:cs="Times New Roman"/>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4" w:history="1">
        <w:r w:rsidRPr="00F6149B">
          <w:rPr>
            <w:rFonts w:ascii="Times New Roman" w:hAnsi="Times New Roman" w:cs="Times New Roman"/>
            <w:sz w:val="28"/>
            <w:szCs w:val="28"/>
          </w:rPr>
          <w:t>частью 5 статьи 54</w:t>
        </w:r>
      </w:hyperlink>
      <w:r w:rsidRPr="00F6149B">
        <w:rPr>
          <w:rFonts w:ascii="Times New Roman" w:hAnsi="Times New Roman" w:cs="Times New Roman"/>
          <w:sz w:val="28"/>
          <w:szCs w:val="28"/>
        </w:rPr>
        <w:t xml:space="preserve"> Градостроительного Кодекса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абзац второй пункта 12 признать утратившим силу;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в) часть 6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«6. Основанием для отказа в выдаче разрешения на ввод объекта </w:t>
      </w:r>
      <w:r>
        <w:rPr>
          <w:rFonts w:ascii="Times New Roman" w:hAnsi="Times New Roman" w:cs="Times New Roman"/>
          <w:sz w:val="28"/>
          <w:szCs w:val="28"/>
        </w:rPr>
        <w:br/>
      </w:r>
      <w:r w:rsidRPr="00F6149B">
        <w:rPr>
          <w:rFonts w:ascii="Times New Roman" w:hAnsi="Times New Roman" w:cs="Times New Roman"/>
          <w:sz w:val="28"/>
          <w:szCs w:val="28"/>
        </w:rPr>
        <w:t xml:space="preserve">в </w:t>
      </w:r>
      <w:r>
        <w:rPr>
          <w:rFonts w:ascii="Times New Roman" w:hAnsi="Times New Roman" w:cs="Times New Roman"/>
          <w:sz w:val="28"/>
          <w:szCs w:val="28"/>
        </w:rPr>
        <w:t>э</w:t>
      </w:r>
      <w:r w:rsidRPr="00F6149B">
        <w:rPr>
          <w:rFonts w:ascii="Times New Roman" w:hAnsi="Times New Roman" w:cs="Times New Roman"/>
          <w:sz w:val="28"/>
          <w:szCs w:val="28"/>
        </w:rPr>
        <w:t>ксплуатацию является: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 отсутствие документов, указанных в пункте 3 настоящей статьи;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5" w:history="1">
        <w:r w:rsidRPr="00F6149B">
          <w:rPr>
            <w:rFonts w:ascii="Times New Roman" w:hAnsi="Times New Roman" w:cs="Times New Roman"/>
            <w:sz w:val="28"/>
            <w:szCs w:val="28"/>
          </w:rPr>
          <w:t>случаев</w:t>
        </w:r>
      </w:hyperlink>
      <w:r w:rsidRPr="00F6149B">
        <w:rPr>
          <w:rFonts w:ascii="Times New Roman" w:hAnsi="Times New Roman" w:cs="Times New Roman"/>
          <w:sz w:val="28"/>
          <w:szCs w:val="28"/>
        </w:rPr>
        <w:t xml:space="preserve">, при которых </w:t>
      </w:r>
      <w:r>
        <w:rPr>
          <w:rFonts w:ascii="Times New Roman" w:hAnsi="Times New Roman" w:cs="Times New Roman"/>
          <w:sz w:val="28"/>
          <w:szCs w:val="28"/>
        </w:rPr>
        <w:br/>
      </w:r>
      <w:r w:rsidRPr="00F6149B">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Pr>
          <w:rFonts w:ascii="Times New Roman" w:hAnsi="Times New Roman" w:cs="Times New Roman"/>
          <w:sz w:val="28"/>
          <w:szCs w:val="28"/>
        </w:rPr>
        <w:br/>
      </w:r>
      <w:r w:rsidRPr="00F6149B">
        <w:rPr>
          <w:rFonts w:ascii="Times New Roman" w:hAnsi="Times New Roman" w:cs="Times New Roman"/>
          <w:sz w:val="28"/>
          <w:szCs w:val="28"/>
        </w:rPr>
        <w:t xml:space="preserve">с </w:t>
      </w:r>
      <w:hyperlink r:id="rId36" w:history="1">
        <w:r w:rsidRPr="00F6149B">
          <w:rPr>
            <w:rFonts w:ascii="Times New Roman" w:hAnsi="Times New Roman" w:cs="Times New Roman"/>
            <w:sz w:val="28"/>
            <w:szCs w:val="28"/>
          </w:rPr>
          <w:t>частью 6.2</w:t>
        </w:r>
      </w:hyperlink>
      <w:r w:rsidRPr="00F6149B">
        <w:rPr>
          <w:rFonts w:ascii="Times New Roman" w:hAnsi="Times New Roman" w:cs="Times New Roman"/>
          <w:sz w:val="28"/>
          <w:szCs w:val="28"/>
        </w:rPr>
        <w:t xml:space="preserve"> статьи 55 Градостроительного Кодекса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w:t>
      </w:r>
      <w:r>
        <w:rPr>
          <w:rFonts w:ascii="Times New Roman" w:hAnsi="Times New Roman" w:cs="Times New Roman"/>
          <w:sz w:val="28"/>
          <w:szCs w:val="28"/>
        </w:rPr>
        <w:br/>
      </w:r>
      <w:r w:rsidRPr="00F6149B">
        <w:rPr>
          <w:rFonts w:ascii="Times New Roman" w:hAnsi="Times New Roman" w:cs="Times New Roman"/>
          <w:sz w:val="28"/>
          <w:szCs w:val="28"/>
        </w:rPr>
        <w:t xml:space="preserve">за исключением случаев изменения площади объекта капитального строительства в соответствии с </w:t>
      </w:r>
      <w:hyperlink r:id="rId37" w:history="1">
        <w:r w:rsidRPr="00F6149B">
          <w:rPr>
            <w:rFonts w:ascii="Times New Roman" w:hAnsi="Times New Roman" w:cs="Times New Roman"/>
            <w:sz w:val="28"/>
            <w:szCs w:val="28"/>
          </w:rPr>
          <w:t>частью 6.2</w:t>
        </w:r>
      </w:hyperlink>
      <w:r w:rsidRPr="00F6149B">
        <w:rPr>
          <w:rFonts w:ascii="Times New Roman" w:hAnsi="Times New Roman" w:cs="Times New Roman"/>
          <w:sz w:val="28"/>
          <w:szCs w:val="28"/>
        </w:rPr>
        <w:t xml:space="preserve"> статьи 55 Градостроительного Кодекса Российской Федерации;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F6149B">
        <w:rPr>
          <w:rFonts w:ascii="Times New Roman" w:hAnsi="Times New Roman" w:cs="Times New Roman"/>
          <w:sz w:val="28"/>
          <w:szCs w:val="28"/>
        </w:rPr>
        <w:lastRenderedPageBreak/>
        <w:t xml:space="preserve">Российской Федерации на дату выдачи разрешения на ввод объекта </w:t>
      </w:r>
      <w:r>
        <w:rPr>
          <w:rFonts w:ascii="Times New Roman" w:hAnsi="Times New Roman" w:cs="Times New Roman"/>
          <w:sz w:val="28"/>
          <w:szCs w:val="28"/>
        </w:rPr>
        <w:br/>
      </w:r>
      <w:r w:rsidRPr="00F6149B">
        <w:rPr>
          <w:rFonts w:ascii="Times New Roman" w:hAnsi="Times New Roman" w:cs="Times New Roman"/>
          <w:sz w:val="28"/>
          <w:szCs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history="1">
        <w:r w:rsidRPr="00F6149B">
          <w:rPr>
            <w:rFonts w:ascii="Times New Roman" w:hAnsi="Times New Roman" w:cs="Times New Roman"/>
            <w:sz w:val="28"/>
            <w:szCs w:val="28"/>
          </w:rPr>
          <w:t>пунктом 9 части 7 статьи 51</w:t>
        </w:r>
      </w:hyperlink>
      <w:r w:rsidRPr="00F6149B">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w:t>
      </w:r>
      <w:r>
        <w:rPr>
          <w:rFonts w:ascii="Times New Roman" w:hAnsi="Times New Roman" w:cs="Times New Roman"/>
          <w:sz w:val="28"/>
          <w:szCs w:val="28"/>
        </w:rPr>
        <w:br/>
      </w:r>
      <w:r w:rsidRPr="00F6149B">
        <w:rPr>
          <w:rFonts w:ascii="Times New Roman" w:hAnsi="Times New Roman" w:cs="Times New Roman"/>
          <w:sz w:val="28"/>
          <w:szCs w:val="28"/>
        </w:rPr>
        <w:t>не введен в эксплуатацию.»;</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г) часть 8 после слов «копии в» </w:t>
      </w:r>
      <w:hyperlink r:id="rId39" w:history="1">
        <w:r w:rsidRPr="00F6149B">
          <w:rPr>
            <w:rFonts w:ascii="Times New Roman" w:hAnsi="Times New Roman" w:cs="Times New Roman"/>
            <w:sz w:val="28"/>
            <w:szCs w:val="28"/>
          </w:rPr>
          <w:t>дополнить</w:t>
        </w:r>
      </w:hyperlink>
      <w:r w:rsidRPr="00F6149B">
        <w:rPr>
          <w:rFonts w:ascii="Times New Roman" w:hAnsi="Times New Roman" w:cs="Times New Roman"/>
          <w:sz w:val="28"/>
          <w:szCs w:val="28"/>
        </w:rPr>
        <w:t xml:space="preserve"> словом «государственной»;</w:t>
      </w:r>
    </w:p>
    <w:p w:rsidR="00F6149B" w:rsidRPr="00F6149B" w:rsidRDefault="00F6149B" w:rsidP="00F6149B">
      <w:pPr>
        <w:spacing w:after="0" w:line="240" w:lineRule="auto"/>
        <w:ind w:firstLine="708"/>
        <w:jc w:val="both"/>
        <w:rPr>
          <w:rFonts w:ascii="Times New Roman" w:hAnsi="Times New Roman" w:cs="Times New Roman"/>
          <w:sz w:val="28"/>
          <w:szCs w:val="28"/>
          <w:highlight w:val="yellow"/>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1.14. в статье 27: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а) часть 1 изложить в следующей редакции: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«Основаниями для рассмотрения главой местной администрации Чуксолинского сельского поселения вопроса о внесении изменений </w:t>
      </w:r>
      <w:r>
        <w:rPr>
          <w:rFonts w:ascii="Times New Roman" w:hAnsi="Times New Roman" w:cs="Times New Roman"/>
          <w:sz w:val="28"/>
          <w:szCs w:val="28"/>
        </w:rPr>
        <w:br/>
      </w:r>
      <w:r w:rsidRPr="00F6149B">
        <w:rPr>
          <w:rFonts w:ascii="Times New Roman" w:hAnsi="Times New Roman" w:cs="Times New Roman"/>
          <w:sz w:val="28"/>
          <w:szCs w:val="28"/>
        </w:rPr>
        <w:t>в Правила являются: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 несоответствие правил землепользования и застройки генеральному плану Чуксолинского сельского поселения;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Pr>
          <w:rFonts w:ascii="Times New Roman" w:hAnsi="Times New Roman" w:cs="Times New Roman"/>
          <w:sz w:val="28"/>
          <w:szCs w:val="28"/>
        </w:rPr>
        <w:br/>
      </w:r>
      <w:r w:rsidRPr="00F6149B">
        <w:rPr>
          <w:rFonts w:ascii="Times New Roman" w:hAnsi="Times New Roman" w:cs="Times New Roman"/>
          <w:sz w:val="28"/>
          <w:szCs w:val="28"/>
        </w:rPr>
        <w:t xml:space="preserve">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w:t>
      </w:r>
      <w:r>
        <w:rPr>
          <w:rFonts w:ascii="Times New Roman" w:hAnsi="Times New Roman" w:cs="Times New Roman"/>
          <w:sz w:val="28"/>
          <w:szCs w:val="28"/>
        </w:rPr>
        <w:br/>
      </w:r>
      <w:r w:rsidRPr="00F6149B">
        <w:rPr>
          <w:rFonts w:ascii="Times New Roman" w:hAnsi="Times New Roman" w:cs="Times New Roman"/>
          <w:sz w:val="28"/>
          <w:szCs w:val="28"/>
        </w:rPr>
        <w:t>в пределах таких зон, территорий;</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5) установление, изменение, прекращение существования зоны </w:t>
      </w:r>
      <w:r>
        <w:rPr>
          <w:rFonts w:ascii="Times New Roman" w:hAnsi="Times New Roman" w:cs="Times New Roman"/>
          <w:sz w:val="28"/>
          <w:szCs w:val="28"/>
        </w:rPr>
        <w:br/>
      </w:r>
      <w:r w:rsidRPr="00F6149B">
        <w:rPr>
          <w:rFonts w:ascii="Times New Roman" w:hAnsi="Times New Roman" w:cs="Times New Roman"/>
          <w:sz w:val="28"/>
          <w:szCs w:val="28"/>
        </w:rP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6) принятие решения о комплексном развитии территории;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7) обнаружение мест захоронений погибших при защите Отечества, расположенных в границах муниципальных образований.»;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б) часть 2: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дополнить пунктом 5.1 следующего содержания:</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lastRenderedPageBreak/>
        <w:t xml:space="preserve">«5.1) органами местного самоуправления в случаях обнаружения мест захоронений погибших при защите Отечества, расположенных </w:t>
      </w:r>
      <w:r>
        <w:rPr>
          <w:rFonts w:ascii="Times New Roman" w:hAnsi="Times New Roman" w:cs="Times New Roman"/>
          <w:sz w:val="28"/>
          <w:szCs w:val="28"/>
        </w:rPr>
        <w:br/>
      </w:r>
      <w:r w:rsidRPr="00F6149B">
        <w:rPr>
          <w:rFonts w:ascii="Times New Roman" w:hAnsi="Times New Roman" w:cs="Times New Roman"/>
          <w:sz w:val="28"/>
          <w:szCs w:val="28"/>
        </w:rPr>
        <w:t>в границах муниципальных образований;»;</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дополнить пунктами 6 и 7 следующего содержания: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«6) уполномоченным федеральным органом исполнительной власти или юридическим лицом, созданным Российской Федерацией </w:t>
      </w:r>
      <w:r>
        <w:rPr>
          <w:rFonts w:ascii="Times New Roman" w:hAnsi="Times New Roman" w:cs="Times New Roman"/>
          <w:sz w:val="28"/>
          <w:szCs w:val="28"/>
        </w:rPr>
        <w:br/>
      </w:r>
      <w:r w:rsidRPr="00F6149B">
        <w:rPr>
          <w:rFonts w:ascii="Times New Roman" w:hAnsi="Times New Roman" w:cs="Times New Roman"/>
          <w:sz w:val="28"/>
          <w:szCs w:val="28"/>
        </w:rPr>
        <w:t xml:space="preserve">и обеспечивающим реализацию принятого Правительством Российской Федерацией решения о комплексном развитии территории </w:t>
      </w:r>
      <w:r>
        <w:rPr>
          <w:rFonts w:ascii="Times New Roman" w:hAnsi="Times New Roman" w:cs="Times New Roman"/>
          <w:sz w:val="28"/>
          <w:szCs w:val="28"/>
        </w:rPr>
        <w:br/>
      </w:r>
      <w:r w:rsidRPr="00F6149B">
        <w:rPr>
          <w:rFonts w:ascii="Times New Roman" w:hAnsi="Times New Roman" w:cs="Times New Roman"/>
          <w:sz w:val="28"/>
          <w:szCs w:val="28"/>
        </w:rPr>
        <w:t>(далее - юридическое лицо, определенное Российской Федерацией);</w:t>
      </w:r>
    </w:p>
    <w:p w:rsid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7) Правительством Республики Марий Эл, органом местного самоуправления, принявшими решение о комплексном развитии территории, юридическим лицом, созданным Республикой Марий Эл </w:t>
      </w:r>
      <w:r>
        <w:rPr>
          <w:rFonts w:ascii="Times New Roman" w:hAnsi="Times New Roman" w:cs="Times New Roman"/>
          <w:sz w:val="28"/>
          <w:szCs w:val="28"/>
        </w:rPr>
        <w:br/>
      </w:r>
      <w:r w:rsidRPr="00F6149B">
        <w:rPr>
          <w:rFonts w:ascii="Times New Roman" w:hAnsi="Times New Roman" w:cs="Times New Roman"/>
          <w:sz w:val="28"/>
          <w:szCs w:val="28"/>
        </w:rPr>
        <w:t>и обеспечивающим реализацию принятого Республикой Марий Эл решения о комплексном развитии территории (далее - юридическое лицо, определенное Республикой Марий Эл), либо лицом, с которым заключен договор о комплексном развитии территории в целях реализации решения о комплексном развитии территории.»;</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1.1</w:t>
      </w:r>
      <w:r w:rsidR="00905451">
        <w:rPr>
          <w:rFonts w:ascii="Times New Roman" w:hAnsi="Times New Roman" w:cs="Times New Roman"/>
          <w:sz w:val="28"/>
          <w:szCs w:val="28"/>
        </w:rPr>
        <w:t>5</w:t>
      </w:r>
      <w:r w:rsidRPr="00F6149B">
        <w:rPr>
          <w:rFonts w:ascii="Times New Roman" w:hAnsi="Times New Roman" w:cs="Times New Roman"/>
          <w:sz w:val="28"/>
          <w:szCs w:val="28"/>
        </w:rPr>
        <w:t xml:space="preserve">. по тексту: </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слова «Блокированные жилые дома» заменить словами «Дома блокированной застройки»;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слова «блокированными домами» заменить словами «домами блокированной застройки»;</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слова «администрация муниципального образования «Чуксолинское сельское поселение» в соответствующем падеже заменить словами «Чуксолинская сельская администрация» в соответствующем падеже;</w:t>
      </w:r>
    </w:p>
    <w:p w:rsidR="00F6149B" w:rsidRPr="00F6149B" w:rsidRDefault="00F6149B" w:rsidP="00F6149B">
      <w:pPr>
        <w:spacing w:after="0" w:line="240" w:lineRule="auto"/>
        <w:ind w:firstLine="708"/>
        <w:jc w:val="both"/>
        <w:rPr>
          <w:rFonts w:ascii="Times New Roman" w:hAnsi="Times New Roman" w:cs="Times New Roman"/>
          <w:sz w:val="28"/>
          <w:szCs w:val="28"/>
        </w:rPr>
      </w:pPr>
      <w:r w:rsidRPr="00F6149B">
        <w:rPr>
          <w:rFonts w:ascii="Times New Roman" w:hAnsi="Times New Roman" w:cs="Times New Roman"/>
          <w:sz w:val="28"/>
          <w:szCs w:val="28"/>
        </w:rPr>
        <w:t xml:space="preserve"> слова «муниципальное образование «Чуксолинское сельское поселение» в соответствующем падеже заменить словами «Чуксолинское сельское поселение» в соответствующем падеже</w:t>
      </w:r>
      <w:r w:rsidR="00905451">
        <w:rPr>
          <w:rFonts w:ascii="Times New Roman" w:hAnsi="Times New Roman" w:cs="Times New Roman"/>
          <w:sz w:val="28"/>
          <w:szCs w:val="28"/>
        </w:rPr>
        <w:t>.</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905451" w:rsidRPr="00DA2757" w:rsidRDefault="00905451" w:rsidP="00905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A2757">
        <w:rPr>
          <w:rFonts w:ascii="Times New Roman" w:eastAsia="SimSun" w:hAnsi="Times New Roman" w:cs="Times New Roman"/>
          <w:kern w:val="2"/>
          <w:sz w:val="28"/>
          <w:szCs w:val="28"/>
        </w:rPr>
        <w:t>. Настоящее решение вступает в силу после его обнародования.</w:t>
      </w:r>
      <w:r w:rsidRPr="00DA2757">
        <w:rPr>
          <w:rFonts w:ascii="Times New Roman" w:hAnsi="Times New Roman" w:cs="Times New Roman"/>
          <w:sz w:val="28"/>
          <w:szCs w:val="28"/>
        </w:rPr>
        <w:t xml:space="preserve"> </w:t>
      </w:r>
    </w:p>
    <w:p w:rsidR="00905451" w:rsidRPr="00F95A9B" w:rsidRDefault="00905451" w:rsidP="00905451">
      <w:pPr>
        <w:shd w:val="clear" w:color="auto" w:fill="FFFFFF"/>
        <w:spacing w:after="0" w:line="240" w:lineRule="auto"/>
        <w:ind w:firstLine="708"/>
        <w:jc w:val="both"/>
        <w:rPr>
          <w:rFonts w:ascii="Times New Roman" w:hAnsi="Times New Roman" w:cs="Times New Roman"/>
          <w:color w:val="000000"/>
          <w:spacing w:val="-15"/>
          <w:sz w:val="28"/>
          <w:szCs w:val="28"/>
        </w:rPr>
      </w:pPr>
      <w:r>
        <w:rPr>
          <w:rFonts w:ascii="Times New Roman" w:hAnsi="Times New Roman" w:cs="Times New Roman"/>
          <w:sz w:val="28"/>
          <w:szCs w:val="28"/>
        </w:rPr>
        <w:t>3</w:t>
      </w:r>
      <w:r w:rsidRPr="00DA2757">
        <w:rPr>
          <w:rFonts w:ascii="Times New Roman" w:hAnsi="Times New Roman" w:cs="Times New Roman"/>
          <w:sz w:val="28"/>
          <w:szCs w:val="28"/>
        </w:rPr>
        <w:t xml:space="preserve">. </w:t>
      </w:r>
      <w:r>
        <w:rPr>
          <w:rFonts w:ascii="Times New Roman" w:hAnsi="Times New Roman" w:cs="Times New Roman"/>
          <w:color w:val="000000"/>
          <w:spacing w:val="-15"/>
          <w:sz w:val="28"/>
          <w:szCs w:val="28"/>
        </w:rPr>
        <w:t>О</w:t>
      </w:r>
      <w:r w:rsidRPr="00DA2757">
        <w:rPr>
          <w:rFonts w:ascii="Times New Roman" w:hAnsi="Times New Roman" w:cs="Times New Roman"/>
          <w:color w:val="000000"/>
          <w:spacing w:val="-15"/>
          <w:sz w:val="28"/>
          <w:szCs w:val="28"/>
        </w:rPr>
        <w:t xml:space="preserve">бнародовать </w:t>
      </w:r>
      <w:r>
        <w:rPr>
          <w:rFonts w:ascii="Times New Roman" w:hAnsi="Times New Roman" w:cs="Times New Roman"/>
          <w:color w:val="000000"/>
          <w:spacing w:val="-15"/>
          <w:sz w:val="28"/>
          <w:szCs w:val="28"/>
        </w:rPr>
        <w:t>н</w:t>
      </w:r>
      <w:r w:rsidRPr="00DA2757">
        <w:rPr>
          <w:rFonts w:ascii="Times New Roman" w:hAnsi="Times New Roman" w:cs="Times New Roman"/>
          <w:color w:val="000000"/>
          <w:spacing w:val="-15"/>
          <w:sz w:val="28"/>
          <w:szCs w:val="28"/>
        </w:rPr>
        <w:t>астоящее решение на информационн</w:t>
      </w:r>
      <w:r>
        <w:rPr>
          <w:rFonts w:ascii="Times New Roman" w:hAnsi="Times New Roman" w:cs="Times New Roman"/>
          <w:color w:val="000000"/>
          <w:spacing w:val="-15"/>
          <w:sz w:val="28"/>
          <w:szCs w:val="28"/>
        </w:rPr>
        <w:t>ых</w:t>
      </w:r>
      <w:r w:rsidRPr="00DA2757">
        <w:rPr>
          <w:rFonts w:ascii="Times New Roman" w:hAnsi="Times New Roman" w:cs="Times New Roman"/>
          <w:color w:val="000000"/>
          <w:spacing w:val="-15"/>
          <w:sz w:val="28"/>
          <w:szCs w:val="28"/>
        </w:rPr>
        <w:t xml:space="preserve"> стенд</w:t>
      </w:r>
      <w:r>
        <w:rPr>
          <w:rFonts w:ascii="Times New Roman" w:hAnsi="Times New Roman" w:cs="Times New Roman"/>
          <w:color w:val="000000"/>
          <w:spacing w:val="-15"/>
          <w:sz w:val="28"/>
          <w:szCs w:val="28"/>
        </w:rPr>
        <w:t>ах</w:t>
      </w:r>
      <w:r w:rsidRPr="00DA2757">
        <w:rPr>
          <w:rFonts w:ascii="Times New Roman" w:hAnsi="Times New Roman" w:cs="Times New Roman"/>
          <w:color w:val="000000"/>
          <w:spacing w:val="-15"/>
          <w:sz w:val="28"/>
          <w:szCs w:val="28"/>
        </w:rPr>
        <w:t xml:space="preserve">  </w:t>
      </w:r>
      <w:r>
        <w:rPr>
          <w:rFonts w:ascii="Times New Roman" w:hAnsi="Times New Roman" w:cs="Times New Roman"/>
          <w:sz w:val="28"/>
          <w:szCs w:val="28"/>
        </w:rPr>
        <w:t xml:space="preserve">Чуксолинского    сельского поселения  </w:t>
      </w:r>
      <w:r w:rsidRPr="00DA2757">
        <w:rPr>
          <w:rFonts w:ascii="Times New Roman" w:hAnsi="Times New Roman" w:cs="Times New Roman"/>
          <w:color w:val="000000"/>
          <w:spacing w:val="-15"/>
          <w:sz w:val="28"/>
          <w:szCs w:val="28"/>
        </w:rPr>
        <w:t>Новоторъяльского муниципального</w:t>
      </w:r>
      <w:r w:rsidRPr="00F95A9B">
        <w:rPr>
          <w:rFonts w:ascii="Times New Roman" w:hAnsi="Times New Roman" w:cs="Times New Roman"/>
          <w:color w:val="000000"/>
          <w:spacing w:val="-15"/>
          <w:sz w:val="28"/>
          <w:szCs w:val="28"/>
        </w:rPr>
        <w:t xml:space="preserve"> района </w:t>
      </w:r>
      <w:r>
        <w:rPr>
          <w:rFonts w:ascii="Times New Roman" w:hAnsi="Times New Roman" w:cs="Times New Roman"/>
          <w:color w:val="000000"/>
          <w:spacing w:val="-15"/>
          <w:sz w:val="28"/>
          <w:szCs w:val="28"/>
        </w:rPr>
        <w:t xml:space="preserve">Республики Марий Эл </w:t>
      </w:r>
      <w:r w:rsidRPr="00F95A9B">
        <w:rPr>
          <w:rFonts w:ascii="Times New Roman" w:hAnsi="Times New Roman" w:cs="Times New Roman"/>
          <w:color w:val="000000"/>
          <w:spacing w:val="-15"/>
          <w:sz w:val="28"/>
          <w:szCs w:val="28"/>
        </w:rPr>
        <w:t xml:space="preserve">в установленном порядке и разместить </w:t>
      </w:r>
      <w:r>
        <w:rPr>
          <w:rFonts w:ascii="Times New Roman" w:hAnsi="Times New Roman" w:cs="Times New Roman"/>
          <w:color w:val="000000"/>
          <w:spacing w:val="-15"/>
          <w:sz w:val="28"/>
          <w:szCs w:val="28"/>
        </w:rPr>
        <w:br/>
      </w:r>
      <w:r w:rsidRPr="00F95A9B">
        <w:rPr>
          <w:rFonts w:ascii="Times New Roman" w:hAnsi="Times New Roman" w:cs="Times New Roman"/>
          <w:color w:val="000000"/>
          <w:spacing w:val="-15"/>
          <w:sz w:val="28"/>
          <w:szCs w:val="28"/>
        </w:rPr>
        <w:t xml:space="preserve">в информационно-телекоммуникационной сети «Интернет» официальный    интернет-портал Республики Марий Эл адрес доступа: </w:t>
      </w:r>
      <w:hyperlink r:id="rId40" w:history="1">
        <w:r w:rsidRPr="00F95A9B">
          <w:rPr>
            <w:rStyle w:val="a7"/>
            <w:rFonts w:ascii="Times New Roman" w:hAnsi="Times New Roman" w:cs="Times New Roman"/>
            <w:sz w:val="28"/>
            <w:szCs w:val="28"/>
          </w:rPr>
          <w:t>http://mari-el.gov.ru/toryal</w:t>
        </w:r>
      </w:hyperlink>
      <w:r w:rsidRPr="00F95A9B">
        <w:rPr>
          <w:rFonts w:ascii="Times New Roman" w:hAnsi="Times New Roman" w:cs="Times New Roman"/>
          <w:color w:val="000000"/>
          <w:spacing w:val="-15"/>
          <w:sz w:val="28"/>
          <w:szCs w:val="28"/>
        </w:rPr>
        <w:t>)</w:t>
      </w:r>
      <w:r w:rsidRPr="00F95A9B">
        <w:rPr>
          <w:rFonts w:ascii="Times New Roman" w:hAnsi="Times New Roman" w:cs="Times New Roman"/>
          <w:bCs/>
          <w:color w:val="000000"/>
          <w:spacing w:val="-15"/>
          <w:sz w:val="28"/>
          <w:szCs w:val="28"/>
        </w:rPr>
        <w:t>.</w:t>
      </w:r>
      <w:r w:rsidRPr="00F95A9B">
        <w:rPr>
          <w:rFonts w:ascii="Times New Roman" w:hAnsi="Times New Roman" w:cs="Times New Roman"/>
          <w:color w:val="000000"/>
          <w:spacing w:val="-15"/>
          <w:sz w:val="28"/>
          <w:szCs w:val="28"/>
        </w:rPr>
        <w:t xml:space="preserve"> </w:t>
      </w:r>
    </w:p>
    <w:p w:rsidR="00905451" w:rsidRPr="00F95A9B" w:rsidRDefault="00905451" w:rsidP="00905451">
      <w:pPr>
        <w:shd w:val="clear" w:color="auto" w:fill="FFFFFF"/>
        <w:spacing w:after="0" w:line="240" w:lineRule="auto"/>
        <w:ind w:firstLine="743"/>
        <w:jc w:val="both"/>
        <w:rPr>
          <w:rFonts w:ascii="Times New Roman" w:hAnsi="Times New Roman" w:cs="Times New Roman"/>
          <w:color w:val="000000"/>
          <w:spacing w:val="-1"/>
          <w:sz w:val="28"/>
          <w:szCs w:val="28"/>
        </w:rPr>
      </w:pPr>
      <w:r w:rsidRPr="00F95A9B">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4</w:t>
      </w:r>
      <w:r w:rsidRPr="00F95A9B">
        <w:rPr>
          <w:rFonts w:ascii="Times New Roman" w:hAnsi="Times New Roman" w:cs="Times New Roman"/>
          <w:color w:val="000000"/>
          <w:spacing w:val="-1"/>
          <w:sz w:val="28"/>
          <w:szCs w:val="28"/>
        </w:rPr>
        <w:t xml:space="preserve">. Контроль за исполнением настоящего решения возложить  </w:t>
      </w:r>
      <w:r>
        <w:rPr>
          <w:rFonts w:ascii="Times New Roman" w:hAnsi="Times New Roman" w:cs="Times New Roman"/>
          <w:color w:val="000000"/>
          <w:spacing w:val="-1"/>
          <w:sz w:val="28"/>
          <w:szCs w:val="28"/>
        </w:rPr>
        <w:br/>
      </w:r>
      <w:r w:rsidRPr="00F95A9B">
        <w:rPr>
          <w:rFonts w:ascii="Times New Roman" w:hAnsi="Times New Roman" w:cs="Times New Roman"/>
          <w:color w:val="000000"/>
          <w:spacing w:val="-1"/>
          <w:sz w:val="28"/>
          <w:szCs w:val="28"/>
        </w:rPr>
        <w:t xml:space="preserve">на постоянную комиссию по </w:t>
      </w:r>
      <w:r>
        <w:rPr>
          <w:rFonts w:ascii="Times New Roman" w:hAnsi="Times New Roman" w:cs="Times New Roman"/>
          <w:color w:val="000000"/>
          <w:spacing w:val="-1"/>
          <w:sz w:val="28"/>
          <w:szCs w:val="28"/>
        </w:rPr>
        <w:t>социальным вопросам, законности и правопорядку</w:t>
      </w:r>
      <w:r w:rsidRPr="00F95A9B">
        <w:rPr>
          <w:rFonts w:ascii="Times New Roman" w:hAnsi="Times New Roman" w:cs="Times New Roman"/>
          <w:color w:val="000000"/>
          <w:spacing w:val="-1"/>
          <w:sz w:val="28"/>
          <w:szCs w:val="28"/>
        </w:rPr>
        <w:t>.</w:t>
      </w:r>
    </w:p>
    <w:p w:rsidR="00F6149B" w:rsidRPr="00F6149B" w:rsidRDefault="00F6149B" w:rsidP="00F6149B">
      <w:pPr>
        <w:spacing w:after="0" w:line="240" w:lineRule="auto"/>
        <w:ind w:firstLine="708"/>
        <w:jc w:val="both"/>
        <w:rPr>
          <w:rFonts w:ascii="Times New Roman" w:hAnsi="Times New Roman" w:cs="Times New Roman"/>
          <w:sz w:val="28"/>
          <w:szCs w:val="28"/>
        </w:rPr>
      </w:pPr>
    </w:p>
    <w:p w:rsidR="00F6149B" w:rsidRPr="00F6149B" w:rsidRDefault="00F6149B" w:rsidP="00F6149B">
      <w:pPr>
        <w:spacing w:after="0" w:line="240" w:lineRule="auto"/>
        <w:ind w:firstLine="708"/>
        <w:jc w:val="both"/>
        <w:rPr>
          <w:rFonts w:ascii="Times New Roman" w:hAnsi="Times New Roman" w:cs="Times New Roman"/>
          <w:sz w:val="28"/>
          <w:szCs w:val="28"/>
        </w:rPr>
      </w:pPr>
    </w:p>
    <w:p w:rsidR="004A643C" w:rsidRDefault="00F6149B" w:rsidP="00905451">
      <w:pPr>
        <w:spacing w:after="0" w:line="240" w:lineRule="auto"/>
        <w:jc w:val="both"/>
        <w:rPr>
          <w:rFonts w:ascii="Times New Roman" w:hAnsi="Times New Roman" w:cs="Times New Roman"/>
          <w:sz w:val="28"/>
          <w:szCs w:val="28"/>
        </w:rPr>
      </w:pPr>
      <w:r w:rsidRPr="00F6149B">
        <w:rPr>
          <w:rFonts w:ascii="Times New Roman" w:hAnsi="Times New Roman" w:cs="Times New Roman"/>
          <w:sz w:val="28"/>
          <w:szCs w:val="28"/>
        </w:rPr>
        <w:t xml:space="preserve"> Глава Чуксол</w:t>
      </w:r>
      <w:r w:rsidR="004A643C">
        <w:rPr>
          <w:rFonts w:ascii="Times New Roman" w:hAnsi="Times New Roman" w:cs="Times New Roman"/>
          <w:sz w:val="28"/>
          <w:szCs w:val="28"/>
        </w:rPr>
        <w:t>инского</w:t>
      </w:r>
    </w:p>
    <w:p w:rsidR="00F20F08" w:rsidRPr="00F6149B" w:rsidRDefault="004A643C" w:rsidP="009054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149B" w:rsidRPr="00F6149B">
        <w:rPr>
          <w:rFonts w:ascii="Times New Roman" w:hAnsi="Times New Roman" w:cs="Times New Roman"/>
          <w:sz w:val="28"/>
          <w:szCs w:val="28"/>
        </w:rPr>
        <w:t>сельского поселения</w:t>
      </w:r>
      <w:r w:rsidR="00905451">
        <w:rPr>
          <w:rFonts w:ascii="Times New Roman" w:hAnsi="Times New Roman" w:cs="Times New Roman"/>
          <w:sz w:val="28"/>
          <w:szCs w:val="28"/>
        </w:rPr>
        <w:t xml:space="preserve">                              </w:t>
      </w:r>
      <w:r>
        <w:rPr>
          <w:rFonts w:ascii="Times New Roman" w:hAnsi="Times New Roman" w:cs="Times New Roman"/>
          <w:sz w:val="28"/>
          <w:szCs w:val="28"/>
        </w:rPr>
        <w:t xml:space="preserve">                                  </w:t>
      </w:r>
      <w:r w:rsidR="00905451">
        <w:rPr>
          <w:rFonts w:ascii="Times New Roman" w:hAnsi="Times New Roman" w:cs="Times New Roman"/>
          <w:sz w:val="28"/>
          <w:szCs w:val="28"/>
        </w:rPr>
        <w:t>Е. Мосунова</w:t>
      </w:r>
    </w:p>
    <w:sectPr w:rsidR="00F20F08" w:rsidRPr="00F6149B" w:rsidSect="00F6149B">
      <w:headerReference w:type="even" r:id="rId41"/>
      <w:headerReference w:type="default" r:id="rId42"/>
      <w:pgSz w:w="11906" w:h="16838"/>
      <w:pgMar w:top="45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71F" w:rsidRDefault="0006271F" w:rsidP="00A05431">
      <w:pPr>
        <w:spacing w:after="0" w:line="240" w:lineRule="auto"/>
      </w:pPr>
      <w:r>
        <w:separator/>
      </w:r>
    </w:p>
  </w:endnote>
  <w:endnote w:type="continuationSeparator" w:id="1">
    <w:p w:rsidR="0006271F" w:rsidRDefault="0006271F" w:rsidP="00A05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71F" w:rsidRDefault="0006271F" w:rsidP="00A05431">
      <w:pPr>
        <w:spacing w:after="0" w:line="240" w:lineRule="auto"/>
      </w:pPr>
      <w:r>
        <w:separator/>
      </w:r>
    </w:p>
  </w:footnote>
  <w:footnote w:type="continuationSeparator" w:id="1">
    <w:p w:rsidR="0006271F" w:rsidRDefault="0006271F" w:rsidP="00A05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D3" w:rsidRDefault="00C21083" w:rsidP="003E03B5">
    <w:pPr>
      <w:pStyle w:val="a3"/>
      <w:framePr w:wrap="around" w:vAnchor="text" w:hAnchor="margin" w:xAlign="right" w:y="1"/>
      <w:rPr>
        <w:rStyle w:val="a5"/>
      </w:rPr>
    </w:pPr>
    <w:r>
      <w:rPr>
        <w:rStyle w:val="a5"/>
      </w:rPr>
      <w:fldChar w:fldCharType="begin"/>
    </w:r>
    <w:r w:rsidR="00F20F08">
      <w:rPr>
        <w:rStyle w:val="a5"/>
      </w:rPr>
      <w:instrText xml:space="preserve">PAGE  </w:instrText>
    </w:r>
    <w:r>
      <w:rPr>
        <w:rStyle w:val="a5"/>
      </w:rPr>
      <w:fldChar w:fldCharType="end"/>
    </w:r>
  </w:p>
  <w:p w:rsidR="00881BD3" w:rsidRDefault="0006271F"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D3" w:rsidRDefault="00C21083" w:rsidP="003E03B5">
    <w:pPr>
      <w:pStyle w:val="a3"/>
      <w:framePr w:wrap="around" w:vAnchor="text" w:hAnchor="margin" w:xAlign="right" w:y="1"/>
      <w:rPr>
        <w:rStyle w:val="a5"/>
      </w:rPr>
    </w:pPr>
    <w:r>
      <w:rPr>
        <w:rStyle w:val="a5"/>
      </w:rPr>
      <w:fldChar w:fldCharType="begin"/>
    </w:r>
    <w:r w:rsidR="00F20F08">
      <w:rPr>
        <w:rStyle w:val="a5"/>
      </w:rPr>
      <w:instrText xml:space="preserve">PAGE  </w:instrText>
    </w:r>
    <w:r>
      <w:rPr>
        <w:rStyle w:val="a5"/>
      </w:rPr>
      <w:fldChar w:fldCharType="separate"/>
    </w:r>
    <w:r w:rsidR="008C478D">
      <w:rPr>
        <w:rStyle w:val="a5"/>
        <w:noProof/>
      </w:rPr>
      <w:t>2</w:t>
    </w:r>
    <w:r>
      <w:rPr>
        <w:rStyle w:val="a5"/>
      </w:rPr>
      <w:fldChar w:fldCharType="end"/>
    </w:r>
  </w:p>
  <w:p w:rsidR="00881BD3" w:rsidRDefault="0006271F"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3068"/>
    <w:multiLevelType w:val="multilevel"/>
    <w:tmpl w:val="A3AC7528"/>
    <w:lvl w:ilvl="0">
      <w:start w:val="1"/>
      <w:numFmt w:val="decimal"/>
      <w:lvlText w:val="%1."/>
      <w:lvlJc w:val="left"/>
      <w:pPr>
        <w:tabs>
          <w:tab w:val="num" w:pos="408"/>
        </w:tabs>
        <w:ind w:left="408" w:hanging="408"/>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useFELayout/>
  </w:compat>
  <w:rsids>
    <w:rsidRoot w:val="00F6149B"/>
    <w:rsid w:val="0006271F"/>
    <w:rsid w:val="00243F58"/>
    <w:rsid w:val="00473E7B"/>
    <w:rsid w:val="004A643C"/>
    <w:rsid w:val="008C478D"/>
    <w:rsid w:val="00905451"/>
    <w:rsid w:val="009B68C6"/>
    <w:rsid w:val="00A05431"/>
    <w:rsid w:val="00C21083"/>
    <w:rsid w:val="00CF7787"/>
    <w:rsid w:val="00F20F08"/>
    <w:rsid w:val="00F61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49B"/>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F6149B"/>
    <w:rPr>
      <w:rFonts w:ascii="Times New Roman" w:eastAsia="Times New Roman" w:hAnsi="Times New Roman" w:cs="Times New Roman"/>
      <w:sz w:val="28"/>
      <w:szCs w:val="20"/>
    </w:rPr>
  </w:style>
  <w:style w:type="character" w:styleId="a5">
    <w:name w:val="page number"/>
    <w:basedOn w:val="a0"/>
    <w:rsid w:val="00F6149B"/>
  </w:style>
  <w:style w:type="paragraph" w:customStyle="1" w:styleId="a6">
    <w:name w:val="Знак Знак Знак Знак"/>
    <w:basedOn w:val="a"/>
    <w:rsid w:val="00F6149B"/>
    <w:pPr>
      <w:spacing w:before="100" w:beforeAutospacing="1" w:after="100" w:afterAutospacing="1" w:line="240" w:lineRule="auto"/>
    </w:pPr>
    <w:rPr>
      <w:rFonts w:ascii="Tahoma" w:eastAsia="Times New Roman" w:hAnsi="Tahoma" w:cs="Tahoma"/>
      <w:sz w:val="20"/>
      <w:szCs w:val="20"/>
      <w:lang w:val="en-US" w:eastAsia="en-US"/>
    </w:rPr>
  </w:style>
  <w:style w:type="character" w:styleId="a7">
    <w:name w:val="Hyperlink"/>
    <w:rsid w:val="00905451"/>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66D91FB30D08E6BCD1E56D90056B263D36182CA855218DF08AA77D6ABDA31A8B42B623AE25B2BD4C084AF92EDE430F6482DB70BFE4N4B7L" TargetMode="External"/><Relationship Id="rId18" Type="http://schemas.openxmlformats.org/officeDocument/2006/relationships/hyperlink" Target="consultantplus://offline/ref=1A823B0E096E497E415068A3395DAB1814C63E5FBD70CBC0AC28B7CAA2F5D9FE1D8B791DB5108587CE377C709C9197E6937DBEE323D02AD6T7q8M" TargetMode="External"/><Relationship Id="rId26" Type="http://schemas.openxmlformats.org/officeDocument/2006/relationships/hyperlink" Target="consultantplus://offline/ref=02ECD67AE692ED85E71995CA28AFD0198402DDBEE3C1AB2FA89DA0B6CF46D3A45F3C6AC113EC8B124941B11ECC82AFB9E40A7D9A52D239C0c7G3L" TargetMode="External"/><Relationship Id="rId39" Type="http://schemas.openxmlformats.org/officeDocument/2006/relationships/hyperlink" Target="consultantplus://offline/ref=7C1188C9C63024A2151C93B0FD01B02AE280CF24CAD45C81AFE70E17EDBDB3AF92DB3A824161CF3A7AF46A3E2849844F3790474CF0DFP5uDK" TargetMode="External"/><Relationship Id="rId21" Type="http://schemas.openxmlformats.org/officeDocument/2006/relationships/hyperlink" Target="consultantplus://offline/ref=02ECD67AE692ED85E71995CA28AFD0198305DCB2E0C5AB2FA89DA0B6CF46D3A45F3C6AC113EC88104841B11ECC82AFB9E40A7D9A52D239C0c7G3L" TargetMode="External"/><Relationship Id="rId34" Type="http://schemas.openxmlformats.org/officeDocument/2006/relationships/hyperlink" Target="consultantplus://offline/ref=EB94D6C041646C5C83539D1D2764B1E187FCBE32BC0BE379D90805EDE18AA5E747F0CFA1C422ADF75A0EFBDF30BFB33B1E64491E9FFEv5kEK" TargetMode="External"/><Relationship Id="rId42" Type="http://schemas.openxmlformats.org/officeDocument/2006/relationships/header" Target="header2.xml"/><Relationship Id="rId47" Type="http://schemas.openxmlformats.org/officeDocument/2006/relationships/customXml" Target="../customXml/item3.xml"/><Relationship Id="rId7" Type="http://schemas.openxmlformats.org/officeDocument/2006/relationships/hyperlink" Target="http://nla-service.minjust.ru:8080/rnla-links/ws/content/act/9cf2f1c3-393d-4051-a52d-9923b0e51c0c.html" TargetMode="External"/><Relationship Id="rId2" Type="http://schemas.openxmlformats.org/officeDocument/2006/relationships/styles" Target="styles.xml"/><Relationship Id="rId16" Type="http://schemas.openxmlformats.org/officeDocument/2006/relationships/hyperlink" Target="consultantplus://offline/ref=C6D4E1B0CAC66742C22633AFA9D2C53B47EAF742610238A44641844FE45AD49FDC9699AE9911FA545CB1C7A30CCA2CC702F8A53B2F74aFK3H" TargetMode="External"/><Relationship Id="rId29" Type="http://schemas.openxmlformats.org/officeDocument/2006/relationships/hyperlink" Target="consultantplus://offline/ref=7CB3E332D4B12EB78061BD8EED79834F235CF931798AB8A4C5B679AB9E38FB3E4D7A1616DF38CDB2DD831FC4D4917EB71963BD7098C1G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6BB555B887E604135FDFE3A7C3D829A68C62861863F860C575A2FC0A931BA3944DA19936C2795D4716068267FE2CC72FBD91F293F345CCwCb4H" TargetMode="External"/><Relationship Id="rId24" Type="http://schemas.openxmlformats.org/officeDocument/2006/relationships/hyperlink" Target="consultantplus://offline/ref=02ECD67AE692ED85E71995CA28AFD019830BD9BFE7C4AB2FA89DA0B6CF46D3A45F3C6AC31BEC8E1B181BA11A85D5AAA5EC17639B4CD2c3GBL" TargetMode="External"/><Relationship Id="rId32" Type="http://schemas.openxmlformats.org/officeDocument/2006/relationships/hyperlink" Target="consultantplus://offline/ref=EB94D6C041646C5C83539D1D2764B1E187FCBE32BC0BE379D90805EDE18AA5E747F0CFA0C825AAF75A0EFBDF30BFB33B1E64491E9FFEv5kEK" TargetMode="External"/><Relationship Id="rId37" Type="http://schemas.openxmlformats.org/officeDocument/2006/relationships/hyperlink" Target="consultantplus://offline/ref=B75ED19124204A86B9920D2AF4AA20AF82B6927CFB3A0EBDB39A647B398D98D100159B30AB833E79800BABB1395A24D341E7B14BCA1ER9q6K" TargetMode="External"/><Relationship Id="rId40" Type="http://schemas.openxmlformats.org/officeDocument/2006/relationships/hyperlink" Target="http://mari-el.gov.ru/toryal"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consultantplus://offline/ref=C6D4E1B0CAC66742C22633AFA9D2C53B47EAF742610238A44641844FE45AD49FDC9699AE9911FA545CB1C7A30CCA2CC702F8A53B2F74aFK3H" TargetMode="External"/><Relationship Id="rId23" Type="http://schemas.openxmlformats.org/officeDocument/2006/relationships/hyperlink" Target="consultantplus://offline/ref=02ECD67AE692ED85E71995CA28AFD0198200DEBAECC3AB2FA89DA0B6CF46D3A45F3C6AC113EC8B104F41B11ECC82AFB9E40A7D9A52D239C0c7G3L" TargetMode="External"/><Relationship Id="rId28" Type="http://schemas.openxmlformats.org/officeDocument/2006/relationships/hyperlink" Target="consultantplus://offline/ref=90B8822F94D6ED3649475200AEFE873A235249E559C06AFEC7D296710DD7D166DF1BD5CD6AF82D8F80B04DF015B776F3FA3C8E5DF76280E9D6EFJ" TargetMode="External"/><Relationship Id="rId36" Type="http://schemas.openxmlformats.org/officeDocument/2006/relationships/hyperlink" Target="consultantplus://offline/ref=B75ED19124204A86B9920D2AF4AA20AF82B6927CFB3A0EBDB39A647B398D98D100159B30AB833E79800BABB1395A24D341E7B14BCA1ER9q6K" TargetMode="External"/><Relationship Id="rId10" Type="http://schemas.openxmlformats.org/officeDocument/2006/relationships/hyperlink" Target="consultantplus://offline/ref=57E780DA2BC4CC2331D6DFCCA7F4C2E1A4F4AADE471DE76ED4F28CD337A51595CC27C0B67C425DB8862344800F7420821F8C425CB0A04C50WBYDH" TargetMode="External"/><Relationship Id="rId19" Type="http://schemas.openxmlformats.org/officeDocument/2006/relationships/hyperlink" Target="consultantplus://offline/ref=1A823B0E096E497E415068A3395DAB1816C83D52B874CBC0AC28B7CAA2F5D9FE1D8B791DB019878D9F6D6C74D5C59FF99660A0E23DD0T2q8M" TargetMode="External"/><Relationship Id="rId31" Type="http://schemas.openxmlformats.org/officeDocument/2006/relationships/hyperlink" Target="consultantplus://offline/ref=EB94D6C041646C5C83539D1D2764B1E187FCBE32BC0BE379D90805EDE18AA5E747F0CFA3C625A1A85F1BEA873FB8A8251D79551C9DvFkE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E780DA2BC4CC2331D6DFCCA7F4C2E1A3FDAEDF4318E76ED4F28CD337A51595CC27C0B6794B5FB2D67954844620289D1A915C5DAEA0W4YEH" TargetMode="External"/><Relationship Id="rId14" Type="http://schemas.openxmlformats.org/officeDocument/2006/relationships/hyperlink" Target="consultantplus://offline/ref=F766D91FB30D08E6BCD1E56D90056B263D36182CA855218DF08AA77D6ABDA31A8B42B620AF25B0B71D525AFD678A4B10619FC571A1E44515N9B3L" TargetMode="External"/><Relationship Id="rId22" Type="http://schemas.openxmlformats.org/officeDocument/2006/relationships/hyperlink" Target="consultantplus://offline/ref=02ECD67AE692ED85E71995CA28AFD0198403DCBEE3C1AB2FA89DA0B6CF46D3A44D3C32CD11E495104F54E74F8AcDG5L" TargetMode="External"/><Relationship Id="rId27" Type="http://schemas.openxmlformats.org/officeDocument/2006/relationships/hyperlink" Target="consultantplus://offline/ref=BF2D02CF4557AAFDF40D886B73B868AE991B72D62822815D349B928E7243F5743A0B25088B4D0AEF4375B5C5D84E212DC96CE157E92E8760zBw8M" TargetMode="External"/><Relationship Id="rId30" Type="http://schemas.openxmlformats.org/officeDocument/2006/relationships/hyperlink" Target="consultantplus://offline/ref=3988DAD3F0D78A474522AB5A4A9F8DF3D83BC8B35B79C89090323777559F34CEC5509868279F58EC5D38266B9B2B2DDAECABC4413A98l1IEJ" TargetMode="External"/><Relationship Id="rId35" Type="http://schemas.openxmlformats.org/officeDocument/2006/relationships/hyperlink" Target="consultantplus://offline/ref=B75ED19124204A86B9920D2AF4AA20AF85BF967DFF3F0EBDB39A647B398D98D100159B32A9823873D051BBB5700D2CCF44FAAF4AD41E94FFRBqDK"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yperlink" Target="http://192.168.0.251:8080/content/act/f1f05d73-a2ec-4085-97d4-1c2f9f4250ea.doc" TargetMode="External"/><Relationship Id="rId3" Type="http://schemas.openxmlformats.org/officeDocument/2006/relationships/settings" Target="settings.xml"/><Relationship Id="rId12" Type="http://schemas.openxmlformats.org/officeDocument/2006/relationships/hyperlink" Target="consultantplus://offline/ref=42EF87FE1EFBB96E466C2182F94A2082CC23E65118EA55DEA02ADC3E936475A4C05ED9C205D9E6AC91BAF946EDE4612DF8B801F98AXEd6H" TargetMode="External"/><Relationship Id="rId17" Type="http://schemas.openxmlformats.org/officeDocument/2006/relationships/hyperlink" Target="consultantplus://offline/ref=BF269DF4F5A44713011F370B6DEF097867FEADF87D30A69710C78B9433E6A17ED6E3C85314B11820658D2D50DAF97D695774E69C24RFn2M" TargetMode="External"/><Relationship Id="rId25" Type="http://schemas.openxmlformats.org/officeDocument/2006/relationships/hyperlink" Target="consultantplus://offline/ref=02ECD67AE692ED85E71995CA28AFD019830ADEBEE6C7AB2FA89DA0B6CF46D3A45F3C6AC113EC8C114E41B11ECC82AFB9E40A7D9A52D239C0c7G3L" TargetMode="External"/><Relationship Id="rId33" Type="http://schemas.openxmlformats.org/officeDocument/2006/relationships/hyperlink" Target="consultantplus://offline/ref=EB94D6C041646C5C83539D1D2764B1E187FCBE32BC0BE379D90805EDE18AA5E747F0CFA1C725A9F75A0EFBDF30BFB33B1E64491E9FFEv5kEK" TargetMode="External"/><Relationship Id="rId38" Type="http://schemas.openxmlformats.org/officeDocument/2006/relationships/hyperlink" Target="consultantplus://offline/ref=B75ED19124204A86B9920D2AF4AA20AF82B6927CFB3A0EBDB39A647B398D98D100159B31AC813E79800BABB1395A24D341E7B14BCA1ER9q6K" TargetMode="External"/><Relationship Id="rId46" Type="http://schemas.openxmlformats.org/officeDocument/2006/relationships/customXml" Target="../customXml/item2.xml"/><Relationship Id="rId20" Type="http://schemas.openxmlformats.org/officeDocument/2006/relationships/hyperlink" Target="consultantplus://offline/ref=1A823B0E096E497E415068A3395DAB1811C13953BC71CBC0AC28B7CAA2F5D9FE1D8B791DB5108587CF377C709C9197E6937DBEE323D02AD6T7q8M"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04dfd8d38aafb5cdc8ba94bed8542d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39b8be208953f95d4753bb82700400ef"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2022 год</_x041f__x0430__x043f__x043a__x0430_>
    <_x041e__x043f__x0438__x0441__x0430__x043d__x0438__x0435_ xmlns="6d7c22ec-c6a4-4777-88aa-bc3c76ac660e">О внесении изменений в Правила землепользования и застройки муниципального образования «Чуксолинское сельское поселение, утвержденные решением Собрания депутатов муниципального образования «Чуксолинское сельское поселение» от 07 февраля 2013 года № 256
</_x041e__x043f__x0438__x0441__x0430__x043d__x0438__x0435_>
    <_dlc_DocId xmlns="57504d04-691e-4fc4-8f09-4f19fdbe90f6">XXJ7TYMEEKJ2-7834-220</_dlc_DocId>
    <_dlc_DocIdUrl xmlns="57504d04-691e-4fc4-8f09-4f19fdbe90f6">
      <Url>https://vip.gov.mari.ru/toryal/_layouts/DocIdRedir.aspx?ID=XXJ7TYMEEKJ2-7834-220</Url>
      <Description>XXJ7TYMEEKJ2-7834-220</Description>
    </_dlc_DocIdUrl>
  </documentManagement>
</p:properties>
</file>

<file path=customXml/itemProps1.xml><?xml version="1.0" encoding="utf-8"?>
<ds:datastoreItem xmlns:ds="http://schemas.openxmlformats.org/officeDocument/2006/customXml" ds:itemID="{206814DF-DB99-44C9-B9F4-A92E5C709225}"/>
</file>

<file path=customXml/itemProps2.xml><?xml version="1.0" encoding="utf-8"?>
<ds:datastoreItem xmlns:ds="http://schemas.openxmlformats.org/officeDocument/2006/customXml" ds:itemID="{71C4A2E8-A93A-4EE4-B5E3-91337AE50983}"/>
</file>

<file path=customXml/itemProps3.xml><?xml version="1.0" encoding="utf-8"?>
<ds:datastoreItem xmlns:ds="http://schemas.openxmlformats.org/officeDocument/2006/customXml" ds:itemID="{08ED1E15-B591-4AAD-83A9-A9D9832DA85E}"/>
</file>

<file path=customXml/itemProps4.xml><?xml version="1.0" encoding="utf-8"?>
<ds:datastoreItem xmlns:ds="http://schemas.openxmlformats.org/officeDocument/2006/customXml" ds:itemID="{A914F48A-97A6-4C0A-AE05-0D226A294796}"/>
</file>

<file path=docProps/app.xml><?xml version="1.0" encoding="utf-8"?>
<Properties xmlns="http://schemas.openxmlformats.org/officeDocument/2006/extended-properties" xmlns:vt="http://schemas.openxmlformats.org/officeDocument/2006/docPropsVTypes">
  <Template>Normal.dotm</Template>
  <TotalTime>18</TotalTime>
  <Pages>1</Pages>
  <Words>5631</Words>
  <Characters>32099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апреля 2022 г. №163</dc:title>
  <dc:subject/>
  <dc:creator>11</dc:creator>
  <cp:keywords/>
  <dc:description/>
  <cp:lastModifiedBy>SuperUser</cp:lastModifiedBy>
  <cp:revision>7</cp:revision>
  <dcterms:created xsi:type="dcterms:W3CDTF">2022-04-04T13:00:00Z</dcterms:created>
  <dcterms:modified xsi:type="dcterms:W3CDTF">2022-04-12T06:29:00Z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4f3c1fd5-d33e-4b8d-b8c7-7999a8cfb911</vt:lpwstr>
  </property>
</Properties>
</file>