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363DA8" w:rsidTr="00363DA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A8" w:rsidRDefault="00363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РЕСПУБЛИКЫСЕ</w:t>
            </w:r>
          </w:p>
          <w:p w:rsidR="00363DA8" w:rsidRDefault="00363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МУНИЦИПАЛ РАЙОНЫН</w:t>
            </w:r>
          </w:p>
          <w:p w:rsidR="00363DA8" w:rsidRDefault="00363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ЗЕЛЕНОГОРСК ЯЛ КУНДЕМ</w:t>
            </w:r>
          </w:p>
          <w:p w:rsidR="00363DA8" w:rsidRDefault="00363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АДМИНИСТРАЦИЙЖЕ </w:t>
            </w:r>
          </w:p>
          <w:p w:rsidR="00363DA8" w:rsidRDefault="00363DA8">
            <w:pPr>
              <w:jc w:val="center"/>
              <w:rPr>
                <w:b/>
                <w:color w:val="0000FF"/>
              </w:rPr>
            </w:pPr>
          </w:p>
          <w:p w:rsidR="00363DA8" w:rsidRDefault="00363DA8">
            <w:pPr>
              <w:jc w:val="center"/>
              <w:rPr>
                <w:b/>
                <w:color w:val="0000FF"/>
              </w:rPr>
            </w:pPr>
          </w:p>
          <w:p w:rsidR="00363DA8" w:rsidRDefault="00363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3DA8" w:rsidRDefault="00363DA8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073927F" wp14:editId="2B510514">
                  <wp:extent cx="655955" cy="807085"/>
                  <wp:effectExtent l="0" t="0" r="0" b="0"/>
                  <wp:docPr id="1" name="Рисунок 1" descr="C:\Documents and Settings\User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DA8" w:rsidRDefault="00363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363DA8" w:rsidRDefault="00363DA8">
            <w:pPr>
              <w:jc w:val="center"/>
              <w:rPr>
                <w:b/>
                <w:color w:val="0000FF"/>
              </w:rPr>
            </w:pPr>
          </w:p>
          <w:p w:rsidR="00363DA8" w:rsidRDefault="00363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</w:tc>
      </w:tr>
    </w:tbl>
    <w:p w:rsidR="00363DA8" w:rsidRDefault="00363DA8" w:rsidP="00363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63DA8" w:rsidRDefault="00363DA8" w:rsidP="00363DA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 мая 2021 года   № 34</w:t>
      </w:r>
    </w:p>
    <w:p w:rsidR="00363DA8" w:rsidRDefault="00363DA8" w:rsidP="00363DA8">
      <w:pPr>
        <w:jc w:val="center"/>
        <w:rPr>
          <w:sz w:val="28"/>
          <w:szCs w:val="28"/>
        </w:rPr>
      </w:pPr>
    </w:p>
    <w:p w:rsidR="00363DA8" w:rsidRPr="00363DA8" w:rsidRDefault="00363DA8" w:rsidP="00363DA8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63DA8">
        <w:rPr>
          <w:b/>
          <w:bCs/>
          <w:color w:val="000000"/>
          <w:sz w:val="28"/>
          <w:szCs w:val="28"/>
        </w:rPr>
        <w:t>Об установлении нормы предоставления площади жилого помещения по договору социального найма, учетной нормы площади жилого </w:t>
      </w:r>
      <w:bookmarkStart w:id="0" w:name="bookmark1"/>
      <w:r w:rsidRPr="00363DA8">
        <w:rPr>
          <w:b/>
          <w:bCs/>
          <w:color w:val="000000"/>
          <w:sz w:val="28"/>
          <w:szCs w:val="28"/>
        </w:rPr>
        <w:t>помещения</w:t>
      </w:r>
      <w:bookmarkEnd w:id="0"/>
    </w:p>
    <w:p w:rsidR="00363DA8" w:rsidRPr="00363DA8" w:rsidRDefault="00363DA8" w:rsidP="00363DA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63DA8">
        <w:rPr>
          <w:color w:val="000000"/>
          <w:sz w:val="28"/>
          <w:szCs w:val="28"/>
        </w:rPr>
        <w:t> </w:t>
      </w:r>
      <w:bookmarkStart w:id="1" w:name="_GoBack"/>
      <w:bookmarkEnd w:id="1"/>
    </w:p>
    <w:p w:rsidR="00363DA8" w:rsidRPr="00363DA8" w:rsidRDefault="00363DA8" w:rsidP="00363DA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63DA8">
        <w:rPr>
          <w:color w:val="000000"/>
          <w:sz w:val="28"/>
          <w:szCs w:val="28"/>
        </w:rPr>
        <w:t> </w:t>
      </w:r>
    </w:p>
    <w:p w:rsidR="00363DA8" w:rsidRPr="00363DA8" w:rsidRDefault="00363DA8" w:rsidP="00363DA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63DA8">
        <w:rPr>
          <w:color w:val="000000"/>
          <w:sz w:val="28"/>
          <w:szCs w:val="28"/>
        </w:rPr>
        <w:t>На основании ст. 50 </w:t>
      </w:r>
      <w:hyperlink r:id="rId7" w:tgtFrame="_blank" w:history="1">
        <w:r w:rsidRPr="00363DA8">
          <w:rPr>
            <w:rStyle w:val="hyperlink"/>
            <w:color w:val="0000FF"/>
            <w:sz w:val="28"/>
            <w:szCs w:val="28"/>
          </w:rPr>
          <w:t>Жилищного кодекса Российской Федерации</w:t>
        </w:r>
      </w:hyperlink>
      <w:r w:rsidRPr="00363DA8">
        <w:rPr>
          <w:color w:val="000000"/>
          <w:sz w:val="28"/>
          <w:szCs w:val="28"/>
        </w:rPr>
        <w:t>, исходя из достигнутого в</w:t>
      </w:r>
      <w:r>
        <w:rPr>
          <w:color w:val="000000"/>
          <w:sz w:val="28"/>
          <w:szCs w:val="28"/>
        </w:rPr>
        <w:t xml:space="preserve"> </w:t>
      </w:r>
      <w:r w:rsidRPr="00363DA8">
        <w:rPr>
          <w:color w:val="000000"/>
          <w:sz w:val="28"/>
          <w:szCs w:val="28"/>
        </w:rPr>
        <w:t> Зеленогорском сельском поселении уровня обеспеченности граждан жилыми помещениями Зеленогорская сельская администрация ПОСТАНОВЛЯЕТ</w:t>
      </w:r>
      <w:proofErr w:type="gramStart"/>
      <w:r w:rsidRPr="00363DA8">
        <w:rPr>
          <w:color w:val="000000"/>
          <w:sz w:val="28"/>
          <w:szCs w:val="28"/>
        </w:rPr>
        <w:t xml:space="preserve"> :</w:t>
      </w:r>
      <w:proofErr w:type="gramEnd"/>
    </w:p>
    <w:p w:rsidR="00363DA8" w:rsidRPr="00363DA8" w:rsidRDefault="00363DA8" w:rsidP="00363DA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63DA8">
        <w:rPr>
          <w:color w:val="000000"/>
          <w:sz w:val="28"/>
          <w:szCs w:val="28"/>
        </w:rPr>
        <w:t>1. Установить норму предоставления жилого помещения для определения размера общей площади жилого помещения, предоставляемого по договору социального найма в муниципальном жилищном фонде Зеленогорского сельского поселения:</w:t>
      </w:r>
    </w:p>
    <w:p w:rsidR="00363DA8" w:rsidRPr="00363DA8" w:rsidRDefault="00363DA8" w:rsidP="00363DA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63DA8">
        <w:rPr>
          <w:color w:val="000000"/>
          <w:sz w:val="28"/>
          <w:szCs w:val="28"/>
        </w:rPr>
        <w:t>Общая площадь жилья на 1 члена семьи, состоящей из 3 и более человек, - 18 кв. м.</w:t>
      </w:r>
    </w:p>
    <w:p w:rsidR="00363DA8" w:rsidRPr="00363DA8" w:rsidRDefault="00363DA8" w:rsidP="00363DA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63DA8">
        <w:rPr>
          <w:color w:val="000000"/>
          <w:sz w:val="28"/>
          <w:szCs w:val="28"/>
        </w:rPr>
        <w:t>Общая площадь жилья на одиноко проживающего гражданина в отдельной квартире - 33 кв. м.</w:t>
      </w:r>
    </w:p>
    <w:p w:rsidR="00363DA8" w:rsidRPr="00363DA8" w:rsidRDefault="00363DA8" w:rsidP="00363DA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63DA8">
        <w:rPr>
          <w:color w:val="000000"/>
          <w:sz w:val="28"/>
          <w:szCs w:val="28"/>
        </w:rPr>
        <w:t xml:space="preserve">Общая площадь жилья на семью, состоящую из 2 человек, - 42 </w:t>
      </w:r>
      <w:proofErr w:type="spellStart"/>
      <w:r w:rsidRPr="00363DA8">
        <w:rPr>
          <w:color w:val="000000"/>
          <w:sz w:val="28"/>
          <w:szCs w:val="28"/>
        </w:rPr>
        <w:t>кв.м</w:t>
      </w:r>
      <w:proofErr w:type="spellEnd"/>
      <w:r w:rsidRPr="00363DA8">
        <w:rPr>
          <w:color w:val="000000"/>
          <w:sz w:val="28"/>
          <w:szCs w:val="28"/>
        </w:rPr>
        <w:t>.</w:t>
      </w:r>
    </w:p>
    <w:p w:rsidR="00363DA8" w:rsidRDefault="00363DA8" w:rsidP="00363DA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63DA8">
        <w:rPr>
          <w:color w:val="000000"/>
          <w:sz w:val="28"/>
          <w:szCs w:val="28"/>
        </w:rPr>
        <w:t>2. Установить учетную нор</w:t>
      </w:r>
      <w:r>
        <w:rPr>
          <w:color w:val="000000"/>
          <w:sz w:val="28"/>
          <w:szCs w:val="28"/>
        </w:rPr>
        <w:t>му площади жилого помещения в 12 (двенадцать</w:t>
      </w:r>
      <w:r w:rsidRPr="00363DA8">
        <w:rPr>
          <w:color w:val="000000"/>
          <w:sz w:val="28"/>
          <w:szCs w:val="28"/>
        </w:rPr>
        <w:t xml:space="preserve">) </w:t>
      </w:r>
      <w:proofErr w:type="spellStart"/>
      <w:r w:rsidRPr="00363DA8">
        <w:rPr>
          <w:color w:val="000000"/>
          <w:sz w:val="28"/>
          <w:szCs w:val="28"/>
        </w:rPr>
        <w:t>кв.м</w:t>
      </w:r>
      <w:proofErr w:type="spellEnd"/>
      <w:r w:rsidRPr="00363DA8">
        <w:rPr>
          <w:color w:val="000000"/>
          <w:sz w:val="28"/>
          <w:szCs w:val="28"/>
        </w:rPr>
        <w:t>. общей площади на одного человека.</w:t>
      </w:r>
    </w:p>
    <w:p w:rsidR="00363DA8" w:rsidRDefault="00363DA8" w:rsidP="00363DA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63DA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363DA8">
        <w:rPr>
          <w:color w:val="000000"/>
          <w:sz w:val="28"/>
          <w:szCs w:val="28"/>
        </w:rPr>
        <w:t>остановление главы администрации МО «Зеленогорское сельское поселение»</w:t>
      </w:r>
      <w:r>
        <w:rPr>
          <w:color w:val="000000"/>
          <w:sz w:val="28"/>
          <w:szCs w:val="28"/>
        </w:rPr>
        <w:t xml:space="preserve"> № 21 от 11 марта 2010 года</w:t>
      </w:r>
      <w:r w:rsidRPr="00363DA8">
        <w:rPr>
          <w:color w:val="000000"/>
          <w:sz w:val="28"/>
          <w:szCs w:val="28"/>
        </w:rPr>
        <w:t xml:space="preserve"> «</w:t>
      </w:r>
      <w:r w:rsidRPr="00363DA8">
        <w:rPr>
          <w:bCs/>
          <w:color w:val="000000"/>
          <w:sz w:val="28"/>
          <w:szCs w:val="28"/>
        </w:rPr>
        <w:t>Об установлении нормы предоставления площади жилого помещения по договору социального найма, учетной нормы площади жилого помещения</w:t>
      </w:r>
      <w:r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</w:t>
      </w:r>
      <w:r w:rsidRPr="00363DA8">
        <w:rPr>
          <w:color w:val="000000"/>
          <w:sz w:val="28"/>
          <w:szCs w:val="28"/>
        </w:rPr>
        <w:t>ризнать утратившим силу</w:t>
      </w:r>
      <w:r>
        <w:rPr>
          <w:color w:val="000000"/>
          <w:sz w:val="28"/>
          <w:szCs w:val="28"/>
        </w:rPr>
        <w:t xml:space="preserve"> с 1 июня 2021 года.</w:t>
      </w:r>
    </w:p>
    <w:p w:rsidR="001C2AF8" w:rsidRPr="001C2AF8" w:rsidRDefault="00363DA8" w:rsidP="001C2AF8">
      <w:pPr>
        <w:ind w:firstLine="709"/>
        <w:jc w:val="both"/>
        <w:rPr>
          <w:rFonts w:eastAsia="SimSun"/>
          <w:spacing w:val="-3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 w:rsidR="001C2AF8" w:rsidRPr="001C2AF8">
        <w:rPr>
          <w:rFonts w:eastAsia="SimSun"/>
          <w:color w:val="000000"/>
          <w:spacing w:val="-3"/>
          <w:sz w:val="28"/>
          <w:szCs w:val="28"/>
          <w:lang w:eastAsia="zh-CN"/>
        </w:rPr>
        <w:t>за</w:t>
      </w:r>
      <w:proofErr w:type="gramEnd"/>
      <w:r w:rsidR="001C2AF8" w:rsidRPr="001C2AF8">
        <w:rPr>
          <w:rFonts w:eastAsia="SimSun"/>
          <w:color w:val="000000"/>
          <w:spacing w:val="-3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1C2AF8" w:rsidRPr="001C2AF8" w:rsidRDefault="001C2AF8" w:rsidP="001C2AF8">
      <w:pPr>
        <w:rPr>
          <w:rFonts w:eastAsia="SimSun"/>
          <w:color w:val="000000"/>
          <w:spacing w:val="-3"/>
          <w:sz w:val="28"/>
          <w:szCs w:val="28"/>
          <w:lang w:eastAsia="zh-CN"/>
        </w:rPr>
      </w:pPr>
    </w:p>
    <w:p w:rsidR="001C2AF8" w:rsidRPr="001C2AF8" w:rsidRDefault="001C2AF8" w:rsidP="001C2AF8">
      <w:pPr>
        <w:rPr>
          <w:rFonts w:eastAsia="SimSun"/>
          <w:color w:val="000000"/>
          <w:spacing w:val="-3"/>
          <w:sz w:val="28"/>
          <w:szCs w:val="28"/>
          <w:lang w:eastAsia="zh-CN"/>
        </w:rPr>
      </w:pPr>
    </w:p>
    <w:p w:rsidR="001C2AF8" w:rsidRPr="001C2AF8" w:rsidRDefault="001C2AF8" w:rsidP="001C2AF8">
      <w:pPr>
        <w:rPr>
          <w:rFonts w:eastAsia="SimSun"/>
          <w:color w:val="000000"/>
          <w:spacing w:val="-3"/>
          <w:sz w:val="28"/>
          <w:szCs w:val="28"/>
          <w:lang w:eastAsia="zh-CN"/>
        </w:rPr>
      </w:pPr>
      <w:r w:rsidRPr="001C2AF8">
        <w:rPr>
          <w:rFonts w:eastAsia="SimSun"/>
          <w:color w:val="000000"/>
          <w:spacing w:val="-3"/>
          <w:sz w:val="28"/>
          <w:szCs w:val="28"/>
          <w:lang w:eastAsia="zh-CN"/>
        </w:rPr>
        <w:t>Глава Зеленогорской</w:t>
      </w:r>
    </w:p>
    <w:p w:rsidR="001C2AF8" w:rsidRPr="001C2AF8" w:rsidRDefault="001C2AF8" w:rsidP="001C2AF8">
      <w:pPr>
        <w:rPr>
          <w:rFonts w:eastAsia="SimSun"/>
          <w:color w:val="000000"/>
          <w:spacing w:val="-3"/>
          <w:lang w:eastAsia="zh-CN"/>
        </w:rPr>
      </w:pPr>
      <w:r w:rsidRPr="001C2AF8">
        <w:rPr>
          <w:rFonts w:eastAsia="SimSun"/>
          <w:color w:val="000000"/>
          <w:spacing w:val="-3"/>
          <w:sz w:val="28"/>
          <w:szCs w:val="28"/>
          <w:lang w:eastAsia="zh-CN"/>
        </w:rPr>
        <w:t xml:space="preserve">сельской  администрации                            </w:t>
      </w:r>
      <w:r w:rsidRPr="001C2AF8">
        <w:rPr>
          <w:rFonts w:eastAsia="SimSun"/>
          <w:color w:val="000000"/>
          <w:spacing w:val="-3"/>
          <w:sz w:val="28"/>
          <w:szCs w:val="28"/>
          <w:lang w:eastAsia="zh-CN"/>
        </w:rPr>
        <w:tab/>
      </w:r>
      <w:r w:rsidRPr="001C2AF8">
        <w:rPr>
          <w:rFonts w:eastAsia="SimSun"/>
          <w:color w:val="000000"/>
          <w:spacing w:val="-3"/>
          <w:sz w:val="28"/>
          <w:szCs w:val="28"/>
          <w:lang w:eastAsia="zh-CN"/>
        </w:rPr>
        <w:tab/>
      </w:r>
      <w:r w:rsidRPr="001C2AF8">
        <w:rPr>
          <w:rFonts w:eastAsia="SimSun"/>
          <w:color w:val="000000"/>
          <w:spacing w:val="-3"/>
          <w:sz w:val="28"/>
          <w:szCs w:val="28"/>
          <w:lang w:eastAsia="zh-CN"/>
        </w:rPr>
        <w:tab/>
      </w:r>
      <w:r w:rsidRPr="001C2AF8">
        <w:rPr>
          <w:rFonts w:eastAsia="SimSun"/>
          <w:color w:val="000000"/>
          <w:spacing w:val="-3"/>
          <w:sz w:val="28"/>
          <w:szCs w:val="28"/>
          <w:lang w:eastAsia="zh-CN"/>
        </w:rPr>
        <w:tab/>
        <w:t>Ю.Н.Антюшин</w:t>
      </w:r>
    </w:p>
    <w:p w:rsidR="00363DA8" w:rsidRPr="00363DA8" w:rsidRDefault="00363DA8" w:rsidP="00363DA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63DA8" w:rsidRPr="00363DA8" w:rsidRDefault="00363DA8" w:rsidP="00363DA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40ABC" w:rsidRDefault="00240ABC" w:rsidP="00363DA8">
      <w:pPr>
        <w:jc w:val="both"/>
      </w:pPr>
    </w:p>
    <w:sectPr w:rsidR="0024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C7"/>
    <w:rsid w:val="001C2AF8"/>
    <w:rsid w:val="00240ABC"/>
    <w:rsid w:val="003301C7"/>
    <w:rsid w:val="003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63DA8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363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63DA8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36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370BA400-14C4-4CDB-8A8B-B11F2A1A2F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User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2021-05-27T08:06:00Z</cp:lastPrinted>
  <dcterms:created xsi:type="dcterms:W3CDTF">2021-05-27T07:54:00Z</dcterms:created>
  <dcterms:modified xsi:type="dcterms:W3CDTF">2021-05-27T08:06:00Z</dcterms:modified>
</cp:coreProperties>
</file>