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CB0" w:rsidRDefault="00DF0959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B0" w:rsidRDefault="00DF0959" w:rsidP="0043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седьмая</w:t>
      </w:r>
      <w:r w:rsidR="00433CB0">
        <w:rPr>
          <w:rFonts w:ascii="Times New Roman" w:hAnsi="Times New Roman" w:cs="Times New Roman"/>
          <w:sz w:val="28"/>
          <w:szCs w:val="28"/>
        </w:rPr>
        <w:t xml:space="preserve">  сессия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184</w:t>
      </w:r>
    </w:p>
    <w:p w:rsidR="00433CB0" w:rsidRDefault="00433CB0" w:rsidP="0043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созыва                                                 </w:t>
      </w:r>
      <w:r w:rsidR="00DF0959">
        <w:rPr>
          <w:rFonts w:ascii="Times New Roman" w:hAnsi="Times New Roman" w:cs="Times New Roman"/>
          <w:sz w:val="28"/>
          <w:szCs w:val="28"/>
        </w:rPr>
        <w:t xml:space="preserve">                    11 апреля 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98333521"/>
      <w:r w:rsidRPr="0068100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8100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bookmarkStart w:id="1" w:name="_Hlk98336521"/>
      <w:r w:rsidRPr="0068100B">
        <w:rPr>
          <w:rFonts w:ascii="Times New Roman" w:hAnsi="Times New Roman" w:cs="Times New Roman"/>
          <w:bCs/>
          <w:sz w:val="28"/>
          <w:szCs w:val="28"/>
        </w:rPr>
        <w:t>особенностях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Cs/>
          <w:sz w:val="28"/>
          <w:szCs w:val="28"/>
        </w:rPr>
        <w:t xml:space="preserve">организации и осуществления муниципального контроля </w:t>
      </w:r>
      <w:r w:rsidRPr="0068100B">
        <w:rPr>
          <w:rFonts w:ascii="Times New Roman" w:hAnsi="Times New Roman" w:cs="Times New Roman"/>
          <w:bCs/>
          <w:sz w:val="28"/>
          <w:szCs w:val="28"/>
        </w:rPr>
        <w:br/>
        <w:t xml:space="preserve">на территории  городского поселения </w:t>
      </w:r>
      <w:proofErr w:type="gramStart"/>
      <w:r w:rsidRPr="0068100B">
        <w:rPr>
          <w:rFonts w:ascii="Times New Roman" w:hAnsi="Times New Roman" w:cs="Times New Roman"/>
          <w:bCs/>
          <w:sz w:val="28"/>
          <w:szCs w:val="28"/>
        </w:rPr>
        <w:t>Новый</w:t>
      </w:r>
      <w:proofErr w:type="gramEnd"/>
      <w:r w:rsidRPr="0068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100B"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 w:rsidRPr="0068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Республики Марий Эл в 2022 году</w:t>
      </w:r>
      <w:bookmarkEnd w:id="0"/>
      <w:bookmarkEnd w:id="1"/>
      <w:r w:rsidRPr="00681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B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B0">
        <w:rPr>
          <w:rFonts w:ascii="Times New Roman" w:hAnsi="Times New Roman" w:cs="Times New Roman"/>
          <w:sz w:val="28"/>
          <w:szCs w:val="28"/>
        </w:rPr>
        <w:t xml:space="preserve">Руководствуясь ст. 8, п. 7 ч. 10 ст. 35, ст. 68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33CB0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от 09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33CB0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самоуправления», Постановлением Правительства РФ от 10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33CB0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3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CB0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433C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B0">
        <w:rPr>
          <w:rFonts w:ascii="Times New Roman" w:hAnsi="Times New Roman" w:cs="Times New Roman"/>
          <w:sz w:val="28"/>
          <w:szCs w:val="28"/>
        </w:rPr>
        <w:t xml:space="preserve">1. Утвердить Положения </w:t>
      </w:r>
      <w:r w:rsidRPr="00433CB0">
        <w:rPr>
          <w:rFonts w:ascii="Times New Roman" w:hAnsi="Times New Roman" w:cs="Times New Roman"/>
          <w:bCs/>
          <w:sz w:val="28"/>
          <w:szCs w:val="28"/>
        </w:rPr>
        <w:t xml:space="preserve">об особенностях организации </w:t>
      </w:r>
      <w:r w:rsidR="0068100B">
        <w:rPr>
          <w:rFonts w:ascii="Times New Roman" w:hAnsi="Times New Roman" w:cs="Times New Roman"/>
          <w:bCs/>
          <w:sz w:val="28"/>
          <w:szCs w:val="28"/>
        </w:rPr>
        <w:br/>
      </w:r>
      <w:r w:rsidRPr="00433CB0">
        <w:rPr>
          <w:rFonts w:ascii="Times New Roman" w:hAnsi="Times New Roman" w:cs="Times New Roman"/>
          <w:bCs/>
          <w:sz w:val="28"/>
          <w:szCs w:val="28"/>
        </w:rPr>
        <w:t xml:space="preserve">и осуществления муниципального контроля на территории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 w:rsidRPr="0043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CB0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433C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2022 году согласно приложению.</w:t>
      </w:r>
    </w:p>
    <w:p w:rsidR="00433CB0" w:rsidRPr="00650F3D" w:rsidRDefault="00433CB0" w:rsidP="00433CB0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50F3D">
        <w:rPr>
          <w:rFonts w:ascii="Times New Roman" w:hAnsi="Times New Roman"/>
          <w:bCs/>
          <w:sz w:val="28"/>
          <w:szCs w:val="28"/>
        </w:rPr>
        <w:t xml:space="preserve">. </w:t>
      </w:r>
      <w:r w:rsidRPr="00650F3D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650F3D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 г</w:t>
      </w:r>
      <w:r w:rsidRPr="00650F3D">
        <w:rPr>
          <w:rFonts w:ascii="Times New Roman" w:hAnsi="Times New Roman"/>
          <w:sz w:val="28"/>
          <w:szCs w:val="28"/>
        </w:rPr>
        <w:t xml:space="preserve">ородского поселения Новый </w:t>
      </w:r>
      <w:proofErr w:type="spellStart"/>
      <w:r w:rsidRPr="00650F3D">
        <w:rPr>
          <w:rFonts w:ascii="Times New Roman" w:hAnsi="Times New Roman"/>
          <w:sz w:val="28"/>
          <w:szCs w:val="28"/>
        </w:rPr>
        <w:t>Торъял</w:t>
      </w:r>
      <w:proofErr w:type="spellEnd"/>
      <w:r w:rsidRPr="00650F3D">
        <w:rPr>
          <w:rFonts w:ascii="Times New Roman" w:hAnsi="Times New Roman"/>
          <w:sz w:val="28"/>
          <w:szCs w:val="28"/>
        </w:rPr>
        <w:t xml:space="preserve">  в установленном порядке и разместить в информационно-телекоммуникационной сети «Интернет» </w:t>
      </w:r>
      <w:r w:rsidRPr="00650F3D">
        <w:rPr>
          <w:rFonts w:ascii="Times New Roman" w:eastAsia="Calibri" w:hAnsi="Times New Roman"/>
          <w:sz w:val="28"/>
          <w:szCs w:val="28"/>
        </w:rPr>
        <w:t>официальный</w:t>
      </w:r>
      <w:r w:rsidRPr="00650F3D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hyperlink r:id="rId5" w:history="1"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-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50F3D">
        <w:rPr>
          <w:rFonts w:ascii="Times New Roman" w:hAnsi="Times New Roman"/>
          <w:bCs/>
          <w:sz w:val="28"/>
          <w:szCs w:val="28"/>
        </w:rPr>
        <w:t>).</w:t>
      </w:r>
    </w:p>
    <w:p w:rsidR="00433CB0" w:rsidRPr="00650F3D" w:rsidRDefault="00433CB0" w:rsidP="00433CB0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F3D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433CB0" w:rsidRPr="00650F3D" w:rsidRDefault="00433CB0" w:rsidP="00433CB0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F3D">
        <w:rPr>
          <w:sz w:val="28"/>
          <w:szCs w:val="28"/>
        </w:rPr>
        <w:t xml:space="preserve">. </w:t>
      </w:r>
      <w:proofErr w:type="gramStart"/>
      <w:r w:rsidRPr="00650F3D">
        <w:rPr>
          <w:sz w:val="28"/>
          <w:szCs w:val="28"/>
        </w:rPr>
        <w:t>Контроль за</w:t>
      </w:r>
      <w:proofErr w:type="gramEnd"/>
      <w:r w:rsidRPr="00650F3D">
        <w:rPr>
          <w:sz w:val="28"/>
          <w:szCs w:val="28"/>
        </w:rPr>
        <w:t xml:space="preserve"> исполнением настоящего решения возложить </w:t>
      </w:r>
      <w:r w:rsidRPr="00650F3D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50F3D">
        <w:rPr>
          <w:sz w:val="28"/>
          <w:szCs w:val="28"/>
        </w:rPr>
        <w:br/>
        <w:t xml:space="preserve">и правопорядку. </w:t>
      </w:r>
    </w:p>
    <w:p w:rsidR="0068100B" w:rsidRDefault="0068100B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B" w:rsidRDefault="0068100B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68100B">
      <w:pPr>
        <w:spacing w:after="0" w:line="240" w:lineRule="auto"/>
        <w:jc w:val="both"/>
      </w:pPr>
      <w:r w:rsidRPr="00A241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10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А. Воронцов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362"/>
      </w:tblGrid>
      <w:tr w:rsidR="00433CB0" w:rsidTr="00433CB0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8100B" w:rsidRDefault="0068100B" w:rsidP="00433CB0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CB0" w:rsidRPr="00433CB0" w:rsidRDefault="00433CB0" w:rsidP="00681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433CB0" w:rsidRPr="00433CB0" w:rsidRDefault="00433CB0" w:rsidP="00681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решением Собрания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>епутатов</w:t>
            </w:r>
          </w:p>
          <w:p w:rsidR="00433CB0" w:rsidRDefault="00433CB0" w:rsidP="0068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Торъял</w:t>
            </w:r>
            <w:proofErr w:type="spellEnd"/>
            <w:r w:rsidRPr="0043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CB0">
              <w:rPr>
                <w:rFonts w:ascii="Times New Roman" w:hAnsi="Times New Roman" w:cs="Times New Roman"/>
                <w:sz w:val="28"/>
                <w:szCs w:val="28"/>
              </w:rPr>
              <w:t>Новоторъяльского</w:t>
            </w:r>
            <w:proofErr w:type="spellEnd"/>
            <w:r w:rsidRPr="00433C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муниципального района </w:t>
            </w:r>
          </w:p>
          <w:p w:rsidR="00433CB0" w:rsidRPr="00433CB0" w:rsidRDefault="00433CB0" w:rsidP="00433CB0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433CB0" w:rsidRPr="00433CB0" w:rsidRDefault="00433CB0" w:rsidP="00433CB0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F0959">
              <w:rPr>
                <w:rFonts w:ascii="Times New Roman" w:hAnsi="Times New Roman" w:cs="Times New Roman"/>
                <w:bCs/>
                <w:sz w:val="28"/>
                <w:szCs w:val="28"/>
              </w:rPr>
              <w:t>11 апреля №  184</w:t>
            </w:r>
          </w:p>
          <w:p w:rsidR="00433CB0" w:rsidRDefault="00433CB0" w:rsidP="00433CB0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33CB0" w:rsidRDefault="00433CB0" w:rsidP="00433CB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об особенностях</w:t>
      </w:r>
      <w:r w:rsidR="00681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осуществления 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на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Торъял</w:t>
      </w:r>
      <w:proofErr w:type="spellEnd"/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3CB0">
        <w:rPr>
          <w:rFonts w:ascii="Times New Roman" w:hAnsi="Times New Roman" w:cs="Times New Roman"/>
          <w:b/>
          <w:bCs/>
          <w:sz w:val="28"/>
          <w:szCs w:val="28"/>
        </w:rPr>
        <w:t>Новоторъяльского</w:t>
      </w:r>
      <w:proofErr w:type="spellEnd"/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Республики Марий Эл в 2022 году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регулируется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2022 году в рамках видов муниципального контроля, порядок организации и осуществления которых регулируются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внеплановые контрольные (надзорные) мероприятия, внеплановые проверки проводятся исключительно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следующим основаниям: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а) при условии согласования с органами прокуратуры: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или индикаторов риска возникновения чрезвычайных ситуаций природного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(или) техногенного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проведения внеплановой выездной проверки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регионального государственного лицензионного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применении контрольно-кассовой техники, в том числе за полнотой учета выручки в организациях и у индивидуальных предпринимателей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случаев, установленных частью 7 статьи 75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контроле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б) без согласования с органами прокуратуры: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поручению Президента Российской Федерации;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поручению Председателя Правительства Российской Федерации, принятому после вступл</w:t>
      </w:r>
      <w:r w:rsidR="00DF0959">
        <w:rPr>
          <w:rFonts w:ascii="Times New Roman" w:hAnsi="Times New Roman" w:cs="Times New Roman"/>
          <w:color w:val="000000"/>
          <w:sz w:val="28"/>
          <w:szCs w:val="28"/>
        </w:rPr>
        <w:t xml:space="preserve">ения в силу </w:t>
      </w:r>
      <w:r w:rsidR="00AE3F16">
        <w:rPr>
          <w:rFonts w:ascii="Times New Roman" w:hAnsi="Times New Roman" w:cs="Times New Roman"/>
          <w:sz w:val="28"/>
          <w:szCs w:val="28"/>
        </w:rPr>
        <w:t>Постановления</w:t>
      </w:r>
      <w:r w:rsidR="00AE3F16" w:rsidRPr="00433CB0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AE3F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3F16" w:rsidRPr="00433CB0">
        <w:rPr>
          <w:rFonts w:ascii="Times New Roman" w:hAnsi="Times New Roman" w:cs="Times New Roman"/>
          <w:sz w:val="28"/>
          <w:szCs w:val="28"/>
        </w:rPr>
        <w:t>от 10</w:t>
      </w:r>
      <w:r w:rsidR="00AE3F1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E3F16" w:rsidRPr="00433CB0">
        <w:rPr>
          <w:rFonts w:ascii="Times New Roman" w:hAnsi="Times New Roman" w:cs="Times New Roman"/>
          <w:sz w:val="28"/>
          <w:szCs w:val="28"/>
        </w:rPr>
        <w:t>2022</w:t>
      </w:r>
      <w:r w:rsidR="00AE3F16">
        <w:rPr>
          <w:rFonts w:ascii="Times New Roman" w:hAnsi="Times New Roman" w:cs="Times New Roman"/>
          <w:sz w:val="28"/>
          <w:szCs w:val="28"/>
        </w:rPr>
        <w:t xml:space="preserve"> г.</w:t>
      </w:r>
      <w:r w:rsidR="00AE3F16" w:rsidRPr="00433CB0">
        <w:rPr>
          <w:rFonts w:ascii="Times New Roman" w:hAnsi="Times New Roman" w:cs="Times New Roman"/>
          <w:sz w:val="28"/>
          <w:szCs w:val="28"/>
        </w:rPr>
        <w:t xml:space="preserve"> № 336 «Об особенностях организации </w:t>
      </w:r>
      <w:r w:rsidR="00AE3F16">
        <w:rPr>
          <w:rFonts w:ascii="Times New Roman" w:hAnsi="Times New Roman" w:cs="Times New Roman"/>
          <w:sz w:val="28"/>
          <w:szCs w:val="28"/>
        </w:rPr>
        <w:br/>
      </w:r>
      <w:r w:rsidR="00AE3F16" w:rsidRPr="00433CB0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 муниципального контроля»</w:t>
      </w:r>
      <w:r w:rsidR="00AE3F1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поручению Заместителя Председателя Правительства Российской Федерации, принятому после вступл</w:t>
      </w:r>
      <w:r w:rsidR="00BB3943">
        <w:rPr>
          <w:rFonts w:ascii="Times New Roman" w:hAnsi="Times New Roman" w:cs="Times New Roman"/>
          <w:color w:val="000000"/>
          <w:sz w:val="28"/>
          <w:szCs w:val="28"/>
        </w:rPr>
        <w:t>ения в силу Постановл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органы прокуратуры материалам и обращениям;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при наступлении события, указанного в программе проверок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подпунктами 2, 3, 5 и 6 пункта 4.2 статьи 32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некоммерческих организациях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а также религиозных организаций по основанию, установленному абзацем третьим пункта 5 статьи 25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свободе совести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о религиозных объединениях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на гидротехнических сооружениях I и II класса являются факты причинения вреда жизни и тяжкого вреда здоровью граждан, вреда обороне страны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4. В отношении контрольных (надзорных) мероприятий, проверок, дата начала которых наступает после вступления в силу </w:t>
      </w:r>
      <w:r w:rsidR="009A61E7">
        <w:rPr>
          <w:rFonts w:ascii="Times New Roman" w:hAnsi="Times New Roman" w:cs="Times New Roman"/>
          <w:sz w:val="28"/>
          <w:szCs w:val="28"/>
        </w:rPr>
        <w:t>Постановления</w:t>
      </w:r>
      <w:r w:rsidR="00AE3F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3CB0">
        <w:rPr>
          <w:rFonts w:ascii="Times New Roman" w:hAnsi="Times New Roman" w:cs="Times New Roman"/>
          <w:sz w:val="28"/>
          <w:szCs w:val="28"/>
        </w:rPr>
        <w:t xml:space="preserve">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проведение которых не допускается</w:t>
      </w:r>
      <w:r w:rsidR="00F70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в со</w:t>
      </w:r>
      <w:r w:rsidR="00F70D35">
        <w:rPr>
          <w:rFonts w:ascii="Times New Roman" w:hAnsi="Times New Roman" w:cs="Times New Roman"/>
          <w:color w:val="000000"/>
          <w:sz w:val="28"/>
          <w:szCs w:val="28"/>
        </w:rPr>
        <w:t>ответствии с Постановл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ением, контрольным (надзорным) органом, органом контроля принимается единое решение об их отмене в течение</w:t>
      </w:r>
      <w:r w:rsidR="00F70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 (Трех)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вступления в силу наст</w:t>
      </w:r>
      <w:r w:rsidR="00AE3F16">
        <w:rPr>
          <w:rFonts w:ascii="Times New Roman" w:hAnsi="Times New Roman" w:cs="Times New Roman"/>
          <w:color w:val="000000"/>
          <w:sz w:val="28"/>
          <w:szCs w:val="28"/>
        </w:rPr>
        <w:t>оящего Постановл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ения.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завершении таких контрольных (надзорных) мероприятий, проверок по причине их отмены вносятся в срок не более 10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(Десяти)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дней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со дня вступления в силу </w:t>
      </w:r>
      <w:r w:rsidR="00F70D3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33CB0">
        <w:rPr>
          <w:rFonts w:ascii="Times New Roman" w:hAnsi="Times New Roman" w:cs="Times New Roman"/>
          <w:sz w:val="28"/>
          <w:szCs w:val="28"/>
        </w:rPr>
        <w:t xml:space="preserve">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Издание дополнительных приказов, решений контрольным (надзорным) органом, органом контроля не требуется.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внеплановых контрольных (надзорных) мероприятий, внеплановых проверок, не завершенных на момент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 w:rsidR="0068100B"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336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, не допускается до момента осуществления действий, предусмотренны</w:t>
      </w:r>
      <w:r w:rsidR="00BB2962">
        <w:rPr>
          <w:rFonts w:ascii="Times New Roman" w:hAnsi="Times New Roman" w:cs="Times New Roman"/>
          <w:color w:val="000000"/>
          <w:sz w:val="28"/>
          <w:szCs w:val="28"/>
        </w:rPr>
        <w:t xml:space="preserve">х пунктом 7 </w:t>
      </w:r>
      <w:r w:rsidR="00F70D35">
        <w:rPr>
          <w:rFonts w:ascii="Times New Roman" w:hAnsi="Times New Roman" w:cs="Times New Roman"/>
          <w:color w:val="000000"/>
          <w:sz w:val="28"/>
          <w:szCs w:val="28"/>
        </w:rPr>
        <w:t>Постановл</w:t>
      </w:r>
      <w:r w:rsidR="00BB29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F70D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(за исключением контрольных (надзорных) мероприятий, проверок, проведение которых возможно по основаниям, предусмотренны</w:t>
      </w:r>
      <w:r w:rsidR="00F70D35">
        <w:rPr>
          <w:rFonts w:ascii="Times New Roman" w:hAnsi="Times New Roman" w:cs="Times New Roman"/>
          <w:color w:val="000000"/>
          <w:sz w:val="28"/>
          <w:szCs w:val="28"/>
        </w:rPr>
        <w:t>м пунктом 3 Постановл</w:t>
      </w:r>
      <w:r w:rsidR="00BB29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ния).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(надзорные) мероприятия, проверки, проведение которых не допускается в соответствии с настоящим Положением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 не завершенные на день вступления в силу </w:t>
      </w:r>
      <w:r w:rsidR="00F70D35">
        <w:rPr>
          <w:rFonts w:ascii="Times New Roman" w:hAnsi="Times New Roman" w:cs="Times New Roman"/>
          <w:sz w:val="28"/>
          <w:szCs w:val="28"/>
        </w:rPr>
        <w:t>Постановления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подлежат завершению в течение 5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(Пяти)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рабочих дней со дня вступле</w:t>
      </w:r>
      <w:r w:rsidR="00AE3F16">
        <w:rPr>
          <w:rFonts w:ascii="Times New Roman" w:hAnsi="Times New Roman" w:cs="Times New Roman"/>
          <w:color w:val="000000"/>
          <w:sz w:val="28"/>
          <w:szCs w:val="28"/>
        </w:rPr>
        <w:t>ния в силу Постановл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ения путем составления акта контрольного (надзорного)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Срок исполнения предписаний, выданных в соответствии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муниципальном контроле 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до дня вступл</w:t>
      </w:r>
      <w:r w:rsidR="00DF0959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BB3943">
        <w:rPr>
          <w:rFonts w:ascii="Times New Roman" w:hAnsi="Times New Roman" w:cs="Times New Roman"/>
          <w:color w:val="000000"/>
          <w:sz w:val="28"/>
          <w:szCs w:val="28"/>
        </w:rPr>
        <w:t xml:space="preserve">ия в силу настоящего </w:t>
      </w:r>
      <w:proofErr w:type="spellStart"/>
      <w:r w:rsidR="00BB3943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действующих на день вступл</w:t>
      </w:r>
      <w:r w:rsidR="00AE3F16">
        <w:rPr>
          <w:rFonts w:ascii="Times New Roman" w:hAnsi="Times New Roman" w:cs="Times New Roman"/>
          <w:color w:val="000000"/>
          <w:sz w:val="28"/>
          <w:szCs w:val="28"/>
        </w:rPr>
        <w:t>ения в силу Постановления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, продлевается автоматически на 90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 (Девяносто)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со дня истечения срока его исполнения без ходатайства (заявления) контролируемого лица.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Контролируемое лицо вправе направить ходатайство (заявление)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(Пяти)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рабочих дней со дня его регистрации.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8. Допускается проведение профилактических мероприятий, мероприятий по профилактике нарушения обязательных требований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контролируемых лиц в соответствии с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контроле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090" w:rsidRPr="00433CB0" w:rsidRDefault="0068100B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711090" w:rsidRPr="00433CB0" w:rsidSect="0068100B">
      <w:pgSz w:w="11909" w:h="16834"/>
      <w:pgMar w:top="624" w:right="85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CB0"/>
    <w:rsid w:val="001E2C01"/>
    <w:rsid w:val="00433CB0"/>
    <w:rsid w:val="0068100B"/>
    <w:rsid w:val="00711090"/>
    <w:rsid w:val="009A61E7"/>
    <w:rsid w:val="00AE3F16"/>
    <w:rsid w:val="00BB2962"/>
    <w:rsid w:val="00BB3943"/>
    <w:rsid w:val="00DF0959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CB0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CB0"/>
    <w:rPr>
      <w:rFonts w:ascii="Times New Roman" w:eastAsia="Times New Roman" w:hAnsi="Times New Roman" w:cs="Times New Roman"/>
      <w:sz w:val="34"/>
      <w:szCs w:val="24"/>
    </w:rPr>
  </w:style>
  <w:style w:type="paragraph" w:styleId="a3">
    <w:name w:val="Body Text Indent"/>
    <w:basedOn w:val="a"/>
    <w:link w:val="a4"/>
    <w:rsid w:val="00433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33CB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33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433CB0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Hyperlink"/>
    <w:basedOn w:val="a0"/>
    <w:rsid w:val="00433C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C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433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особенностях организации и осуществления муниципального контроля на территории  городского поселения Новый Торъял  Новоторъяльского муниципального района Республики Марий Эл в 2022 году
</_x041e__x043f__x0438__x0441__x0430__x043d__x0438__x0435_>
    <_x041f__x0430__x043f__x043a__x0430_ xmlns="27b822e1-e98a-49f8-ae7a-880296596470">2022 год</_x041f__x0430__x043f__x043a__x0430_>
    <_dlc_DocId xmlns="57504d04-691e-4fc4-8f09-4f19fdbe90f6">XXJ7TYMEEKJ2-7815-249</_dlc_DocId>
    <_dlc_DocIdUrl xmlns="57504d04-691e-4fc4-8f09-4f19fdbe90f6">
      <Url>https://vip.gov.mari.ru/toryal/_layouts/DocIdRedir.aspx?ID=XXJ7TYMEEKJ2-7815-249</Url>
      <Description>XXJ7TYMEEKJ2-7815-249</Description>
    </_dlc_DocIdUrl>
  </documentManagement>
</p:properties>
</file>

<file path=customXml/itemProps1.xml><?xml version="1.0" encoding="utf-8"?>
<ds:datastoreItem xmlns:ds="http://schemas.openxmlformats.org/officeDocument/2006/customXml" ds:itemID="{C358CCED-8DE4-4D6B-A4D9-F3C61D8D1CBC}"/>
</file>

<file path=customXml/itemProps2.xml><?xml version="1.0" encoding="utf-8"?>
<ds:datastoreItem xmlns:ds="http://schemas.openxmlformats.org/officeDocument/2006/customXml" ds:itemID="{E20BF9D7-2ECD-49B7-BAA1-1030E4B88737}"/>
</file>

<file path=customXml/itemProps3.xml><?xml version="1.0" encoding="utf-8"?>
<ds:datastoreItem xmlns:ds="http://schemas.openxmlformats.org/officeDocument/2006/customXml" ds:itemID="{1FB7C1D2-B697-4130-8F62-070901A52387}"/>
</file>

<file path=customXml/itemProps4.xml><?xml version="1.0" encoding="utf-8"?>
<ds:datastoreItem xmlns:ds="http://schemas.openxmlformats.org/officeDocument/2006/customXml" ds:itemID="{D147D201-D77B-41D4-A27B-7C3F2AE44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апреля 2022 г. №184</dc:title>
  <dc:subject/>
  <dc:creator>11</dc:creator>
  <cp:keywords/>
  <dc:description/>
  <cp:lastModifiedBy>User</cp:lastModifiedBy>
  <cp:revision>4</cp:revision>
  <cp:lastPrinted>2022-04-14T08:40:00Z</cp:lastPrinted>
  <dcterms:created xsi:type="dcterms:W3CDTF">2022-03-29T08:10:00Z</dcterms:created>
  <dcterms:modified xsi:type="dcterms:W3CDTF">2022-04-14T08:41:00Z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63fb3157-bf6c-4b8d-a032-92f700c042b2</vt:lpwstr>
  </property>
</Properties>
</file>