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7B" w:rsidRPr="00A373D3" w:rsidRDefault="00BF757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73D3">
        <w:rPr>
          <w:rFonts w:ascii="Times New Roman" w:hAnsi="Times New Roman" w:cs="Times New Roman"/>
        </w:rPr>
        <w:t>Приложение 22а</w:t>
      </w:r>
    </w:p>
    <w:p w:rsidR="00BF757B" w:rsidRPr="00A373D3" w:rsidRDefault="00BF757B">
      <w:pPr>
        <w:pStyle w:val="ConsPlusNormal"/>
        <w:jc w:val="right"/>
        <w:rPr>
          <w:rFonts w:ascii="Times New Roman" w:hAnsi="Times New Roman" w:cs="Times New Roman"/>
        </w:rPr>
      </w:pPr>
      <w:r w:rsidRPr="00A373D3">
        <w:rPr>
          <w:rFonts w:ascii="Times New Roman" w:hAnsi="Times New Roman" w:cs="Times New Roman"/>
        </w:rPr>
        <w:t>к перечню</w:t>
      </w:r>
      <w:r w:rsidR="00A373D3" w:rsidRPr="00A373D3">
        <w:rPr>
          <w:rFonts w:ascii="Times New Roman" w:hAnsi="Times New Roman" w:cs="Times New Roman"/>
        </w:rPr>
        <w:t xml:space="preserve"> </w:t>
      </w:r>
      <w:r w:rsidRPr="00A373D3">
        <w:rPr>
          <w:rFonts w:ascii="Times New Roman" w:hAnsi="Times New Roman" w:cs="Times New Roman"/>
        </w:rPr>
        <w:t>документов, необходимых</w:t>
      </w:r>
    </w:p>
    <w:p w:rsidR="00BF757B" w:rsidRPr="00A373D3" w:rsidRDefault="00BF757B">
      <w:pPr>
        <w:pStyle w:val="ConsPlusNormal"/>
        <w:jc w:val="right"/>
        <w:rPr>
          <w:rFonts w:ascii="Times New Roman" w:hAnsi="Times New Roman" w:cs="Times New Roman"/>
        </w:rPr>
      </w:pPr>
      <w:r w:rsidRPr="00A373D3">
        <w:rPr>
          <w:rFonts w:ascii="Times New Roman" w:hAnsi="Times New Roman" w:cs="Times New Roman"/>
        </w:rPr>
        <w:t>для предоставления</w:t>
      </w:r>
      <w:r w:rsidR="00A373D3" w:rsidRPr="00A373D3">
        <w:rPr>
          <w:rFonts w:ascii="Times New Roman" w:hAnsi="Times New Roman" w:cs="Times New Roman"/>
        </w:rPr>
        <w:t xml:space="preserve"> </w:t>
      </w:r>
      <w:r w:rsidRPr="00A373D3">
        <w:rPr>
          <w:rFonts w:ascii="Times New Roman" w:hAnsi="Times New Roman" w:cs="Times New Roman"/>
        </w:rPr>
        <w:t>субсидий на поддержку</w:t>
      </w:r>
    </w:p>
    <w:p w:rsidR="00BF757B" w:rsidRPr="00A373D3" w:rsidRDefault="00BF757B">
      <w:pPr>
        <w:pStyle w:val="ConsPlusNormal"/>
        <w:jc w:val="right"/>
        <w:rPr>
          <w:rFonts w:ascii="Times New Roman" w:hAnsi="Times New Roman" w:cs="Times New Roman"/>
        </w:rPr>
      </w:pPr>
      <w:r w:rsidRPr="00A373D3">
        <w:rPr>
          <w:rFonts w:ascii="Times New Roman" w:hAnsi="Times New Roman" w:cs="Times New Roman"/>
        </w:rPr>
        <w:t>отдельных подотраслей</w:t>
      </w:r>
    </w:p>
    <w:p w:rsidR="00BF757B" w:rsidRPr="00A373D3" w:rsidRDefault="00BF757B">
      <w:pPr>
        <w:pStyle w:val="ConsPlusNormal"/>
        <w:jc w:val="right"/>
        <w:rPr>
          <w:rFonts w:ascii="Times New Roman" w:hAnsi="Times New Roman" w:cs="Times New Roman"/>
        </w:rPr>
      </w:pPr>
      <w:r w:rsidRPr="00A373D3">
        <w:rPr>
          <w:rFonts w:ascii="Times New Roman" w:hAnsi="Times New Roman" w:cs="Times New Roman"/>
        </w:rPr>
        <w:t>растениеводства</w:t>
      </w:r>
      <w:r w:rsidR="00A373D3" w:rsidRPr="00A373D3">
        <w:rPr>
          <w:rFonts w:ascii="Times New Roman" w:hAnsi="Times New Roman" w:cs="Times New Roman"/>
        </w:rPr>
        <w:t xml:space="preserve"> </w:t>
      </w:r>
      <w:r w:rsidRPr="00A373D3">
        <w:rPr>
          <w:rFonts w:ascii="Times New Roman" w:hAnsi="Times New Roman" w:cs="Times New Roman"/>
        </w:rPr>
        <w:t>и животноводства</w:t>
      </w:r>
    </w:p>
    <w:p w:rsidR="00BF757B" w:rsidRPr="00A373D3" w:rsidRDefault="00BF757B">
      <w:pPr>
        <w:spacing w:after="1"/>
        <w:rPr>
          <w:rFonts w:ascii="Times New Roman" w:hAnsi="Times New Roman" w:cs="Times New Roman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927"/>
        <w:gridCol w:w="5133"/>
      </w:tblGrid>
      <w:tr w:rsidR="00BF757B" w:rsidRPr="00A373D3" w:rsidTr="00A373D3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от ____________ N _______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Марий Эл</w:t>
            </w:r>
          </w:p>
        </w:tc>
      </w:tr>
      <w:tr w:rsidR="00BF757B" w:rsidRPr="00A373D3" w:rsidTr="00A373D3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ЗАЯВКА</w:t>
            </w:r>
          </w:p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на участие в отборе на предоставление субсидии на возмещение части затрат на племенное маточное поголовье сельскохозяйственных животных</w:t>
            </w:r>
          </w:p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(наименование крестьянского (фермерского) хозяйства)</w:t>
            </w:r>
          </w:p>
        </w:tc>
      </w:tr>
      <w:tr w:rsidR="00BF757B" w:rsidRPr="00A373D3" w:rsidTr="00A373D3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Прошу предоставить субсидии на возмещение части затрат на племенное маточное поголовье сельскохозяйственных животных.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Сообщаю следующие сведения: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1. Полное наименование претендента ________________________________</w:t>
            </w:r>
          </w:p>
          <w:p w:rsidR="00BF757B" w:rsidRPr="00A373D3" w:rsidRDefault="00BF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2. Краткое наименование претендента ________________________________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3. Место нахождения ______________________________________________</w:t>
            </w:r>
          </w:p>
          <w:p w:rsidR="00BF757B" w:rsidRPr="00A373D3" w:rsidRDefault="00BF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4. Почтовый адрес _________________________________________________</w:t>
            </w:r>
          </w:p>
          <w:p w:rsidR="00BF757B" w:rsidRPr="00A373D3" w:rsidRDefault="00BF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5. Телефон, факс __________________________________________________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6. Постановка на учет в _____________________________ налоговом органе Республики Марий Эл ________________________________________________</w:t>
            </w:r>
          </w:p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(дата постановки на учет)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7. ИНН __________________________________________________________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8. КПП __________________________________________________________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9. ОГРН _________________________________________________________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10. ОКПО ________________________________________________________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 xml:space="preserve">11. </w:t>
            </w:r>
            <w:hyperlink r:id="rId4" w:history="1">
              <w:r w:rsidRPr="00A373D3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Pr="00A373D3">
              <w:rPr>
                <w:rFonts w:ascii="Times New Roman" w:hAnsi="Times New Roman" w:cs="Times New Roman"/>
              </w:rPr>
              <w:t xml:space="preserve"> _______________________________________________________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 xml:space="preserve">12. </w:t>
            </w:r>
            <w:hyperlink r:id="rId5" w:history="1">
              <w:r w:rsidRPr="00A373D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A373D3">
              <w:rPr>
                <w:rFonts w:ascii="Times New Roman" w:hAnsi="Times New Roman" w:cs="Times New Roman"/>
              </w:rPr>
              <w:t xml:space="preserve"> _______________________________________________________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13. Претендент находится (не находится)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заявителя введена (не введена) процедура банкротства, деятельность заявителя приостановлена (не приостановлена) в порядке, предусмотренном законодательством Российской Федерации, а претендент - индивидуальный предприниматель прекратил (не прекратил) деятельность в качестве индивидуального предпринимателя (нужное подчеркнуть) на первое число месяца его обращения в Министерство сельского хозяйства и продовольствия Республики Марий Эл для участия в отборе.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14. Осуществление сельскохозяйственной деятельности на территории _________________________________________________ районов Республики Марий Эл с ____</w:t>
            </w:r>
            <w:proofErr w:type="gramStart"/>
            <w:r w:rsidRPr="00A373D3">
              <w:rPr>
                <w:rFonts w:ascii="Times New Roman" w:hAnsi="Times New Roman" w:cs="Times New Roman"/>
              </w:rPr>
              <w:t>_._</w:t>
            </w:r>
            <w:proofErr w:type="gramEnd"/>
            <w:r w:rsidRPr="00A373D3">
              <w:rPr>
                <w:rFonts w:ascii="Times New Roman" w:hAnsi="Times New Roman" w:cs="Times New Roman"/>
              </w:rPr>
              <w:t>____.________________.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15. У претендента отсутствует (имеется) (нужное подчеркнуть) просроченная задолженность по возврату бюджетных средств в республиканский бюджет Республики Марий Эл по государственной поддержке сельскохозяйственного производства на первое число месяца его обращения в Министерство сельского хозяйства и продовольствия Республики Марий Эл для участия в отборе.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 xml:space="preserve">16. Претендент является (не является) (нужное подчеркнуть)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      </w:r>
            <w:r w:rsidRPr="00A373D3">
              <w:rPr>
                <w:rFonts w:ascii="Times New Roman" w:hAnsi="Times New Roman" w:cs="Times New Roman"/>
              </w:rPr>
              <w:lastRenderedPageBreak/>
              <w:t>процентов, на первое число месяца его обращения в Министерство сельского хозяйства и продовольствия Республики Марий Эл для участия в отборе.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17. Претендент получает (не получает) (нужное подчеркнуть)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заявке, на первое число месяца его обращения в Министерство сельского хозяйства и продовольствия Республики Марий Эл для участия в отборе.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18. 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19. Претендент согласен (не согласен) (нужное подчеркнуть) на осуществление Министерством сельского хозяйства и продовольствия Республики Марий Эл и органами государственного финансового контроля проверок соблюдения им условий, целей и порядка предоставления субсидии на оказание несвязанной поддержки в области растениеводства.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20. Претендент согласен (не согласен) (нужное подчеркнуть) на публикацию (размещение) на едином портале бюджетной системы Российской Федерации в информационно-телекоммуникационной сети "Интернет" и на официальном сайте Министерства сельского хозяйства и продовольствия Республики Марий Эл (http://mari-el.gov.ru/minselhoz/pages/main.aspx) информации о претенденте, о подаваемой претендентом заявке, размере предоставляемой субсидии на оказание несвязанной поддержки в области растениеводства, иной информации об участнике отбора, связанной с соответствующим отбором, а также на обработку персональных данных (для физического лица).</w:t>
            </w:r>
          </w:p>
          <w:p w:rsidR="00BF757B" w:rsidRPr="00A373D3" w:rsidRDefault="00BF75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Достоверность и полноту сведений, содержащихся в настоящей заявке и прилагаемых к нему документах, подтверждаю.</w:t>
            </w:r>
          </w:p>
          <w:p w:rsidR="00A373D3" w:rsidRPr="00A373D3" w:rsidRDefault="00A373D3" w:rsidP="00A373D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0"/>
              </w:rPr>
            </w:pPr>
            <w:r w:rsidRPr="00A373D3">
              <w:rPr>
                <w:rFonts w:ascii="Times New Roman" w:hAnsi="Times New Roman" w:cs="Times New Roman"/>
                <w:sz w:val="20"/>
              </w:rPr>
              <w:t>Средства прошу зачислить на расчетный счет по следующим реквизитам: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3"/>
              <w:gridCol w:w="6481"/>
            </w:tblGrid>
            <w:tr w:rsidR="00A373D3" w:rsidRPr="00A373D3" w:rsidTr="00A373D3">
              <w:trPr>
                <w:trHeight w:val="252"/>
              </w:trPr>
              <w:tc>
                <w:tcPr>
                  <w:tcW w:w="2663" w:type="dxa"/>
                </w:tcPr>
                <w:p w:rsidR="00A373D3" w:rsidRPr="00A373D3" w:rsidRDefault="00A373D3" w:rsidP="00A373D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A373D3">
                    <w:rPr>
                      <w:rFonts w:ascii="Times New Roman" w:hAnsi="Times New Roman" w:cs="Times New Roman"/>
                      <w:sz w:val="20"/>
                    </w:rPr>
                    <w:t>Р/с</w:t>
                  </w:r>
                </w:p>
              </w:tc>
              <w:tc>
                <w:tcPr>
                  <w:tcW w:w="6481" w:type="dxa"/>
                </w:tcPr>
                <w:p w:rsidR="00A373D3" w:rsidRPr="00A373D3" w:rsidRDefault="00A373D3" w:rsidP="00A373D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373D3" w:rsidRPr="00A373D3" w:rsidTr="00A373D3">
              <w:trPr>
                <w:trHeight w:val="252"/>
              </w:trPr>
              <w:tc>
                <w:tcPr>
                  <w:tcW w:w="2663" w:type="dxa"/>
                </w:tcPr>
                <w:p w:rsidR="00A373D3" w:rsidRPr="00A373D3" w:rsidRDefault="00A373D3" w:rsidP="00A373D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A373D3">
                    <w:rPr>
                      <w:rFonts w:ascii="Times New Roman" w:hAnsi="Times New Roman" w:cs="Times New Roman"/>
                      <w:sz w:val="20"/>
                    </w:rPr>
                    <w:t>К/с</w:t>
                  </w:r>
                </w:p>
              </w:tc>
              <w:tc>
                <w:tcPr>
                  <w:tcW w:w="6481" w:type="dxa"/>
                </w:tcPr>
                <w:p w:rsidR="00A373D3" w:rsidRPr="00A373D3" w:rsidRDefault="00A373D3" w:rsidP="00A373D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373D3" w:rsidRPr="00A373D3" w:rsidTr="00A373D3">
              <w:trPr>
                <w:trHeight w:val="252"/>
              </w:trPr>
              <w:tc>
                <w:tcPr>
                  <w:tcW w:w="2663" w:type="dxa"/>
                </w:tcPr>
                <w:p w:rsidR="00A373D3" w:rsidRPr="00A373D3" w:rsidRDefault="00A373D3" w:rsidP="00A373D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A373D3">
                    <w:rPr>
                      <w:rFonts w:ascii="Times New Roman" w:hAnsi="Times New Roman" w:cs="Times New Roman"/>
                      <w:sz w:val="20"/>
                    </w:rPr>
                    <w:t>БИК банка</w:t>
                  </w:r>
                </w:p>
              </w:tc>
              <w:tc>
                <w:tcPr>
                  <w:tcW w:w="6481" w:type="dxa"/>
                </w:tcPr>
                <w:p w:rsidR="00A373D3" w:rsidRPr="00A373D3" w:rsidRDefault="00A373D3" w:rsidP="00A373D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373D3" w:rsidRPr="00A373D3" w:rsidTr="00A373D3">
              <w:trPr>
                <w:trHeight w:val="252"/>
              </w:trPr>
              <w:tc>
                <w:tcPr>
                  <w:tcW w:w="2663" w:type="dxa"/>
                </w:tcPr>
                <w:p w:rsidR="00A373D3" w:rsidRPr="00A373D3" w:rsidRDefault="00A373D3" w:rsidP="00A373D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A373D3">
                    <w:rPr>
                      <w:rFonts w:ascii="Times New Roman" w:hAnsi="Times New Roman" w:cs="Times New Roman"/>
                      <w:sz w:val="20"/>
                    </w:rPr>
                    <w:t>Наименование банка</w:t>
                  </w:r>
                </w:p>
              </w:tc>
              <w:tc>
                <w:tcPr>
                  <w:tcW w:w="6481" w:type="dxa"/>
                </w:tcPr>
                <w:p w:rsidR="00A373D3" w:rsidRPr="00A373D3" w:rsidRDefault="00A373D3" w:rsidP="00A373D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BF757B" w:rsidRPr="00A373D3" w:rsidRDefault="00BF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57B" w:rsidRPr="00A373D3" w:rsidTr="00A373D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____________</w:t>
            </w:r>
          </w:p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____________________________</w:t>
            </w:r>
          </w:p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757B" w:rsidRPr="00A373D3" w:rsidTr="00A373D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М. П. (при наличии)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57B" w:rsidRPr="00A373D3" w:rsidTr="00A373D3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Дата подачи заявления и документов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"____" ________ 20</w:t>
            </w:r>
            <w:r w:rsidR="00A373D3">
              <w:rPr>
                <w:rFonts w:ascii="Times New Roman" w:hAnsi="Times New Roman" w:cs="Times New Roman"/>
              </w:rPr>
              <w:t>22</w:t>
            </w:r>
            <w:r w:rsidRPr="00A373D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757B" w:rsidRPr="00A373D3" w:rsidTr="00A373D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____________</w:t>
            </w:r>
          </w:p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____________________________</w:t>
            </w:r>
          </w:p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757B" w:rsidRPr="00A373D3" w:rsidTr="00A373D3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Дата принятия заявления и документов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"____" ________ 20</w:t>
            </w:r>
            <w:r w:rsidR="00A373D3"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Pr="00A373D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757B" w:rsidRPr="00A373D3" w:rsidTr="00A373D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Ответственное лицо Министерства сельского хозяйства и продовольствия Республики Марий Эл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____________</w:t>
            </w:r>
          </w:p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____________________________</w:t>
            </w:r>
          </w:p>
          <w:p w:rsidR="00BF757B" w:rsidRPr="00A373D3" w:rsidRDefault="00BF7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F757B" w:rsidRPr="00A373D3" w:rsidRDefault="00BF757B">
      <w:pPr>
        <w:pStyle w:val="ConsPlusNormal"/>
        <w:jc w:val="both"/>
        <w:rPr>
          <w:rFonts w:ascii="Times New Roman" w:hAnsi="Times New Roman" w:cs="Times New Roman"/>
        </w:rPr>
      </w:pPr>
    </w:p>
    <w:p w:rsidR="00BF757B" w:rsidRDefault="00BF757B">
      <w:pPr>
        <w:pStyle w:val="ConsPlusNormal"/>
        <w:jc w:val="both"/>
      </w:pPr>
    </w:p>
    <w:sectPr w:rsidR="00BF757B" w:rsidSect="00A3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7B"/>
    <w:rsid w:val="00A373D3"/>
    <w:rsid w:val="00BF757B"/>
    <w:rsid w:val="00C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07CF-5144-4C2D-AD23-E8E64BA0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3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9344" TargetMode="External"/><Relationship Id="rId4" Type="http://schemas.openxmlformats.org/officeDocument/2006/relationships/hyperlink" Target="https://login.consultant.ru/link/?req=doc&amp;base=LAW&amp;n=149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</dc:creator>
  <cp:keywords/>
  <dc:description/>
  <cp:lastModifiedBy>Валеева</cp:lastModifiedBy>
  <cp:revision>2</cp:revision>
  <dcterms:created xsi:type="dcterms:W3CDTF">2022-03-24T13:01:00Z</dcterms:created>
  <dcterms:modified xsi:type="dcterms:W3CDTF">2022-03-24T13:01:00Z</dcterms:modified>
</cp:coreProperties>
</file>