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87" w:rsidRPr="009802C2" w:rsidRDefault="00027187" w:rsidP="00027187">
      <w:pPr>
        <w:spacing w:after="0" w:line="240" w:lineRule="auto"/>
        <w:jc w:val="center"/>
        <w:rPr>
          <w:rFonts w:ascii="Times New Roman" w:eastAsia="Times New Roman" w:hAnsi="Times New Roman" w:cs="Times New Roman"/>
          <w:sz w:val="28"/>
          <w:szCs w:val="28"/>
        </w:rPr>
      </w:pPr>
      <w:r w:rsidRPr="009802C2">
        <w:rPr>
          <w:rFonts w:ascii="Times New Roman" w:eastAsia="Times New Roman" w:hAnsi="Times New Roman" w:cs="Times New Roman"/>
          <w:sz w:val="28"/>
          <w:szCs w:val="28"/>
        </w:rPr>
        <w:t xml:space="preserve">СОБРАНИЕ ДЕПУТАТОВ </w:t>
      </w:r>
      <w:r w:rsidR="001B0818">
        <w:rPr>
          <w:rFonts w:ascii="Times New Roman" w:eastAsia="Times New Roman" w:hAnsi="Times New Roman" w:cs="Times New Roman"/>
          <w:sz w:val="28"/>
          <w:szCs w:val="28"/>
        </w:rPr>
        <w:t xml:space="preserve">ЧУКСОЛИНСКОГО СЕЛЬСКОГО ПОСЕЛЕНИЯ </w:t>
      </w:r>
      <w:r w:rsidRPr="009802C2">
        <w:rPr>
          <w:rFonts w:ascii="Times New Roman" w:eastAsia="Times New Roman" w:hAnsi="Times New Roman" w:cs="Times New Roman"/>
          <w:sz w:val="28"/>
          <w:szCs w:val="28"/>
        </w:rPr>
        <w:t xml:space="preserve"> НОВОТОРЪЯЛЬСКОГО МУНИЦИПАЛЬНОГО РАЙОНА </w:t>
      </w:r>
    </w:p>
    <w:p w:rsidR="00027187" w:rsidRPr="009802C2" w:rsidRDefault="00027187" w:rsidP="00027187">
      <w:pPr>
        <w:spacing w:after="0" w:line="240" w:lineRule="auto"/>
        <w:jc w:val="center"/>
        <w:rPr>
          <w:rFonts w:ascii="Times New Roman" w:eastAsia="Times New Roman" w:hAnsi="Times New Roman" w:cs="Times New Roman"/>
          <w:sz w:val="28"/>
          <w:szCs w:val="28"/>
        </w:rPr>
      </w:pPr>
      <w:r w:rsidRPr="009802C2">
        <w:rPr>
          <w:rFonts w:ascii="Times New Roman" w:eastAsia="Times New Roman" w:hAnsi="Times New Roman" w:cs="Times New Roman"/>
          <w:sz w:val="28"/>
          <w:szCs w:val="28"/>
        </w:rPr>
        <w:t>РЕСПУБЛИКИ МАРИЙ ЭЛ</w:t>
      </w:r>
    </w:p>
    <w:p w:rsidR="00027187" w:rsidRPr="009802C2" w:rsidRDefault="00027187" w:rsidP="00027187">
      <w:pPr>
        <w:spacing w:after="0" w:line="240" w:lineRule="auto"/>
        <w:ind w:firstLine="709"/>
        <w:jc w:val="center"/>
        <w:rPr>
          <w:rFonts w:ascii="Times New Roman" w:eastAsia="Times New Roman" w:hAnsi="Times New Roman" w:cs="Times New Roman"/>
          <w:sz w:val="28"/>
          <w:szCs w:val="28"/>
        </w:rPr>
      </w:pPr>
    </w:p>
    <w:p w:rsidR="00027187" w:rsidRPr="009802C2" w:rsidRDefault="00027187" w:rsidP="00027187">
      <w:pPr>
        <w:spacing w:after="0" w:line="240" w:lineRule="auto"/>
        <w:ind w:firstLine="709"/>
        <w:jc w:val="center"/>
        <w:rPr>
          <w:rFonts w:ascii="Times New Roman" w:eastAsia="Times New Roman" w:hAnsi="Times New Roman" w:cs="Times New Roman"/>
          <w:sz w:val="28"/>
          <w:szCs w:val="28"/>
        </w:rPr>
      </w:pPr>
    </w:p>
    <w:p w:rsidR="00027187" w:rsidRPr="009802C2" w:rsidRDefault="00027187" w:rsidP="00027187">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w:t>
      </w:r>
      <w:r w:rsidR="00E31891">
        <w:rPr>
          <w:rFonts w:ascii="Times New Roman" w:eastAsia="Times New Roman" w:hAnsi="Times New Roman" w:cs="Times New Roman"/>
          <w:sz w:val="28"/>
          <w:szCs w:val="28"/>
        </w:rPr>
        <w:t xml:space="preserve">Е  </w:t>
      </w:r>
    </w:p>
    <w:p w:rsidR="00027187" w:rsidRPr="009802C2" w:rsidRDefault="00027187" w:rsidP="00027187">
      <w:pPr>
        <w:spacing w:after="0" w:line="240" w:lineRule="auto"/>
        <w:ind w:firstLine="709"/>
        <w:rPr>
          <w:rFonts w:ascii="Times New Roman" w:eastAsia="Times New Roman" w:hAnsi="Times New Roman" w:cs="Times New Roman"/>
          <w:sz w:val="28"/>
          <w:szCs w:val="28"/>
        </w:rPr>
      </w:pPr>
      <w:r w:rsidRPr="009802C2">
        <w:rPr>
          <w:rFonts w:ascii="Times New Roman" w:eastAsia="Times New Roman" w:hAnsi="Times New Roman" w:cs="Times New Roman"/>
          <w:sz w:val="28"/>
          <w:szCs w:val="28"/>
        </w:rPr>
        <w:t xml:space="preserve"> </w:t>
      </w:r>
    </w:p>
    <w:p w:rsidR="00027187" w:rsidRPr="009802C2" w:rsidRDefault="00027187" w:rsidP="00027187">
      <w:pPr>
        <w:spacing w:after="0" w:line="240" w:lineRule="auto"/>
        <w:ind w:firstLine="709"/>
        <w:rPr>
          <w:rFonts w:ascii="Times New Roman" w:eastAsia="Times New Roman" w:hAnsi="Times New Roman" w:cs="Times New Roman"/>
          <w:sz w:val="28"/>
          <w:szCs w:val="28"/>
        </w:rPr>
      </w:pPr>
    </w:p>
    <w:p w:rsidR="00027187" w:rsidRPr="009802C2" w:rsidRDefault="00B03969" w:rsidP="00027187">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Двадцатая</w:t>
      </w:r>
      <w:r w:rsidR="00027187" w:rsidRPr="009802C2">
        <w:rPr>
          <w:rFonts w:ascii="Times New Roman" w:eastAsia="Times New Roman" w:hAnsi="Times New Roman"/>
          <w:b w:val="0"/>
          <w:sz w:val="28"/>
          <w:szCs w:val="28"/>
        </w:rPr>
        <w:t xml:space="preserve"> сессия                              </w:t>
      </w:r>
      <w:r>
        <w:rPr>
          <w:rFonts w:ascii="Times New Roman" w:eastAsia="Times New Roman" w:hAnsi="Times New Roman"/>
          <w:b w:val="0"/>
          <w:sz w:val="28"/>
          <w:szCs w:val="28"/>
        </w:rPr>
        <w:t xml:space="preserve">                         №   131</w:t>
      </w:r>
    </w:p>
    <w:p w:rsidR="00027187" w:rsidRPr="009802C2" w:rsidRDefault="00D34218" w:rsidP="00027187">
      <w:pPr>
        <w:pStyle w:val="ConsPlusTitle"/>
        <w:suppressAutoHyphens/>
        <w:jc w:val="both"/>
        <w:rPr>
          <w:rFonts w:ascii="Times New Roman" w:eastAsia="Times New Roman" w:hAnsi="Times New Roman"/>
          <w:b w:val="0"/>
          <w:sz w:val="28"/>
          <w:szCs w:val="28"/>
        </w:rPr>
      </w:pPr>
      <w:r>
        <w:rPr>
          <w:rFonts w:ascii="Times New Roman" w:eastAsia="Times New Roman" w:hAnsi="Times New Roman"/>
          <w:b w:val="0"/>
          <w:sz w:val="28"/>
          <w:szCs w:val="28"/>
        </w:rPr>
        <w:t>третьего</w:t>
      </w:r>
      <w:r w:rsidR="00027187" w:rsidRPr="009802C2">
        <w:rPr>
          <w:rFonts w:ascii="Times New Roman" w:eastAsia="Times New Roman" w:hAnsi="Times New Roman"/>
          <w:b w:val="0"/>
          <w:sz w:val="28"/>
          <w:szCs w:val="28"/>
        </w:rPr>
        <w:t xml:space="preserve"> созыва                                                          </w:t>
      </w:r>
      <w:r w:rsidR="00B03969">
        <w:rPr>
          <w:rFonts w:ascii="Times New Roman" w:eastAsia="Times New Roman" w:hAnsi="Times New Roman"/>
          <w:b w:val="0"/>
          <w:sz w:val="28"/>
          <w:szCs w:val="28"/>
        </w:rPr>
        <w:t>29 сентября</w:t>
      </w:r>
      <w:r w:rsidR="00027187" w:rsidRPr="009802C2">
        <w:rPr>
          <w:rFonts w:ascii="Times New Roman" w:eastAsia="Times New Roman" w:hAnsi="Times New Roman"/>
          <w:b w:val="0"/>
          <w:sz w:val="28"/>
          <w:szCs w:val="28"/>
        </w:rPr>
        <w:t xml:space="preserve"> 2021 года</w:t>
      </w:r>
    </w:p>
    <w:p w:rsidR="00631C0C" w:rsidRDefault="00631C0C" w:rsidP="00631C0C">
      <w:pPr>
        <w:spacing w:after="0" w:line="240" w:lineRule="auto"/>
        <w:ind w:left="-720" w:firstLine="540"/>
        <w:rPr>
          <w:rFonts w:ascii="Times New Roman" w:hAnsi="Times New Roman" w:cs="Times New Roman"/>
          <w:sz w:val="28"/>
          <w:szCs w:val="28"/>
        </w:rPr>
      </w:pPr>
    </w:p>
    <w:p w:rsidR="00631C0C" w:rsidRPr="00631C0C" w:rsidRDefault="00631C0C" w:rsidP="00631C0C">
      <w:pPr>
        <w:spacing w:after="0" w:line="240" w:lineRule="auto"/>
        <w:ind w:left="-720" w:firstLine="540"/>
        <w:rPr>
          <w:rFonts w:ascii="Times New Roman" w:hAnsi="Times New Roman" w:cs="Times New Roman"/>
          <w:sz w:val="28"/>
          <w:szCs w:val="28"/>
        </w:rPr>
      </w:pPr>
    </w:p>
    <w:p w:rsidR="00631C0C" w:rsidRPr="00631C0C" w:rsidRDefault="00631C0C" w:rsidP="00631C0C">
      <w:pPr>
        <w:spacing w:after="0" w:line="240" w:lineRule="auto"/>
        <w:jc w:val="center"/>
        <w:rPr>
          <w:rFonts w:ascii="Times New Roman" w:hAnsi="Times New Roman" w:cs="Times New Roman"/>
          <w:szCs w:val="28"/>
        </w:rPr>
      </w:pPr>
      <w:r w:rsidRPr="00631C0C">
        <w:rPr>
          <w:rFonts w:ascii="Times New Roman" w:hAnsi="Times New Roman" w:cs="Times New Roman"/>
          <w:color w:val="FFFFFF"/>
          <w:szCs w:val="28"/>
        </w:rPr>
        <w:t>_</w:t>
      </w:r>
    </w:p>
    <w:p w:rsidR="00631C0C" w:rsidRPr="00631C0C" w:rsidRDefault="00631C0C" w:rsidP="00631C0C">
      <w:pPr>
        <w:spacing w:after="0" w:line="240" w:lineRule="auto"/>
        <w:ind w:firstLine="709"/>
        <w:jc w:val="center"/>
        <w:rPr>
          <w:rFonts w:ascii="Times New Roman" w:hAnsi="Times New Roman" w:cs="Times New Roman"/>
          <w:sz w:val="28"/>
          <w:szCs w:val="28"/>
        </w:rPr>
      </w:pPr>
      <w:r w:rsidRPr="00631C0C">
        <w:rPr>
          <w:rFonts w:ascii="Times New Roman" w:hAnsi="Times New Roman" w:cs="Times New Roman"/>
          <w:b/>
          <w:sz w:val="28"/>
          <w:szCs w:val="28"/>
        </w:rPr>
        <w:t>Об утверждении Положения о муниципальном жилищном контроле</w:t>
      </w:r>
      <w:r w:rsidR="004D648C">
        <w:rPr>
          <w:rFonts w:ascii="Times New Roman" w:hAnsi="Times New Roman" w:cs="Times New Roman"/>
          <w:b/>
          <w:sz w:val="28"/>
          <w:szCs w:val="28"/>
        </w:rPr>
        <w:t xml:space="preserve"> </w:t>
      </w:r>
      <w:r w:rsidRPr="00631C0C">
        <w:rPr>
          <w:rFonts w:ascii="Times New Roman" w:hAnsi="Times New Roman" w:cs="Times New Roman"/>
          <w:b/>
          <w:sz w:val="28"/>
          <w:szCs w:val="28"/>
        </w:rPr>
        <w:t xml:space="preserve">на территории </w:t>
      </w:r>
      <w:r w:rsidR="001B0818">
        <w:rPr>
          <w:rFonts w:ascii="Times New Roman" w:hAnsi="Times New Roman" w:cs="Times New Roman"/>
          <w:b/>
          <w:sz w:val="28"/>
          <w:szCs w:val="28"/>
        </w:rPr>
        <w:t xml:space="preserve">Чуксолинского сельского поселения </w:t>
      </w:r>
      <w:r w:rsidR="00027187">
        <w:rPr>
          <w:rFonts w:ascii="Times New Roman" w:hAnsi="Times New Roman" w:cs="Times New Roman"/>
          <w:b/>
          <w:sz w:val="28"/>
          <w:szCs w:val="28"/>
        </w:rPr>
        <w:t xml:space="preserve"> </w:t>
      </w:r>
      <w:r w:rsidRPr="00631C0C">
        <w:rPr>
          <w:rFonts w:ascii="Times New Roman" w:hAnsi="Times New Roman" w:cs="Times New Roman"/>
          <w:b/>
          <w:sz w:val="28"/>
          <w:szCs w:val="28"/>
        </w:rPr>
        <w:t>Новоторъяльского муниципального района Республики Марий Эл</w:t>
      </w:r>
    </w:p>
    <w:p w:rsidR="00631C0C" w:rsidRDefault="00631C0C" w:rsidP="00631C0C">
      <w:pPr>
        <w:spacing w:after="0" w:line="240" w:lineRule="auto"/>
        <w:ind w:firstLine="709"/>
        <w:jc w:val="center"/>
        <w:rPr>
          <w:rFonts w:ascii="Times New Roman" w:hAnsi="Times New Roman" w:cs="Times New Roman"/>
          <w:sz w:val="28"/>
          <w:szCs w:val="28"/>
        </w:rPr>
      </w:pPr>
    </w:p>
    <w:p w:rsidR="00631C0C" w:rsidRPr="00631C0C" w:rsidRDefault="00631C0C" w:rsidP="00631C0C">
      <w:pPr>
        <w:spacing w:after="0" w:line="240" w:lineRule="auto"/>
        <w:ind w:firstLine="709"/>
        <w:jc w:val="center"/>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В соответствии с Жилищным кодексом Российской Федерации, Федеральными законами от 06</w:t>
      </w:r>
      <w:r>
        <w:rPr>
          <w:rFonts w:ascii="Times New Roman" w:hAnsi="Times New Roman" w:cs="Times New Roman"/>
          <w:sz w:val="28"/>
          <w:szCs w:val="28"/>
        </w:rPr>
        <w:t xml:space="preserve"> октября </w:t>
      </w:r>
      <w:r w:rsidRPr="00631C0C">
        <w:rPr>
          <w:rFonts w:ascii="Times New Roman" w:hAnsi="Times New Roman" w:cs="Times New Roman"/>
          <w:sz w:val="28"/>
          <w:szCs w:val="28"/>
        </w:rPr>
        <w:t xml:space="preserve">2003 </w:t>
      </w:r>
      <w:r>
        <w:rPr>
          <w:rFonts w:ascii="Times New Roman" w:hAnsi="Times New Roman" w:cs="Times New Roman"/>
          <w:sz w:val="28"/>
          <w:szCs w:val="28"/>
        </w:rPr>
        <w:t xml:space="preserve">г. </w:t>
      </w:r>
      <w:r w:rsidRPr="00631C0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от 31 июля 2020 г. № 248-ФЗ «О государственном контроле (надзоре) и муниципальном контроле в Российской Федерации», Уставом </w:t>
      </w:r>
      <w:r w:rsidR="001B0818">
        <w:rPr>
          <w:rFonts w:ascii="Times New Roman" w:hAnsi="Times New Roman" w:cs="Times New Roman"/>
          <w:sz w:val="28"/>
          <w:szCs w:val="28"/>
        </w:rPr>
        <w:t xml:space="preserve">Чуксолинского сельского поселения </w:t>
      </w:r>
      <w:r w:rsidR="00027187">
        <w:rPr>
          <w:rFonts w:ascii="Times New Roman" w:hAnsi="Times New Roman" w:cs="Times New Roman"/>
          <w:sz w:val="28"/>
          <w:szCs w:val="28"/>
        </w:rPr>
        <w:t xml:space="preserve"> </w:t>
      </w:r>
      <w:r w:rsidRPr="00631C0C">
        <w:rPr>
          <w:rFonts w:ascii="Times New Roman" w:hAnsi="Times New Roman" w:cs="Times New Roman"/>
          <w:sz w:val="28"/>
          <w:szCs w:val="28"/>
        </w:rPr>
        <w:t>Новоторъяльского муниципального района Республики Марий Эл</w:t>
      </w:r>
    </w:p>
    <w:p w:rsidR="00221488" w:rsidRPr="00631C0C" w:rsidRDefault="00221488" w:rsidP="0022148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Собрание депутатов Новоторъяльского муниципального района </w:t>
      </w:r>
      <w:r w:rsidR="001B0818">
        <w:rPr>
          <w:rFonts w:ascii="Times New Roman" w:hAnsi="Times New Roman" w:cs="Times New Roman"/>
          <w:sz w:val="28"/>
          <w:szCs w:val="28"/>
        </w:rPr>
        <w:t xml:space="preserve">Чуксолинского сельского поселения </w:t>
      </w:r>
      <w:r w:rsidR="00027187">
        <w:rPr>
          <w:rFonts w:ascii="Times New Roman" w:hAnsi="Times New Roman" w:cs="Times New Roman"/>
          <w:sz w:val="28"/>
          <w:szCs w:val="28"/>
        </w:rPr>
        <w:t xml:space="preserve"> </w:t>
      </w:r>
      <w:r>
        <w:rPr>
          <w:rFonts w:ascii="Times New Roman" w:hAnsi="Times New Roman" w:cs="Times New Roman"/>
          <w:sz w:val="28"/>
          <w:szCs w:val="28"/>
        </w:rPr>
        <w:t>Республики Марий Эл</w:t>
      </w:r>
    </w:p>
    <w:p w:rsidR="00631C0C" w:rsidRPr="00631C0C" w:rsidRDefault="00631C0C" w:rsidP="00221488">
      <w:pPr>
        <w:spacing w:after="0" w:line="240" w:lineRule="auto"/>
        <w:jc w:val="center"/>
        <w:rPr>
          <w:rFonts w:ascii="Times New Roman" w:hAnsi="Times New Roman" w:cs="Times New Roman"/>
          <w:sz w:val="28"/>
          <w:szCs w:val="28"/>
        </w:rPr>
      </w:pPr>
      <w:r w:rsidRPr="00631C0C">
        <w:rPr>
          <w:rFonts w:ascii="Times New Roman" w:hAnsi="Times New Roman" w:cs="Times New Roman"/>
          <w:sz w:val="28"/>
          <w:szCs w:val="28"/>
        </w:rPr>
        <w:t>РЕШИЛО:</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 Утвердить прилагаемое Положение о муниципальном жилищном контроле на территории </w:t>
      </w:r>
      <w:r w:rsidR="001B0818">
        <w:rPr>
          <w:rFonts w:ascii="Times New Roman" w:hAnsi="Times New Roman" w:cs="Times New Roman"/>
          <w:sz w:val="28"/>
          <w:szCs w:val="28"/>
        </w:rPr>
        <w:t xml:space="preserve">Чуксолинского сельского поселения </w:t>
      </w:r>
      <w:r w:rsidRPr="00631C0C">
        <w:rPr>
          <w:rFonts w:ascii="Times New Roman" w:hAnsi="Times New Roman" w:cs="Times New Roman"/>
          <w:sz w:val="28"/>
          <w:szCs w:val="28"/>
        </w:rPr>
        <w:t xml:space="preserve"> Новоторъяльского муниципального района Республики Марий Эл.</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 </w:t>
      </w:r>
      <w:r w:rsidR="00027187" w:rsidRPr="00613AA7">
        <w:rPr>
          <w:rFonts w:ascii="Times New Roman" w:hAnsi="Times New Roman" w:cs="Times New Roman"/>
          <w:sz w:val="28"/>
          <w:szCs w:val="28"/>
        </w:rPr>
        <w:t>Обнародовать настоящее решение на информационн</w:t>
      </w:r>
      <w:r w:rsidR="001B0818">
        <w:rPr>
          <w:rFonts w:ascii="Times New Roman" w:hAnsi="Times New Roman" w:cs="Times New Roman"/>
          <w:sz w:val="28"/>
          <w:szCs w:val="28"/>
        </w:rPr>
        <w:t>ых</w:t>
      </w:r>
      <w:r w:rsidR="00027187" w:rsidRPr="00613AA7">
        <w:rPr>
          <w:rFonts w:ascii="Times New Roman" w:hAnsi="Times New Roman" w:cs="Times New Roman"/>
          <w:sz w:val="28"/>
          <w:szCs w:val="28"/>
        </w:rPr>
        <w:t xml:space="preserve"> стенд</w:t>
      </w:r>
      <w:r w:rsidR="001B0818">
        <w:rPr>
          <w:rFonts w:ascii="Times New Roman" w:hAnsi="Times New Roman" w:cs="Times New Roman"/>
          <w:sz w:val="28"/>
          <w:szCs w:val="28"/>
        </w:rPr>
        <w:t>ах</w:t>
      </w:r>
      <w:r w:rsidR="00027187" w:rsidRPr="00613AA7">
        <w:rPr>
          <w:rFonts w:ascii="Times New Roman" w:hAnsi="Times New Roman" w:cs="Times New Roman"/>
          <w:sz w:val="28"/>
          <w:szCs w:val="28"/>
        </w:rPr>
        <w:t xml:space="preserve"> </w:t>
      </w:r>
      <w:r w:rsidR="00027187" w:rsidRPr="00613AA7">
        <w:rPr>
          <w:rFonts w:ascii="Times New Roman" w:hAnsi="Times New Roman" w:cs="Times New Roman"/>
          <w:sz w:val="28"/>
          <w:szCs w:val="28"/>
        </w:rPr>
        <w:br/>
      </w:r>
      <w:r w:rsidR="001B0818">
        <w:rPr>
          <w:rFonts w:ascii="Times New Roman" w:hAnsi="Times New Roman" w:cs="Times New Roman"/>
          <w:sz w:val="28"/>
          <w:szCs w:val="28"/>
        </w:rPr>
        <w:t>Чуксолинского сельского поселения</w:t>
      </w:r>
      <w:r w:rsidR="00027187" w:rsidRPr="00613AA7">
        <w:rPr>
          <w:rFonts w:ascii="Times New Roman" w:hAnsi="Times New Roman" w:cs="Times New Roman"/>
          <w:sz w:val="28"/>
          <w:szCs w:val="28"/>
        </w:rPr>
        <w:t xml:space="preserve"> Новоторъяльского муниципального района Республики Марий Эл в установленном порядке и разместить </w:t>
      </w:r>
      <w:r w:rsidR="00027187" w:rsidRPr="00613AA7">
        <w:rPr>
          <w:rFonts w:ascii="Times New Roman" w:hAnsi="Times New Roman" w:cs="Times New Roman"/>
          <w:sz w:val="28"/>
          <w:szCs w:val="28"/>
        </w:rPr>
        <w:br/>
        <w:t xml:space="preserve">в информационно-телекоммуникационной сети «Интернет» </w:t>
      </w:r>
      <w:r w:rsidR="00027187" w:rsidRPr="00613AA7">
        <w:rPr>
          <w:rFonts w:ascii="Times New Roman" w:eastAsia="Calibri" w:hAnsi="Times New Roman" w:cs="Times New Roman"/>
          <w:sz w:val="28"/>
          <w:szCs w:val="28"/>
        </w:rPr>
        <w:t>официальный</w:t>
      </w:r>
      <w:r w:rsidR="00027187" w:rsidRPr="00613AA7">
        <w:rPr>
          <w:rFonts w:ascii="Times New Roman" w:hAnsi="Times New Roman" w:cs="Times New Roman"/>
          <w:sz w:val="28"/>
          <w:szCs w:val="28"/>
        </w:rPr>
        <w:t xml:space="preserve"> интернет-портал Республики Марий Эл (адрес доступа: </w:t>
      </w:r>
      <w:r w:rsidR="00027187" w:rsidRPr="00613AA7">
        <w:rPr>
          <w:rFonts w:ascii="Times New Roman" w:hAnsi="Times New Roman" w:cs="Times New Roman"/>
          <w:bCs/>
          <w:sz w:val="28"/>
          <w:szCs w:val="28"/>
        </w:rPr>
        <w:t xml:space="preserve"> </w:t>
      </w:r>
      <w:hyperlink r:id="rId4" w:history="1">
        <w:r w:rsidR="00027187" w:rsidRPr="00613AA7">
          <w:rPr>
            <w:rStyle w:val="a3"/>
            <w:rFonts w:ascii="Times New Roman" w:hAnsi="Times New Roman" w:cs="Times New Roman"/>
            <w:bCs/>
            <w:sz w:val="28"/>
            <w:szCs w:val="28"/>
            <w:lang w:val="en-US"/>
          </w:rPr>
          <w:t>http</w:t>
        </w:r>
        <w:r w:rsidR="00027187" w:rsidRPr="00613AA7">
          <w:rPr>
            <w:rStyle w:val="a3"/>
            <w:rFonts w:ascii="Times New Roman" w:hAnsi="Times New Roman" w:cs="Times New Roman"/>
            <w:bCs/>
            <w:sz w:val="28"/>
            <w:szCs w:val="28"/>
          </w:rPr>
          <w:t>://</w:t>
        </w:r>
        <w:proofErr w:type="spellStart"/>
        <w:r w:rsidR="00027187" w:rsidRPr="00613AA7">
          <w:rPr>
            <w:rStyle w:val="a3"/>
            <w:rFonts w:ascii="Times New Roman" w:hAnsi="Times New Roman" w:cs="Times New Roman"/>
            <w:bCs/>
            <w:sz w:val="28"/>
            <w:szCs w:val="28"/>
            <w:lang w:val="en-US"/>
          </w:rPr>
          <w:t>mari</w:t>
        </w:r>
        <w:proofErr w:type="spellEnd"/>
        <w:r w:rsidR="00027187" w:rsidRPr="00613AA7">
          <w:rPr>
            <w:rStyle w:val="a3"/>
            <w:rFonts w:ascii="Times New Roman" w:hAnsi="Times New Roman" w:cs="Times New Roman"/>
            <w:bCs/>
            <w:sz w:val="28"/>
            <w:szCs w:val="28"/>
          </w:rPr>
          <w:t>-</w:t>
        </w:r>
        <w:r w:rsidR="00027187" w:rsidRPr="00613AA7">
          <w:rPr>
            <w:rStyle w:val="a3"/>
            <w:rFonts w:ascii="Times New Roman" w:hAnsi="Times New Roman" w:cs="Times New Roman"/>
            <w:bCs/>
            <w:sz w:val="28"/>
            <w:szCs w:val="28"/>
            <w:lang w:val="en-US"/>
          </w:rPr>
          <w:t>el</w:t>
        </w:r>
        <w:r w:rsidR="00027187" w:rsidRPr="00613AA7">
          <w:rPr>
            <w:rStyle w:val="a3"/>
            <w:rFonts w:ascii="Times New Roman" w:hAnsi="Times New Roman" w:cs="Times New Roman"/>
            <w:bCs/>
            <w:sz w:val="28"/>
            <w:szCs w:val="28"/>
          </w:rPr>
          <w:t>.</w:t>
        </w:r>
        <w:proofErr w:type="spellStart"/>
        <w:r w:rsidR="00027187" w:rsidRPr="00613AA7">
          <w:rPr>
            <w:rStyle w:val="a3"/>
            <w:rFonts w:ascii="Times New Roman" w:hAnsi="Times New Roman" w:cs="Times New Roman"/>
            <w:bCs/>
            <w:sz w:val="28"/>
            <w:szCs w:val="28"/>
            <w:lang w:val="en-US"/>
          </w:rPr>
          <w:t>gov</w:t>
        </w:r>
        <w:proofErr w:type="spellEnd"/>
        <w:r w:rsidR="00027187" w:rsidRPr="00613AA7">
          <w:rPr>
            <w:rStyle w:val="a3"/>
            <w:rFonts w:ascii="Times New Roman" w:hAnsi="Times New Roman" w:cs="Times New Roman"/>
            <w:bCs/>
            <w:sz w:val="28"/>
            <w:szCs w:val="28"/>
          </w:rPr>
          <w:t>.</w:t>
        </w:r>
        <w:proofErr w:type="spellStart"/>
        <w:r w:rsidR="00027187" w:rsidRPr="00613AA7">
          <w:rPr>
            <w:rStyle w:val="a3"/>
            <w:rFonts w:ascii="Times New Roman" w:hAnsi="Times New Roman" w:cs="Times New Roman"/>
            <w:bCs/>
            <w:sz w:val="28"/>
            <w:szCs w:val="28"/>
            <w:lang w:val="en-US"/>
          </w:rPr>
          <w:t>ru</w:t>
        </w:r>
        <w:proofErr w:type="spellEnd"/>
        <w:r w:rsidR="00027187" w:rsidRPr="00613AA7">
          <w:rPr>
            <w:rStyle w:val="a3"/>
            <w:rFonts w:ascii="Times New Roman" w:hAnsi="Times New Roman" w:cs="Times New Roman"/>
            <w:bCs/>
            <w:sz w:val="28"/>
            <w:szCs w:val="28"/>
          </w:rPr>
          <w:t>/</w:t>
        </w:r>
        <w:proofErr w:type="spellStart"/>
        <w:r w:rsidR="00027187" w:rsidRPr="00613AA7">
          <w:rPr>
            <w:rStyle w:val="a3"/>
            <w:rFonts w:ascii="Times New Roman" w:hAnsi="Times New Roman" w:cs="Times New Roman"/>
            <w:bCs/>
            <w:sz w:val="28"/>
            <w:szCs w:val="28"/>
            <w:lang w:val="en-US"/>
          </w:rPr>
          <w:t>toryal</w:t>
        </w:r>
        <w:proofErr w:type="spellEnd"/>
      </w:hyperlink>
      <w:r w:rsidR="00027187" w:rsidRPr="00613AA7">
        <w:rPr>
          <w:rFonts w:ascii="Times New Roman" w:hAnsi="Times New Roman" w:cs="Times New Roman"/>
          <w:sz w:val="28"/>
          <w:szCs w:val="28"/>
        </w:rPr>
        <w:t>)</w:t>
      </w:r>
      <w:r w:rsidR="00027187" w:rsidRPr="00613AA7">
        <w:rPr>
          <w:rFonts w:ascii="Times New Roman" w:hAnsi="Times New Roman" w:cs="Times New Roman"/>
          <w:bCs/>
          <w:sz w:val="28"/>
          <w:szCs w:val="28"/>
        </w:rPr>
        <w:t>.</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  Настоящее решение вступает в силу со дня его официального </w:t>
      </w:r>
      <w:r w:rsidR="00664565">
        <w:rPr>
          <w:rFonts w:ascii="Times New Roman" w:hAnsi="Times New Roman" w:cs="Times New Roman"/>
          <w:sz w:val="28"/>
          <w:szCs w:val="28"/>
        </w:rPr>
        <w:t>обнародования</w:t>
      </w:r>
      <w:r w:rsidRPr="00631C0C">
        <w:rPr>
          <w:rFonts w:ascii="Times New Roman" w:hAnsi="Times New Roman" w:cs="Times New Roman"/>
          <w:sz w:val="28"/>
          <w:szCs w:val="28"/>
        </w:rPr>
        <w:t xml:space="preserve">, но не ранее 1 января 2022 года, за исключением положений раздела 7 Положения о муниципальном жилищном контроле на территории </w:t>
      </w:r>
      <w:r w:rsidR="001B0818">
        <w:rPr>
          <w:rFonts w:ascii="Times New Roman" w:hAnsi="Times New Roman" w:cs="Times New Roman"/>
          <w:sz w:val="28"/>
          <w:szCs w:val="28"/>
        </w:rPr>
        <w:t xml:space="preserve">Чуксолинского сельского поселения </w:t>
      </w:r>
      <w:r w:rsidR="00027187" w:rsidRPr="00631C0C">
        <w:rPr>
          <w:rFonts w:ascii="Times New Roman" w:hAnsi="Times New Roman" w:cs="Times New Roman"/>
          <w:sz w:val="28"/>
          <w:szCs w:val="28"/>
        </w:rPr>
        <w:t xml:space="preserve"> </w:t>
      </w:r>
      <w:r w:rsidRPr="00631C0C">
        <w:rPr>
          <w:rFonts w:ascii="Times New Roman" w:hAnsi="Times New Roman" w:cs="Times New Roman"/>
          <w:sz w:val="28"/>
          <w:szCs w:val="28"/>
        </w:rPr>
        <w:t>Новоторъяльского муниципального района Республики Марий Эл.</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 Положения раздела 7 Положения о муниципальном жилищном контроле на территории </w:t>
      </w:r>
      <w:r w:rsidR="001B0818">
        <w:rPr>
          <w:rFonts w:ascii="Times New Roman" w:hAnsi="Times New Roman" w:cs="Times New Roman"/>
          <w:sz w:val="28"/>
          <w:szCs w:val="28"/>
        </w:rPr>
        <w:t xml:space="preserve">Чуксолинского сельского поселения </w:t>
      </w:r>
      <w:r w:rsidR="00027187" w:rsidRPr="00631C0C">
        <w:rPr>
          <w:rFonts w:ascii="Times New Roman" w:hAnsi="Times New Roman" w:cs="Times New Roman"/>
          <w:sz w:val="28"/>
          <w:szCs w:val="28"/>
        </w:rPr>
        <w:t xml:space="preserve"> </w:t>
      </w:r>
      <w:r w:rsidRPr="00631C0C">
        <w:rPr>
          <w:rFonts w:ascii="Times New Roman" w:hAnsi="Times New Roman" w:cs="Times New Roman"/>
          <w:sz w:val="28"/>
          <w:szCs w:val="28"/>
        </w:rPr>
        <w:lastRenderedPageBreak/>
        <w:t>Новоторъяльского муниципального района Республики Марий Эл вступают в силу с 1 марта 2022 года.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 </w:t>
      </w:r>
      <w:proofErr w:type="gramStart"/>
      <w:r w:rsidRPr="00631C0C">
        <w:rPr>
          <w:rFonts w:ascii="Times New Roman" w:hAnsi="Times New Roman" w:cs="Times New Roman"/>
          <w:sz w:val="28"/>
          <w:szCs w:val="28"/>
        </w:rPr>
        <w:t>Контроль за</w:t>
      </w:r>
      <w:proofErr w:type="gramEnd"/>
      <w:r w:rsidRPr="00631C0C">
        <w:rPr>
          <w:rFonts w:ascii="Times New Roman" w:hAnsi="Times New Roman" w:cs="Times New Roman"/>
          <w:sz w:val="28"/>
          <w:szCs w:val="28"/>
        </w:rPr>
        <w:t xml:space="preserve"> исполнением настоящего решения возложить на постоянную комиссию по бюджету, налогам, собственности и инвестициям.</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027187">
      <w:pPr>
        <w:spacing w:after="0" w:line="240" w:lineRule="auto"/>
        <w:jc w:val="both"/>
        <w:rPr>
          <w:rFonts w:ascii="Times New Roman" w:hAnsi="Times New Roman" w:cs="Times New Roman"/>
          <w:sz w:val="28"/>
          <w:szCs w:val="28"/>
        </w:rPr>
      </w:pPr>
      <w:r w:rsidRPr="00631C0C">
        <w:rPr>
          <w:rFonts w:ascii="Times New Roman" w:hAnsi="Times New Roman" w:cs="Times New Roman"/>
          <w:sz w:val="28"/>
          <w:szCs w:val="28"/>
        </w:rPr>
        <w:t xml:space="preserve">Глава </w:t>
      </w:r>
      <w:r w:rsidR="001B0818">
        <w:rPr>
          <w:rFonts w:ascii="Times New Roman" w:hAnsi="Times New Roman" w:cs="Times New Roman"/>
          <w:sz w:val="28"/>
          <w:szCs w:val="28"/>
        </w:rPr>
        <w:t xml:space="preserve">Чуксолинского сельского поселения </w:t>
      </w:r>
      <w:r w:rsidR="00B03969">
        <w:rPr>
          <w:rFonts w:ascii="Times New Roman" w:hAnsi="Times New Roman" w:cs="Times New Roman"/>
          <w:sz w:val="28"/>
          <w:szCs w:val="28"/>
        </w:rPr>
        <w:t xml:space="preserve">                         </w:t>
      </w:r>
      <w:proofErr w:type="spellStart"/>
      <w:r w:rsidR="00B03969">
        <w:rPr>
          <w:rFonts w:ascii="Times New Roman" w:hAnsi="Times New Roman" w:cs="Times New Roman"/>
          <w:sz w:val="28"/>
          <w:szCs w:val="28"/>
        </w:rPr>
        <w:t>Е.Мосунова</w:t>
      </w:r>
      <w:proofErr w:type="spellEnd"/>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027187" w:rsidRDefault="00027187" w:rsidP="00631C0C">
      <w:pPr>
        <w:spacing w:after="0" w:line="240" w:lineRule="auto"/>
        <w:ind w:firstLine="709"/>
        <w:jc w:val="both"/>
        <w:rPr>
          <w:rFonts w:ascii="Times New Roman" w:hAnsi="Times New Roman" w:cs="Times New Roman"/>
          <w:sz w:val="28"/>
          <w:szCs w:val="28"/>
        </w:rPr>
      </w:pPr>
    </w:p>
    <w:p w:rsidR="00027187" w:rsidRDefault="00027187" w:rsidP="00631C0C">
      <w:pPr>
        <w:spacing w:after="0" w:line="240" w:lineRule="auto"/>
        <w:ind w:firstLine="709"/>
        <w:jc w:val="both"/>
        <w:rPr>
          <w:rFonts w:ascii="Times New Roman" w:hAnsi="Times New Roman" w:cs="Times New Roman"/>
          <w:sz w:val="28"/>
          <w:szCs w:val="28"/>
        </w:rPr>
      </w:pPr>
    </w:p>
    <w:p w:rsidR="00027187" w:rsidRDefault="00027187" w:rsidP="00631C0C">
      <w:pPr>
        <w:spacing w:after="0" w:line="240" w:lineRule="auto"/>
        <w:ind w:firstLine="709"/>
        <w:jc w:val="both"/>
        <w:rPr>
          <w:rFonts w:ascii="Times New Roman" w:hAnsi="Times New Roman" w:cs="Times New Roman"/>
          <w:sz w:val="28"/>
          <w:szCs w:val="28"/>
        </w:rPr>
      </w:pPr>
    </w:p>
    <w:p w:rsidR="00027187" w:rsidRDefault="00027187" w:rsidP="00631C0C">
      <w:pPr>
        <w:spacing w:after="0" w:line="240" w:lineRule="auto"/>
        <w:ind w:firstLine="709"/>
        <w:jc w:val="both"/>
        <w:rPr>
          <w:rFonts w:ascii="Times New Roman" w:hAnsi="Times New Roman" w:cs="Times New Roman"/>
          <w:sz w:val="28"/>
          <w:szCs w:val="28"/>
        </w:rPr>
      </w:pPr>
    </w:p>
    <w:p w:rsidR="00027187" w:rsidRDefault="00027187"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r w:rsidRPr="00631C0C">
        <w:rPr>
          <w:rFonts w:ascii="Times New Roman" w:hAnsi="Times New Roman" w:cs="Times New Roman"/>
          <w:sz w:val="28"/>
          <w:szCs w:val="28"/>
        </w:rPr>
        <w:lastRenderedPageBreak/>
        <w:t>УТВЕРЖДЕНО</w:t>
      </w:r>
    </w:p>
    <w:p w:rsidR="00027187" w:rsidRDefault="00631C0C" w:rsidP="00631C0C">
      <w:pPr>
        <w:spacing w:after="0" w:line="240" w:lineRule="auto"/>
        <w:ind w:firstLine="709"/>
        <w:jc w:val="right"/>
        <w:rPr>
          <w:rFonts w:ascii="Times New Roman" w:hAnsi="Times New Roman" w:cs="Times New Roman"/>
          <w:sz w:val="28"/>
          <w:szCs w:val="28"/>
        </w:rPr>
      </w:pPr>
      <w:r w:rsidRPr="00631C0C">
        <w:rPr>
          <w:rFonts w:ascii="Times New Roman" w:hAnsi="Times New Roman" w:cs="Times New Roman"/>
          <w:sz w:val="28"/>
          <w:szCs w:val="28"/>
        </w:rPr>
        <w:t>решением Собрания депутатов</w:t>
      </w:r>
      <w:r w:rsidR="00027187" w:rsidRPr="00027187">
        <w:rPr>
          <w:rFonts w:ascii="Times New Roman" w:hAnsi="Times New Roman" w:cs="Times New Roman"/>
          <w:sz w:val="28"/>
          <w:szCs w:val="28"/>
        </w:rPr>
        <w:t xml:space="preserve"> </w:t>
      </w:r>
    </w:p>
    <w:p w:rsidR="00631C0C" w:rsidRPr="00631C0C" w:rsidRDefault="001B0818" w:rsidP="00631C0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Чуксолинского сельского поселения </w:t>
      </w:r>
      <w:r w:rsidR="00631C0C" w:rsidRPr="00631C0C">
        <w:rPr>
          <w:rFonts w:ascii="Times New Roman" w:hAnsi="Times New Roman" w:cs="Times New Roman"/>
          <w:sz w:val="28"/>
          <w:szCs w:val="28"/>
        </w:rPr>
        <w:t xml:space="preserve"> </w:t>
      </w:r>
    </w:p>
    <w:p w:rsidR="00631C0C" w:rsidRPr="00631C0C" w:rsidRDefault="00631C0C" w:rsidP="00631C0C">
      <w:pPr>
        <w:spacing w:after="0" w:line="240" w:lineRule="auto"/>
        <w:ind w:firstLine="709"/>
        <w:jc w:val="right"/>
        <w:rPr>
          <w:rFonts w:ascii="Times New Roman" w:hAnsi="Times New Roman" w:cs="Times New Roman"/>
          <w:sz w:val="28"/>
          <w:szCs w:val="28"/>
        </w:rPr>
      </w:pPr>
      <w:r w:rsidRPr="00631C0C">
        <w:rPr>
          <w:rFonts w:ascii="Times New Roman" w:hAnsi="Times New Roman" w:cs="Times New Roman"/>
          <w:sz w:val="28"/>
          <w:szCs w:val="28"/>
        </w:rPr>
        <w:t xml:space="preserve">Новоторъяльского муниципального района </w:t>
      </w:r>
    </w:p>
    <w:p w:rsidR="00631C0C" w:rsidRPr="00631C0C" w:rsidRDefault="00631C0C" w:rsidP="00631C0C">
      <w:pPr>
        <w:spacing w:after="0" w:line="240" w:lineRule="auto"/>
        <w:ind w:firstLine="709"/>
        <w:jc w:val="right"/>
        <w:rPr>
          <w:rFonts w:ascii="Times New Roman" w:hAnsi="Times New Roman" w:cs="Times New Roman"/>
          <w:sz w:val="28"/>
          <w:szCs w:val="28"/>
        </w:rPr>
      </w:pPr>
      <w:r w:rsidRPr="00631C0C">
        <w:rPr>
          <w:rFonts w:ascii="Times New Roman" w:hAnsi="Times New Roman" w:cs="Times New Roman"/>
          <w:sz w:val="28"/>
          <w:szCs w:val="28"/>
        </w:rPr>
        <w:t>Республики Марий Эл</w:t>
      </w:r>
    </w:p>
    <w:p w:rsidR="00631C0C" w:rsidRPr="00631C0C" w:rsidRDefault="00631C0C" w:rsidP="00631C0C">
      <w:pPr>
        <w:spacing w:after="0" w:line="240" w:lineRule="auto"/>
        <w:ind w:firstLine="709"/>
        <w:jc w:val="right"/>
        <w:rPr>
          <w:rFonts w:ascii="Times New Roman" w:hAnsi="Times New Roman" w:cs="Times New Roman"/>
          <w:sz w:val="28"/>
          <w:szCs w:val="28"/>
        </w:rPr>
      </w:pPr>
      <w:r w:rsidRPr="00631C0C">
        <w:rPr>
          <w:rFonts w:ascii="Times New Roman" w:hAnsi="Times New Roman" w:cs="Times New Roman"/>
          <w:sz w:val="28"/>
          <w:szCs w:val="28"/>
        </w:rPr>
        <w:t>от «</w:t>
      </w:r>
      <w:r w:rsidR="00B03969">
        <w:rPr>
          <w:rFonts w:ascii="Times New Roman" w:hAnsi="Times New Roman" w:cs="Times New Roman"/>
          <w:sz w:val="28"/>
          <w:szCs w:val="28"/>
        </w:rPr>
        <w:t>29</w:t>
      </w:r>
      <w:r w:rsidRPr="00631C0C">
        <w:rPr>
          <w:rFonts w:ascii="Times New Roman" w:hAnsi="Times New Roman" w:cs="Times New Roman"/>
          <w:sz w:val="28"/>
          <w:szCs w:val="28"/>
        </w:rPr>
        <w:t xml:space="preserve">» </w:t>
      </w:r>
      <w:r w:rsidR="00B03969">
        <w:rPr>
          <w:rFonts w:ascii="Times New Roman" w:hAnsi="Times New Roman" w:cs="Times New Roman"/>
          <w:sz w:val="28"/>
          <w:szCs w:val="28"/>
        </w:rPr>
        <w:t>сентября 2021 года № 131</w:t>
      </w:r>
    </w:p>
    <w:p w:rsidR="00631C0C" w:rsidRDefault="00631C0C" w:rsidP="00631C0C">
      <w:pPr>
        <w:spacing w:after="0" w:line="240" w:lineRule="auto"/>
        <w:ind w:firstLine="709"/>
        <w:jc w:val="center"/>
        <w:rPr>
          <w:rFonts w:ascii="Times New Roman" w:hAnsi="Times New Roman" w:cs="Times New Roman"/>
          <w:sz w:val="28"/>
          <w:szCs w:val="28"/>
        </w:rPr>
      </w:pPr>
    </w:p>
    <w:p w:rsidR="00631C0C" w:rsidRDefault="00631C0C" w:rsidP="00631C0C">
      <w:pPr>
        <w:spacing w:after="0" w:line="240" w:lineRule="auto"/>
        <w:ind w:firstLine="709"/>
        <w:jc w:val="center"/>
        <w:rPr>
          <w:rFonts w:ascii="Times New Roman" w:hAnsi="Times New Roman" w:cs="Times New Roman"/>
          <w:sz w:val="28"/>
          <w:szCs w:val="28"/>
        </w:rPr>
      </w:pPr>
    </w:p>
    <w:p w:rsidR="00631C0C" w:rsidRPr="00631C0C" w:rsidRDefault="00631C0C" w:rsidP="00631C0C">
      <w:pPr>
        <w:spacing w:after="0" w:line="240" w:lineRule="auto"/>
        <w:ind w:firstLine="709"/>
        <w:jc w:val="center"/>
        <w:rPr>
          <w:rFonts w:ascii="Times New Roman" w:hAnsi="Times New Roman" w:cs="Times New Roman"/>
          <w:sz w:val="28"/>
          <w:szCs w:val="28"/>
        </w:rPr>
      </w:pPr>
    </w:p>
    <w:p w:rsidR="00631C0C" w:rsidRPr="00631C0C" w:rsidRDefault="00631C0C" w:rsidP="00631C0C">
      <w:pPr>
        <w:spacing w:after="0" w:line="240" w:lineRule="auto"/>
        <w:ind w:firstLine="709"/>
        <w:jc w:val="center"/>
        <w:rPr>
          <w:rFonts w:ascii="Times New Roman" w:hAnsi="Times New Roman" w:cs="Times New Roman"/>
          <w:sz w:val="28"/>
          <w:szCs w:val="28"/>
        </w:rPr>
      </w:pPr>
      <w:r w:rsidRPr="00631C0C">
        <w:rPr>
          <w:rFonts w:ascii="Times New Roman" w:hAnsi="Times New Roman" w:cs="Times New Roman"/>
          <w:sz w:val="28"/>
          <w:szCs w:val="28"/>
        </w:rPr>
        <w:t>ПОЛОЖЕНИЕ</w:t>
      </w:r>
    </w:p>
    <w:p w:rsidR="00631C0C" w:rsidRPr="00631C0C" w:rsidRDefault="00631C0C" w:rsidP="00631C0C">
      <w:pPr>
        <w:spacing w:after="0" w:line="240" w:lineRule="auto"/>
        <w:ind w:firstLine="709"/>
        <w:jc w:val="center"/>
        <w:rPr>
          <w:rFonts w:ascii="Times New Roman" w:hAnsi="Times New Roman" w:cs="Times New Roman"/>
          <w:sz w:val="28"/>
          <w:szCs w:val="28"/>
        </w:rPr>
      </w:pPr>
      <w:r w:rsidRPr="00631C0C">
        <w:rPr>
          <w:rFonts w:ascii="Times New Roman" w:hAnsi="Times New Roman" w:cs="Times New Roman"/>
          <w:sz w:val="28"/>
          <w:szCs w:val="28"/>
        </w:rPr>
        <w:t>о муниципальном жилищном контроле</w:t>
      </w:r>
    </w:p>
    <w:p w:rsidR="00631C0C" w:rsidRPr="00631C0C" w:rsidRDefault="00631C0C" w:rsidP="00631C0C">
      <w:pPr>
        <w:spacing w:after="0" w:line="240" w:lineRule="auto"/>
        <w:ind w:firstLine="709"/>
        <w:jc w:val="center"/>
        <w:rPr>
          <w:rFonts w:ascii="Times New Roman" w:hAnsi="Times New Roman" w:cs="Times New Roman"/>
          <w:sz w:val="28"/>
          <w:szCs w:val="28"/>
        </w:rPr>
      </w:pPr>
      <w:r w:rsidRPr="00631C0C">
        <w:rPr>
          <w:rFonts w:ascii="Times New Roman" w:hAnsi="Times New Roman" w:cs="Times New Roman"/>
          <w:sz w:val="28"/>
          <w:szCs w:val="28"/>
        </w:rPr>
        <w:t xml:space="preserve">на территории </w:t>
      </w:r>
      <w:r w:rsidR="001B0818">
        <w:rPr>
          <w:rFonts w:ascii="Times New Roman" w:hAnsi="Times New Roman" w:cs="Times New Roman"/>
          <w:sz w:val="28"/>
          <w:szCs w:val="28"/>
        </w:rPr>
        <w:t xml:space="preserve">Чуксолинского сельского поселения </w:t>
      </w:r>
      <w:r w:rsidR="00027187" w:rsidRPr="00631C0C">
        <w:rPr>
          <w:rFonts w:ascii="Times New Roman" w:hAnsi="Times New Roman" w:cs="Times New Roman"/>
          <w:sz w:val="28"/>
          <w:szCs w:val="28"/>
        </w:rPr>
        <w:t xml:space="preserve"> </w:t>
      </w:r>
      <w:r w:rsidRPr="00631C0C">
        <w:rPr>
          <w:rFonts w:ascii="Times New Roman" w:hAnsi="Times New Roman" w:cs="Times New Roman"/>
          <w:sz w:val="28"/>
          <w:szCs w:val="28"/>
        </w:rPr>
        <w:t>Новоторъяльского муниципального района Республики Марий Эл</w:t>
      </w:r>
    </w:p>
    <w:p w:rsidR="00631C0C" w:rsidRDefault="00631C0C" w:rsidP="00631C0C">
      <w:pPr>
        <w:spacing w:after="0" w:line="240" w:lineRule="auto"/>
        <w:ind w:firstLine="709"/>
        <w:jc w:val="center"/>
        <w:rPr>
          <w:rFonts w:ascii="Times New Roman" w:hAnsi="Times New Roman" w:cs="Times New Roman"/>
          <w:sz w:val="28"/>
          <w:szCs w:val="28"/>
        </w:rPr>
      </w:pPr>
    </w:p>
    <w:p w:rsidR="00631C0C" w:rsidRDefault="00631C0C" w:rsidP="00631C0C">
      <w:pPr>
        <w:spacing w:after="0" w:line="240" w:lineRule="auto"/>
        <w:ind w:firstLine="709"/>
        <w:jc w:val="center"/>
        <w:rPr>
          <w:rFonts w:ascii="Times New Roman" w:hAnsi="Times New Roman" w:cs="Times New Roman"/>
          <w:sz w:val="28"/>
          <w:szCs w:val="28"/>
        </w:rPr>
      </w:pPr>
    </w:p>
    <w:p w:rsidR="00631C0C" w:rsidRPr="00631C0C" w:rsidRDefault="00631C0C" w:rsidP="00631C0C">
      <w:pPr>
        <w:spacing w:after="0" w:line="240" w:lineRule="auto"/>
        <w:ind w:firstLine="709"/>
        <w:jc w:val="center"/>
        <w:rPr>
          <w:rFonts w:ascii="Times New Roman" w:hAnsi="Times New Roman" w:cs="Times New Roman"/>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1. Общие положения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1.1. Положение об осуществлении муниципального жилищного контроля на территории </w:t>
      </w:r>
      <w:r w:rsidR="001B0818">
        <w:rPr>
          <w:rFonts w:ascii="Times New Roman" w:hAnsi="Times New Roman" w:cs="Times New Roman"/>
          <w:sz w:val="28"/>
          <w:szCs w:val="28"/>
        </w:rPr>
        <w:t xml:space="preserve">Чуксолинского сельского поселения </w:t>
      </w:r>
      <w:r w:rsidR="00027187" w:rsidRPr="00631C0C">
        <w:rPr>
          <w:rFonts w:ascii="Times New Roman" w:hAnsi="Times New Roman" w:cs="Times New Roman"/>
          <w:sz w:val="28"/>
          <w:szCs w:val="28"/>
        </w:rPr>
        <w:t xml:space="preserve"> </w:t>
      </w:r>
      <w:r w:rsidRPr="00631C0C">
        <w:rPr>
          <w:rFonts w:ascii="Times New Roman" w:hAnsi="Times New Roman" w:cs="Times New Roman"/>
          <w:sz w:val="28"/>
          <w:szCs w:val="28"/>
        </w:rPr>
        <w:t xml:space="preserve">Новоторъяльского муниципального района Республики Марий Эл (далее – Положение) устанавливает порядок организации и осуществления муниципального жилищного контроля на территории </w:t>
      </w:r>
      <w:r w:rsidR="001B0818">
        <w:rPr>
          <w:rFonts w:ascii="Times New Roman" w:hAnsi="Times New Roman" w:cs="Times New Roman"/>
          <w:sz w:val="28"/>
          <w:szCs w:val="28"/>
        </w:rPr>
        <w:t xml:space="preserve">Чуксолинского сельского поселения </w:t>
      </w:r>
      <w:r w:rsidR="00027187" w:rsidRPr="00631C0C">
        <w:rPr>
          <w:rFonts w:ascii="Times New Roman" w:hAnsi="Times New Roman" w:cs="Times New Roman"/>
          <w:sz w:val="28"/>
          <w:szCs w:val="28"/>
        </w:rPr>
        <w:t xml:space="preserve"> </w:t>
      </w:r>
      <w:r w:rsidRPr="00631C0C">
        <w:rPr>
          <w:rFonts w:ascii="Times New Roman" w:hAnsi="Times New Roman" w:cs="Times New Roman"/>
          <w:sz w:val="28"/>
          <w:szCs w:val="28"/>
        </w:rPr>
        <w:t xml:space="preserve">Новоторъяльского муниципального района Республики </w:t>
      </w:r>
      <w:r w:rsidRPr="00631C0C">
        <w:rPr>
          <w:rFonts w:ascii="Times New Roman" w:hAnsi="Times New Roman" w:cs="Times New Roman"/>
          <w:sz w:val="28"/>
          <w:szCs w:val="28"/>
        </w:rPr>
        <w:br/>
        <w:t>Марий Эл.</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1.2. Муниципальный жилищный контроль на территории</w:t>
      </w:r>
      <w:r w:rsidR="00027187" w:rsidRPr="00027187">
        <w:rPr>
          <w:rFonts w:ascii="Times New Roman" w:hAnsi="Times New Roman" w:cs="Times New Roman"/>
          <w:sz w:val="28"/>
          <w:szCs w:val="28"/>
        </w:rPr>
        <w:t xml:space="preserve"> </w:t>
      </w:r>
      <w:r w:rsidR="001B0818">
        <w:rPr>
          <w:rFonts w:ascii="Times New Roman" w:hAnsi="Times New Roman" w:cs="Times New Roman"/>
          <w:sz w:val="28"/>
          <w:szCs w:val="28"/>
        </w:rPr>
        <w:t xml:space="preserve">Чуксолинского сельского поселения </w:t>
      </w:r>
      <w:r w:rsidRPr="00631C0C">
        <w:rPr>
          <w:rFonts w:ascii="Times New Roman" w:hAnsi="Times New Roman" w:cs="Times New Roman"/>
          <w:sz w:val="28"/>
          <w:szCs w:val="28"/>
        </w:rPr>
        <w:t xml:space="preserve"> Новоторъяльского муниципального района Республики Марий Эл осуществляется </w:t>
      </w:r>
      <w:r w:rsidR="001B0818">
        <w:rPr>
          <w:rFonts w:ascii="Times New Roman" w:hAnsi="Times New Roman" w:cs="Times New Roman"/>
          <w:sz w:val="28"/>
          <w:szCs w:val="28"/>
        </w:rPr>
        <w:t>Чуксолинской сельской</w:t>
      </w:r>
      <w:r w:rsidR="00027187">
        <w:rPr>
          <w:rFonts w:ascii="Times New Roman" w:hAnsi="Times New Roman" w:cs="Times New Roman"/>
          <w:sz w:val="28"/>
          <w:szCs w:val="28"/>
        </w:rPr>
        <w:t xml:space="preserve"> </w:t>
      </w:r>
      <w:r w:rsidRPr="00631C0C">
        <w:rPr>
          <w:rFonts w:ascii="Times New Roman" w:hAnsi="Times New Roman" w:cs="Times New Roman"/>
          <w:sz w:val="28"/>
          <w:szCs w:val="28"/>
        </w:rPr>
        <w:t>администрацией Новоторъяльского муниципального района Республики Марий Эл (далее – Контрольный орган).</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1.3. </w:t>
      </w:r>
      <w:proofErr w:type="gramStart"/>
      <w:r w:rsidRPr="00631C0C">
        <w:rPr>
          <w:rFonts w:ascii="Times New Roman" w:hAnsi="Times New Roman" w:cs="Times New Roman"/>
          <w:sz w:val="28"/>
          <w:szCs w:val="28"/>
        </w:rPr>
        <w:t>Предметом муниципального жилищного контроля является соблюдение юридическими лицами, индивидуальными предпринимателями кроме юридических лиц, индивидуальных предпринимателей, осуществляющих деятельность на основании лицензии на осуществление предпринимательской деятельности по управлению многоквартирными домами,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 требований к использованию и сохранности жилищного фонда, </w:t>
      </w:r>
      <w:r>
        <w:rPr>
          <w:rFonts w:ascii="Times New Roman" w:hAnsi="Times New Roman" w:cs="Times New Roman"/>
          <w:sz w:val="28"/>
          <w:szCs w:val="28"/>
        </w:rPr>
        <w:br/>
      </w:r>
      <w:r w:rsidRPr="00631C0C">
        <w:rPr>
          <w:rFonts w:ascii="Times New Roman" w:hAnsi="Times New Roman" w:cs="Times New Roman"/>
          <w:sz w:val="28"/>
          <w:szCs w:val="28"/>
        </w:rPr>
        <w:t xml:space="preserve">в том числе: требований к жилым помещениям, их использованию </w:t>
      </w:r>
      <w:r>
        <w:rPr>
          <w:rFonts w:ascii="Times New Roman" w:hAnsi="Times New Roman" w:cs="Times New Roman"/>
          <w:sz w:val="28"/>
          <w:szCs w:val="28"/>
        </w:rPr>
        <w:br/>
      </w:r>
      <w:r w:rsidRPr="00631C0C">
        <w:rPr>
          <w:rFonts w:ascii="Times New Roman" w:hAnsi="Times New Roman" w:cs="Times New Roman"/>
          <w:sz w:val="28"/>
          <w:szCs w:val="28"/>
        </w:rPr>
        <w:t xml:space="preserve">и содержанию;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использованию и содержанию общего имущества собственников помещений в многоквартирных домах;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 xml:space="preserve">порядку осуществления перевода жилого помещения в нежилое помещение и нежилого помещения в жилое в многоквартирном доме;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порядку осуществления перепланировки и (или) переустройства помещений в многоквартирном доме;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требований к формированию фондов капитального ремонта;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 требований к предоставлению коммунальных услуг собственникам </w:t>
      </w:r>
      <w:r>
        <w:rPr>
          <w:rFonts w:ascii="Times New Roman" w:hAnsi="Times New Roman" w:cs="Times New Roman"/>
          <w:sz w:val="28"/>
          <w:szCs w:val="28"/>
        </w:rPr>
        <w:br/>
      </w:r>
      <w:r w:rsidRPr="00631C0C">
        <w:rPr>
          <w:rFonts w:ascii="Times New Roman" w:hAnsi="Times New Roman" w:cs="Times New Roman"/>
          <w:sz w:val="28"/>
          <w:szCs w:val="28"/>
        </w:rPr>
        <w:t>и пользователям помещений в многоквартирных домах и жилых домов;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 правил изменения размера платы за содержание жилого помещения </w:t>
      </w:r>
      <w:r>
        <w:rPr>
          <w:rFonts w:ascii="Times New Roman" w:hAnsi="Times New Roman" w:cs="Times New Roman"/>
          <w:sz w:val="28"/>
          <w:szCs w:val="28"/>
        </w:rPr>
        <w:br/>
      </w:r>
      <w:r w:rsidRPr="00631C0C">
        <w:rPr>
          <w:rFonts w:ascii="Times New Roman" w:hAnsi="Times New Roman" w:cs="Times New Roman"/>
          <w:sz w:val="28"/>
          <w:szCs w:val="28"/>
        </w:rPr>
        <w:t xml:space="preserve">в случае оказания услуг и выполнения работ по управлению, содержанию </w:t>
      </w:r>
      <w:r>
        <w:rPr>
          <w:rFonts w:ascii="Times New Roman" w:hAnsi="Times New Roman" w:cs="Times New Roman"/>
          <w:sz w:val="28"/>
          <w:szCs w:val="28"/>
        </w:rPr>
        <w:br/>
      </w:r>
      <w:r w:rsidRPr="00631C0C">
        <w:rPr>
          <w:rFonts w:ascii="Times New Roman" w:hAnsi="Times New Roman" w:cs="Times New Roman"/>
          <w:sz w:val="28"/>
          <w:szCs w:val="28"/>
        </w:rPr>
        <w:t>и ремонту общего имущества в многоквартирном доме ненадлежащего качества и (или) с перерывами, превышающими установленную продолжительность;</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 правил содержания общего имущества в многоквартирном доме </w:t>
      </w:r>
      <w:r>
        <w:rPr>
          <w:rFonts w:ascii="Times New Roman" w:hAnsi="Times New Roman" w:cs="Times New Roman"/>
          <w:sz w:val="28"/>
          <w:szCs w:val="28"/>
        </w:rPr>
        <w:br/>
      </w:r>
      <w:r w:rsidRPr="00631C0C">
        <w:rPr>
          <w:rFonts w:ascii="Times New Roman" w:hAnsi="Times New Roman" w:cs="Times New Roman"/>
          <w:sz w:val="28"/>
          <w:szCs w:val="28"/>
        </w:rPr>
        <w:t>и правил изменения размера платы за содержание жилого помещения;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9) требований к порядку размещения </w:t>
      </w:r>
      <w:proofErr w:type="spellStart"/>
      <w:r w:rsidRPr="00631C0C">
        <w:rPr>
          <w:rFonts w:ascii="Times New Roman" w:hAnsi="Times New Roman" w:cs="Times New Roman"/>
          <w:sz w:val="28"/>
          <w:szCs w:val="28"/>
        </w:rPr>
        <w:t>ресурсоснабжающими</w:t>
      </w:r>
      <w:proofErr w:type="spellEnd"/>
      <w:r w:rsidRPr="00631C0C">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12) исполнение решений, принимаемых органом контроля по результатам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1.4. Объектами муниципального контроля (далее – объект контроля) являются: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результаты деятельности контролируемых лиц, в том числе работы </w:t>
      </w:r>
      <w:r>
        <w:rPr>
          <w:rFonts w:ascii="Times New Roman" w:hAnsi="Times New Roman" w:cs="Times New Roman"/>
          <w:sz w:val="28"/>
          <w:szCs w:val="28"/>
        </w:rPr>
        <w:br/>
      </w:r>
      <w:r w:rsidRPr="00631C0C">
        <w:rPr>
          <w:rFonts w:ascii="Times New Roman" w:hAnsi="Times New Roman" w:cs="Times New Roman"/>
          <w:sz w:val="28"/>
          <w:szCs w:val="28"/>
        </w:rPr>
        <w:t>и услуги, к которым предъявляются обязательные требования;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1.5. Учет объектов контроля обеспечивается Контрольным органом </w:t>
      </w:r>
      <w:r>
        <w:rPr>
          <w:rFonts w:ascii="Times New Roman" w:hAnsi="Times New Roman" w:cs="Times New Roman"/>
          <w:sz w:val="28"/>
          <w:szCs w:val="28"/>
        </w:rPr>
        <w:br/>
      </w:r>
      <w:r w:rsidRPr="00631C0C">
        <w:rPr>
          <w:rFonts w:ascii="Times New Roman" w:hAnsi="Times New Roman" w:cs="Times New Roman"/>
          <w:sz w:val="28"/>
          <w:szCs w:val="28"/>
        </w:rPr>
        <w:t xml:space="preserve">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путем внесения информации об объектах контроля </w:t>
      </w:r>
      <w:r>
        <w:rPr>
          <w:rFonts w:ascii="Times New Roman" w:hAnsi="Times New Roman" w:cs="Times New Roman"/>
          <w:sz w:val="28"/>
          <w:szCs w:val="28"/>
        </w:rPr>
        <w:br/>
      </w:r>
      <w:r w:rsidRPr="00631C0C">
        <w:rPr>
          <w:rFonts w:ascii="Times New Roman" w:hAnsi="Times New Roman" w:cs="Times New Roman"/>
          <w:sz w:val="28"/>
          <w:szCs w:val="28"/>
        </w:rPr>
        <w:t>в информационную систему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единый реестр контрольных мероприятий;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в информационную систему (подсистему государственной информационной системы) досудебного обжалования;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в иных государственных и муниципальных информационных системах путем межведомственного информационного взаимодействия.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Перечень объектов контроля подлежит размещению в информационно-телекоммуникационной сети «Интернет» на официальном сайте Новоторъяльского района </w:t>
      </w:r>
      <w:hyperlink r:id="rId5" w:history="1">
        <w:r w:rsidRPr="00631C0C">
          <w:rPr>
            <w:rStyle w:val="a3"/>
            <w:rFonts w:ascii="Times New Roman" w:hAnsi="Times New Roman" w:cs="Times New Roman"/>
            <w:sz w:val="28"/>
            <w:szCs w:val="28"/>
          </w:rPr>
          <w:t>http://mari-el.gov.ru/toryal</w:t>
        </w:r>
      </w:hyperlink>
      <w:r w:rsidRPr="00631C0C">
        <w:rPr>
          <w:rFonts w:ascii="Times New Roman" w:hAnsi="Times New Roman" w:cs="Times New Roman"/>
          <w:sz w:val="28"/>
          <w:szCs w:val="28"/>
        </w:rPr>
        <w:t>. (далее – официальный сайт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1.6. Руководство деятельностью по осуществлению муниципального  контроля осуществляет глава </w:t>
      </w:r>
      <w:r w:rsidR="001B0818">
        <w:rPr>
          <w:rFonts w:ascii="Times New Roman" w:hAnsi="Times New Roman" w:cs="Times New Roman"/>
          <w:sz w:val="28"/>
          <w:szCs w:val="28"/>
        </w:rPr>
        <w:t xml:space="preserve">Чуксолинской сельской </w:t>
      </w:r>
      <w:r w:rsidRPr="00631C0C">
        <w:rPr>
          <w:rFonts w:ascii="Times New Roman" w:hAnsi="Times New Roman" w:cs="Times New Roman"/>
          <w:sz w:val="28"/>
          <w:szCs w:val="28"/>
        </w:rPr>
        <w:t xml:space="preserve">администрации Новоторъяльского муниципального района Республики Марий Эл. Должностными лицами Контрольного органа, уполномоченными на принятие решения о проведении контрольного мероприятия, </w:t>
      </w:r>
      <w:r w:rsidRPr="00E31891">
        <w:rPr>
          <w:rFonts w:ascii="Times New Roman" w:hAnsi="Times New Roman" w:cs="Times New Roman"/>
          <w:sz w:val="28"/>
          <w:szCs w:val="28"/>
        </w:rPr>
        <w:t xml:space="preserve">являются глава </w:t>
      </w:r>
      <w:r w:rsidR="001B0818" w:rsidRPr="00E31891">
        <w:rPr>
          <w:rFonts w:ascii="Times New Roman" w:hAnsi="Times New Roman" w:cs="Times New Roman"/>
          <w:sz w:val="28"/>
          <w:szCs w:val="28"/>
        </w:rPr>
        <w:t xml:space="preserve">Чуксолинской сельской </w:t>
      </w:r>
      <w:r w:rsidRPr="00E31891">
        <w:rPr>
          <w:rFonts w:ascii="Times New Roman" w:hAnsi="Times New Roman" w:cs="Times New Roman"/>
          <w:sz w:val="28"/>
          <w:szCs w:val="28"/>
        </w:rPr>
        <w:t xml:space="preserve">администрации Новоторъяльского муниципального района Республики Марий Эл, заместитель главы </w:t>
      </w:r>
      <w:r w:rsidR="001B0818" w:rsidRPr="00E31891">
        <w:rPr>
          <w:rFonts w:ascii="Times New Roman" w:hAnsi="Times New Roman" w:cs="Times New Roman"/>
          <w:sz w:val="28"/>
          <w:szCs w:val="28"/>
        </w:rPr>
        <w:t xml:space="preserve">Чуксолинской сельской </w:t>
      </w:r>
      <w:r w:rsidR="00027187" w:rsidRPr="00E31891">
        <w:rPr>
          <w:rFonts w:ascii="Times New Roman" w:hAnsi="Times New Roman" w:cs="Times New Roman"/>
          <w:sz w:val="28"/>
          <w:szCs w:val="28"/>
        </w:rPr>
        <w:t xml:space="preserve">администрации </w:t>
      </w:r>
      <w:r w:rsidRPr="00E31891">
        <w:rPr>
          <w:rFonts w:ascii="Times New Roman" w:hAnsi="Times New Roman" w:cs="Times New Roman"/>
          <w:sz w:val="28"/>
          <w:szCs w:val="28"/>
        </w:rPr>
        <w:t>Новоторъяльского муниципального района Республики Марий Эл (далее – уполномоченные должностные лица Контрольного</w:t>
      </w:r>
      <w:r w:rsidRPr="00631C0C">
        <w:rPr>
          <w:rFonts w:ascii="Times New Roman" w:hAnsi="Times New Roman" w:cs="Times New Roman"/>
          <w:sz w:val="28"/>
          <w:szCs w:val="28"/>
        </w:rPr>
        <w:t xml:space="preserve">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1.7. Перечень должностных лиц Контрольного органа, уполномоченных на осуществление муниципального жилищного контроля на территории</w:t>
      </w:r>
      <w:r w:rsidR="00027187">
        <w:rPr>
          <w:rFonts w:ascii="Times New Roman" w:hAnsi="Times New Roman" w:cs="Times New Roman"/>
          <w:sz w:val="28"/>
          <w:szCs w:val="28"/>
        </w:rPr>
        <w:t xml:space="preserve"> </w:t>
      </w:r>
      <w:r w:rsidR="001B0818">
        <w:rPr>
          <w:rFonts w:ascii="Times New Roman" w:hAnsi="Times New Roman" w:cs="Times New Roman"/>
          <w:sz w:val="28"/>
          <w:szCs w:val="28"/>
        </w:rPr>
        <w:t xml:space="preserve">Чуксолинского сельского поселения </w:t>
      </w:r>
      <w:r w:rsidRPr="00631C0C">
        <w:rPr>
          <w:rFonts w:ascii="Times New Roman" w:hAnsi="Times New Roman" w:cs="Times New Roman"/>
          <w:sz w:val="28"/>
          <w:szCs w:val="28"/>
        </w:rPr>
        <w:t xml:space="preserve"> Новоторъяльского муниципального района Республики Марий Эл, установлен приложением 1 к настоящему Положению.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В должностные обязанности указанных должностных лиц в соответствии с настоящим Положением, должностным регламентом или должностной инструкцией входит осуществление полномочий по муниципальному жилищному контролю, в том числе проведение профилактических мероприятий и контрольных мероприятий (далее – инспектор).</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1.8. Права и обязанности Инспектора: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1.8.1. Инспектор обязан:</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соблюдать законодательство Российской Федерации, права и законные интересы контролируемых лиц;</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 не допускать при проведении контрольных мероприятий проявление неуважения в отношении богослужений, других религиозных обрядов </w:t>
      </w:r>
      <w:r w:rsidR="00B277B8">
        <w:rPr>
          <w:rFonts w:ascii="Times New Roman" w:hAnsi="Times New Roman" w:cs="Times New Roman"/>
          <w:sz w:val="28"/>
          <w:szCs w:val="28"/>
        </w:rPr>
        <w:br/>
      </w:r>
      <w:r w:rsidRPr="00631C0C">
        <w:rPr>
          <w:rFonts w:ascii="Times New Roman" w:hAnsi="Times New Roman" w:cs="Times New Roman"/>
          <w:sz w:val="28"/>
          <w:szCs w:val="28"/>
        </w:rPr>
        <w:t>и церемоний, не препятствовать их проведению, а также не нарушать внутренние установления религиозных организаций;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 не препятствовать присутствию контролируемых лиц,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их представителей, а с согласия контролируемых лиц, их представителей присутствию Уполномоченного по защите прав предпринимателей </w:t>
      </w:r>
      <w:r w:rsidR="004559DE">
        <w:rPr>
          <w:rFonts w:ascii="Times New Roman" w:hAnsi="Times New Roman" w:cs="Times New Roman"/>
          <w:sz w:val="28"/>
          <w:szCs w:val="28"/>
        </w:rPr>
        <w:t xml:space="preserve">по Республике Марий Эл </w:t>
      </w:r>
      <w:r w:rsidRPr="00631C0C">
        <w:rPr>
          <w:rFonts w:ascii="Times New Roman" w:hAnsi="Times New Roman" w:cs="Times New Roman"/>
          <w:sz w:val="28"/>
          <w:szCs w:val="28"/>
        </w:rPr>
        <w:t>или его общественных представителей</w:t>
      </w:r>
      <w:r w:rsidR="004559DE">
        <w:rPr>
          <w:rFonts w:ascii="Times New Roman" w:hAnsi="Times New Roman" w:cs="Times New Roman"/>
          <w:sz w:val="28"/>
          <w:szCs w:val="28"/>
        </w:rPr>
        <w:t xml:space="preserve"> </w:t>
      </w:r>
      <w:r w:rsidRPr="00631C0C">
        <w:rPr>
          <w:rFonts w:ascii="Times New Roman" w:hAnsi="Times New Roman" w:cs="Times New Roman"/>
          <w:sz w:val="28"/>
          <w:szCs w:val="28"/>
        </w:rPr>
        <w:t xml:space="preserve">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w:t>
      </w:r>
      <w:r w:rsidR="00B277B8">
        <w:rPr>
          <w:rFonts w:ascii="Times New Roman" w:hAnsi="Times New Roman" w:cs="Times New Roman"/>
          <w:sz w:val="28"/>
          <w:szCs w:val="28"/>
        </w:rPr>
        <w:br/>
      </w:r>
      <w:r w:rsidRPr="00631C0C">
        <w:rPr>
          <w:rFonts w:ascii="Times New Roman" w:hAnsi="Times New Roman" w:cs="Times New Roman"/>
          <w:sz w:val="28"/>
          <w:szCs w:val="28"/>
        </w:rPr>
        <w:t>и в случаях, предусмотренных Федеральным законом и пунктом 3.3 настоящего Положения, осуществлять консультирование;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 предоставлять контролируемым лицам, их представителям, присутствующим при проведении контрольных мероприятий, информацию </w:t>
      </w:r>
      <w:r w:rsidR="00B277B8">
        <w:rPr>
          <w:rFonts w:ascii="Times New Roman" w:hAnsi="Times New Roman" w:cs="Times New Roman"/>
          <w:sz w:val="28"/>
          <w:szCs w:val="28"/>
        </w:rPr>
        <w:br/>
      </w:r>
      <w:r w:rsidRPr="00631C0C">
        <w:rPr>
          <w:rFonts w:ascii="Times New Roman" w:hAnsi="Times New Roman" w:cs="Times New Roman"/>
          <w:sz w:val="28"/>
          <w:szCs w:val="28"/>
        </w:rPr>
        <w:t>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8) знакомить контролируемых лиц, их представителей с информацией </w:t>
      </w:r>
      <w:r w:rsidR="00B277B8">
        <w:rPr>
          <w:rFonts w:ascii="Times New Roman" w:hAnsi="Times New Roman" w:cs="Times New Roman"/>
          <w:sz w:val="28"/>
          <w:szCs w:val="28"/>
        </w:rPr>
        <w:br/>
      </w:r>
      <w:r w:rsidRPr="00631C0C">
        <w:rPr>
          <w:rFonts w:ascii="Times New Roman" w:hAnsi="Times New Roman" w:cs="Times New Roman"/>
          <w:sz w:val="28"/>
          <w:szCs w:val="28"/>
        </w:rPr>
        <w:t>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9) учитывать при определении мер, принимаемых по фактам выявленных нарушений, соответствие указанных мер тяжести нарушений,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их потенциальной опасности для охраняемых законом ценностей, а также </w:t>
      </w:r>
      <w:r w:rsidR="00B277B8">
        <w:rPr>
          <w:rFonts w:ascii="Times New Roman" w:hAnsi="Times New Roman" w:cs="Times New Roman"/>
          <w:sz w:val="28"/>
          <w:szCs w:val="28"/>
        </w:rPr>
        <w:br/>
      </w:r>
      <w:r w:rsidRPr="00631C0C">
        <w:rPr>
          <w:rFonts w:ascii="Times New Roman" w:hAnsi="Times New Roman" w:cs="Times New Roman"/>
          <w:sz w:val="28"/>
          <w:szCs w:val="28"/>
        </w:rPr>
        <w:lastRenderedPageBreak/>
        <w:t>не допускать необоснованного ограничения прав и законных интересов контролируемых лиц, неправомерного вреда (ущерба) их имуществу;</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10) доказывать обоснованность своих действий при их обжаловании </w:t>
      </w:r>
      <w:r w:rsidR="00B277B8">
        <w:rPr>
          <w:rFonts w:ascii="Times New Roman" w:hAnsi="Times New Roman" w:cs="Times New Roman"/>
          <w:sz w:val="28"/>
          <w:szCs w:val="28"/>
        </w:rPr>
        <w:br/>
      </w:r>
      <w:r w:rsidRPr="00631C0C">
        <w:rPr>
          <w:rFonts w:ascii="Times New Roman" w:hAnsi="Times New Roman" w:cs="Times New Roman"/>
          <w:sz w:val="28"/>
          <w:szCs w:val="28"/>
        </w:rPr>
        <w:t>в порядке, установленном законодательством Российской Федерации;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1.8.2. Инспектор при проведении контрольного мероприятия </w:t>
      </w:r>
      <w:r w:rsidR="00B277B8">
        <w:rPr>
          <w:rFonts w:ascii="Times New Roman" w:hAnsi="Times New Roman" w:cs="Times New Roman"/>
          <w:sz w:val="28"/>
          <w:szCs w:val="28"/>
        </w:rPr>
        <w:br/>
      </w:r>
      <w:r w:rsidRPr="00631C0C">
        <w:rPr>
          <w:rFonts w:ascii="Times New Roman" w:hAnsi="Times New Roman" w:cs="Times New Roman"/>
          <w:sz w:val="28"/>
          <w:szCs w:val="28"/>
        </w:rPr>
        <w:t>в пределах своих полномочий и в объеме проводимых контрольных действий имеет право:</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 беспрепятственно по предъявлении служебного удостоверения </w:t>
      </w:r>
      <w:r w:rsidR="00B277B8">
        <w:rPr>
          <w:rFonts w:ascii="Times New Roman" w:hAnsi="Times New Roman" w:cs="Times New Roman"/>
          <w:sz w:val="28"/>
          <w:szCs w:val="28"/>
        </w:rPr>
        <w:br/>
      </w:r>
      <w:r w:rsidRPr="00631C0C">
        <w:rPr>
          <w:rFonts w:ascii="Times New Roman" w:hAnsi="Times New Roman" w:cs="Times New Roman"/>
          <w:sz w:val="28"/>
          <w:szCs w:val="28"/>
        </w:rPr>
        <w:t>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 знакомиться со всеми документами, касающимися соблюдения обязательных требований, в том числе в установленном порядке </w:t>
      </w:r>
      <w:r w:rsidR="00B277B8">
        <w:rPr>
          <w:rFonts w:ascii="Times New Roman" w:hAnsi="Times New Roman" w:cs="Times New Roman"/>
          <w:sz w:val="28"/>
          <w:szCs w:val="28"/>
        </w:rPr>
        <w:br/>
      </w:r>
      <w:r w:rsidRPr="00631C0C">
        <w:rPr>
          <w:rFonts w:ascii="Times New Roman" w:hAnsi="Times New Roman" w:cs="Times New Roman"/>
          <w:sz w:val="28"/>
          <w:szCs w:val="28"/>
        </w:rPr>
        <w:t>с документами, содержащими государственную, служебную, коммерческую или иную охраняемую законом тайну;</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 требовать от контролируемых лиц, в том числе руководителей </w:t>
      </w:r>
      <w:r w:rsidR="00B277B8">
        <w:rPr>
          <w:rFonts w:ascii="Times New Roman" w:hAnsi="Times New Roman" w:cs="Times New Roman"/>
          <w:sz w:val="28"/>
          <w:szCs w:val="28"/>
        </w:rPr>
        <w:br/>
      </w:r>
      <w:r w:rsidRPr="00631C0C">
        <w:rPr>
          <w:rFonts w:ascii="Times New Roman" w:hAnsi="Times New Roman" w:cs="Times New Roman"/>
          <w:sz w:val="28"/>
          <w:szCs w:val="28"/>
        </w:rPr>
        <w:t>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w:t>
      </w:r>
      <w:r w:rsidR="00B277B8">
        <w:rPr>
          <w:rFonts w:ascii="Times New Roman" w:hAnsi="Times New Roman" w:cs="Times New Roman"/>
          <w:sz w:val="28"/>
          <w:szCs w:val="28"/>
        </w:rPr>
        <w:br/>
      </w:r>
      <w:r w:rsidRPr="00631C0C">
        <w:rPr>
          <w:rFonts w:ascii="Times New Roman" w:hAnsi="Times New Roman" w:cs="Times New Roman"/>
          <w:sz w:val="28"/>
          <w:szCs w:val="28"/>
        </w:rPr>
        <w:t>по осуществлению контрольного мероприятия;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7) обращаться в соответствии с Федеральным законом от </w:t>
      </w:r>
      <w:r w:rsidR="00B277B8">
        <w:rPr>
          <w:rFonts w:ascii="Times New Roman" w:hAnsi="Times New Roman" w:cs="Times New Roman"/>
          <w:sz w:val="28"/>
          <w:szCs w:val="28"/>
        </w:rPr>
        <w:t>07 февраля 2011 г.</w:t>
      </w:r>
      <w:r w:rsidRPr="00631C0C">
        <w:rPr>
          <w:rFonts w:ascii="Times New Roman" w:hAnsi="Times New Roman" w:cs="Times New Roman"/>
          <w:sz w:val="28"/>
          <w:szCs w:val="28"/>
        </w:rPr>
        <w:t xml:space="preserve"> № 3-ФЗ «О полиции» за содействием к органам полиции в случаях, если инспектору оказывается противодействие или угрожает опасность.</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1.9.  Контрольный орган вправе обратиться в суд с заявлениями: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случае выявления нарушений порядка создания такого товарищества </w:t>
      </w:r>
      <w:r w:rsidR="00B277B8">
        <w:rPr>
          <w:rFonts w:ascii="Times New Roman" w:hAnsi="Times New Roman" w:cs="Times New Roman"/>
          <w:sz w:val="28"/>
          <w:szCs w:val="28"/>
        </w:rPr>
        <w:br/>
      </w:r>
      <w:r w:rsidRPr="00631C0C">
        <w:rPr>
          <w:rFonts w:ascii="Times New Roman" w:hAnsi="Times New Roman" w:cs="Times New Roman"/>
          <w:sz w:val="28"/>
          <w:szCs w:val="28"/>
        </w:rPr>
        <w:t>или такого кооператива, если эти нарушения носят неустранимый</w:t>
      </w:r>
      <w:proofErr w:type="gramEnd"/>
      <w:r w:rsidRPr="00631C0C">
        <w:rPr>
          <w:rFonts w:ascii="Times New Roman" w:hAnsi="Times New Roman" w:cs="Times New Roman"/>
          <w:sz w:val="28"/>
          <w:szCs w:val="28"/>
        </w:rPr>
        <w:t xml:space="preserve"> характер;</w:t>
      </w:r>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по содержанию и (или) выполнению работ по ремонту общего имущества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многоквартирном доме недействительными в случае неисполнения </w:t>
      </w:r>
      <w:r w:rsidR="00B277B8">
        <w:rPr>
          <w:rFonts w:ascii="Times New Roman" w:hAnsi="Times New Roman" w:cs="Times New Roman"/>
          <w:sz w:val="28"/>
          <w:szCs w:val="28"/>
        </w:rPr>
        <w:br/>
      </w:r>
      <w:r w:rsidRPr="00631C0C">
        <w:rPr>
          <w:rFonts w:ascii="Times New Roman" w:hAnsi="Times New Roman" w:cs="Times New Roman"/>
          <w:sz w:val="28"/>
          <w:szCs w:val="28"/>
        </w:rPr>
        <w:t>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631C0C">
        <w:rPr>
          <w:rFonts w:ascii="Times New Roman" w:hAnsi="Times New Roman" w:cs="Times New Roman"/>
          <w:sz w:val="28"/>
          <w:szCs w:val="28"/>
        </w:rPr>
        <w:t xml:space="preserve">, </w:t>
      </w:r>
      <w:proofErr w:type="gramStart"/>
      <w:r w:rsidRPr="00631C0C">
        <w:rPr>
          <w:rFonts w:ascii="Times New Roman" w:hAnsi="Times New Roman" w:cs="Times New Roman"/>
          <w:sz w:val="28"/>
          <w:szCs w:val="28"/>
        </w:rPr>
        <w:t xml:space="preserve">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по содержанию и (или) выполнению работ по ремонту общего имущества </w:t>
      </w:r>
      <w:r w:rsidR="00B277B8">
        <w:rPr>
          <w:rFonts w:ascii="Times New Roman" w:hAnsi="Times New Roman" w:cs="Times New Roman"/>
          <w:sz w:val="28"/>
          <w:szCs w:val="28"/>
        </w:rPr>
        <w:br/>
      </w:r>
      <w:r w:rsidRPr="00631C0C">
        <w:rPr>
          <w:rFonts w:ascii="Times New Roman" w:hAnsi="Times New Roman" w:cs="Times New Roman"/>
          <w:sz w:val="28"/>
          <w:szCs w:val="28"/>
        </w:rPr>
        <w:t>в многоквартирном доме, об утверждении условий указанных договоров;</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 в защиту прав и законных интересов собственников помещений </w:t>
      </w:r>
      <w:r w:rsidR="00B277B8">
        <w:rPr>
          <w:rFonts w:ascii="Times New Roman" w:hAnsi="Times New Roman" w:cs="Times New Roman"/>
          <w:sz w:val="28"/>
          <w:szCs w:val="28"/>
        </w:rPr>
        <w:br/>
      </w:r>
      <w:r w:rsidRPr="00631C0C">
        <w:rPr>
          <w:rFonts w:ascii="Times New Roman" w:hAnsi="Times New Roman" w:cs="Times New Roman"/>
          <w:sz w:val="28"/>
          <w:szCs w:val="28"/>
        </w:rPr>
        <w:t>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 о признании </w:t>
      </w:r>
      <w:proofErr w:type="gramStart"/>
      <w:r w:rsidRPr="00631C0C">
        <w:rPr>
          <w:rFonts w:ascii="Times New Roman" w:hAnsi="Times New Roman" w:cs="Times New Roman"/>
          <w:sz w:val="28"/>
          <w:szCs w:val="28"/>
        </w:rPr>
        <w:t>договора найма жилого помещения жилищного фонда социального использования</w:t>
      </w:r>
      <w:proofErr w:type="gramEnd"/>
      <w:r w:rsidRPr="00631C0C">
        <w:rPr>
          <w:rFonts w:ascii="Times New Roman" w:hAnsi="Times New Roman" w:cs="Times New Roman"/>
          <w:sz w:val="28"/>
          <w:szCs w:val="28"/>
        </w:rPr>
        <w:t xml:space="preserve"> недействительным в случае неисполнения </w:t>
      </w:r>
      <w:r w:rsidR="00B277B8">
        <w:rPr>
          <w:rFonts w:ascii="Times New Roman" w:hAnsi="Times New Roman" w:cs="Times New Roman"/>
          <w:sz w:val="28"/>
          <w:szCs w:val="28"/>
        </w:rPr>
        <w:br/>
      </w:r>
      <w:r w:rsidRPr="00631C0C">
        <w:rPr>
          <w:rFonts w:ascii="Times New Roman" w:hAnsi="Times New Roman" w:cs="Times New Roman"/>
          <w:sz w:val="28"/>
          <w:szCs w:val="28"/>
        </w:rPr>
        <w:t>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 о понуждении к исполнению предписания.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1.10. К отношениям, связанным с осуществлением муниципального контроля  применяются положения Федерального закона.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1.11. </w:t>
      </w:r>
      <w:proofErr w:type="gramStart"/>
      <w:r w:rsidRPr="00631C0C">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w:t>
      </w:r>
      <w:r w:rsidRPr="00631C0C">
        <w:rPr>
          <w:rFonts w:ascii="Times New Roman" w:hAnsi="Times New Roman" w:cs="Times New Roman"/>
          <w:sz w:val="28"/>
          <w:szCs w:val="28"/>
        </w:rPr>
        <w:lastRenderedPageBreak/>
        <w:t>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631C0C">
        <w:rPr>
          <w:rFonts w:ascii="Times New Roman" w:hAnsi="Times New Roman" w:cs="Times New Roman"/>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w:t>
      </w:r>
      <w:r w:rsidR="00B277B8">
        <w:rPr>
          <w:rFonts w:ascii="Times New Roman" w:hAnsi="Times New Roman" w:cs="Times New Roman"/>
          <w:sz w:val="28"/>
          <w:szCs w:val="28"/>
        </w:rPr>
        <w:br/>
      </w:r>
      <w:r w:rsidRPr="00631C0C">
        <w:rPr>
          <w:rFonts w:ascii="Times New Roman" w:hAnsi="Times New Roman" w:cs="Times New Roman"/>
          <w:sz w:val="28"/>
          <w:szCs w:val="28"/>
        </w:rPr>
        <w:t>и муниципальных услуг.</w:t>
      </w:r>
    </w:p>
    <w:p w:rsidR="00631C0C" w:rsidRPr="00631C0C" w:rsidRDefault="00631C0C"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2. Категории риска причинения вреда (ущерба)</w:t>
      </w:r>
      <w:r w:rsidRPr="00631C0C">
        <w:rPr>
          <w:rFonts w:ascii="Times New Roman" w:hAnsi="Times New Roman" w:cs="Times New Roman"/>
          <w:sz w:val="28"/>
          <w:szCs w:val="28"/>
          <w:vertAlign w:val="superscript"/>
        </w:rPr>
        <w:t xml:space="preserve"> </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2.1. </w:t>
      </w:r>
      <w:proofErr w:type="gramStart"/>
      <w:r w:rsidRPr="00631C0C">
        <w:rPr>
          <w:rFonts w:ascii="Times New Roman" w:hAnsi="Times New Roman" w:cs="Times New Roman"/>
          <w:sz w:val="28"/>
          <w:szCs w:val="28"/>
        </w:rPr>
        <w:t xml:space="preserve">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w:t>
      </w:r>
      <w:r w:rsidR="00B277B8">
        <w:rPr>
          <w:rFonts w:ascii="Times New Roman" w:hAnsi="Times New Roman" w:cs="Times New Roman"/>
          <w:sz w:val="28"/>
          <w:szCs w:val="28"/>
        </w:rPr>
        <w:br/>
      </w:r>
      <w:r w:rsidRPr="00631C0C">
        <w:rPr>
          <w:rFonts w:ascii="Times New Roman" w:hAnsi="Times New Roman" w:cs="Times New Roman"/>
          <w:sz w:val="28"/>
          <w:szCs w:val="28"/>
        </w:rPr>
        <w:t>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2.2. В целях управления рисками причинения вреда (ущерба) </w:t>
      </w:r>
      <w:r w:rsidR="00B277B8">
        <w:rPr>
          <w:rFonts w:ascii="Times New Roman" w:hAnsi="Times New Roman" w:cs="Times New Roman"/>
          <w:sz w:val="28"/>
          <w:szCs w:val="28"/>
        </w:rPr>
        <w:br/>
      </w:r>
      <w:r w:rsidRPr="00631C0C">
        <w:rPr>
          <w:rFonts w:ascii="Times New Roman" w:hAnsi="Times New Roman" w:cs="Times New Roman"/>
          <w:sz w:val="28"/>
          <w:szCs w:val="28"/>
        </w:rPr>
        <w:t>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 высокий риск; средний риск; умеренный риск; низкий риск.</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2.3. Критерии отнесения объектов контроля к категориям риска </w:t>
      </w:r>
      <w:r w:rsidR="00B277B8">
        <w:rPr>
          <w:rFonts w:ascii="Times New Roman" w:hAnsi="Times New Roman" w:cs="Times New Roman"/>
          <w:sz w:val="28"/>
          <w:szCs w:val="28"/>
        </w:rPr>
        <w:br/>
      </w:r>
      <w:r w:rsidRPr="00631C0C">
        <w:rPr>
          <w:rFonts w:ascii="Times New Roman" w:hAnsi="Times New Roman" w:cs="Times New Roman"/>
          <w:sz w:val="28"/>
          <w:szCs w:val="28"/>
        </w:rPr>
        <w:t>в рамках осуществления муниципального контроля установлены приложением 2 к настоящему Положению.</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2.4. </w:t>
      </w:r>
      <w:proofErr w:type="gramStart"/>
      <w:r w:rsidRPr="00631C0C">
        <w:rPr>
          <w:rFonts w:ascii="Times New Roman" w:hAnsi="Times New Roman" w:cs="Times New Roman"/>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631C0C">
        <w:rPr>
          <w:rFonts w:ascii="Times New Roman" w:hAnsi="Times New Roman" w:cs="Times New Roman"/>
          <w:sz w:val="28"/>
          <w:szCs w:val="28"/>
        </w:rPr>
        <w:t>) охраняемым законом ценностям.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2.5. Перечень индикаторов риска нарушения </w:t>
      </w:r>
      <w:proofErr w:type="gramStart"/>
      <w:r w:rsidRPr="00631C0C">
        <w:rPr>
          <w:rFonts w:ascii="Times New Roman" w:hAnsi="Times New Roman" w:cs="Times New Roman"/>
          <w:sz w:val="28"/>
          <w:szCs w:val="28"/>
        </w:rPr>
        <w:t>обязательных требований, проверяемых в рамках осуществления муниципального контроля установлен</w:t>
      </w:r>
      <w:proofErr w:type="gramEnd"/>
      <w:r w:rsidRPr="00631C0C">
        <w:rPr>
          <w:rFonts w:ascii="Times New Roman" w:hAnsi="Times New Roman" w:cs="Times New Roman"/>
          <w:sz w:val="28"/>
          <w:szCs w:val="28"/>
        </w:rPr>
        <w:t xml:space="preserve"> приложением 3 к настоящему Положению.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2.7. Контрольный орган в течение </w:t>
      </w:r>
      <w:r w:rsidR="00664565">
        <w:rPr>
          <w:rFonts w:ascii="Times New Roman" w:hAnsi="Times New Roman" w:cs="Times New Roman"/>
          <w:sz w:val="28"/>
          <w:szCs w:val="28"/>
        </w:rPr>
        <w:t>5</w:t>
      </w:r>
      <w:r w:rsidRPr="00631C0C">
        <w:rPr>
          <w:rFonts w:ascii="Times New Roman" w:hAnsi="Times New Roman" w:cs="Times New Roman"/>
          <w:sz w:val="28"/>
          <w:szCs w:val="28"/>
        </w:rPr>
        <w:t xml:space="preserve">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31C0C" w:rsidRPr="00631C0C" w:rsidRDefault="00631C0C"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3. Профилактика нарушения обязательных требований</w:t>
      </w:r>
    </w:p>
    <w:p w:rsidR="00631C0C" w:rsidRPr="00631C0C" w:rsidRDefault="00631C0C" w:rsidP="00631C0C">
      <w:pPr>
        <w:spacing w:after="0" w:line="240" w:lineRule="auto"/>
        <w:ind w:firstLine="709"/>
        <w:jc w:val="center"/>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3.1. Профилактика нарушения обязательных требований направлена </w:t>
      </w:r>
      <w:r w:rsidR="00B277B8">
        <w:rPr>
          <w:rFonts w:ascii="Times New Roman" w:hAnsi="Times New Roman" w:cs="Times New Roman"/>
          <w:sz w:val="28"/>
          <w:szCs w:val="28"/>
        </w:rPr>
        <w:br/>
      </w:r>
      <w:r w:rsidRPr="00631C0C">
        <w:rPr>
          <w:rFonts w:ascii="Times New Roman" w:hAnsi="Times New Roman" w:cs="Times New Roman"/>
          <w:sz w:val="28"/>
          <w:szCs w:val="28"/>
        </w:rPr>
        <w:t>на предупреждение нарушений обязательных требований контролируемыми лицами и достижение следующих основных целей: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-стимулирование добросовестного соблюдения обязательных требований контролируемыми лицами;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-устранение условий, причин и факторов, способных привести </w:t>
      </w:r>
      <w:r w:rsidR="00B277B8">
        <w:rPr>
          <w:rFonts w:ascii="Times New Roman" w:hAnsi="Times New Roman" w:cs="Times New Roman"/>
          <w:sz w:val="28"/>
          <w:szCs w:val="28"/>
        </w:rPr>
        <w:br/>
      </w:r>
      <w:r w:rsidRPr="00631C0C">
        <w:rPr>
          <w:rFonts w:ascii="Times New Roman" w:hAnsi="Times New Roman" w:cs="Times New Roman"/>
          <w:sz w:val="28"/>
          <w:szCs w:val="28"/>
        </w:rPr>
        <w:t>к нарушениям обязательных требований и (или) причинению вреда (ущерба) охраняемым законом ценностям;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-создание условий для доведения обязательных требований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до контролируемых лиц, повышение информированности о способах </w:t>
      </w:r>
      <w:r w:rsidR="00B277B8">
        <w:rPr>
          <w:rFonts w:ascii="Times New Roman" w:hAnsi="Times New Roman" w:cs="Times New Roman"/>
          <w:sz w:val="28"/>
          <w:szCs w:val="28"/>
        </w:rPr>
        <w:br/>
      </w:r>
      <w:r w:rsidRPr="00631C0C">
        <w:rPr>
          <w:rFonts w:ascii="Times New Roman" w:hAnsi="Times New Roman" w:cs="Times New Roman"/>
          <w:sz w:val="28"/>
          <w:szCs w:val="28"/>
        </w:rPr>
        <w:t>их соблюдения.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3.3. Программа профилактики утверждается ежегодно в срок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до 15 декабря года, предшествующего году ее реализации, и состоит </w:t>
      </w:r>
      <w:r w:rsidR="00B277B8">
        <w:rPr>
          <w:rFonts w:ascii="Times New Roman" w:hAnsi="Times New Roman" w:cs="Times New Roman"/>
          <w:sz w:val="28"/>
          <w:szCs w:val="28"/>
        </w:rPr>
        <w:br/>
      </w:r>
      <w:r w:rsidRPr="00631C0C">
        <w:rPr>
          <w:rFonts w:ascii="Times New Roman" w:hAnsi="Times New Roman" w:cs="Times New Roman"/>
          <w:sz w:val="28"/>
          <w:szCs w:val="28"/>
        </w:rPr>
        <w:t>из следующих разделов: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Контрольного органа, характеристику проблем, на решение которых направлена программа профилактики;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цели и задачи реализации программы профилактики;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 перечень профилактических мероприятий, сроки (периодичность) </w:t>
      </w:r>
      <w:r w:rsidR="00B277B8">
        <w:rPr>
          <w:rFonts w:ascii="Times New Roman" w:hAnsi="Times New Roman" w:cs="Times New Roman"/>
          <w:sz w:val="28"/>
          <w:szCs w:val="28"/>
        </w:rPr>
        <w:br/>
      </w:r>
      <w:r w:rsidRPr="00631C0C">
        <w:rPr>
          <w:rFonts w:ascii="Times New Roman" w:hAnsi="Times New Roman" w:cs="Times New Roman"/>
          <w:sz w:val="28"/>
          <w:szCs w:val="28"/>
        </w:rPr>
        <w:t>их проведения;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 показатели результативности и эффективности программы профилактики.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3.4. Разработка и утверждение программы профилактики осуществляется Контрольным органом в порядке, утвержденном Правительством Российской Федерации.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3.5. Утвержденная программа профилактики размещается на официальном сайте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highlight w:val="yellow"/>
        </w:rPr>
      </w:pPr>
      <w:r w:rsidRPr="00631C0C">
        <w:rPr>
          <w:rFonts w:ascii="Times New Roman" w:hAnsi="Times New Roman" w:cs="Times New Roman"/>
          <w:sz w:val="28"/>
          <w:szCs w:val="28"/>
        </w:rPr>
        <w:t>3.6. Профилактические мероприятия, предусмотренные программой профилактики, обязательны для проведения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3.7. Учет проводимых Контрольным органом профилактических мероприятий осуществляется путем внесения информации о проводимых профилактических мероприятиях в информационную систему - Единый реестр контрольных мероприятий.</w:t>
      </w:r>
    </w:p>
    <w:p w:rsid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3.8. Контрольный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w:t>
      </w:r>
      <w:r w:rsidRPr="00631C0C">
        <w:rPr>
          <w:rFonts w:ascii="Times New Roman" w:hAnsi="Times New Roman" w:cs="Times New Roman"/>
          <w:sz w:val="28"/>
          <w:szCs w:val="28"/>
        </w:rPr>
        <w:lastRenderedPageBreak/>
        <w:t xml:space="preserve">которых осуществляется взаимодействие с контролируемыми лицами, проводятся только с согласия данных контролируемых лиц либо по </w:t>
      </w:r>
      <w:r w:rsidR="00B277B8">
        <w:rPr>
          <w:rFonts w:ascii="Times New Roman" w:hAnsi="Times New Roman" w:cs="Times New Roman"/>
          <w:sz w:val="28"/>
          <w:szCs w:val="28"/>
        </w:rPr>
        <w:br/>
      </w:r>
      <w:r w:rsidRPr="00631C0C">
        <w:rPr>
          <w:rFonts w:ascii="Times New Roman" w:hAnsi="Times New Roman" w:cs="Times New Roman"/>
          <w:sz w:val="28"/>
          <w:szCs w:val="28"/>
        </w:rPr>
        <w:t>их инициативе.</w:t>
      </w:r>
    </w:p>
    <w:p w:rsidR="00B277B8" w:rsidRPr="00631C0C" w:rsidRDefault="00B277B8"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4. Виды профилактических мероприятий,</w:t>
      </w:r>
    </w:p>
    <w:p w:rsidR="00631C0C" w:rsidRPr="00631C0C" w:rsidRDefault="00631C0C" w:rsidP="00631C0C">
      <w:pPr>
        <w:spacing w:after="0" w:line="240" w:lineRule="auto"/>
        <w:ind w:firstLine="709"/>
        <w:jc w:val="center"/>
        <w:rPr>
          <w:rFonts w:ascii="Times New Roman" w:hAnsi="Times New Roman" w:cs="Times New Roman"/>
          <w:b/>
          <w:sz w:val="28"/>
          <w:szCs w:val="28"/>
        </w:rPr>
      </w:pPr>
      <w:proofErr w:type="gramStart"/>
      <w:r w:rsidRPr="00631C0C">
        <w:rPr>
          <w:rFonts w:ascii="Times New Roman" w:hAnsi="Times New Roman" w:cs="Times New Roman"/>
          <w:b/>
          <w:sz w:val="28"/>
          <w:szCs w:val="28"/>
        </w:rPr>
        <w:t>которые</w:t>
      </w:r>
      <w:proofErr w:type="gramEnd"/>
      <w:r w:rsidRPr="00631C0C">
        <w:rPr>
          <w:rFonts w:ascii="Times New Roman" w:hAnsi="Times New Roman" w:cs="Times New Roman"/>
          <w:b/>
          <w:sz w:val="28"/>
          <w:szCs w:val="28"/>
        </w:rPr>
        <w:t xml:space="preserve"> проводятся при осуществлении муниципального контроля</w:t>
      </w:r>
    </w:p>
    <w:p w:rsidR="00631C0C" w:rsidRPr="00631C0C" w:rsidRDefault="00631C0C"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информирование;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обобщение правоприменительной практики;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объявление предостережения;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 консультирование;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 профилактический визит.</w:t>
      </w:r>
    </w:p>
    <w:p w:rsidR="00631C0C" w:rsidRPr="00631C0C" w:rsidRDefault="00631C0C"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4.1.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4.1.1. </w:t>
      </w:r>
      <w:proofErr w:type="gramStart"/>
      <w:r w:rsidRPr="00631C0C">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сети «Интернет» (далее – официальный сайт), в средствах массовой информации, через личные кабинеты контролируемых лиц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государственных информационных системах (при их наличии) и в иных формах. </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4.1.2. Обобщение правоприменительной практики организации </w:t>
      </w:r>
      <w:r w:rsidR="00B277B8">
        <w:rPr>
          <w:rFonts w:ascii="Times New Roman" w:hAnsi="Times New Roman" w:cs="Times New Roman"/>
          <w:sz w:val="28"/>
          <w:szCs w:val="28"/>
        </w:rPr>
        <w:br/>
      </w:r>
      <w:r w:rsidRPr="00631C0C">
        <w:rPr>
          <w:rFonts w:ascii="Times New Roman" w:hAnsi="Times New Roman" w:cs="Times New Roman"/>
          <w:sz w:val="28"/>
          <w:szCs w:val="28"/>
        </w:rPr>
        <w:t>и проведения муниципального контроля осуществляется ежегодно.</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 Контрольный орган обеспечивает публичное обсуждение проекта доклада. Доклад утверждается руководителем Контрольного органа и размещается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на официальном сайте ежегодно не позднее 30 января года, следующего </w:t>
      </w:r>
      <w:r w:rsidR="00B277B8">
        <w:rPr>
          <w:rFonts w:ascii="Times New Roman" w:hAnsi="Times New Roman" w:cs="Times New Roman"/>
          <w:sz w:val="28"/>
          <w:szCs w:val="28"/>
        </w:rPr>
        <w:br/>
      </w:r>
      <w:r w:rsidRPr="00631C0C">
        <w:rPr>
          <w:rFonts w:ascii="Times New Roman" w:hAnsi="Times New Roman" w:cs="Times New Roman"/>
          <w:sz w:val="28"/>
          <w:szCs w:val="28"/>
        </w:rPr>
        <w:t>за годом обобщения правоприменительной практики.</w:t>
      </w:r>
    </w:p>
    <w:p w:rsidR="00631C0C" w:rsidRPr="00631C0C" w:rsidRDefault="00631C0C" w:rsidP="00631C0C">
      <w:pPr>
        <w:spacing w:after="0" w:line="240" w:lineRule="auto"/>
        <w:ind w:firstLine="709"/>
        <w:jc w:val="center"/>
        <w:rPr>
          <w:rFonts w:ascii="Times New Roman" w:hAnsi="Times New Roman" w:cs="Times New Roman"/>
          <w:b/>
          <w:color w:val="7030A0"/>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4.2. Предостережение о недопустимости нарушения обязательных требований</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4.2.1. </w:t>
      </w:r>
      <w:proofErr w:type="gramStart"/>
      <w:r w:rsidRPr="00631C0C">
        <w:rPr>
          <w:rFonts w:ascii="Times New Roman" w:hAnsi="Times New Roman" w:cs="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w:t>
      </w:r>
      <w:r w:rsidRPr="00631C0C">
        <w:rPr>
          <w:rFonts w:ascii="Times New Roman" w:hAnsi="Times New Roman" w:cs="Times New Roman"/>
          <w:sz w:val="28"/>
          <w:szCs w:val="28"/>
        </w:rPr>
        <w:lastRenderedPageBreak/>
        <w:t>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631C0C">
        <w:rPr>
          <w:rFonts w:ascii="Times New Roman" w:hAnsi="Times New Roman" w:cs="Times New Roman"/>
          <w:sz w:val="28"/>
          <w:szCs w:val="28"/>
        </w:rPr>
        <w:t xml:space="preserve"> соблюдения обязательных требований.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4.2.2. Предостережение составляется по форме, утвержденной приказом Минэкономразвития России от 31</w:t>
      </w:r>
      <w:r w:rsidR="00B277B8">
        <w:rPr>
          <w:rFonts w:ascii="Times New Roman" w:hAnsi="Times New Roman" w:cs="Times New Roman"/>
          <w:sz w:val="28"/>
          <w:szCs w:val="28"/>
        </w:rPr>
        <w:t xml:space="preserve"> марта </w:t>
      </w:r>
      <w:r w:rsidRPr="00631C0C">
        <w:rPr>
          <w:rFonts w:ascii="Times New Roman" w:hAnsi="Times New Roman" w:cs="Times New Roman"/>
          <w:sz w:val="28"/>
          <w:szCs w:val="28"/>
        </w:rPr>
        <w:t>2021</w:t>
      </w:r>
      <w:r w:rsidR="00B277B8">
        <w:rPr>
          <w:rFonts w:ascii="Times New Roman" w:hAnsi="Times New Roman" w:cs="Times New Roman"/>
          <w:sz w:val="28"/>
          <w:szCs w:val="28"/>
        </w:rPr>
        <w:t xml:space="preserve"> г.</w:t>
      </w:r>
      <w:r w:rsidRPr="00631C0C">
        <w:rPr>
          <w:rFonts w:ascii="Times New Roman" w:hAnsi="Times New Roman" w:cs="Times New Roman"/>
          <w:sz w:val="28"/>
          <w:szCs w:val="28"/>
        </w:rPr>
        <w:t xml:space="preserve"> № 151 «О типовых формах документов, используемых контрольным (надзорным) органом».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4.2.3. Контролируемое лицо в течение </w:t>
      </w:r>
      <w:r w:rsidR="00664565">
        <w:rPr>
          <w:rFonts w:ascii="Times New Roman" w:hAnsi="Times New Roman" w:cs="Times New Roman"/>
          <w:sz w:val="28"/>
          <w:szCs w:val="28"/>
        </w:rPr>
        <w:t>10</w:t>
      </w:r>
      <w:r w:rsidRPr="00631C0C">
        <w:rPr>
          <w:rFonts w:ascii="Times New Roman" w:hAnsi="Times New Roman" w:cs="Times New Roman"/>
          <w:sz w:val="28"/>
          <w:szCs w:val="28"/>
        </w:rPr>
        <w:t xml:space="preserve"> рабочих дней со дня получения предостережения вправе подать в Контрольный орган возражение в отношении предостережения.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4.2.4. Возражение должно содержать:</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наименование Контрольного органа, в который направляется возражение;</w:t>
      </w:r>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 xml:space="preserve">2) наименование юридического лица, фамилию, имя и отчество (последнее – при наличии) индивидуального предпринимателя </w:t>
      </w:r>
      <w:r w:rsidR="00B277B8">
        <w:rPr>
          <w:rFonts w:ascii="Times New Roman" w:hAnsi="Times New Roman" w:cs="Times New Roman"/>
          <w:sz w:val="28"/>
          <w:szCs w:val="28"/>
        </w:rPr>
        <w:br/>
      </w:r>
      <w:r w:rsidRPr="00631C0C">
        <w:rPr>
          <w:rFonts w:ascii="Times New Roman" w:hAnsi="Times New Roman" w:cs="Times New Roman"/>
          <w:sz w:val="28"/>
          <w:szCs w:val="28"/>
        </w:rPr>
        <w:t>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дату и номер предостережения;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 доводы, на основании которых контролируемое лицо не согласно </w:t>
      </w:r>
      <w:r w:rsidR="00B277B8">
        <w:rPr>
          <w:rFonts w:ascii="Times New Roman" w:hAnsi="Times New Roman" w:cs="Times New Roman"/>
          <w:sz w:val="28"/>
          <w:szCs w:val="28"/>
        </w:rPr>
        <w:br/>
      </w:r>
      <w:r w:rsidRPr="00631C0C">
        <w:rPr>
          <w:rFonts w:ascii="Times New Roman" w:hAnsi="Times New Roman" w:cs="Times New Roman"/>
          <w:sz w:val="28"/>
          <w:szCs w:val="28"/>
        </w:rPr>
        <w:t>с объявленным предостережением;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 дату получения предостережения контролируемым лицом;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 личную подпись и дату.</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4.2.6. Контрольный орган рассматривает возражение в отношении предостережения в течение </w:t>
      </w:r>
      <w:r w:rsidR="00664565">
        <w:rPr>
          <w:rFonts w:ascii="Times New Roman" w:hAnsi="Times New Roman" w:cs="Times New Roman"/>
          <w:sz w:val="28"/>
          <w:szCs w:val="28"/>
        </w:rPr>
        <w:t>15</w:t>
      </w:r>
      <w:r w:rsidRPr="00631C0C">
        <w:rPr>
          <w:rFonts w:ascii="Times New Roman" w:hAnsi="Times New Roman" w:cs="Times New Roman"/>
          <w:sz w:val="28"/>
          <w:szCs w:val="28"/>
        </w:rPr>
        <w:t xml:space="preserve"> рабочих дней со дня его получения.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4.2.7. По результатам рассмотрения возражения Контрольный орган принимает одно из следующих решений: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удовлетворяет возражение в форме отмены объявленного предостережения;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отказывает в удовлетворении возражения с указанием причины отказа.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4.2.8. Контрольный орган информирует контролируемое лицо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о результатах рассмотрения возражения не позднее </w:t>
      </w:r>
      <w:r w:rsidR="00664565">
        <w:rPr>
          <w:rFonts w:ascii="Times New Roman" w:hAnsi="Times New Roman" w:cs="Times New Roman"/>
          <w:sz w:val="28"/>
          <w:szCs w:val="28"/>
        </w:rPr>
        <w:t>5</w:t>
      </w:r>
      <w:r w:rsidRPr="00631C0C">
        <w:rPr>
          <w:rFonts w:ascii="Times New Roman" w:hAnsi="Times New Roman" w:cs="Times New Roman"/>
          <w:sz w:val="28"/>
          <w:szCs w:val="28"/>
        </w:rPr>
        <w:t xml:space="preserve"> рабочих дней со дня рассмотрения возражения в отношении предостережения.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4.2.9. Повторное направление возражения по тем же основаниям </w:t>
      </w:r>
      <w:r w:rsidR="00B277B8">
        <w:rPr>
          <w:rFonts w:ascii="Times New Roman" w:hAnsi="Times New Roman" w:cs="Times New Roman"/>
          <w:sz w:val="28"/>
          <w:szCs w:val="28"/>
        </w:rPr>
        <w:br/>
      </w:r>
      <w:r w:rsidRPr="00631C0C">
        <w:rPr>
          <w:rFonts w:ascii="Times New Roman" w:hAnsi="Times New Roman" w:cs="Times New Roman"/>
          <w:sz w:val="28"/>
          <w:szCs w:val="28"/>
        </w:rPr>
        <w:t>не допускается.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4.2.10. Контрольный орган осуществляет учет объявленных </w:t>
      </w:r>
      <w:r w:rsidR="00B277B8">
        <w:rPr>
          <w:rFonts w:ascii="Times New Roman" w:hAnsi="Times New Roman" w:cs="Times New Roman"/>
          <w:sz w:val="28"/>
          <w:szCs w:val="28"/>
        </w:rPr>
        <w:br/>
      </w:r>
      <w:r w:rsidRPr="00631C0C">
        <w:rPr>
          <w:rFonts w:ascii="Times New Roman" w:hAnsi="Times New Roman" w:cs="Times New Roman"/>
          <w:sz w:val="28"/>
          <w:szCs w:val="28"/>
        </w:rPr>
        <w:t>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 xml:space="preserve">4.2.11. </w:t>
      </w:r>
      <w:proofErr w:type="gramStart"/>
      <w:r w:rsidRPr="00631C0C">
        <w:rPr>
          <w:rFonts w:ascii="Times New Roman" w:hAnsi="Times New Roman" w:cs="Times New Roman"/>
          <w:sz w:val="28"/>
          <w:szCs w:val="28"/>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4.2.12. Возражение на предостережение рассматривается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Контрольный орган направляет контролируемому лицу ответ, в котором указывает обоснование несогласия с доводами, указанными в возражении.</w:t>
      </w:r>
    </w:p>
    <w:p w:rsidR="00631C0C" w:rsidRPr="00631C0C" w:rsidRDefault="00631C0C" w:rsidP="00631C0C">
      <w:pPr>
        <w:spacing w:after="0" w:line="240" w:lineRule="auto"/>
        <w:ind w:firstLine="709"/>
        <w:jc w:val="center"/>
        <w:rPr>
          <w:rFonts w:ascii="Times New Roman" w:hAnsi="Times New Roman" w:cs="Times New Roman"/>
          <w:sz w:val="28"/>
          <w:szCs w:val="28"/>
        </w:rPr>
      </w:pPr>
    </w:p>
    <w:p w:rsid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4.3. Консультирование</w:t>
      </w:r>
    </w:p>
    <w:p w:rsidR="00B277B8" w:rsidRPr="00631C0C" w:rsidRDefault="00B277B8"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порядка проведения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периодичности проведения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порядка принятия решений по итогам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 порядка обжалования решений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4.3.2. Инспекторы осуществляют консультирование контролируемых лиц и их представителей: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 в виде устных разъяснений по телефону, посредством </w:t>
      </w:r>
      <w:proofErr w:type="spellStart"/>
      <w:r w:rsidRPr="00631C0C">
        <w:rPr>
          <w:rFonts w:ascii="Times New Roman" w:hAnsi="Times New Roman" w:cs="Times New Roman"/>
          <w:sz w:val="28"/>
          <w:szCs w:val="28"/>
        </w:rPr>
        <w:t>видео-конференц-связи</w:t>
      </w:r>
      <w:proofErr w:type="spellEnd"/>
      <w:r w:rsidRPr="00631C0C">
        <w:rPr>
          <w:rFonts w:ascii="Times New Roman" w:hAnsi="Times New Roman" w:cs="Times New Roman"/>
          <w:sz w:val="28"/>
          <w:szCs w:val="28"/>
        </w:rPr>
        <w:t>, на личном приеме либо в ходе проведения профилактического мероприятия, контрольного мероприятия;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4.3.3. Индивидуальное консультирование на личном приеме каждого заявителя инспекторами не может превышать 10 минут.</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Время разговора по телефону не должно превышать 10 минут.</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4.3.4. Контрольный орган не предоставляет контролируемым лицам </w:t>
      </w:r>
      <w:r w:rsidR="00B277B8">
        <w:rPr>
          <w:rFonts w:ascii="Times New Roman" w:hAnsi="Times New Roman" w:cs="Times New Roman"/>
          <w:sz w:val="28"/>
          <w:szCs w:val="28"/>
        </w:rPr>
        <w:br/>
      </w:r>
      <w:r w:rsidRPr="00631C0C">
        <w:rPr>
          <w:rFonts w:ascii="Times New Roman" w:hAnsi="Times New Roman" w:cs="Times New Roman"/>
          <w:sz w:val="28"/>
          <w:szCs w:val="28"/>
        </w:rPr>
        <w:t>и их представителям в письменной форме информацию по вопросам устного консультирования.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4.3.5. 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4.3.6. Контролируемое лицо вправе направить запрос о предоставлении письменного ответа в сроки, установленные Федеральным законом </w:t>
      </w:r>
      <w:r w:rsidR="00B277B8">
        <w:rPr>
          <w:rFonts w:ascii="Times New Roman" w:hAnsi="Times New Roman" w:cs="Times New Roman"/>
          <w:sz w:val="28"/>
          <w:szCs w:val="28"/>
        </w:rPr>
        <w:br/>
      </w:r>
      <w:r w:rsidRPr="00631C0C">
        <w:rPr>
          <w:rFonts w:ascii="Times New Roman" w:hAnsi="Times New Roman" w:cs="Times New Roman"/>
          <w:sz w:val="28"/>
          <w:szCs w:val="28"/>
        </w:rPr>
        <w:lastRenderedPageBreak/>
        <w:t>от 02</w:t>
      </w:r>
      <w:r w:rsidR="00664565">
        <w:rPr>
          <w:rFonts w:ascii="Times New Roman" w:hAnsi="Times New Roman" w:cs="Times New Roman"/>
          <w:sz w:val="28"/>
          <w:szCs w:val="28"/>
        </w:rPr>
        <w:t xml:space="preserve"> мая </w:t>
      </w:r>
      <w:r w:rsidRPr="00631C0C">
        <w:rPr>
          <w:rFonts w:ascii="Times New Roman" w:hAnsi="Times New Roman" w:cs="Times New Roman"/>
          <w:sz w:val="28"/>
          <w:szCs w:val="28"/>
        </w:rPr>
        <w:t>2006</w:t>
      </w:r>
      <w:r w:rsidR="00664565">
        <w:rPr>
          <w:rFonts w:ascii="Times New Roman" w:hAnsi="Times New Roman" w:cs="Times New Roman"/>
          <w:sz w:val="28"/>
          <w:szCs w:val="28"/>
        </w:rPr>
        <w:t xml:space="preserve"> г.</w:t>
      </w:r>
      <w:r w:rsidRPr="00631C0C">
        <w:rPr>
          <w:rFonts w:ascii="Times New Roman" w:hAnsi="Times New Roman" w:cs="Times New Roman"/>
          <w:sz w:val="28"/>
          <w:szCs w:val="28"/>
        </w:rPr>
        <w:t xml:space="preserve"> № 59-ФЗ «О порядке рассмотрения обращений граждан Российской Федерации».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4.3.7. Контрольный орган осуществляет учет проведенных консультирований.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4.3.8. Консультирование осуществляется без взимания платы.</w:t>
      </w:r>
    </w:p>
    <w:p w:rsidR="001B0818" w:rsidRDefault="001B0818"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4.4. Профилактический визит</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rsidRPr="00631C0C">
        <w:rPr>
          <w:rFonts w:ascii="Times New Roman" w:hAnsi="Times New Roman" w:cs="Times New Roman"/>
          <w:sz w:val="28"/>
          <w:szCs w:val="28"/>
        </w:rPr>
        <w:t>видео-конференц-связи</w:t>
      </w:r>
      <w:proofErr w:type="spellEnd"/>
      <w:r w:rsidRPr="00631C0C">
        <w:rPr>
          <w:rFonts w:ascii="Times New Roman" w:hAnsi="Times New Roman" w:cs="Times New Roman"/>
          <w:sz w:val="28"/>
          <w:szCs w:val="28"/>
        </w:rPr>
        <w:t xml:space="preserve">. Продолжительность профилактического визита составляет не более </w:t>
      </w:r>
      <w:r w:rsidR="00664565">
        <w:rPr>
          <w:rFonts w:ascii="Times New Roman" w:hAnsi="Times New Roman" w:cs="Times New Roman"/>
          <w:sz w:val="28"/>
          <w:szCs w:val="28"/>
        </w:rPr>
        <w:t>2</w:t>
      </w:r>
      <w:r w:rsidRPr="00631C0C">
        <w:rPr>
          <w:rFonts w:ascii="Times New Roman" w:hAnsi="Times New Roman" w:cs="Times New Roman"/>
          <w:sz w:val="28"/>
          <w:szCs w:val="28"/>
        </w:rPr>
        <w:t xml:space="preserve"> часов в течение рабочего дня.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4.4.2. Инспектор проводит обязательный профилактический визит </w:t>
      </w:r>
      <w:r w:rsidR="00B277B8">
        <w:rPr>
          <w:rFonts w:ascii="Times New Roman" w:hAnsi="Times New Roman" w:cs="Times New Roman"/>
          <w:sz w:val="28"/>
          <w:szCs w:val="28"/>
        </w:rPr>
        <w:br/>
      </w:r>
      <w:r w:rsidRPr="00631C0C">
        <w:rPr>
          <w:rFonts w:ascii="Times New Roman" w:hAnsi="Times New Roman" w:cs="Times New Roman"/>
          <w:sz w:val="28"/>
          <w:szCs w:val="28"/>
        </w:rPr>
        <w:t>в отношении: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w:t>
      </w:r>
      <w:r w:rsidR="00B277B8">
        <w:rPr>
          <w:rFonts w:ascii="Times New Roman" w:hAnsi="Times New Roman" w:cs="Times New Roman"/>
          <w:sz w:val="28"/>
          <w:szCs w:val="28"/>
        </w:rPr>
        <w:br/>
      </w:r>
      <w:r w:rsidRPr="00631C0C">
        <w:rPr>
          <w:rFonts w:ascii="Times New Roman" w:hAnsi="Times New Roman" w:cs="Times New Roman"/>
          <w:sz w:val="28"/>
          <w:szCs w:val="28"/>
        </w:rPr>
        <w:t>о начале деятельности);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4.4.3. Профилактические визиты проводятся по согласованию </w:t>
      </w:r>
      <w:r w:rsidR="00B277B8">
        <w:rPr>
          <w:rFonts w:ascii="Times New Roman" w:hAnsi="Times New Roman" w:cs="Times New Roman"/>
          <w:sz w:val="28"/>
          <w:szCs w:val="28"/>
        </w:rPr>
        <w:br/>
      </w:r>
      <w:r w:rsidRPr="00631C0C">
        <w:rPr>
          <w:rFonts w:ascii="Times New Roman" w:hAnsi="Times New Roman" w:cs="Times New Roman"/>
          <w:sz w:val="28"/>
          <w:szCs w:val="28"/>
        </w:rPr>
        <w:t>с контролируемыми лицами.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4.4.4. Контрольный орган направляет контролируемому лицу уведомление о проведении профилактического визита не </w:t>
      </w:r>
      <w:proofErr w:type="gramStart"/>
      <w:r w:rsidRPr="00631C0C">
        <w:rPr>
          <w:rFonts w:ascii="Times New Roman" w:hAnsi="Times New Roman" w:cs="Times New Roman"/>
          <w:sz w:val="28"/>
          <w:szCs w:val="28"/>
        </w:rPr>
        <w:t>позднее</w:t>
      </w:r>
      <w:proofErr w:type="gramEnd"/>
      <w:r w:rsidRPr="00631C0C">
        <w:rPr>
          <w:rFonts w:ascii="Times New Roman" w:hAnsi="Times New Roman" w:cs="Times New Roman"/>
          <w:sz w:val="28"/>
          <w:szCs w:val="28"/>
        </w:rPr>
        <w:t xml:space="preserve"> чем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за </w:t>
      </w:r>
      <w:r w:rsidR="00664565">
        <w:rPr>
          <w:rFonts w:ascii="Times New Roman" w:hAnsi="Times New Roman" w:cs="Times New Roman"/>
          <w:sz w:val="28"/>
          <w:szCs w:val="28"/>
        </w:rPr>
        <w:t>5</w:t>
      </w:r>
      <w:r w:rsidRPr="00631C0C">
        <w:rPr>
          <w:rFonts w:ascii="Times New Roman" w:hAnsi="Times New Roman" w:cs="Times New Roman"/>
          <w:sz w:val="28"/>
          <w:szCs w:val="28"/>
        </w:rPr>
        <w:t xml:space="preserve"> рабочих дней до даты его проведения.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w:t>
      </w:r>
      <w:r w:rsidR="00664565">
        <w:rPr>
          <w:rFonts w:ascii="Times New Roman" w:hAnsi="Times New Roman" w:cs="Times New Roman"/>
          <w:sz w:val="28"/>
          <w:szCs w:val="28"/>
        </w:rPr>
        <w:t>3</w:t>
      </w:r>
      <w:r w:rsidRPr="00631C0C">
        <w:rPr>
          <w:rFonts w:ascii="Times New Roman" w:hAnsi="Times New Roman" w:cs="Times New Roman"/>
          <w:sz w:val="28"/>
          <w:szCs w:val="28"/>
        </w:rPr>
        <w:t xml:space="preserve"> рабочих дня </w:t>
      </w:r>
      <w:r w:rsidR="00B277B8">
        <w:rPr>
          <w:rFonts w:ascii="Times New Roman" w:hAnsi="Times New Roman" w:cs="Times New Roman"/>
          <w:sz w:val="28"/>
          <w:szCs w:val="28"/>
        </w:rPr>
        <w:br/>
      </w:r>
      <w:r w:rsidRPr="00631C0C">
        <w:rPr>
          <w:rFonts w:ascii="Times New Roman" w:hAnsi="Times New Roman" w:cs="Times New Roman"/>
          <w:sz w:val="28"/>
          <w:szCs w:val="28"/>
        </w:rPr>
        <w:t>до даты его проведения.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4.4.5. По итогам профилактического визита инспектор составляет акт </w:t>
      </w:r>
      <w:r w:rsidR="00B277B8">
        <w:rPr>
          <w:rFonts w:ascii="Times New Roman" w:hAnsi="Times New Roman" w:cs="Times New Roman"/>
          <w:sz w:val="28"/>
          <w:szCs w:val="28"/>
        </w:rPr>
        <w:br/>
      </w:r>
      <w:r w:rsidRPr="00631C0C">
        <w:rPr>
          <w:rFonts w:ascii="Times New Roman" w:hAnsi="Times New Roman" w:cs="Times New Roman"/>
          <w:sz w:val="28"/>
          <w:szCs w:val="28"/>
        </w:rPr>
        <w:t>о проведении профилактического визита, форма которого утверждается Контрольным органом.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4.4.6. Контрольный орган осуществляет учет проведенных профилактических визитов.</w:t>
      </w:r>
    </w:p>
    <w:p w:rsidR="00631C0C" w:rsidRPr="00631C0C" w:rsidRDefault="00631C0C" w:rsidP="00631C0C">
      <w:pPr>
        <w:spacing w:after="0" w:line="240" w:lineRule="auto"/>
        <w:ind w:firstLine="709"/>
        <w:jc w:val="center"/>
        <w:rPr>
          <w:rFonts w:ascii="Times New Roman" w:hAnsi="Times New Roman" w:cs="Times New Roman"/>
          <w:sz w:val="28"/>
          <w:szCs w:val="28"/>
          <w:highlight w:val="yellow"/>
        </w:rPr>
      </w:pPr>
    </w:p>
    <w:p w:rsid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5. Контрольные мероприятия, проводимые в рамках муниципального контроля</w:t>
      </w:r>
    </w:p>
    <w:p w:rsidR="00B277B8" w:rsidRPr="00631C0C" w:rsidRDefault="00B277B8"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5.1. Контрольные мероприятия. Общие вопросы</w:t>
      </w:r>
    </w:p>
    <w:p w:rsidR="00631C0C" w:rsidRPr="00631C0C" w:rsidRDefault="00631C0C"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5.1.1. Муниципальный жилищный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инспекционный визит, документарная проверка, выездная проверка – при  взаимодействии с контролируемыми лицами;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наблюдение за соблюдением обязательных требований, выездное обследование – без взаимодействия с контролируемыми лицами.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5.1.2. При осуществлении муниципального жилищного контроля взаимодействием с контролируемыми лицами являются: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запрос документов, иных материалов;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на общедоступных производственных объектах).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наступление сроков проведения контрольных мероприятий, включенных в план проведения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 требование прокурора о проведении контрольного мероприятия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рамках надзора за исполнением законов, соблюдением прав и свобод человека и гражданина по поступившим в органы прокуратуры материалам </w:t>
      </w:r>
      <w:r w:rsidR="00B277B8">
        <w:rPr>
          <w:rFonts w:ascii="Times New Roman" w:hAnsi="Times New Roman" w:cs="Times New Roman"/>
          <w:sz w:val="28"/>
          <w:szCs w:val="28"/>
        </w:rPr>
        <w:br/>
      </w:r>
      <w:r w:rsidRPr="00631C0C">
        <w:rPr>
          <w:rFonts w:ascii="Times New Roman" w:hAnsi="Times New Roman" w:cs="Times New Roman"/>
          <w:sz w:val="28"/>
          <w:szCs w:val="28"/>
        </w:rPr>
        <w:t>и обращениям;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 истечение срока исполнения решения Контрольного органа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об устранении выявленного нарушения обязательных требований – </w:t>
      </w:r>
      <w:r w:rsidR="00B277B8">
        <w:rPr>
          <w:rFonts w:ascii="Times New Roman" w:hAnsi="Times New Roman" w:cs="Times New Roman"/>
          <w:sz w:val="28"/>
          <w:szCs w:val="28"/>
        </w:rPr>
        <w:br/>
      </w:r>
      <w:r w:rsidRPr="00631C0C">
        <w:rPr>
          <w:rFonts w:ascii="Times New Roman" w:hAnsi="Times New Roman" w:cs="Times New Roman"/>
          <w:sz w:val="28"/>
          <w:szCs w:val="28"/>
        </w:rPr>
        <w:t>в случаях, установленных частью 1 статьи 95 Федерального закона.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5.1.4.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орган контроля получает:</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при проведении контрольных мероприятий, включая контрольные мероприятия без взаимодействия;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 при проведении профилактического мероприятия в случае, если установлено, что объекты контроля представляют явную непосредственную </w:t>
      </w:r>
      <w:r w:rsidRPr="00631C0C">
        <w:rPr>
          <w:rFonts w:ascii="Times New Roman" w:hAnsi="Times New Roman" w:cs="Times New Roman"/>
          <w:sz w:val="28"/>
          <w:szCs w:val="28"/>
        </w:rPr>
        <w:lastRenderedPageBreak/>
        <w:t>угрозу причинения вреда (ущерба) охраняемым законом ценностям или такой вред (ущерб) причинен.</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5.1.5. 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5.1.6. Плановые и внеплановые контрольные мероприятия, </w:t>
      </w:r>
      <w:r w:rsidR="00B277B8">
        <w:rPr>
          <w:rFonts w:ascii="Times New Roman" w:hAnsi="Times New Roman" w:cs="Times New Roman"/>
          <w:sz w:val="28"/>
          <w:szCs w:val="28"/>
        </w:rPr>
        <w:br/>
      </w:r>
      <w:r w:rsidRPr="00631C0C">
        <w:rPr>
          <w:rFonts w:ascii="Times New Roman" w:hAnsi="Times New Roman" w:cs="Times New Roman"/>
          <w:sz w:val="28"/>
          <w:szCs w:val="28"/>
        </w:rPr>
        <w:t>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осмотр; опрос; получение письменных объяснений;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истребование документов; экспертиза.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5.1.7. </w:t>
      </w:r>
      <w:proofErr w:type="gramStart"/>
      <w:r w:rsidRPr="00631C0C">
        <w:rPr>
          <w:rFonts w:ascii="Times New Roman" w:hAnsi="Times New Roman" w:cs="Times New Roman"/>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w:t>
      </w:r>
      <w:r w:rsidR="00B277B8">
        <w:rPr>
          <w:rFonts w:ascii="Times New Roman" w:hAnsi="Times New Roman" w:cs="Times New Roman"/>
          <w:sz w:val="28"/>
          <w:szCs w:val="28"/>
        </w:rPr>
        <w:br/>
      </w:r>
      <w:r w:rsidRPr="00631C0C">
        <w:rPr>
          <w:rFonts w:ascii="Times New Roman" w:hAnsi="Times New Roman" w:cs="Times New Roman"/>
          <w:sz w:val="28"/>
          <w:szCs w:val="28"/>
        </w:rPr>
        <w:t>о проведении данного контрольного мероприятия, предусмотренного абзацем первым настоящего пункта Положения.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5.1.8. Контрольные мероприятия проводятся инспекторами, указанными в решении Контрольного органа о проведении контрольного мероприятия.</w:t>
      </w:r>
    </w:p>
    <w:p w:rsidR="00631C0C" w:rsidRPr="00631C0C" w:rsidRDefault="00631C0C" w:rsidP="00631C0C">
      <w:pPr>
        <w:spacing w:after="0" w:line="240" w:lineRule="auto"/>
        <w:ind w:firstLine="709"/>
        <w:jc w:val="both"/>
        <w:rPr>
          <w:rFonts w:ascii="Times New Roman" w:hAnsi="Times New Roman" w:cs="Times New Roman"/>
          <w:sz w:val="28"/>
          <w:szCs w:val="28"/>
          <w:highlight w:val="yellow"/>
        </w:rPr>
      </w:pPr>
      <w:r w:rsidRPr="00631C0C">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5.1.9. Контрольное мероприятие может быть начато после внесения </w:t>
      </w:r>
      <w:r w:rsidR="00B277B8">
        <w:rPr>
          <w:rFonts w:ascii="Times New Roman" w:hAnsi="Times New Roman" w:cs="Times New Roman"/>
          <w:sz w:val="28"/>
          <w:szCs w:val="28"/>
        </w:rPr>
        <w:br/>
      </w:r>
      <w:r w:rsidRPr="00631C0C">
        <w:rPr>
          <w:rFonts w:ascii="Times New Roman" w:hAnsi="Times New Roman" w:cs="Times New Roman"/>
          <w:sz w:val="28"/>
          <w:szCs w:val="28"/>
        </w:rPr>
        <w:t>в единый реестр контрольных мероприятий сведений, установленных правилами его формирования и ведения, за исключением случаев неработоспособности единого реестра контрольных мероприятий, зафиксированных оператором реестра.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5.1.10.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5.1.11. Совершение контрольных действий и их результаты отражаются в документах, составляемых инспектором и лицами, привлекаемыми </w:t>
      </w:r>
      <w:r w:rsidR="00B277B8">
        <w:rPr>
          <w:rFonts w:ascii="Times New Roman" w:hAnsi="Times New Roman" w:cs="Times New Roman"/>
          <w:sz w:val="28"/>
          <w:szCs w:val="28"/>
        </w:rPr>
        <w:br/>
      </w:r>
      <w:r w:rsidRPr="00631C0C">
        <w:rPr>
          <w:rFonts w:ascii="Times New Roman" w:hAnsi="Times New Roman" w:cs="Times New Roman"/>
          <w:sz w:val="28"/>
          <w:szCs w:val="28"/>
        </w:rPr>
        <w:t>к совершению контрольных действий.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5.1.12. Для фиксации инспектором и лицами, привлекаемыми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к совершению контрольных действий, доказательств нарушений </w:t>
      </w:r>
      <w:r w:rsidRPr="00631C0C">
        <w:rPr>
          <w:rFonts w:ascii="Times New Roman" w:hAnsi="Times New Roman" w:cs="Times New Roman"/>
          <w:sz w:val="28"/>
          <w:szCs w:val="28"/>
        </w:rPr>
        <w:lastRenderedPageBreak/>
        <w:t>обязательных требований могут использоваться фотосъемка, ауди</w:t>
      </w:r>
      <w:proofErr w:type="gramStart"/>
      <w:r w:rsidRPr="00631C0C">
        <w:rPr>
          <w:rFonts w:ascii="Times New Roman" w:hAnsi="Times New Roman" w:cs="Times New Roman"/>
          <w:sz w:val="28"/>
          <w:szCs w:val="28"/>
        </w:rPr>
        <w:t>о-</w:t>
      </w:r>
      <w:proofErr w:type="gramEnd"/>
      <w:r w:rsidRPr="00631C0C">
        <w:rPr>
          <w:rFonts w:ascii="Times New Roman" w:hAnsi="Times New Roman" w:cs="Times New Roman"/>
          <w:sz w:val="28"/>
          <w:szCs w:val="28"/>
        </w:rPr>
        <w:t xml:space="preserve"> </w:t>
      </w:r>
      <w:r w:rsidR="00B277B8">
        <w:rPr>
          <w:rFonts w:ascii="Times New Roman" w:hAnsi="Times New Roman" w:cs="Times New Roman"/>
          <w:sz w:val="28"/>
          <w:szCs w:val="28"/>
        </w:rPr>
        <w:br/>
      </w:r>
      <w:r w:rsidRPr="00631C0C">
        <w:rPr>
          <w:rFonts w:ascii="Times New Roman" w:hAnsi="Times New Roman" w:cs="Times New Roman"/>
          <w:sz w:val="28"/>
          <w:szCs w:val="28"/>
        </w:rPr>
        <w:t>и видеозапись, иные способы фиксации доказательств.</w:t>
      </w:r>
    </w:p>
    <w:p w:rsidR="00631C0C" w:rsidRPr="00631C0C" w:rsidRDefault="00631C0C" w:rsidP="00631C0C">
      <w:pPr>
        <w:spacing w:after="0" w:line="240" w:lineRule="auto"/>
        <w:ind w:firstLine="709"/>
        <w:jc w:val="both"/>
        <w:rPr>
          <w:rFonts w:ascii="Times New Roman" w:hAnsi="Times New Roman" w:cs="Times New Roman"/>
          <w:sz w:val="28"/>
          <w:szCs w:val="28"/>
          <w:highlight w:val="yellow"/>
        </w:rPr>
      </w:pPr>
      <w:r w:rsidRPr="00631C0C">
        <w:rPr>
          <w:rFonts w:ascii="Times New Roman" w:hAnsi="Times New Roman" w:cs="Times New Roman"/>
          <w:sz w:val="28"/>
          <w:szCs w:val="28"/>
        </w:rPr>
        <w:t>5.1.13. Действия в рамках контрольного мероприятия совершаются срок не более 10 рабочих дней.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5.1.14.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 акт) по форме, утвержденной приказом Минэкономразвития России от 31</w:t>
      </w:r>
      <w:r w:rsidR="00B277B8">
        <w:rPr>
          <w:rFonts w:ascii="Times New Roman" w:hAnsi="Times New Roman" w:cs="Times New Roman"/>
          <w:sz w:val="28"/>
          <w:szCs w:val="28"/>
        </w:rPr>
        <w:t xml:space="preserve"> марта </w:t>
      </w:r>
      <w:r w:rsidRPr="00631C0C">
        <w:rPr>
          <w:rFonts w:ascii="Times New Roman" w:hAnsi="Times New Roman" w:cs="Times New Roman"/>
          <w:sz w:val="28"/>
          <w:szCs w:val="28"/>
        </w:rPr>
        <w:t>2021</w:t>
      </w:r>
      <w:r w:rsidR="00B277B8">
        <w:rPr>
          <w:rFonts w:ascii="Times New Roman" w:hAnsi="Times New Roman" w:cs="Times New Roman"/>
          <w:sz w:val="28"/>
          <w:szCs w:val="28"/>
        </w:rPr>
        <w:t xml:space="preserve"> г.</w:t>
      </w:r>
      <w:r w:rsidRPr="00631C0C">
        <w:rPr>
          <w:rFonts w:ascii="Times New Roman" w:hAnsi="Times New Roman" w:cs="Times New Roman"/>
          <w:sz w:val="28"/>
          <w:szCs w:val="28"/>
        </w:rPr>
        <w:t xml:space="preserve">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 151 «О типовых формах документов, используемых контрольным (надзорным) органом».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случае устранения выявленного нарушения до окончания проведения контрольного мероприятия, предусматривающего взаимодействие </w:t>
      </w:r>
      <w:r w:rsidR="00B277B8">
        <w:rPr>
          <w:rFonts w:ascii="Times New Roman" w:hAnsi="Times New Roman" w:cs="Times New Roman"/>
          <w:sz w:val="28"/>
          <w:szCs w:val="28"/>
        </w:rPr>
        <w:br/>
      </w:r>
      <w:r w:rsidRPr="00631C0C">
        <w:rPr>
          <w:rFonts w:ascii="Times New Roman" w:hAnsi="Times New Roman" w:cs="Times New Roman"/>
          <w:sz w:val="28"/>
          <w:szCs w:val="28"/>
        </w:rPr>
        <w:t>с контролируемым лицом, в акте указывается факт его устранения.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5.1.15. Документы, иные материалы, являющиеся доказательствами нарушения обязательных требований, приобщаются к акту.</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Заполненные при проведении контрольного мероприятия проверочные листы должны быть приобщены к акту.</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5.1.16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5.1.17.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5.1.18.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6 настоящего Положения.</w:t>
      </w:r>
    </w:p>
    <w:p w:rsidR="00631C0C" w:rsidRPr="00631C0C" w:rsidRDefault="00631C0C" w:rsidP="00631C0C">
      <w:pPr>
        <w:spacing w:after="0" w:line="240" w:lineRule="auto"/>
        <w:ind w:firstLine="709"/>
        <w:jc w:val="both"/>
        <w:rPr>
          <w:rFonts w:ascii="Times New Roman" w:hAnsi="Times New Roman" w:cs="Times New Roman"/>
          <w:sz w:val="28"/>
          <w:szCs w:val="28"/>
          <w:highlight w:val="yellow"/>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 xml:space="preserve">5.2. Меры, принимаемые Контрольным органом </w:t>
      </w: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по результатам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 </w:t>
      </w:r>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w:t>
      </w:r>
      <w:r w:rsidRPr="00631C0C">
        <w:rPr>
          <w:rFonts w:ascii="Times New Roman" w:hAnsi="Times New Roman" w:cs="Times New Roman"/>
          <w:sz w:val="28"/>
          <w:szCs w:val="28"/>
        </w:rPr>
        <w:lastRenderedPageBreak/>
        <w:t xml:space="preserve">документарной проверки предписание направляется контролируемому лицу не позднее </w:t>
      </w:r>
      <w:r w:rsidR="00664565">
        <w:rPr>
          <w:rFonts w:ascii="Times New Roman" w:hAnsi="Times New Roman" w:cs="Times New Roman"/>
          <w:sz w:val="28"/>
          <w:szCs w:val="28"/>
        </w:rPr>
        <w:t>5</w:t>
      </w:r>
      <w:r w:rsidRPr="00631C0C">
        <w:rPr>
          <w:rFonts w:ascii="Times New Roman" w:hAnsi="Times New Roman" w:cs="Times New Roman"/>
          <w:sz w:val="28"/>
          <w:szCs w:val="28"/>
        </w:rPr>
        <w:t xml:space="preserve"> рабочих дней после окончания документарной проверки) </w:t>
      </w:r>
      <w:r w:rsidR="00B277B8">
        <w:rPr>
          <w:rFonts w:ascii="Times New Roman" w:hAnsi="Times New Roman" w:cs="Times New Roman"/>
          <w:sz w:val="28"/>
          <w:szCs w:val="28"/>
        </w:rPr>
        <w:br/>
      </w:r>
      <w:r w:rsidRPr="00631C0C">
        <w:rPr>
          <w:rFonts w:ascii="Times New Roman" w:hAnsi="Times New Roman" w:cs="Times New Roman"/>
          <w:sz w:val="28"/>
          <w:szCs w:val="28"/>
        </w:rPr>
        <w:t>и (или) о проведении мероприятий по предотвращению причинения вреда (ущерба) охраняемым законом ценностям, а</w:t>
      </w:r>
      <w:proofErr w:type="gramEnd"/>
      <w:r w:rsidRPr="00631C0C">
        <w:rPr>
          <w:rFonts w:ascii="Times New Roman" w:hAnsi="Times New Roman" w:cs="Times New Roman"/>
          <w:sz w:val="28"/>
          <w:szCs w:val="28"/>
        </w:rPr>
        <w:t xml:space="preserve"> также других мероприятий, предусмотренных федеральным законом о виде контроля;</w:t>
      </w:r>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631C0C">
        <w:rPr>
          <w:rFonts w:ascii="Times New Roman" w:hAnsi="Times New Roman" w:cs="Times New Roman"/>
          <w:sz w:val="28"/>
          <w:szCs w:val="28"/>
        </w:rPr>
        <w:t xml:space="preserve"> </w:t>
      </w:r>
      <w:proofErr w:type="gramStart"/>
      <w:r w:rsidRPr="00631C0C">
        <w:rPr>
          <w:rFonts w:ascii="Times New Roman" w:hAnsi="Times New Roman" w:cs="Times New Roman"/>
          <w:sz w:val="28"/>
          <w:szCs w:val="28"/>
        </w:rPr>
        <w:t xml:space="preserve">законом ценностям и способах </w:t>
      </w:r>
      <w:r w:rsidR="00B277B8">
        <w:rPr>
          <w:rFonts w:ascii="Times New Roman" w:hAnsi="Times New Roman" w:cs="Times New Roman"/>
          <w:sz w:val="28"/>
          <w:szCs w:val="28"/>
        </w:rPr>
        <w:br/>
      </w:r>
      <w:r w:rsidRPr="00631C0C">
        <w:rPr>
          <w:rFonts w:ascii="Times New Roman" w:hAnsi="Times New Roman" w:cs="Times New Roman"/>
          <w:sz w:val="28"/>
          <w:szCs w:val="28"/>
        </w:rPr>
        <w:t>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631C0C">
        <w:rPr>
          <w:rFonts w:ascii="Times New Roman" w:hAnsi="Times New Roman" w:cs="Times New Roman"/>
          <w:sz w:val="28"/>
          <w:szCs w:val="28"/>
        </w:rPr>
        <w:t xml:space="preserve"> (ущерб) причинен;</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r w:rsidR="00B277B8">
        <w:rPr>
          <w:rFonts w:ascii="Times New Roman" w:hAnsi="Times New Roman" w:cs="Times New Roman"/>
          <w:sz w:val="28"/>
          <w:szCs w:val="28"/>
        </w:rPr>
        <w:br/>
      </w:r>
      <w:r w:rsidRPr="00631C0C">
        <w:rPr>
          <w:rFonts w:ascii="Times New Roman" w:hAnsi="Times New Roman" w:cs="Times New Roman"/>
          <w:sz w:val="28"/>
          <w:szCs w:val="28"/>
        </w:rPr>
        <w:t>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при неисполнении предписания в установленные сроки принять меры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по обеспечению его исполнения вплоть до обращения в суд с требованием </w:t>
      </w:r>
      <w:r w:rsidR="00B277B8">
        <w:rPr>
          <w:rFonts w:ascii="Times New Roman" w:hAnsi="Times New Roman" w:cs="Times New Roman"/>
          <w:sz w:val="28"/>
          <w:szCs w:val="28"/>
        </w:rPr>
        <w:br/>
      </w:r>
      <w:r w:rsidRPr="00631C0C">
        <w:rPr>
          <w:rFonts w:ascii="Times New Roman" w:hAnsi="Times New Roman" w:cs="Times New Roman"/>
          <w:sz w:val="28"/>
          <w:szCs w:val="28"/>
        </w:rPr>
        <w:t>о принудительном исполнении предписания, если такая мера предусмотрена законодательством;</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 рассмотреть вопрос о выдаче рекомендации по соблюдению обязательных требований, проведении иных мероприятий, направленных </w:t>
      </w:r>
      <w:r w:rsidR="00B277B8">
        <w:rPr>
          <w:rFonts w:ascii="Times New Roman" w:hAnsi="Times New Roman" w:cs="Times New Roman"/>
          <w:sz w:val="28"/>
          <w:szCs w:val="28"/>
        </w:rPr>
        <w:br/>
      </w:r>
      <w:r w:rsidRPr="00631C0C">
        <w:rPr>
          <w:rFonts w:ascii="Times New Roman" w:hAnsi="Times New Roman" w:cs="Times New Roman"/>
          <w:sz w:val="28"/>
          <w:szCs w:val="28"/>
        </w:rPr>
        <w:t>на профилактику рисков причинения вреда (ущерба) охраняемым законом ценностям.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5.2.2. Контролируемое лицо до истечения срока исполнения предписания уведомляет Контрольный орган об исполнении предписания </w:t>
      </w:r>
      <w:r w:rsidR="00B277B8">
        <w:rPr>
          <w:rFonts w:ascii="Times New Roman" w:hAnsi="Times New Roman" w:cs="Times New Roman"/>
          <w:sz w:val="28"/>
          <w:szCs w:val="28"/>
        </w:rPr>
        <w:br/>
      </w:r>
      <w:r w:rsidRPr="00631C0C">
        <w:rPr>
          <w:rFonts w:ascii="Times New Roman" w:hAnsi="Times New Roman" w:cs="Times New Roman"/>
          <w:sz w:val="28"/>
          <w:szCs w:val="28"/>
        </w:rPr>
        <w:t>с приложением документов и сведений, подтверждающих устранение выявленных нарушений обязательных требований.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 xml:space="preserve">5.2.3. По истечении срока исполнения контролируемым лицом решения, принятого в соответствии с подпунктом 1 пункта 5.2.1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рамках наблюдения за соблюдением обязательных требований (мониторинга </w:t>
      </w:r>
      <w:proofErr w:type="gramStart"/>
      <w:r w:rsidRPr="00631C0C">
        <w:rPr>
          <w:rFonts w:ascii="Times New Roman" w:hAnsi="Times New Roman" w:cs="Times New Roman"/>
          <w:sz w:val="28"/>
          <w:szCs w:val="28"/>
        </w:rPr>
        <w:t xml:space="preserve">безопасности) </w:t>
      </w:r>
      <w:proofErr w:type="gramEnd"/>
      <w:r w:rsidRPr="00631C0C">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5.2.4. В случае исполнения контролируемым лицом предписания Контрольный орган направляет контролируемому лицу уведомление </w:t>
      </w:r>
      <w:r w:rsidR="00B277B8">
        <w:rPr>
          <w:rFonts w:ascii="Times New Roman" w:hAnsi="Times New Roman" w:cs="Times New Roman"/>
          <w:sz w:val="28"/>
          <w:szCs w:val="28"/>
        </w:rPr>
        <w:br/>
      </w:r>
      <w:r w:rsidRPr="00631C0C">
        <w:rPr>
          <w:rFonts w:ascii="Times New Roman" w:hAnsi="Times New Roman" w:cs="Times New Roman"/>
          <w:sz w:val="28"/>
          <w:szCs w:val="28"/>
        </w:rPr>
        <w:t>об исполнении предписания.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5.2.5. Если указанные документы и сведения контролируемым лицом не представлены или на их </w:t>
      </w:r>
      <w:proofErr w:type="gramStart"/>
      <w:r w:rsidRPr="00631C0C">
        <w:rPr>
          <w:rFonts w:ascii="Times New Roman" w:hAnsi="Times New Roman" w:cs="Times New Roman"/>
          <w:sz w:val="28"/>
          <w:szCs w:val="28"/>
        </w:rPr>
        <w:t>основании</w:t>
      </w:r>
      <w:proofErr w:type="gramEnd"/>
      <w:r w:rsidRPr="00631C0C">
        <w:rPr>
          <w:rFonts w:ascii="Times New Roman" w:hAnsi="Times New Roman" w:cs="Times New Roman"/>
          <w:sz w:val="28"/>
          <w:szCs w:val="28"/>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В случае</w:t>
      </w:r>
      <w:proofErr w:type="gramStart"/>
      <w:r w:rsidRPr="00631C0C">
        <w:rPr>
          <w:rFonts w:ascii="Times New Roman" w:hAnsi="Times New Roman" w:cs="Times New Roman"/>
          <w:sz w:val="28"/>
          <w:szCs w:val="28"/>
        </w:rPr>
        <w:t>,</w:t>
      </w:r>
      <w:proofErr w:type="gramEnd"/>
      <w:r w:rsidRPr="00631C0C">
        <w:rPr>
          <w:rFonts w:ascii="Times New Roman" w:hAnsi="Times New Roman" w:cs="Times New Roman"/>
          <w:sz w:val="28"/>
          <w:szCs w:val="28"/>
        </w:rPr>
        <w:t xml:space="preserve"> если проводится оценка исполнения решения, принятого </w:t>
      </w:r>
      <w:r w:rsidR="00B277B8">
        <w:rPr>
          <w:rFonts w:ascii="Times New Roman" w:hAnsi="Times New Roman" w:cs="Times New Roman"/>
          <w:sz w:val="28"/>
          <w:szCs w:val="28"/>
        </w:rPr>
        <w:br/>
      </w:r>
      <w:r w:rsidRPr="00631C0C">
        <w:rPr>
          <w:rFonts w:ascii="Times New Roman" w:hAnsi="Times New Roman" w:cs="Times New Roman"/>
          <w:sz w:val="28"/>
          <w:szCs w:val="28"/>
        </w:rPr>
        <w:t>по итогам выездной проверки, допускается проведение выездной проверки.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5.2.6. В случае</w:t>
      </w:r>
      <w:proofErr w:type="gramStart"/>
      <w:r w:rsidRPr="00631C0C">
        <w:rPr>
          <w:rFonts w:ascii="Times New Roman" w:hAnsi="Times New Roman" w:cs="Times New Roman"/>
          <w:sz w:val="28"/>
          <w:szCs w:val="28"/>
        </w:rPr>
        <w:t>,</w:t>
      </w:r>
      <w:proofErr w:type="gramEnd"/>
      <w:r w:rsidRPr="00631C0C">
        <w:rPr>
          <w:rFonts w:ascii="Times New Roman" w:hAnsi="Times New Roman" w:cs="Times New Roman"/>
          <w:sz w:val="28"/>
          <w:szCs w:val="28"/>
        </w:rPr>
        <w:t xml:space="preserve"> если по итогам проведения контрольного (надзорного) мероприятия, Контрольным органом будет установлено, что решение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не исполнено или исполнено ненадлежащим образом, он вновь выдает контролируемому лицу предписание об устранении выявленных нарушений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w:t>
      </w:r>
      <w:r w:rsidR="00B277B8">
        <w:rPr>
          <w:rFonts w:ascii="Times New Roman" w:hAnsi="Times New Roman" w:cs="Times New Roman"/>
          <w:sz w:val="28"/>
          <w:szCs w:val="28"/>
        </w:rPr>
        <w:br/>
      </w:r>
      <w:r w:rsidRPr="00631C0C">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5.2.7. Информация об исполнении решения Контрольного органа </w:t>
      </w:r>
      <w:r w:rsidR="00B277B8">
        <w:rPr>
          <w:rFonts w:ascii="Times New Roman" w:hAnsi="Times New Roman" w:cs="Times New Roman"/>
          <w:sz w:val="28"/>
          <w:szCs w:val="28"/>
        </w:rPr>
        <w:br/>
      </w:r>
      <w:r w:rsidRPr="00631C0C">
        <w:rPr>
          <w:rFonts w:ascii="Times New Roman" w:hAnsi="Times New Roman" w:cs="Times New Roman"/>
          <w:sz w:val="28"/>
          <w:szCs w:val="28"/>
        </w:rPr>
        <w:t>в полном объеме вносится в единый реестр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5.3. Плановые контрольные мероприятия</w:t>
      </w:r>
    </w:p>
    <w:p w:rsidR="00664565" w:rsidRPr="00631C0C" w:rsidRDefault="00664565"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органом прокуратуры.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5.3.2. Проект ежегодного плана формируется в машиночитаемом виде </w:t>
      </w:r>
      <w:r w:rsidR="00B277B8">
        <w:rPr>
          <w:rFonts w:ascii="Times New Roman" w:hAnsi="Times New Roman" w:cs="Times New Roman"/>
          <w:sz w:val="28"/>
          <w:szCs w:val="28"/>
        </w:rPr>
        <w:br/>
      </w:r>
      <w:r w:rsidRPr="00631C0C">
        <w:rPr>
          <w:rFonts w:ascii="Times New Roman" w:hAnsi="Times New Roman" w:cs="Times New Roman"/>
          <w:sz w:val="28"/>
          <w:szCs w:val="28"/>
        </w:rPr>
        <w:t>с использованием единого реестра контрольных (надзорных)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5.3.3. Проект ежегодного плана до 1 октября года, предшествующего году реализации ежегодного плана, представляется на согласование в орган прокуратуры. Представление проекта ежегодного плана на согласование </w:t>
      </w:r>
      <w:r w:rsidR="00B277B8">
        <w:rPr>
          <w:rFonts w:ascii="Times New Roman" w:hAnsi="Times New Roman" w:cs="Times New Roman"/>
          <w:sz w:val="28"/>
          <w:szCs w:val="28"/>
        </w:rPr>
        <w:br/>
      </w:r>
      <w:r w:rsidRPr="00631C0C">
        <w:rPr>
          <w:rFonts w:ascii="Times New Roman" w:hAnsi="Times New Roman" w:cs="Times New Roman"/>
          <w:sz w:val="28"/>
          <w:szCs w:val="28"/>
        </w:rPr>
        <w:lastRenderedPageBreak/>
        <w:t>в орган прокуратуры осуществляется посредством его размещения Контрольным органом в машиночитаемом формате в едином реестре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5.3.4. Руководитель Контрольного органа до 20 ноября года, предшествующего году реализации ежегодного плана, рассматривает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учитывает представленные посредством единого реестра контрольных мероприятий предложения органа прокуратуры по включению или исключению контрольных мероприятий в ежегодный план.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5.3.5.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5.3.6. При организации муниципального жилищного контроля объектам контроля присваиваются следующие категории риска: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высокий;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средний;</w:t>
      </w:r>
    </w:p>
    <w:p w:rsidR="00631C0C" w:rsidRPr="00631C0C" w:rsidRDefault="00631C0C" w:rsidP="00631C0C">
      <w:pPr>
        <w:spacing w:after="0" w:line="240" w:lineRule="auto"/>
        <w:ind w:firstLine="709"/>
        <w:jc w:val="both"/>
        <w:rPr>
          <w:rFonts w:ascii="Times New Roman" w:hAnsi="Times New Roman" w:cs="Times New Roman"/>
          <w:sz w:val="28"/>
          <w:szCs w:val="28"/>
          <w:highlight w:val="yellow"/>
        </w:rPr>
      </w:pPr>
      <w:r w:rsidRPr="00631C0C">
        <w:rPr>
          <w:rFonts w:ascii="Times New Roman" w:hAnsi="Times New Roman" w:cs="Times New Roman"/>
          <w:sz w:val="28"/>
          <w:szCs w:val="28"/>
        </w:rPr>
        <w:t>3) низкий.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5.3.7. Контрольный орган может проводить следующие виды плановых контрольных мероприятий: инспекционный визит; документарная проверка; выездная проверка.</w:t>
      </w:r>
    </w:p>
    <w:p w:rsidR="00631C0C" w:rsidRPr="00631C0C" w:rsidRDefault="00631C0C" w:rsidP="00631C0C">
      <w:pPr>
        <w:spacing w:after="0" w:line="240" w:lineRule="auto"/>
        <w:ind w:firstLine="709"/>
        <w:jc w:val="both"/>
        <w:rPr>
          <w:rFonts w:ascii="Times New Roman" w:hAnsi="Times New Roman" w:cs="Times New Roman"/>
          <w:sz w:val="28"/>
          <w:szCs w:val="28"/>
          <w:highlight w:val="yellow"/>
        </w:rPr>
      </w:pPr>
      <w:r w:rsidRPr="00631C0C">
        <w:rPr>
          <w:rFonts w:ascii="Times New Roman" w:hAnsi="Times New Roman" w:cs="Times New Roman"/>
          <w:sz w:val="28"/>
          <w:szCs w:val="28"/>
        </w:rPr>
        <w:t xml:space="preserve">5.3.8. Плановые контрольные мероприятия в отношении объектов контроля в зависимости от присвоенной категории риска проводятся </w:t>
      </w:r>
      <w:r w:rsidR="00B277B8">
        <w:rPr>
          <w:rFonts w:ascii="Times New Roman" w:hAnsi="Times New Roman" w:cs="Times New Roman"/>
          <w:sz w:val="28"/>
          <w:szCs w:val="28"/>
        </w:rPr>
        <w:br/>
      </w:r>
      <w:r w:rsidRPr="00631C0C">
        <w:rPr>
          <w:rFonts w:ascii="Times New Roman" w:hAnsi="Times New Roman" w:cs="Times New Roman"/>
          <w:sz w:val="28"/>
          <w:szCs w:val="28"/>
        </w:rPr>
        <w:t>со следующей периодичностью:</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отношении объектов, относящихся к категории высокого риска, проводятся: с периодичностью один раз в 2 года;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отношении объектов, относящихся к категории среднего риска, проводятся: </w:t>
      </w:r>
    </w:p>
    <w:p w:rsidR="00631C0C" w:rsidRPr="00631C0C" w:rsidRDefault="00631C0C" w:rsidP="00631C0C">
      <w:pPr>
        <w:spacing w:after="0" w:line="240" w:lineRule="auto"/>
        <w:ind w:firstLine="709"/>
        <w:jc w:val="both"/>
        <w:rPr>
          <w:rFonts w:ascii="Times New Roman" w:hAnsi="Times New Roman" w:cs="Times New Roman"/>
          <w:sz w:val="28"/>
          <w:szCs w:val="28"/>
          <w:vertAlign w:val="superscript"/>
        </w:rPr>
      </w:pPr>
      <w:r w:rsidRPr="00631C0C">
        <w:rPr>
          <w:rFonts w:ascii="Times New Roman" w:hAnsi="Times New Roman" w:cs="Times New Roman"/>
          <w:sz w:val="28"/>
          <w:szCs w:val="28"/>
        </w:rPr>
        <w:t>не чаще одного раза в 4 года и не реже одного раза в 5 лет</w:t>
      </w:r>
      <w:bookmarkStart w:id="0" w:name="_Hlk74153530"/>
      <w:r w:rsidRPr="00631C0C">
        <w:rPr>
          <w:rFonts w:ascii="Times New Roman" w:hAnsi="Times New Roman" w:cs="Times New Roman"/>
          <w:sz w:val="28"/>
          <w:szCs w:val="28"/>
        </w:rPr>
        <w:t>;</w:t>
      </w:r>
      <w:r w:rsidRPr="00631C0C">
        <w:rPr>
          <w:rFonts w:ascii="Times New Roman" w:hAnsi="Times New Roman" w:cs="Times New Roman"/>
          <w:sz w:val="28"/>
          <w:szCs w:val="28"/>
          <w:vertAlign w:val="superscript"/>
        </w:rPr>
        <w:t xml:space="preserve"> </w:t>
      </w:r>
      <w:bookmarkEnd w:id="0"/>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отношении объектов, относящихся к категории умеренного риска, проводятся: </w:t>
      </w:r>
    </w:p>
    <w:p w:rsidR="00631C0C" w:rsidRPr="00631C0C" w:rsidRDefault="00631C0C" w:rsidP="00631C0C">
      <w:pPr>
        <w:spacing w:after="0" w:line="240" w:lineRule="auto"/>
        <w:ind w:firstLine="709"/>
        <w:jc w:val="both"/>
        <w:rPr>
          <w:rFonts w:ascii="Times New Roman" w:hAnsi="Times New Roman" w:cs="Times New Roman"/>
          <w:sz w:val="28"/>
          <w:szCs w:val="28"/>
          <w:highlight w:val="yellow"/>
        </w:rPr>
      </w:pPr>
      <w:r w:rsidRPr="00631C0C">
        <w:rPr>
          <w:rFonts w:ascii="Times New Roman" w:hAnsi="Times New Roman" w:cs="Times New Roman"/>
          <w:sz w:val="28"/>
          <w:szCs w:val="28"/>
        </w:rPr>
        <w:t>один раз в 5 лет.</w:t>
      </w:r>
      <w:r w:rsidRPr="00631C0C">
        <w:rPr>
          <w:rFonts w:ascii="Times New Roman" w:hAnsi="Times New Roman" w:cs="Times New Roman"/>
          <w:sz w:val="28"/>
          <w:szCs w:val="28"/>
          <w:highlight w:val="yellow"/>
        </w:rPr>
        <w:t xml:space="preserve">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5.3.9. При осуществлении муниципального жилищного контроля </w:t>
      </w:r>
      <w:r w:rsidR="00B277B8">
        <w:rPr>
          <w:rFonts w:ascii="Times New Roman" w:hAnsi="Times New Roman" w:cs="Times New Roman"/>
          <w:sz w:val="28"/>
          <w:szCs w:val="28"/>
        </w:rPr>
        <w:br/>
      </w:r>
      <w:r w:rsidRPr="00631C0C">
        <w:rPr>
          <w:rFonts w:ascii="Times New Roman" w:hAnsi="Times New Roman" w:cs="Times New Roman"/>
          <w:sz w:val="28"/>
          <w:szCs w:val="28"/>
        </w:rPr>
        <w:t>в отношении жилых помещений, используемых гражданами, плановые контрольные мероприятия не проводятся.</w:t>
      </w:r>
    </w:p>
    <w:p w:rsidR="00631C0C" w:rsidRPr="00631C0C" w:rsidRDefault="00631C0C"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5.4. Внеплановые контрольные мероприятия</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5.4.2. Решение о проведении внепланового контрольного мероприятия принимается с учетом индикаторов риска нарушения обязательных требований.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 xml:space="preserve">5.4.3. Внеплановые контрольные мероприятия, за исключением внеплановых контрольных мероприятий без взаимодействия, проводятся </w:t>
      </w:r>
      <w:r w:rsidR="00B277B8">
        <w:rPr>
          <w:rFonts w:ascii="Times New Roman" w:hAnsi="Times New Roman" w:cs="Times New Roman"/>
          <w:sz w:val="28"/>
          <w:szCs w:val="28"/>
        </w:rPr>
        <w:br/>
      </w:r>
      <w:r w:rsidRPr="00631C0C">
        <w:rPr>
          <w:rFonts w:ascii="Times New Roman" w:hAnsi="Times New Roman" w:cs="Times New Roman"/>
          <w:sz w:val="28"/>
          <w:szCs w:val="28"/>
        </w:rPr>
        <w:t>по основаниям, предусмотренным пунктами 1, 3-5 части 1 статьи 57 Федерального закона: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Индикаторы риска утверждаются органом контроля.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 требование прокурора о проведении контрольного мероприятия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рамках надзора за исполнением законов, соблюдением прав и свобод человека и гражданина по поступившим в органы прокуратуры материалам </w:t>
      </w:r>
      <w:r w:rsidR="00B277B8">
        <w:rPr>
          <w:rFonts w:ascii="Times New Roman" w:hAnsi="Times New Roman" w:cs="Times New Roman"/>
          <w:sz w:val="28"/>
          <w:szCs w:val="28"/>
        </w:rPr>
        <w:br/>
      </w:r>
      <w:r w:rsidRPr="00631C0C">
        <w:rPr>
          <w:rFonts w:ascii="Times New Roman" w:hAnsi="Times New Roman" w:cs="Times New Roman"/>
          <w:sz w:val="28"/>
          <w:szCs w:val="28"/>
        </w:rPr>
        <w:t>и обращениям;</w:t>
      </w:r>
    </w:p>
    <w:p w:rsidR="00631C0C" w:rsidRPr="00631C0C" w:rsidRDefault="00631C0C" w:rsidP="00631C0C">
      <w:pPr>
        <w:spacing w:after="0" w:line="240" w:lineRule="auto"/>
        <w:ind w:firstLine="709"/>
        <w:jc w:val="both"/>
        <w:rPr>
          <w:rFonts w:ascii="Times New Roman" w:hAnsi="Times New Roman" w:cs="Times New Roman"/>
          <w:sz w:val="28"/>
          <w:szCs w:val="28"/>
          <w:highlight w:val="yellow"/>
        </w:rPr>
      </w:pPr>
      <w:r w:rsidRPr="00631C0C">
        <w:rPr>
          <w:rFonts w:ascii="Times New Roman" w:hAnsi="Times New Roman" w:cs="Times New Roman"/>
          <w:sz w:val="28"/>
          <w:szCs w:val="28"/>
        </w:rPr>
        <w:t xml:space="preserve">4) истечение срока исполнения решения контрольного органа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об устранении выявленного нарушения обязательных требований - в случаях, установленных частью 1 статьи 95 настоящего Федерального закона </w:t>
      </w:r>
      <w:r w:rsidR="00B277B8">
        <w:rPr>
          <w:rFonts w:ascii="Times New Roman" w:hAnsi="Times New Roman" w:cs="Times New Roman"/>
          <w:sz w:val="28"/>
          <w:szCs w:val="28"/>
        </w:rPr>
        <w:br/>
      </w:r>
      <w:r w:rsidRPr="00631C0C">
        <w:rPr>
          <w:rFonts w:ascii="Times New Roman" w:hAnsi="Times New Roman" w:cs="Times New Roman"/>
          <w:sz w:val="28"/>
          <w:szCs w:val="28"/>
        </w:rPr>
        <w:t>от 31 июля 2020 г</w:t>
      </w:r>
      <w:r w:rsidR="00664565">
        <w:rPr>
          <w:rFonts w:ascii="Times New Roman" w:hAnsi="Times New Roman" w:cs="Times New Roman"/>
          <w:sz w:val="28"/>
          <w:szCs w:val="28"/>
        </w:rPr>
        <w:t>.</w:t>
      </w:r>
      <w:r w:rsidRPr="00631C0C">
        <w:rPr>
          <w:rFonts w:ascii="Times New Roman" w:hAnsi="Times New Roman" w:cs="Times New Roman"/>
          <w:sz w:val="28"/>
          <w:szCs w:val="28"/>
        </w:rPr>
        <w:t xml:space="preserve"> № 248- ФЗ «О государственном контроле (надзоре) </w:t>
      </w:r>
      <w:r w:rsidR="00B277B8">
        <w:rPr>
          <w:rFonts w:ascii="Times New Roman" w:hAnsi="Times New Roman" w:cs="Times New Roman"/>
          <w:sz w:val="28"/>
          <w:szCs w:val="28"/>
        </w:rPr>
        <w:br/>
      </w:r>
      <w:r w:rsidRPr="00631C0C">
        <w:rPr>
          <w:rFonts w:ascii="Times New Roman" w:hAnsi="Times New Roman" w:cs="Times New Roman"/>
          <w:sz w:val="28"/>
          <w:szCs w:val="28"/>
        </w:rPr>
        <w:t>и муниципальном контроле в Российской Федерации».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5.4.4. В случае</w:t>
      </w:r>
      <w:proofErr w:type="gramStart"/>
      <w:r w:rsidRPr="00631C0C">
        <w:rPr>
          <w:rFonts w:ascii="Times New Roman" w:hAnsi="Times New Roman" w:cs="Times New Roman"/>
          <w:sz w:val="28"/>
          <w:szCs w:val="28"/>
        </w:rPr>
        <w:t>,</w:t>
      </w:r>
      <w:proofErr w:type="gramEnd"/>
      <w:r w:rsidRPr="00631C0C">
        <w:rPr>
          <w:rFonts w:ascii="Times New Roman" w:hAnsi="Times New Roman" w:cs="Times New Roman"/>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5.5. Документарная проверка</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5.5.1. </w:t>
      </w:r>
      <w:proofErr w:type="gramStart"/>
      <w:r w:rsidRPr="00631C0C">
        <w:rPr>
          <w:rFonts w:ascii="Times New Roman" w:hAnsi="Times New Roman" w:cs="Times New Roman"/>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w:t>
      </w:r>
      <w:r w:rsidR="00B277B8">
        <w:rPr>
          <w:rFonts w:ascii="Times New Roman" w:hAnsi="Times New Roman" w:cs="Times New Roman"/>
          <w:sz w:val="28"/>
          <w:szCs w:val="28"/>
        </w:rPr>
        <w:br/>
      </w:r>
      <w:r w:rsidRPr="00631C0C">
        <w:rPr>
          <w:rFonts w:ascii="Times New Roman" w:hAnsi="Times New Roman" w:cs="Times New Roman"/>
          <w:sz w:val="28"/>
          <w:szCs w:val="28"/>
        </w:rPr>
        <w:t>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5.5.2. В случае</w:t>
      </w:r>
      <w:proofErr w:type="gramStart"/>
      <w:r w:rsidRPr="00631C0C">
        <w:rPr>
          <w:rFonts w:ascii="Times New Roman" w:hAnsi="Times New Roman" w:cs="Times New Roman"/>
          <w:sz w:val="28"/>
          <w:szCs w:val="28"/>
        </w:rPr>
        <w:t>,</w:t>
      </w:r>
      <w:proofErr w:type="gramEnd"/>
      <w:r w:rsidRPr="00631C0C">
        <w:rPr>
          <w:rFonts w:ascii="Times New Roman" w:hAnsi="Times New Roman" w:cs="Times New Roman"/>
          <w:sz w:val="28"/>
          <w:szCs w:val="28"/>
        </w:rPr>
        <w:t xml:space="preserve"> если достоверность сведений, содержащихся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w:t>
      </w:r>
      <w:r w:rsidRPr="00631C0C">
        <w:rPr>
          <w:rFonts w:ascii="Times New Roman" w:hAnsi="Times New Roman" w:cs="Times New Roman"/>
          <w:sz w:val="28"/>
          <w:szCs w:val="28"/>
        </w:rPr>
        <w:lastRenderedPageBreak/>
        <w:t xml:space="preserve">иные необходимые для рассмотрения в ходе документарной проверки документы.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течение </w:t>
      </w:r>
      <w:r w:rsidR="00B277B8">
        <w:rPr>
          <w:rFonts w:ascii="Times New Roman" w:hAnsi="Times New Roman" w:cs="Times New Roman"/>
          <w:sz w:val="28"/>
          <w:szCs w:val="28"/>
        </w:rPr>
        <w:t>10</w:t>
      </w:r>
      <w:r w:rsidRPr="00631C0C">
        <w:rPr>
          <w:rFonts w:ascii="Times New Roman" w:hAnsi="Times New Roman" w:cs="Times New Roman"/>
          <w:sz w:val="28"/>
          <w:szCs w:val="28"/>
        </w:rPr>
        <w:t xml:space="preserve"> рабочих дней со дня получения данного требования контролируемое лицо обязано направить в Контрольный орган указанные </w:t>
      </w:r>
      <w:r w:rsidR="00B277B8">
        <w:rPr>
          <w:rFonts w:ascii="Times New Roman" w:hAnsi="Times New Roman" w:cs="Times New Roman"/>
          <w:sz w:val="28"/>
          <w:szCs w:val="28"/>
        </w:rPr>
        <w:br/>
      </w:r>
      <w:r w:rsidRPr="00631C0C">
        <w:rPr>
          <w:rFonts w:ascii="Times New Roman" w:hAnsi="Times New Roman" w:cs="Times New Roman"/>
          <w:sz w:val="28"/>
          <w:szCs w:val="28"/>
        </w:rPr>
        <w:t>в требовании документы.</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5.5.3. Срок проведения документарной проверки не может превышать 10 рабочих дней.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В указанный срок не включается период с момента: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w:t>
      </w:r>
      <w:r w:rsidR="00B277B8">
        <w:rPr>
          <w:rFonts w:ascii="Times New Roman" w:hAnsi="Times New Roman" w:cs="Times New Roman"/>
          <w:sz w:val="28"/>
          <w:szCs w:val="28"/>
        </w:rPr>
        <w:br/>
      </w:r>
      <w:r w:rsidRPr="00631C0C">
        <w:rPr>
          <w:rFonts w:ascii="Times New Roman" w:hAnsi="Times New Roman" w:cs="Times New Roman"/>
          <w:sz w:val="28"/>
          <w:szCs w:val="28"/>
        </w:rPr>
        <w:t>в требовании документов в Контрольный орган;</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период с момента направления контролируемому лицу информации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5.5.4 Перечень допустимых контрольных действий совершаемых в ходе документарной проверки: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истребование документов;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получение письменных объяснений;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экспертиза.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w:t>
      </w:r>
      <w:r w:rsidR="00B277B8">
        <w:rPr>
          <w:rFonts w:ascii="Times New Roman" w:hAnsi="Times New Roman" w:cs="Times New Roman"/>
          <w:sz w:val="28"/>
          <w:szCs w:val="28"/>
        </w:rPr>
        <w:br/>
      </w:r>
      <w:r w:rsidRPr="00631C0C">
        <w:rPr>
          <w:rFonts w:ascii="Times New Roman" w:hAnsi="Times New Roman" w:cs="Times New Roman"/>
          <w:sz w:val="28"/>
          <w:szCs w:val="28"/>
        </w:rPr>
        <w:t>их копий, в том числе материалов фотосъемки, аудио- и видеозаписи, информационных баз, банков данных, а также носителей информации.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Контролируемое лицо в срок, указанный в требовании о представлении документов, направляет </w:t>
      </w:r>
      <w:proofErr w:type="spellStart"/>
      <w:r w:rsidRPr="00631C0C">
        <w:rPr>
          <w:rFonts w:ascii="Times New Roman" w:hAnsi="Times New Roman" w:cs="Times New Roman"/>
          <w:sz w:val="28"/>
          <w:szCs w:val="28"/>
        </w:rPr>
        <w:t>истребуемые</w:t>
      </w:r>
      <w:proofErr w:type="spellEnd"/>
      <w:r w:rsidRPr="00631C0C">
        <w:rPr>
          <w:rFonts w:ascii="Times New Roman" w:hAnsi="Times New Roman" w:cs="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с указанием причин и срока, в течение которого контролируемое лицо может представить </w:t>
      </w:r>
      <w:proofErr w:type="spellStart"/>
      <w:r w:rsidRPr="00631C0C">
        <w:rPr>
          <w:rFonts w:ascii="Times New Roman" w:hAnsi="Times New Roman" w:cs="Times New Roman"/>
          <w:sz w:val="28"/>
          <w:szCs w:val="28"/>
        </w:rPr>
        <w:t>истребуемые</w:t>
      </w:r>
      <w:proofErr w:type="spellEnd"/>
      <w:r w:rsidRPr="00631C0C">
        <w:rPr>
          <w:rFonts w:ascii="Times New Roman" w:hAnsi="Times New Roman" w:cs="Times New Roman"/>
          <w:sz w:val="28"/>
          <w:szCs w:val="28"/>
        </w:rPr>
        <w:t xml:space="preserve"> документы.</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поиска информации, необходимой для осуществления контрольных мероприятий на срок проведения документарной проверки.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 xml:space="preserve">5.5.6. Письменные объяснения могут быть запрошены инспектором </w:t>
      </w:r>
      <w:r w:rsidR="00B277B8">
        <w:rPr>
          <w:rFonts w:ascii="Times New Roman" w:hAnsi="Times New Roman" w:cs="Times New Roman"/>
          <w:sz w:val="28"/>
          <w:szCs w:val="28"/>
        </w:rPr>
        <w:br/>
      </w:r>
      <w:r w:rsidRPr="00631C0C">
        <w:rPr>
          <w:rFonts w:ascii="Times New Roman" w:hAnsi="Times New Roman" w:cs="Times New Roman"/>
          <w:sz w:val="28"/>
          <w:szCs w:val="28"/>
        </w:rPr>
        <w:t>от контролируемого лица или его представителя, свидетелей.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Указанные лица предоставляют инспектору письменные объяснения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свободной форме не позднее </w:t>
      </w:r>
      <w:r w:rsidR="00664565">
        <w:rPr>
          <w:rFonts w:ascii="Times New Roman" w:hAnsi="Times New Roman" w:cs="Times New Roman"/>
          <w:sz w:val="28"/>
          <w:szCs w:val="28"/>
        </w:rPr>
        <w:t>2</w:t>
      </w:r>
      <w:r w:rsidRPr="00631C0C">
        <w:rPr>
          <w:rFonts w:ascii="Times New Roman" w:hAnsi="Times New Roman" w:cs="Times New Roman"/>
          <w:sz w:val="28"/>
          <w:szCs w:val="28"/>
        </w:rPr>
        <w:t xml:space="preserve"> рабочих дней до даты завершения проверки.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этом случае указанные лица знакомятся с объяснениями,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при необходимости дополняют текст, делают отметку о том, что инспектор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с их слов записал верно, и подписывают документ, указывая дату и место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его составления.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5.5.7. Экспертиза осуществляется экспертом или экспертной организацией по поручению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Время осуществления экспертизы зависит от вида экспертизы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устанавливается индивидуально в каждом конкретном случае </w:t>
      </w:r>
      <w:r w:rsidR="00B277B8">
        <w:rPr>
          <w:rFonts w:ascii="Times New Roman" w:hAnsi="Times New Roman" w:cs="Times New Roman"/>
          <w:sz w:val="28"/>
          <w:szCs w:val="28"/>
        </w:rPr>
        <w:br/>
      </w:r>
      <w:r w:rsidRPr="00631C0C">
        <w:rPr>
          <w:rFonts w:ascii="Times New Roman" w:hAnsi="Times New Roman" w:cs="Times New Roman"/>
          <w:sz w:val="28"/>
          <w:szCs w:val="28"/>
        </w:rPr>
        <w:t>по соглашению между Контрольным органом и экспертом или экспертной организацией.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Результаты экспертизы оформляются экспертным заключением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по форме, утвержденной Контрольным органом.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5.5.8. Оформление акта производится по месту нахождения Контрольного органа в день окончания проведения документарной проверки.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5.5.9. Акт направляется Контрольным органом контролируемому лицу в срок не позднее </w:t>
      </w:r>
      <w:r w:rsidR="00664565">
        <w:rPr>
          <w:rFonts w:ascii="Times New Roman" w:hAnsi="Times New Roman" w:cs="Times New Roman"/>
          <w:sz w:val="28"/>
          <w:szCs w:val="28"/>
        </w:rPr>
        <w:t>5</w:t>
      </w:r>
      <w:r w:rsidRPr="00631C0C">
        <w:rPr>
          <w:rFonts w:ascii="Times New Roman" w:hAnsi="Times New Roman" w:cs="Times New Roman"/>
          <w:sz w:val="28"/>
          <w:szCs w:val="28"/>
        </w:rPr>
        <w:t xml:space="preserve"> рабочих дней после окончания документарной проверки в порядке, предусмотренном статьей 21 Федерального закона.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5.5.10. Внеплановая документарная проверка проводится </w:t>
      </w:r>
      <w:r w:rsidR="00B277B8">
        <w:rPr>
          <w:rFonts w:ascii="Times New Roman" w:hAnsi="Times New Roman" w:cs="Times New Roman"/>
          <w:sz w:val="28"/>
          <w:szCs w:val="28"/>
        </w:rPr>
        <w:br/>
      </w:r>
      <w:r w:rsidRPr="00631C0C">
        <w:rPr>
          <w:rFonts w:ascii="Times New Roman" w:hAnsi="Times New Roman" w:cs="Times New Roman"/>
          <w:sz w:val="28"/>
          <w:szCs w:val="28"/>
        </w:rPr>
        <w:t>без согласования с органами прокуратуры.</w:t>
      </w:r>
    </w:p>
    <w:p w:rsidR="00631C0C" w:rsidRPr="00631C0C" w:rsidRDefault="00631C0C"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5.6. Выездная проверка</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5.6.2. Выездная проверка проводится в случае, если не представляется возможным: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 xml:space="preserve">1) удостовериться в полноте и достоверности сведений, которые содержатся в находящихся в распоряжении Контрольного органа или </w:t>
      </w:r>
      <w:r w:rsidR="00B277B8">
        <w:rPr>
          <w:rFonts w:ascii="Times New Roman" w:hAnsi="Times New Roman" w:cs="Times New Roman"/>
          <w:sz w:val="28"/>
          <w:szCs w:val="28"/>
        </w:rPr>
        <w:br/>
      </w:r>
      <w:r w:rsidRPr="00631C0C">
        <w:rPr>
          <w:rFonts w:ascii="Times New Roman" w:hAnsi="Times New Roman" w:cs="Times New Roman"/>
          <w:sz w:val="28"/>
          <w:szCs w:val="28"/>
        </w:rPr>
        <w:t>в запрашиваемых им документах и объяснениях контролируемого лица;</w:t>
      </w:r>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w:t>
      </w:r>
      <w:r w:rsidR="00B277B8">
        <w:rPr>
          <w:rFonts w:ascii="Times New Roman" w:hAnsi="Times New Roman" w:cs="Times New Roman"/>
          <w:sz w:val="28"/>
          <w:szCs w:val="28"/>
        </w:rPr>
        <w:br/>
      </w:r>
      <w:r w:rsidRPr="00631C0C">
        <w:rPr>
          <w:rFonts w:ascii="Times New Roman" w:hAnsi="Times New Roman" w:cs="Times New Roman"/>
          <w:sz w:val="28"/>
          <w:szCs w:val="28"/>
        </w:rPr>
        <w:t>в пункте 5.6.1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5.6.4. Контрольный орган уведомляет контролируемое лицо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о проведении выездной проверки не </w:t>
      </w:r>
      <w:proofErr w:type="gramStart"/>
      <w:r w:rsidRPr="00631C0C">
        <w:rPr>
          <w:rFonts w:ascii="Times New Roman" w:hAnsi="Times New Roman" w:cs="Times New Roman"/>
          <w:sz w:val="28"/>
          <w:szCs w:val="28"/>
        </w:rPr>
        <w:t>позднее</w:t>
      </w:r>
      <w:proofErr w:type="gramEnd"/>
      <w:r w:rsidRPr="00631C0C">
        <w:rPr>
          <w:rFonts w:ascii="Times New Roman" w:hAnsi="Times New Roman" w:cs="Times New Roman"/>
          <w:sz w:val="28"/>
          <w:szCs w:val="28"/>
        </w:rPr>
        <w:t xml:space="preserve"> чем за двадцать четыре часа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до ее начала путем направления контролируемому лицу копии решения </w:t>
      </w:r>
      <w:r w:rsidR="00B277B8">
        <w:rPr>
          <w:rFonts w:ascii="Times New Roman" w:hAnsi="Times New Roman" w:cs="Times New Roman"/>
          <w:sz w:val="28"/>
          <w:szCs w:val="28"/>
        </w:rPr>
        <w:br/>
      </w:r>
      <w:r w:rsidRPr="00631C0C">
        <w:rPr>
          <w:rFonts w:ascii="Times New Roman" w:hAnsi="Times New Roman" w:cs="Times New Roman"/>
          <w:sz w:val="28"/>
          <w:szCs w:val="28"/>
        </w:rPr>
        <w:t>о проведении выездной проверки.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5.6.6. Срок проведения выездной проверки составляет не более </w:t>
      </w:r>
      <w:r w:rsidR="00664565">
        <w:rPr>
          <w:rFonts w:ascii="Times New Roman" w:hAnsi="Times New Roman" w:cs="Times New Roman"/>
          <w:sz w:val="28"/>
          <w:szCs w:val="28"/>
        </w:rPr>
        <w:t>10</w:t>
      </w:r>
      <w:r w:rsidRPr="00631C0C">
        <w:rPr>
          <w:rFonts w:ascii="Times New Roman" w:hAnsi="Times New Roman" w:cs="Times New Roman"/>
          <w:sz w:val="28"/>
          <w:szCs w:val="28"/>
        </w:rPr>
        <w:t xml:space="preserve"> рабочих дней.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31C0C">
        <w:rPr>
          <w:rFonts w:ascii="Times New Roman" w:hAnsi="Times New Roman" w:cs="Times New Roman"/>
          <w:sz w:val="28"/>
          <w:szCs w:val="28"/>
        </w:rPr>
        <w:t>микропредприятия</w:t>
      </w:r>
      <w:proofErr w:type="spellEnd"/>
      <w:r w:rsidRPr="00631C0C">
        <w:rPr>
          <w:rFonts w:ascii="Times New Roman" w:hAnsi="Times New Roman" w:cs="Times New Roman"/>
          <w:sz w:val="28"/>
          <w:szCs w:val="28"/>
        </w:rPr>
        <w:t>.</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5.6.7. Перечень допустимых контрольных действий в ходе выездной проверки: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осмотр;</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опрос;</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истребование документов;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 получение письменных объяснений;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 экспертиза.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По результатам осмотра составляется протокол осмотра.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5.6.9. Под опросом понимается контрольное действие, заключающееся в получении инспектором устной информации, имеющей значение </w:t>
      </w:r>
      <w:r w:rsidR="00B277B8">
        <w:rPr>
          <w:rFonts w:ascii="Times New Roman" w:hAnsi="Times New Roman" w:cs="Times New Roman"/>
          <w:sz w:val="28"/>
          <w:szCs w:val="28"/>
        </w:rPr>
        <w:br/>
      </w:r>
      <w:r w:rsidRPr="00631C0C">
        <w:rPr>
          <w:rFonts w:ascii="Times New Roman" w:hAnsi="Times New Roman" w:cs="Times New Roman"/>
          <w:sz w:val="28"/>
          <w:szCs w:val="28"/>
        </w:rPr>
        <w:t>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Результаты опроса фиксируются в протоколе опроса, который подписывается опрашиваемым лицом, подтверждающим достоверность </w:t>
      </w:r>
      <w:r w:rsidRPr="00631C0C">
        <w:rPr>
          <w:rFonts w:ascii="Times New Roman" w:hAnsi="Times New Roman" w:cs="Times New Roman"/>
          <w:sz w:val="28"/>
          <w:szCs w:val="28"/>
        </w:rPr>
        <w:lastRenderedPageBreak/>
        <w:t>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Фиксация доказательств нарушений обязательных требований </w:t>
      </w:r>
      <w:r w:rsidR="00B277B8">
        <w:rPr>
          <w:rFonts w:ascii="Times New Roman" w:hAnsi="Times New Roman" w:cs="Times New Roman"/>
          <w:sz w:val="28"/>
          <w:szCs w:val="28"/>
        </w:rPr>
        <w:br/>
      </w:r>
      <w:r w:rsidRPr="00631C0C">
        <w:rPr>
          <w:rFonts w:ascii="Times New Roman" w:hAnsi="Times New Roman" w:cs="Times New Roman"/>
          <w:sz w:val="28"/>
          <w:szCs w:val="28"/>
        </w:rPr>
        <w:t>при помощи фотосъемки проводится не менее чем двумя снимками каждого из выявленных нарушений обязательных требований.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5.6.11.Представление контролируемым лицом </w:t>
      </w:r>
      <w:proofErr w:type="spellStart"/>
      <w:r w:rsidRPr="00631C0C">
        <w:rPr>
          <w:rFonts w:ascii="Times New Roman" w:hAnsi="Times New Roman" w:cs="Times New Roman"/>
          <w:sz w:val="28"/>
          <w:szCs w:val="28"/>
        </w:rPr>
        <w:t>истребуемых</w:t>
      </w:r>
      <w:proofErr w:type="spellEnd"/>
      <w:r w:rsidRPr="00631C0C">
        <w:rPr>
          <w:rFonts w:ascii="Times New Roman" w:hAnsi="Times New Roman" w:cs="Times New Roman"/>
          <w:sz w:val="28"/>
          <w:szCs w:val="28"/>
        </w:rPr>
        <w:t xml:space="preserve"> документов, письменных объяснений, проведение экспертизы осуществляется в соответствии с пунктами 5.5.5., 5.5.6 и 5.5.7 настоящего Положения.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5.6.12. По окончании проведения выездной проверки инспектор составляет акт выездной проверки.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Информация о проведении фотосъемки, аудио- и видеозаписи отражается в акте проверки.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При оформлении акта в случае проведения выездной проверки </w:t>
      </w:r>
      <w:r w:rsidR="00B277B8">
        <w:rPr>
          <w:rFonts w:ascii="Times New Roman" w:hAnsi="Times New Roman" w:cs="Times New Roman"/>
          <w:sz w:val="28"/>
          <w:szCs w:val="28"/>
        </w:rPr>
        <w:br/>
      </w:r>
      <w:r w:rsidRPr="00631C0C">
        <w:rPr>
          <w:rFonts w:ascii="Times New Roman" w:hAnsi="Times New Roman" w:cs="Times New Roman"/>
          <w:sz w:val="28"/>
          <w:szCs w:val="28"/>
        </w:rPr>
        <w:t>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631C0C">
        <w:rPr>
          <w:rFonts w:ascii="Times New Roman" w:hAnsi="Times New Roman" w:cs="Times New Roman"/>
          <w:sz w:val="28"/>
          <w:szCs w:val="28"/>
        </w:rPr>
        <w:t>деятельности</w:t>
      </w:r>
      <w:proofErr w:type="gramEnd"/>
      <w:r w:rsidRPr="00631C0C">
        <w:rPr>
          <w:rFonts w:ascii="Times New Roman" w:hAnsi="Times New Roman" w:cs="Times New Roman"/>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частями 4 и 5 статьи 21 Федеральным законом.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этом случае инспектор вправе совершить контрольные действия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рамках указанного периода проведения выездной проверки в любое время до завершения проведения выездной проверки.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временной нетрудоспособности;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 нахождения в служебной командировке.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5.7. Инспекционный визит</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Инспекционный визит проводится без предварительного уведомления контролируемого лица и собственника производственного объекта. Контролируемые лица или их представители обязаны обеспечить беспрепятственный доступ инспектора в здания, сооружения, помещения.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Срок проведения инспекционного визита в одном месте осуществления деятельности либо на одном производственном объекте (территории)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не может превышать </w:t>
      </w:r>
      <w:r w:rsidR="00664565">
        <w:rPr>
          <w:rFonts w:ascii="Times New Roman" w:hAnsi="Times New Roman" w:cs="Times New Roman"/>
          <w:sz w:val="28"/>
          <w:szCs w:val="28"/>
        </w:rPr>
        <w:t>1</w:t>
      </w:r>
      <w:r w:rsidRPr="00631C0C">
        <w:rPr>
          <w:rFonts w:ascii="Times New Roman" w:hAnsi="Times New Roman" w:cs="Times New Roman"/>
          <w:sz w:val="28"/>
          <w:szCs w:val="28"/>
        </w:rPr>
        <w:t xml:space="preserve"> рабочий день.</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5.7.2. Перечень допустимых контрольных действий в ходе инспекционного визита: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а) осмотр;</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б) опрос;</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в) получение письменных объяснений;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5.7.4. Контрольные действия, предусмотренные пунктом 5.7.2 настоящего Положения, осуществляются в соответствии с пунктами 5.5.5, 5.5.6, 5.6.8 - 5.6.10 настоящего Положения.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5.7.5. </w:t>
      </w:r>
      <w:proofErr w:type="gramStart"/>
      <w:r w:rsidRPr="00631C0C">
        <w:rPr>
          <w:rFonts w:ascii="Times New Roman" w:hAnsi="Times New Roman" w:cs="Times New Roman"/>
          <w:sz w:val="28"/>
          <w:szCs w:val="28"/>
        </w:rPr>
        <w:t xml:space="preserve">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w:t>
      </w:r>
      <w:r w:rsidRPr="00631C0C">
        <w:rPr>
          <w:rFonts w:ascii="Times New Roman" w:hAnsi="Times New Roman" w:cs="Times New Roman"/>
          <w:sz w:val="28"/>
          <w:szCs w:val="28"/>
        </w:rPr>
        <w:lastRenderedPageBreak/>
        <w:t xml:space="preserve">контроля от таких параметров может проводиться только по согласованию </w:t>
      </w:r>
      <w:r w:rsidR="00B277B8">
        <w:rPr>
          <w:rFonts w:ascii="Times New Roman" w:hAnsi="Times New Roman" w:cs="Times New Roman"/>
          <w:sz w:val="28"/>
          <w:szCs w:val="28"/>
        </w:rPr>
        <w:br/>
      </w:r>
      <w:r w:rsidRPr="00631C0C">
        <w:rPr>
          <w:rFonts w:ascii="Times New Roman" w:hAnsi="Times New Roman" w:cs="Times New Roman"/>
          <w:sz w:val="28"/>
          <w:szCs w:val="28"/>
        </w:rPr>
        <w:t>с органами прокуратуры, за исключением случаев его проведения, если основанием для проведения внепланового контрольного</w:t>
      </w:r>
      <w:proofErr w:type="gramEnd"/>
      <w:r w:rsidRPr="00631C0C">
        <w:rPr>
          <w:rFonts w:ascii="Times New Roman" w:hAnsi="Times New Roman" w:cs="Times New Roman"/>
          <w:sz w:val="28"/>
          <w:szCs w:val="28"/>
        </w:rPr>
        <w:t xml:space="preserve"> (надзорного) мероприятия являются сведения о непосредственной угрозе причинения вреда (ущерба) охраняемым законом ценностям.</w:t>
      </w:r>
    </w:p>
    <w:p w:rsidR="00631C0C" w:rsidRPr="00631C0C" w:rsidRDefault="00631C0C" w:rsidP="00631C0C">
      <w:pPr>
        <w:spacing w:after="0" w:line="240" w:lineRule="auto"/>
        <w:ind w:firstLine="709"/>
        <w:jc w:val="both"/>
        <w:rPr>
          <w:rFonts w:ascii="Times New Roman" w:hAnsi="Times New Roman" w:cs="Times New Roman"/>
          <w:color w:val="7030A0"/>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 xml:space="preserve">5.8. Наблюдение за соблюдением обязательных требований </w:t>
      </w: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(мониторинг безопасности)</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5.8.1. </w:t>
      </w:r>
      <w:proofErr w:type="gramStart"/>
      <w:r w:rsidRPr="00631C0C">
        <w:rPr>
          <w:rFonts w:ascii="Times New Roman" w:hAnsi="Times New Roman" w:cs="Times New Roman"/>
          <w:sz w:val="28"/>
          <w:szCs w:val="28"/>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w:t>
      </w:r>
      <w:r w:rsidR="00B277B8">
        <w:rPr>
          <w:rFonts w:ascii="Times New Roman" w:hAnsi="Times New Roman" w:cs="Times New Roman"/>
          <w:sz w:val="28"/>
          <w:szCs w:val="28"/>
        </w:rPr>
        <w:br/>
      </w:r>
      <w:r w:rsidRPr="00631C0C">
        <w:rPr>
          <w:rFonts w:ascii="Times New Roman" w:hAnsi="Times New Roman" w:cs="Times New Roman"/>
          <w:sz w:val="28"/>
          <w:szCs w:val="28"/>
        </w:rPr>
        <w:t>из сети «Интернет», иных общедоступных данных, а также данных полученных с</w:t>
      </w:r>
      <w:proofErr w:type="gramEnd"/>
      <w:r w:rsidRPr="00631C0C">
        <w:rPr>
          <w:rFonts w:ascii="Times New Roman"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w:t>
      </w:r>
      <w:proofErr w:type="gramStart"/>
      <w:r w:rsidRPr="00631C0C">
        <w:rPr>
          <w:rFonts w:ascii="Times New Roman" w:hAnsi="Times New Roman" w:cs="Times New Roman"/>
          <w:sz w:val="28"/>
          <w:szCs w:val="28"/>
        </w:rPr>
        <w:t>о-</w:t>
      </w:r>
      <w:proofErr w:type="gramEnd"/>
      <w:r w:rsidRPr="00631C0C">
        <w:rPr>
          <w:rFonts w:ascii="Times New Roman" w:hAnsi="Times New Roman" w:cs="Times New Roman"/>
          <w:sz w:val="28"/>
          <w:szCs w:val="28"/>
        </w:rPr>
        <w:t xml:space="preserve"> </w:t>
      </w:r>
      <w:r w:rsidR="00B277B8">
        <w:rPr>
          <w:rFonts w:ascii="Times New Roman" w:hAnsi="Times New Roman" w:cs="Times New Roman"/>
          <w:sz w:val="28"/>
          <w:szCs w:val="28"/>
        </w:rPr>
        <w:br/>
      </w:r>
      <w:r w:rsidRPr="00631C0C">
        <w:rPr>
          <w:rFonts w:ascii="Times New Roman" w:hAnsi="Times New Roman" w:cs="Times New Roman"/>
          <w:sz w:val="28"/>
          <w:szCs w:val="28"/>
        </w:rPr>
        <w:t>и киносъемки, видеозаписи.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w:t>
      </w:r>
      <w:r w:rsidR="00B277B8">
        <w:rPr>
          <w:rFonts w:ascii="Times New Roman" w:hAnsi="Times New Roman" w:cs="Times New Roman"/>
          <w:sz w:val="28"/>
          <w:szCs w:val="28"/>
        </w:rPr>
        <w:br/>
      </w:r>
      <w:r w:rsidRPr="00631C0C">
        <w:rPr>
          <w:rFonts w:ascii="Times New Roman" w:hAnsi="Times New Roman" w:cs="Times New Roman"/>
          <w:sz w:val="28"/>
          <w:szCs w:val="28"/>
        </w:rPr>
        <w:t>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решение об объявлении предостережения;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31C0C" w:rsidRPr="00631C0C" w:rsidRDefault="00631C0C" w:rsidP="00631C0C">
      <w:pPr>
        <w:spacing w:after="0" w:line="240" w:lineRule="auto"/>
        <w:ind w:firstLine="709"/>
        <w:jc w:val="center"/>
        <w:rPr>
          <w:rFonts w:ascii="Times New Roman" w:hAnsi="Times New Roman" w:cs="Times New Roman"/>
          <w:sz w:val="28"/>
          <w:szCs w:val="28"/>
          <w:highlight w:val="yellow"/>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5.9. Выездное обследование</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5.9.1. Выездное обследование проводится в целях оценки соблюдения контролируемыми лицами обязательных требований.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 xml:space="preserve">5.9.2.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не допускается взаимодействие с контролируемым лицом.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ходе выездного обследования на общедоступных (открытых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для посещения неограниченным кругом лиц) производственных объектах может осуществляться осмотр.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5.9.3. Выездное обследование проводится без информирования контролируемого лица.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не может превышать </w:t>
      </w:r>
      <w:r w:rsidR="00664565">
        <w:rPr>
          <w:rFonts w:ascii="Times New Roman" w:hAnsi="Times New Roman" w:cs="Times New Roman"/>
          <w:sz w:val="28"/>
          <w:szCs w:val="28"/>
        </w:rPr>
        <w:t>1</w:t>
      </w:r>
      <w:r w:rsidRPr="00631C0C">
        <w:rPr>
          <w:rFonts w:ascii="Times New Roman" w:hAnsi="Times New Roman" w:cs="Times New Roman"/>
          <w:sz w:val="28"/>
          <w:szCs w:val="28"/>
        </w:rPr>
        <w:t xml:space="preserve"> рабочий день, если иное не установлено федеральным законом о виде контроля.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5.9.4. По результатам проведения выездного обследования не могут быть приняты решения: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 о выдаче предписания об устранении выявленных нарушений </w:t>
      </w:r>
      <w:r w:rsidR="00B277B8">
        <w:rPr>
          <w:rFonts w:ascii="Times New Roman" w:hAnsi="Times New Roman" w:cs="Times New Roman"/>
          <w:sz w:val="28"/>
          <w:szCs w:val="28"/>
        </w:rPr>
        <w:br/>
      </w:r>
      <w:r w:rsidRPr="00631C0C">
        <w:rPr>
          <w:rFonts w:ascii="Times New Roman" w:hAnsi="Times New Roman" w:cs="Times New Roman"/>
          <w:sz w:val="28"/>
          <w:szCs w:val="28"/>
        </w:rPr>
        <w:t>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 xml:space="preserve">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для окружающей среды, о запрете эксплуатации (использования) зданий, строений, сооружений, помещений, оборудования, транспортных средств </w:t>
      </w:r>
      <w:r w:rsidR="00B277B8">
        <w:rPr>
          <w:rFonts w:ascii="Times New Roman" w:hAnsi="Times New Roman" w:cs="Times New Roman"/>
          <w:sz w:val="28"/>
          <w:szCs w:val="28"/>
        </w:rPr>
        <w:br/>
      </w:r>
      <w:r w:rsidRPr="00631C0C">
        <w:rPr>
          <w:rFonts w:ascii="Times New Roman" w:hAnsi="Times New Roman" w:cs="Times New Roman"/>
          <w:sz w:val="28"/>
          <w:szCs w:val="28"/>
        </w:rPr>
        <w:t>и иных подобных объектов и о доведении до сведения граждан, организаций</w:t>
      </w:r>
      <w:proofErr w:type="gramEnd"/>
      <w:r w:rsidRPr="00631C0C">
        <w:rPr>
          <w:rFonts w:ascii="Times New Roman" w:hAnsi="Times New Roman" w:cs="Times New Roman"/>
          <w:sz w:val="28"/>
          <w:szCs w:val="28"/>
        </w:rPr>
        <w:t xml:space="preserve"> </w:t>
      </w:r>
      <w:proofErr w:type="gramStart"/>
      <w:r w:rsidRPr="00631C0C">
        <w:rPr>
          <w:rFonts w:ascii="Times New Roman" w:hAnsi="Times New Roman" w:cs="Times New Roman"/>
          <w:sz w:val="28"/>
          <w:szCs w:val="28"/>
        </w:rPr>
        <w:t xml:space="preserve">любым доступным способом информации о наличии угрозы причинения вреда (ущерба) охраняемым законом ценностям и способах </w:t>
      </w:r>
      <w:r w:rsidR="00B277B8">
        <w:rPr>
          <w:rFonts w:ascii="Times New Roman" w:hAnsi="Times New Roman" w:cs="Times New Roman"/>
          <w:sz w:val="28"/>
          <w:szCs w:val="28"/>
        </w:rPr>
        <w:br/>
      </w:r>
      <w:r w:rsidRPr="00631C0C">
        <w:rPr>
          <w:rFonts w:ascii="Times New Roman" w:hAnsi="Times New Roman" w:cs="Times New Roman"/>
          <w:sz w:val="28"/>
          <w:szCs w:val="28"/>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 xml:space="preserve">зданий, строений, сооружений, помещений, оборудования, транспортных средств и иных подобных объектов, производимые </w:t>
      </w:r>
      <w:r w:rsidR="00B277B8">
        <w:rPr>
          <w:rFonts w:ascii="Times New Roman" w:hAnsi="Times New Roman" w:cs="Times New Roman"/>
          <w:sz w:val="28"/>
          <w:szCs w:val="28"/>
        </w:rPr>
        <w:br/>
      </w:r>
      <w:r w:rsidRPr="00631C0C">
        <w:rPr>
          <w:rFonts w:ascii="Times New Roman" w:hAnsi="Times New Roman" w:cs="Times New Roman"/>
          <w:sz w:val="28"/>
          <w:szCs w:val="28"/>
        </w:rPr>
        <w:t>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5.9.5.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center"/>
        <w:rPr>
          <w:rFonts w:ascii="Times New Roman" w:hAnsi="Times New Roman" w:cs="Times New Roman"/>
          <w:b/>
          <w:sz w:val="28"/>
          <w:szCs w:val="28"/>
        </w:rPr>
      </w:pPr>
    </w:p>
    <w:p w:rsidR="00664565" w:rsidRDefault="00664565" w:rsidP="00631C0C">
      <w:pPr>
        <w:spacing w:after="0" w:line="240" w:lineRule="auto"/>
        <w:ind w:firstLine="709"/>
        <w:jc w:val="center"/>
        <w:rPr>
          <w:rFonts w:ascii="Times New Roman" w:hAnsi="Times New Roman" w:cs="Times New Roman"/>
          <w:b/>
          <w:sz w:val="28"/>
          <w:szCs w:val="28"/>
        </w:rPr>
      </w:pPr>
    </w:p>
    <w:p w:rsidR="00664565" w:rsidRDefault="00664565"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lastRenderedPageBreak/>
        <w:t>6. Досудебное обжалование</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6.1. Контролируемые лица, права и законные интересы которых,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w:t>
      </w:r>
      <w:r w:rsidR="00B277B8">
        <w:rPr>
          <w:rFonts w:ascii="Times New Roman" w:hAnsi="Times New Roman" w:cs="Times New Roman"/>
          <w:sz w:val="28"/>
          <w:szCs w:val="28"/>
        </w:rPr>
        <w:br/>
      </w:r>
      <w:r w:rsidRPr="00631C0C">
        <w:rPr>
          <w:rFonts w:ascii="Times New Roman" w:hAnsi="Times New Roman" w:cs="Times New Roman"/>
          <w:sz w:val="28"/>
          <w:szCs w:val="28"/>
        </w:rPr>
        <w:t>и инспекторов (далее также – должностные лица):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решений о проведении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актов контрольных  мероприятий, предписаний об устранении выявленных нарушений;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действий (бездействия) должностных лиц в рамках контрольных мероприятий.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6.2. Жалоба подается контролируемым лицом в Контрольный орган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электронном виде с использованием единого портала государственных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муниципальных услуг и (или) региональных порталов государственных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муниципальных услуг, за исключением случая, предусмотренного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частью 1.1 статьи 40 Федерального закона.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Материалы, прикладываемые к жалобе, в том числе фот</w:t>
      </w:r>
      <w:proofErr w:type="gramStart"/>
      <w:r w:rsidRPr="00631C0C">
        <w:rPr>
          <w:rFonts w:ascii="Times New Roman" w:hAnsi="Times New Roman" w:cs="Times New Roman"/>
          <w:sz w:val="28"/>
          <w:szCs w:val="28"/>
        </w:rPr>
        <w:t>о-</w:t>
      </w:r>
      <w:proofErr w:type="gramEnd"/>
      <w:r w:rsidRPr="00631C0C">
        <w:rPr>
          <w:rFonts w:ascii="Times New Roman" w:hAnsi="Times New Roman" w:cs="Times New Roman"/>
          <w:sz w:val="28"/>
          <w:szCs w:val="28"/>
        </w:rPr>
        <w:t xml:space="preserve">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видеоматериалы, представляются контролируемым лицом в электронном виде.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6.3. Досудебный порядок обжалования до 31 декабря 2023 года может осуществляться посредством бумажного документооборота.</w:t>
      </w:r>
    </w:p>
    <w:p w:rsidR="00631C0C" w:rsidRPr="00631C0C" w:rsidRDefault="00631C0C" w:rsidP="00631C0C">
      <w:pPr>
        <w:spacing w:after="0" w:line="240" w:lineRule="auto"/>
        <w:ind w:firstLine="709"/>
        <w:jc w:val="both"/>
        <w:rPr>
          <w:rFonts w:ascii="Times New Roman" w:hAnsi="Times New Roman" w:cs="Times New Roman"/>
          <w:sz w:val="28"/>
          <w:szCs w:val="28"/>
          <w:highlight w:val="yellow"/>
        </w:rPr>
      </w:pPr>
      <w:r w:rsidRPr="00631C0C">
        <w:rPr>
          <w:rFonts w:ascii="Times New Roman" w:hAnsi="Times New Roman" w:cs="Times New Roman"/>
          <w:sz w:val="28"/>
          <w:szCs w:val="28"/>
        </w:rPr>
        <w:t>6.4.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6.5.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roofErr w:type="gramStart"/>
      <w:r w:rsidRPr="00631C0C">
        <w:rPr>
          <w:rFonts w:ascii="Times New Roman" w:hAnsi="Times New Roman" w:cs="Times New Roman"/>
          <w:sz w:val="28"/>
          <w:szCs w:val="28"/>
        </w:rPr>
        <w:t xml:space="preserve"> .</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6.6. Жалоба может быть подана в течение </w:t>
      </w:r>
      <w:r w:rsidR="00B277B8">
        <w:rPr>
          <w:rFonts w:ascii="Times New Roman" w:hAnsi="Times New Roman" w:cs="Times New Roman"/>
          <w:sz w:val="28"/>
          <w:szCs w:val="28"/>
        </w:rPr>
        <w:t>30</w:t>
      </w:r>
      <w:r w:rsidRPr="00631C0C">
        <w:rPr>
          <w:rFonts w:ascii="Times New Roman" w:hAnsi="Times New Roman" w:cs="Times New Roman"/>
          <w:sz w:val="28"/>
          <w:szCs w:val="28"/>
        </w:rPr>
        <w:t xml:space="preserve"> календарных дней со дня, когда контролируемое лицо узнало или должно было узнать </w:t>
      </w:r>
      <w:r w:rsidR="00B277B8">
        <w:rPr>
          <w:rFonts w:ascii="Times New Roman" w:hAnsi="Times New Roman" w:cs="Times New Roman"/>
          <w:sz w:val="28"/>
          <w:szCs w:val="28"/>
        </w:rPr>
        <w:br/>
      </w:r>
      <w:r w:rsidRPr="00631C0C">
        <w:rPr>
          <w:rFonts w:ascii="Times New Roman" w:hAnsi="Times New Roman" w:cs="Times New Roman"/>
          <w:sz w:val="28"/>
          <w:szCs w:val="28"/>
        </w:rPr>
        <w:t>о нарушении своих прав.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 Жалоба на предписание Контрольного органа может быть подана в течение </w:t>
      </w:r>
      <w:r w:rsidR="00B277B8">
        <w:rPr>
          <w:rFonts w:ascii="Times New Roman" w:hAnsi="Times New Roman" w:cs="Times New Roman"/>
          <w:sz w:val="28"/>
          <w:szCs w:val="28"/>
        </w:rPr>
        <w:t>10</w:t>
      </w:r>
      <w:r w:rsidRPr="00631C0C">
        <w:rPr>
          <w:rFonts w:ascii="Times New Roman" w:hAnsi="Times New Roman" w:cs="Times New Roman"/>
          <w:sz w:val="28"/>
          <w:szCs w:val="28"/>
        </w:rPr>
        <w:t xml:space="preserve"> рабочих дней с момента получения контролируемым лицом предписания.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6.7.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6.8. Контролируемое лицо, подавшее жалобу, до принятия решения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по жалобе может отозвать ее. При этом повторное направление жалобы </w:t>
      </w:r>
      <w:r w:rsidR="00B277B8">
        <w:rPr>
          <w:rFonts w:ascii="Times New Roman" w:hAnsi="Times New Roman" w:cs="Times New Roman"/>
          <w:sz w:val="28"/>
          <w:szCs w:val="28"/>
        </w:rPr>
        <w:br/>
      </w:r>
      <w:r w:rsidRPr="00631C0C">
        <w:rPr>
          <w:rFonts w:ascii="Times New Roman" w:hAnsi="Times New Roman" w:cs="Times New Roman"/>
          <w:sz w:val="28"/>
          <w:szCs w:val="28"/>
        </w:rPr>
        <w:t>по тем же основаниям не допускается.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6.9. Жалоба может содержать ходатайство о приостановлении исполнения обжалуемого решения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6.10. Руководителем (заместителем руководителя) Контрольного органа в срок не позднее </w:t>
      </w:r>
      <w:r w:rsidR="00B277B8">
        <w:rPr>
          <w:rFonts w:ascii="Times New Roman" w:hAnsi="Times New Roman" w:cs="Times New Roman"/>
          <w:sz w:val="28"/>
          <w:szCs w:val="28"/>
        </w:rPr>
        <w:t>2</w:t>
      </w:r>
      <w:r w:rsidRPr="00631C0C">
        <w:rPr>
          <w:rFonts w:ascii="Times New Roman" w:hAnsi="Times New Roman" w:cs="Times New Roman"/>
          <w:sz w:val="28"/>
          <w:szCs w:val="28"/>
        </w:rPr>
        <w:t xml:space="preserve"> рабочих дней со дня регистрации жалобы принимается решение: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о приостановлении исполнения обжалуемого решения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 об отказе в приостановлении исполнения обжалуемого решения Контрольного органа.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Информация о принятом решении направляется контролируемому лицу, подавшему жалобу, в течение </w:t>
      </w:r>
      <w:r w:rsidR="00664565">
        <w:rPr>
          <w:rFonts w:ascii="Times New Roman" w:hAnsi="Times New Roman" w:cs="Times New Roman"/>
          <w:sz w:val="28"/>
          <w:szCs w:val="28"/>
        </w:rPr>
        <w:t>1</w:t>
      </w:r>
      <w:r w:rsidRPr="00631C0C">
        <w:rPr>
          <w:rFonts w:ascii="Times New Roman" w:hAnsi="Times New Roman" w:cs="Times New Roman"/>
          <w:sz w:val="28"/>
          <w:szCs w:val="28"/>
        </w:rPr>
        <w:t xml:space="preserve"> рабочего дня с момента принятия решения.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6.11. Жалоба должна содержать:</w:t>
      </w:r>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 требования контролируемого лица, подавшего жалобу;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6.12.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6.13. Подача жалобы может быть осуществлена полномочным представителем контролируемого лица в случае делегирования </w:t>
      </w:r>
      <w:r w:rsidR="00B277B8">
        <w:rPr>
          <w:rFonts w:ascii="Times New Roman" w:hAnsi="Times New Roman" w:cs="Times New Roman"/>
          <w:sz w:val="28"/>
          <w:szCs w:val="28"/>
        </w:rPr>
        <w:br/>
      </w:r>
      <w:r w:rsidRPr="00631C0C">
        <w:rPr>
          <w:rFonts w:ascii="Times New Roman" w:hAnsi="Times New Roman" w:cs="Times New Roman"/>
          <w:sz w:val="28"/>
          <w:szCs w:val="28"/>
        </w:rPr>
        <w:t>ему соответствующего права с помощью Федеральной государственной информационной системы «Единая система идентификац</w:t>
      </w:r>
      <w:proofErr w:type="gramStart"/>
      <w:r w:rsidRPr="00631C0C">
        <w:rPr>
          <w:rFonts w:ascii="Times New Roman" w:hAnsi="Times New Roman" w:cs="Times New Roman"/>
          <w:sz w:val="28"/>
          <w:szCs w:val="28"/>
        </w:rPr>
        <w:t xml:space="preserve">ии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w:t>
      </w:r>
      <w:r w:rsidR="00B277B8">
        <w:rPr>
          <w:rFonts w:ascii="Times New Roman" w:hAnsi="Times New Roman" w:cs="Times New Roman"/>
          <w:sz w:val="28"/>
          <w:szCs w:val="28"/>
        </w:rPr>
        <w:t xml:space="preserve"> </w:t>
      </w:r>
      <w:r w:rsidRPr="00631C0C">
        <w:rPr>
          <w:rFonts w:ascii="Times New Roman" w:hAnsi="Times New Roman" w:cs="Times New Roman"/>
          <w:sz w:val="28"/>
          <w:szCs w:val="28"/>
        </w:rPr>
        <w:t>ау</w:t>
      </w:r>
      <w:proofErr w:type="gramEnd"/>
      <w:r w:rsidRPr="00631C0C">
        <w:rPr>
          <w:rFonts w:ascii="Times New Roman" w:hAnsi="Times New Roman" w:cs="Times New Roman"/>
          <w:sz w:val="28"/>
          <w:szCs w:val="28"/>
        </w:rPr>
        <w:t>тентификации».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6.14. Контрольный орган принимает решение об отказе в рассмотрении жалобы в течение </w:t>
      </w:r>
      <w:r w:rsidR="00664565">
        <w:rPr>
          <w:rFonts w:ascii="Times New Roman" w:hAnsi="Times New Roman" w:cs="Times New Roman"/>
          <w:sz w:val="28"/>
          <w:szCs w:val="28"/>
        </w:rPr>
        <w:t>5</w:t>
      </w:r>
      <w:r w:rsidRPr="00631C0C">
        <w:rPr>
          <w:rFonts w:ascii="Times New Roman" w:hAnsi="Times New Roman" w:cs="Times New Roman"/>
          <w:sz w:val="28"/>
          <w:szCs w:val="28"/>
        </w:rPr>
        <w:t xml:space="preserve"> рабочих дней со дня получения жалобы, если: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1) жалоба подана после истечения сроков подачи жалобы, установленных пунктом 6.6. настоящего Положения, и не содержит ходатайства о восстановлении пропущенного срока на подачу жалобы;</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 до принятия решения по жалобе от контролируемого лица, </w:t>
      </w:r>
      <w:r w:rsidR="00B277B8">
        <w:rPr>
          <w:rFonts w:ascii="Times New Roman" w:hAnsi="Times New Roman" w:cs="Times New Roman"/>
          <w:sz w:val="28"/>
          <w:szCs w:val="28"/>
        </w:rPr>
        <w:br/>
      </w:r>
      <w:r w:rsidRPr="00631C0C">
        <w:rPr>
          <w:rFonts w:ascii="Times New Roman" w:hAnsi="Times New Roman" w:cs="Times New Roman"/>
          <w:sz w:val="28"/>
          <w:szCs w:val="28"/>
        </w:rPr>
        <w:t>ее подавшего, поступило заявление об отзыве жалобы;</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4) имеется решение суда по вопросам, поставленным в жалобе;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5) ранее в Контрольный орган была подана другая жалоба от того </w:t>
      </w:r>
      <w:r w:rsidR="00B277B8">
        <w:rPr>
          <w:rFonts w:ascii="Times New Roman" w:hAnsi="Times New Roman" w:cs="Times New Roman"/>
          <w:sz w:val="28"/>
          <w:szCs w:val="28"/>
        </w:rPr>
        <w:br/>
      </w:r>
      <w:r w:rsidRPr="00631C0C">
        <w:rPr>
          <w:rFonts w:ascii="Times New Roman" w:hAnsi="Times New Roman" w:cs="Times New Roman"/>
          <w:sz w:val="28"/>
          <w:szCs w:val="28"/>
        </w:rPr>
        <w:t>же контролируемого лица по тем же основаниям;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8) жалоба подана в ненадлежащий орган;</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6.15. Отказ в рассмотрении жалобы по основаниям, указанным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в подпунктах 3-8 пункта 6.14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6.16.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6.17. Жалоба подлежит рассмотрению руководителем (заместителем руководителя) Контрольного органа в течение 20 рабочих дней со дня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ее регистрации.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6.18. Указанный срок может быть продлен на </w:t>
      </w:r>
      <w:r w:rsidR="00664565">
        <w:rPr>
          <w:rFonts w:ascii="Times New Roman" w:hAnsi="Times New Roman" w:cs="Times New Roman"/>
          <w:sz w:val="28"/>
          <w:szCs w:val="28"/>
        </w:rPr>
        <w:t>20</w:t>
      </w:r>
      <w:r w:rsidRPr="00631C0C">
        <w:rPr>
          <w:rFonts w:ascii="Times New Roman" w:hAnsi="Times New Roman" w:cs="Times New Roman"/>
          <w:sz w:val="28"/>
          <w:szCs w:val="28"/>
        </w:rPr>
        <w:t xml:space="preserve"> рабочих дней, </w:t>
      </w:r>
      <w:r w:rsidR="00B277B8">
        <w:rPr>
          <w:rFonts w:ascii="Times New Roman" w:hAnsi="Times New Roman" w:cs="Times New Roman"/>
          <w:sz w:val="28"/>
          <w:szCs w:val="28"/>
        </w:rPr>
        <w:br/>
      </w:r>
      <w:r w:rsidRPr="00631C0C">
        <w:rPr>
          <w:rFonts w:ascii="Times New Roman" w:hAnsi="Times New Roman" w:cs="Times New Roman"/>
          <w:sz w:val="28"/>
          <w:szCs w:val="28"/>
        </w:rPr>
        <w:t>в следующих исключительных случаях:</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6.19.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w:t>
      </w:r>
      <w:r w:rsidR="00664565">
        <w:rPr>
          <w:rFonts w:ascii="Times New Roman" w:hAnsi="Times New Roman" w:cs="Times New Roman"/>
          <w:sz w:val="28"/>
          <w:szCs w:val="28"/>
        </w:rPr>
        <w:t>5</w:t>
      </w:r>
      <w:r w:rsidRPr="00631C0C">
        <w:rPr>
          <w:rFonts w:ascii="Times New Roman" w:hAnsi="Times New Roman" w:cs="Times New Roman"/>
          <w:sz w:val="28"/>
          <w:szCs w:val="28"/>
        </w:rPr>
        <w:t xml:space="preserve"> рабочих дней с момента направления запроса.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документов, относящихся к предмету жалобы, до момента получения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их уполномоченным органом, но не более чем на </w:t>
      </w:r>
      <w:r w:rsidR="00664565">
        <w:rPr>
          <w:rFonts w:ascii="Times New Roman" w:hAnsi="Times New Roman" w:cs="Times New Roman"/>
          <w:sz w:val="28"/>
          <w:szCs w:val="28"/>
        </w:rPr>
        <w:t>5</w:t>
      </w:r>
      <w:r w:rsidRPr="00631C0C">
        <w:rPr>
          <w:rFonts w:ascii="Times New Roman" w:hAnsi="Times New Roman" w:cs="Times New Roman"/>
          <w:sz w:val="28"/>
          <w:szCs w:val="28"/>
        </w:rPr>
        <w:t xml:space="preserve"> рабочих дней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с момента направления запроса.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Неполучение от контролируемого лица дополнительной информации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документов, относящихся к предмету жалобы, не является основанием </w:t>
      </w:r>
      <w:r w:rsidR="00B277B8">
        <w:rPr>
          <w:rFonts w:ascii="Times New Roman" w:hAnsi="Times New Roman" w:cs="Times New Roman"/>
          <w:sz w:val="28"/>
          <w:szCs w:val="28"/>
        </w:rPr>
        <w:br/>
      </w:r>
      <w:r w:rsidRPr="00631C0C">
        <w:rPr>
          <w:rFonts w:ascii="Times New Roman" w:hAnsi="Times New Roman" w:cs="Times New Roman"/>
          <w:sz w:val="28"/>
          <w:szCs w:val="28"/>
        </w:rPr>
        <w:t>для отказа в рассмотрении жалобы.</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6.20.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w:t>
      </w:r>
      <w:r w:rsidR="00B277B8">
        <w:rPr>
          <w:rFonts w:ascii="Times New Roman" w:hAnsi="Times New Roman" w:cs="Times New Roman"/>
          <w:sz w:val="28"/>
          <w:szCs w:val="28"/>
        </w:rPr>
        <w:br/>
      </w:r>
      <w:r w:rsidRPr="00631C0C">
        <w:rPr>
          <w:rFonts w:ascii="Times New Roman" w:hAnsi="Times New Roman" w:cs="Times New Roman"/>
          <w:sz w:val="28"/>
          <w:szCs w:val="28"/>
        </w:rPr>
        <w:t>либо подведомственным им организаций.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6.21.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6.22. По итогам рассмотрения жалобы руководитель (заместитель руководителя) Контрольного органа принимает одно из следующих решений: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1) оставляет жалобу без удовлетворения;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отменяет решение Контрольного органа полностью или частично;</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3) отменяет решение Контрольного органа полностью и принимает новое решение;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4) признает действия (бездействие) должностных лиц Контрольного органа незаконными и выносит решение по существу, в том числе </w:t>
      </w:r>
      <w:r w:rsidR="00B277B8">
        <w:rPr>
          <w:rFonts w:ascii="Times New Roman" w:hAnsi="Times New Roman" w:cs="Times New Roman"/>
          <w:sz w:val="28"/>
          <w:szCs w:val="28"/>
        </w:rPr>
        <w:br/>
      </w:r>
      <w:r w:rsidRPr="00631C0C">
        <w:rPr>
          <w:rFonts w:ascii="Times New Roman" w:hAnsi="Times New Roman" w:cs="Times New Roman"/>
          <w:sz w:val="28"/>
          <w:szCs w:val="28"/>
        </w:rPr>
        <w:t>об осуществлении при необходимости определенных действий.</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6.23.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муниципальных услуг и (или) региональном портале государственных </w:t>
      </w:r>
      <w:r w:rsidR="00B277B8">
        <w:rPr>
          <w:rFonts w:ascii="Times New Roman" w:hAnsi="Times New Roman" w:cs="Times New Roman"/>
          <w:sz w:val="28"/>
          <w:szCs w:val="28"/>
        </w:rPr>
        <w:br/>
      </w:r>
      <w:r w:rsidRPr="00631C0C">
        <w:rPr>
          <w:rFonts w:ascii="Times New Roman" w:hAnsi="Times New Roman" w:cs="Times New Roman"/>
          <w:sz w:val="28"/>
          <w:szCs w:val="28"/>
        </w:rPr>
        <w:t xml:space="preserve">и муниципальных услуг в срок не позднее </w:t>
      </w:r>
      <w:r w:rsidR="00664565">
        <w:rPr>
          <w:rFonts w:ascii="Times New Roman" w:hAnsi="Times New Roman" w:cs="Times New Roman"/>
          <w:sz w:val="28"/>
          <w:szCs w:val="28"/>
        </w:rPr>
        <w:t>1</w:t>
      </w:r>
      <w:r w:rsidRPr="00631C0C">
        <w:rPr>
          <w:rFonts w:ascii="Times New Roman" w:hAnsi="Times New Roman" w:cs="Times New Roman"/>
          <w:sz w:val="28"/>
          <w:szCs w:val="28"/>
        </w:rPr>
        <w:t xml:space="preserve"> рабочего дня со дня </w:t>
      </w:r>
      <w:r w:rsidR="00B277B8">
        <w:rPr>
          <w:rFonts w:ascii="Times New Roman" w:hAnsi="Times New Roman" w:cs="Times New Roman"/>
          <w:sz w:val="28"/>
          <w:szCs w:val="28"/>
        </w:rPr>
        <w:br/>
      </w:r>
      <w:r w:rsidRPr="00631C0C">
        <w:rPr>
          <w:rFonts w:ascii="Times New Roman" w:hAnsi="Times New Roman" w:cs="Times New Roman"/>
          <w:sz w:val="28"/>
          <w:szCs w:val="28"/>
        </w:rPr>
        <w:t>его принятия.</w:t>
      </w:r>
    </w:p>
    <w:p w:rsidR="00631C0C" w:rsidRPr="00631C0C" w:rsidRDefault="00631C0C" w:rsidP="00631C0C">
      <w:pPr>
        <w:spacing w:after="0" w:line="240" w:lineRule="auto"/>
        <w:ind w:firstLine="709"/>
        <w:jc w:val="both"/>
        <w:rPr>
          <w:rFonts w:ascii="Times New Roman" w:hAnsi="Times New Roman" w:cs="Times New Roman"/>
          <w:color w:val="7030A0"/>
          <w:sz w:val="28"/>
          <w:szCs w:val="28"/>
        </w:rPr>
      </w:pPr>
    </w:p>
    <w:p w:rsidR="00631C0C" w:rsidRPr="00631C0C" w:rsidRDefault="00631C0C" w:rsidP="00631C0C">
      <w:pPr>
        <w:spacing w:after="0" w:line="240" w:lineRule="auto"/>
        <w:ind w:firstLine="709"/>
        <w:jc w:val="center"/>
        <w:rPr>
          <w:rFonts w:ascii="Times New Roman" w:hAnsi="Times New Roman" w:cs="Times New Roman"/>
          <w:b/>
          <w:sz w:val="28"/>
          <w:szCs w:val="28"/>
        </w:rPr>
      </w:pPr>
      <w:r w:rsidRPr="00631C0C">
        <w:rPr>
          <w:rFonts w:ascii="Times New Roman" w:hAnsi="Times New Roman" w:cs="Times New Roman"/>
          <w:b/>
          <w:sz w:val="28"/>
          <w:szCs w:val="28"/>
        </w:rPr>
        <w:t>7. Оценка результативности и эффективности деятельности контрольного органа</w:t>
      </w:r>
    </w:p>
    <w:p w:rsidR="00631C0C" w:rsidRPr="00631C0C" w:rsidRDefault="00631C0C" w:rsidP="00631C0C">
      <w:pPr>
        <w:spacing w:after="0" w:line="240" w:lineRule="auto"/>
        <w:ind w:firstLine="709"/>
        <w:jc w:val="center"/>
        <w:rPr>
          <w:rFonts w:ascii="Times New Roman" w:hAnsi="Times New Roman" w:cs="Times New Roman"/>
          <w:b/>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7.1. Оценка результативности и эффективности деятельности контрольного органа осуществляется на основе показателей результативности и эффективности муниципального жилищного контроля (вступает в силу 01</w:t>
      </w:r>
      <w:r w:rsidR="00664565">
        <w:rPr>
          <w:rFonts w:ascii="Times New Roman" w:hAnsi="Times New Roman" w:cs="Times New Roman"/>
          <w:sz w:val="28"/>
          <w:szCs w:val="28"/>
        </w:rPr>
        <w:t xml:space="preserve"> марта </w:t>
      </w:r>
      <w:r w:rsidRPr="00631C0C">
        <w:rPr>
          <w:rFonts w:ascii="Times New Roman" w:hAnsi="Times New Roman" w:cs="Times New Roman"/>
          <w:sz w:val="28"/>
          <w:szCs w:val="28"/>
        </w:rPr>
        <w:t>2022</w:t>
      </w:r>
      <w:r w:rsidR="00664565">
        <w:rPr>
          <w:rFonts w:ascii="Times New Roman" w:hAnsi="Times New Roman" w:cs="Times New Roman"/>
          <w:sz w:val="28"/>
          <w:szCs w:val="28"/>
        </w:rPr>
        <w:t>г.</w:t>
      </w:r>
      <w:r w:rsidRPr="00631C0C">
        <w:rPr>
          <w:rFonts w:ascii="Times New Roman" w:hAnsi="Times New Roman" w:cs="Times New Roman"/>
          <w:sz w:val="28"/>
          <w:szCs w:val="28"/>
        </w:rPr>
        <w:t>).</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7.2. Показателями результативности и эффективности деятельности Контрольного органа являются: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 ключевые показатели муниципального жилищного контроля </w:t>
      </w:r>
      <w:r w:rsidR="00B277B8">
        <w:rPr>
          <w:rFonts w:ascii="Times New Roman" w:hAnsi="Times New Roman" w:cs="Times New Roman"/>
          <w:sz w:val="28"/>
          <w:szCs w:val="28"/>
        </w:rPr>
        <w:br/>
      </w:r>
      <w:r w:rsidRPr="00631C0C">
        <w:rPr>
          <w:rFonts w:ascii="Times New Roman" w:hAnsi="Times New Roman" w:cs="Times New Roman"/>
          <w:sz w:val="28"/>
          <w:szCs w:val="28"/>
        </w:rPr>
        <w:t>и их целевые значения;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lastRenderedPageBreak/>
        <w:t>2) индикативные показатели муниципального жилищного контроля.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7.3. Контрольный орган ежегодно осуществляет подготовку доклада </w:t>
      </w:r>
      <w:r w:rsidR="00B277B8">
        <w:rPr>
          <w:rFonts w:ascii="Times New Roman" w:hAnsi="Times New Roman" w:cs="Times New Roman"/>
          <w:sz w:val="28"/>
          <w:szCs w:val="28"/>
        </w:rPr>
        <w:br/>
      </w:r>
      <w:r w:rsidRPr="00631C0C">
        <w:rPr>
          <w:rFonts w:ascii="Times New Roman" w:hAnsi="Times New Roman" w:cs="Times New Roman"/>
          <w:sz w:val="28"/>
          <w:szCs w:val="28"/>
        </w:rPr>
        <w:t>о муниципальном жилищном контроле с учетом требований, установленных Законом № 248 - ФЗ.</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7.4. Ключевые показатели муниципального контроля и их целевые значения, индикативные показатели установлены приложением 4 </w:t>
      </w:r>
      <w:r w:rsidR="00B277B8">
        <w:rPr>
          <w:rFonts w:ascii="Times New Roman" w:hAnsi="Times New Roman" w:cs="Times New Roman"/>
          <w:sz w:val="28"/>
          <w:szCs w:val="28"/>
        </w:rPr>
        <w:br/>
      </w:r>
      <w:r w:rsidRPr="00631C0C">
        <w:rPr>
          <w:rFonts w:ascii="Times New Roman" w:hAnsi="Times New Roman" w:cs="Times New Roman"/>
          <w:sz w:val="28"/>
          <w:szCs w:val="28"/>
        </w:rPr>
        <w:t>к настоящему Положению.</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636285" w:rsidRDefault="00636285"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B277B8" w:rsidRDefault="00B277B8"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r w:rsidRPr="00631C0C">
        <w:rPr>
          <w:rFonts w:ascii="Times New Roman" w:hAnsi="Times New Roman" w:cs="Times New Roman"/>
          <w:sz w:val="28"/>
          <w:szCs w:val="28"/>
        </w:rPr>
        <w:t>Приложение 1</w:t>
      </w:r>
    </w:p>
    <w:p w:rsidR="00631C0C" w:rsidRPr="00631C0C" w:rsidRDefault="00631C0C" w:rsidP="00631C0C">
      <w:pPr>
        <w:spacing w:after="0" w:line="240" w:lineRule="auto"/>
        <w:ind w:firstLine="709"/>
        <w:jc w:val="right"/>
        <w:rPr>
          <w:rFonts w:ascii="Times New Roman" w:hAnsi="Times New Roman" w:cs="Times New Roman"/>
          <w:sz w:val="28"/>
          <w:szCs w:val="28"/>
        </w:rPr>
      </w:pPr>
      <w:r w:rsidRPr="00631C0C">
        <w:rPr>
          <w:rFonts w:ascii="Times New Roman" w:hAnsi="Times New Roman" w:cs="Times New Roman"/>
          <w:sz w:val="28"/>
          <w:szCs w:val="28"/>
        </w:rPr>
        <w:t xml:space="preserve">к Положению о </w:t>
      </w:r>
      <w:proofErr w:type="gramStart"/>
      <w:r w:rsidRPr="00631C0C">
        <w:rPr>
          <w:rFonts w:ascii="Times New Roman" w:hAnsi="Times New Roman" w:cs="Times New Roman"/>
          <w:sz w:val="28"/>
          <w:szCs w:val="28"/>
        </w:rPr>
        <w:t>муниципальном</w:t>
      </w:r>
      <w:proofErr w:type="gramEnd"/>
      <w:r w:rsidRPr="00631C0C">
        <w:rPr>
          <w:rFonts w:ascii="Times New Roman" w:hAnsi="Times New Roman" w:cs="Times New Roman"/>
          <w:sz w:val="28"/>
          <w:szCs w:val="28"/>
        </w:rPr>
        <w:t xml:space="preserve"> </w:t>
      </w:r>
    </w:p>
    <w:p w:rsidR="00027187" w:rsidRDefault="00631C0C" w:rsidP="00631C0C">
      <w:pPr>
        <w:spacing w:after="0" w:line="240" w:lineRule="auto"/>
        <w:ind w:firstLine="709"/>
        <w:jc w:val="right"/>
        <w:rPr>
          <w:rFonts w:ascii="Times New Roman" w:hAnsi="Times New Roman" w:cs="Times New Roman"/>
          <w:color w:val="7030A0"/>
          <w:sz w:val="28"/>
          <w:szCs w:val="28"/>
        </w:rPr>
      </w:pPr>
      <w:r w:rsidRPr="00631C0C">
        <w:rPr>
          <w:rFonts w:ascii="Times New Roman" w:hAnsi="Times New Roman" w:cs="Times New Roman"/>
          <w:sz w:val="28"/>
          <w:szCs w:val="28"/>
        </w:rPr>
        <w:t xml:space="preserve">жилищном </w:t>
      </w:r>
      <w:proofErr w:type="gramStart"/>
      <w:r w:rsidRPr="00631C0C">
        <w:rPr>
          <w:rFonts w:ascii="Times New Roman" w:hAnsi="Times New Roman" w:cs="Times New Roman"/>
          <w:sz w:val="28"/>
          <w:szCs w:val="28"/>
        </w:rPr>
        <w:t>контроле</w:t>
      </w:r>
      <w:proofErr w:type="gramEnd"/>
      <w:r w:rsidRPr="00631C0C">
        <w:rPr>
          <w:rFonts w:ascii="Times New Roman" w:hAnsi="Times New Roman" w:cs="Times New Roman"/>
          <w:sz w:val="28"/>
          <w:szCs w:val="28"/>
        </w:rPr>
        <w:t xml:space="preserve"> на территории</w:t>
      </w:r>
      <w:r w:rsidRPr="00631C0C">
        <w:rPr>
          <w:rFonts w:ascii="Times New Roman" w:hAnsi="Times New Roman" w:cs="Times New Roman"/>
          <w:color w:val="7030A0"/>
          <w:sz w:val="28"/>
          <w:szCs w:val="28"/>
        </w:rPr>
        <w:t xml:space="preserve"> </w:t>
      </w:r>
    </w:p>
    <w:p w:rsidR="00631C0C" w:rsidRPr="00631C0C" w:rsidRDefault="001B0818" w:rsidP="00631C0C">
      <w:pPr>
        <w:spacing w:after="0" w:line="240" w:lineRule="auto"/>
        <w:ind w:firstLine="709"/>
        <w:jc w:val="right"/>
        <w:rPr>
          <w:rFonts w:ascii="Times New Roman" w:hAnsi="Times New Roman" w:cs="Times New Roman"/>
          <w:color w:val="7030A0"/>
          <w:sz w:val="28"/>
          <w:szCs w:val="28"/>
        </w:rPr>
      </w:pPr>
      <w:r>
        <w:rPr>
          <w:rFonts w:ascii="Times New Roman" w:hAnsi="Times New Roman" w:cs="Times New Roman"/>
          <w:sz w:val="28"/>
          <w:szCs w:val="28"/>
        </w:rPr>
        <w:t xml:space="preserve">Чуксолинского сельского поселения </w:t>
      </w:r>
      <w:r w:rsidR="00631C0C" w:rsidRPr="00631C0C">
        <w:rPr>
          <w:rFonts w:ascii="Times New Roman" w:hAnsi="Times New Roman" w:cs="Times New Roman"/>
          <w:color w:val="7030A0"/>
          <w:sz w:val="28"/>
          <w:szCs w:val="28"/>
        </w:rPr>
        <w:t xml:space="preserve"> </w:t>
      </w:r>
    </w:p>
    <w:p w:rsidR="00631C0C" w:rsidRPr="00631C0C" w:rsidRDefault="00631C0C" w:rsidP="00631C0C">
      <w:pPr>
        <w:spacing w:after="0" w:line="240" w:lineRule="auto"/>
        <w:ind w:firstLine="709"/>
        <w:jc w:val="right"/>
        <w:rPr>
          <w:rFonts w:ascii="Times New Roman" w:hAnsi="Times New Roman" w:cs="Times New Roman"/>
          <w:sz w:val="28"/>
          <w:szCs w:val="28"/>
        </w:rPr>
      </w:pPr>
      <w:r w:rsidRPr="00631C0C">
        <w:rPr>
          <w:rFonts w:ascii="Times New Roman" w:hAnsi="Times New Roman" w:cs="Times New Roman"/>
          <w:sz w:val="28"/>
          <w:szCs w:val="28"/>
        </w:rPr>
        <w:t xml:space="preserve">Новоторъяльского муниципального района </w:t>
      </w:r>
    </w:p>
    <w:p w:rsidR="00631C0C" w:rsidRPr="00631C0C" w:rsidRDefault="00631C0C" w:rsidP="00631C0C">
      <w:pPr>
        <w:spacing w:after="0" w:line="240" w:lineRule="auto"/>
        <w:ind w:firstLine="709"/>
        <w:jc w:val="right"/>
        <w:rPr>
          <w:rFonts w:ascii="Times New Roman" w:hAnsi="Times New Roman" w:cs="Times New Roman"/>
          <w:sz w:val="28"/>
          <w:szCs w:val="28"/>
        </w:rPr>
      </w:pPr>
      <w:r w:rsidRPr="00631C0C">
        <w:rPr>
          <w:rFonts w:ascii="Times New Roman" w:hAnsi="Times New Roman" w:cs="Times New Roman"/>
          <w:sz w:val="28"/>
          <w:szCs w:val="28"/>
        </w:rPr>
        <w:t>Республики Марий Эл</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Перечень должностных лиц </w:t>
      </w:r>
      <w:r w:rsidR="001B0818">
        <w:rPr>
          <w:rFonts w:ascii="Times New Roman" w:hAnsi="Times New Roman" w:cs="Times New Roman"/>
          <w:sz w:val="28"/>
          <w:szCs w:val="28"/>
        </w:rPr>
        <w:t xml:space="preserve">Чуксолинской сельской </w:t>
      </w:r>
      <w:r w:rsidRPr="00631C0C">
        <w:rPr>
          <w:rFonts w:ascii="Times New Roman" w:hAnsi="Times New Roman" w:cs="Times New Roman"/>
          <w:sz w:val="28"/>
          <w:szCs w:val="28"/>
        </w:rPr>
        <w:t xml:space="preserve">администрации Новоторъяльского муниципального района Республики Марий Эл, уполномоченных на осуществление муниципального жилищного контроля на территории </w:t>
      </w:r>
      <w:r w:rsidR="001B0818">
        <w:rPr>
          <w:rFonts w:ascii="Times New Roman" w:hAnsi="Times New Roman" w:cs="Times New Roman"/>
          <w:sz w:val="28"/>
          <w:szCs w:val="28"/>
        </w:rPr>
        <w:t xml:space="preserve">Чуксолинского сельского поселения </w:t>
      </w:r>
      <w:r w:rsidR="00027187" w:rsidRPr="00631C0C">
        <w:rPr>
          <w:rFonts w:ascii="Times New Roman" w:hAnsi="Times New Roman" w:cs="Times New Roman"/>
          <w:sz w:val="28"/>
          <w:szCs w:val="28"/>
        </w:rPr>
        <w:t xml:space="preserve"> </w:t>
      </w:r>
      <w:r w:rsidRPr="00631C0C">
        <w:rPr>
          <w:rFonts w:ascii="Times New Roman" w:hAnsi="Times New Roman" w:cs="Times New Roman"/>
          <w:sz w:val="28"/>
          <w:szCs w:val="28"/>
        </w:rPr>
        <w:t xml:space="preserve">Новоторъяльского муниципального района Республики Марий Эл:  </w:t>
      </w:r>
    </w:p>
    <w:p w:rsidR="00631C0C" w:rsidRPr="001B0818" w:rsidRDefault="00631C0C" w:rsidP="00631C0C">
      <w:pPr>
        <w:spacing w:after="0" w:line="240" w:lineRule="auto"/>
        <w:ind w:firstLine="709"/>
        <w:jc w:val="both"/>
        <w:rPr>
          <w:rFonts w:ascii="Times New Roman" w:hAnsi="Times New Roman" w:cs="Times New Roman"/>
          <w:color w:val="FF0000"/>
          <w:sz w:val="28"/>
          <w:szCs w:val="28"/>
        </w:rPr>
      </w:pPr>
      <w:r w:rsidRPr="00631C0C">
        <w:rPr>
          <w:rFonts w:ascii="Times New Roman" w:hAnsi="Times New Roman" w:cs="Times New Roman"/>
          <w:sz w:val="28"/>
          <w:szCs w:val="28"/>
        </w:rPr>
        <w:t xml:space="preserve">1. </w:t>
      </w:r>
      <w:r w:rsidR="00027187" w:rsidRPr="001B0818">
        <w:rPr>
          <w:rFonts w:ascii="Times New Roman" w:hAnsi="Times New Roman" w:cs="Times New Roman"/>
          <w:color w:val="FF0000"/>
          <w:sz w:val="28"/>
          <w:szCs w:val="28"/>
        </w:rPr>
        <w:t xml:space="preserve">Глава </w:t>
      </w:r>
      <w:r w:rsidR="001B0818" w:rsidRPr="001B0818">
        <w:rPr>
          <w:rFonts w:ascii="Times New Roman" w:hAnsi="Times New Roman" w:cs="Times New Roman"/>
          <w:color w:val="FF0000"/>
          <w:sz w:val="28"/>
          <w:szCs w:val="28"/>
        </w:rPr>
        <w:t xml:space="preserve">Чуксолинской сельской </w:t>
      </w:r>
      <w:r w:rsidRPr="001B0818">
        <w:rPr>
          <w:rFonts w:ascii="Times New Roman" w:hAnsi="Times New Roman" w:cs="Times New Roman"/>
          <w:color w:val="FF0000"/>
          <w:sz w:val="28"/>
          <w:szCs w:val="28"/>
        </w:rPr>
        <w:t>администрации Новоторъяльского муниципального района Республики Марий Эл;</w:t>
      </w:r>
    </w:p>
    <w:p w:rsidR="00631C0C" w:rsidRPr="001B0818" w:rsidRDefault="00631C0C" w:rsidP="00631C0C">
      <w:pPr>
        <w:spacing w:after="0" w:line="240" w:lineRule="auto"/>
        <w:ind w:firstLine="709"/>
        <w:jc w:val="both"/>
        <w:rPr>
          <w:rFonts w:ascii="Times New Roman" w:hAnsi="Times New Roman" w:cs="Times New Roman"/>
          <w:color w:val="FF0000"/>
          <w:sz w:val="28"/>
          <w:szCs w:val="28"/>
        </w:rPr>
      </w:pPr>
      <w:r w:rsidRPr="001B0818">
        <w:rPr>
          <w:rFonts w:ascii="Times New Roman" w:hAnsi="Times New Roman" w:cs="Times New Roman"/>
          <w:color w:val="FF0000"/>
          <w:sz w:val="28"/>
          <w:szCs w:val="28"/>
        </w:rPr>
        <w:t xml:space="preserve">2. </w:t>
      </w:r>
      <w:r w:rsidR="00027187" w:rsidRPr="001B0818">
        <w:rPr>
          <w:rFonts w:ascii="Times New Roman" w:hAnsi="Times New Roman" w:cs="Times New Roman"/>
          <w:color w:val="FF0000"/>
          <w:sz w:val="28"/>
          <w:szCs w:val="28"/>
        </w:rPr>
        <w:t xml:space="preserve">Заместитель главы </w:t>
      </w:r>
      <w:r w:rsidR="001B0818" w:rsidRPr="001B0818">
        <w:rPr>
          <w:rFonts w:ascii="Times New Roman" w:hAnsi="Times New Roman" w:cs="Times New Roman"/>
          <w:color w:val="FF0000"/>
          <w:sz w:val="28"/>
          <w:szCs w:val="28"/>
        </w:rPr>
        <w:t xml:space="preserve">Чуксолинской сельской </w:t>
      </w:r>
      <w:r w:rsidRPr="001B0818">
        <w:rPr>
          <w:rFonts w:ascii="Times New Roman" w:hAnsi="Times New Roman" w:cs="Times New Roman"/>
          <w:color w:val="FF0000"/>
          <w:sz w:val="28"/>
          <w:szCs w:val="28"/>
        </w:rPr>
        <w:t>администрации Новоторъяльского муниципального района Республики Марий Эл</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Default="00631C0C" w:rsidP="00631C0C">
      <w:pPr>
        <w:spacing w:after="0" w:line="240" w:lineRule="auto"/>
        <w:ind w:firstLine="709"/>
        <w:jc w:val="right"/>
        <w:rPr>
          <w:rFonts w:ascii="Times New Roman" w:hAnsi="Times New Roman" w:cs="Times New Roman"/>
          <w:sz w:val="28"/>
          <w:szCs w:val="28"/>
        </w:rPr>
      </w:pPr>
    </w:p>
    <w:p w:rsidR="001B0818" w:rsidRDefault="001B0818" w:rsidP="00631C0C">
      <w:pPr>
        <w:spacing w:after="0" w:line="240" w:lineRule="auto"/>
        <w:ind w:firstLine="709"/>
        <w:jc w:val="right"/>
        <w:rPr>
          <w:rFonts w:ascii="Times New Roman" w:hAnsi="Times New Roman" w:cs="Times New Roman"/>
          <w:sz w:val="28"/>
          <w:szCs w:val="28"/>
        </w:rPr>
      </w:pPr>
    </w:p>
    <w:p w:rsidR="001B0818" w:rsidRDefault="001B0818" w:rsidP="00631C0C">
      <w:pPr>
        <w:spacing w:after="0" w:line="240" w:lineRule="auto"/>
        <w:ind w:firstLine="709"/>
        <w:jc w:val="right"/>
        <w:rPr>
          <w:rFonts w:ascii="Times New Roman" w:hAnsi="Times New Roman" w:cs="Times New Roman"/>
          <w:sz w:val="28"/>
          <w:szCs w:val="28"/>
        </w:rPr>
      </w:pPr>
    </w:p>
    <w:p w:rsidR="001B0818" w:rsidRDefault="001B0818" w:rsidP="00631C0C">
      <w:pPr>
        <w:spacing w:after="0" w:line="240" w:lineRule="auto"/>
        <w:ind w:firstLine="709"/>
        <w:jc w:val="right"/>
        <w:rPr>
          <w:rFonts w:ascii="Times New Roman" w:hAnsi="Times New Roman" w:cs="Times New Roman"/>
          <w:sz w:val="28"/>
          <w:szCs w:val="28"/>
        </w:rPr>
      </w:pPr>
    </w:p>
    <w:p w:rsidR="001B0818" w:rsidRDefault="001B0818" w:rsidP="00631C0C">
      <w:pPr>
        <w:spacing w:after="0" w:line="240" w:lineRule="auto"/>
        <w:ind w:firstLine="709"/>
        <w:jc w:val="right"/>
        <w:rPr>
          <w:rFonts w:ascii="Times New Roman" w:hAnsi="Times New Roman" w:cs="Times New Roman"/>
          <w:sz w:val="28"/>
          <w:szCs w:val="28"/>
        </w:rPr>
      </w:pPr>
    </w:p>
    <w:p w:rsidR="001B0818" w:rsidRDefault="001B0818" w:rsidP="00631C0C">
      <w:pPr>
        <w:spacing w:after="0" w:line="240" w:lineRule="auto"/>
        <w:ind w:firstLine="709"/>
        <w:jc w:val="right"/>
        <w:rPr>
          <w:rFonts w:ascii="Times New Roman" w:hAnsi="Times New Roman" w:cs="Times New Roman"/>
          <w:sz w:val="28"/>
          <w:szCs w:val="28"/>
        </w:rPr>
      </w:pPr>
    </w:p>
    <w:p w:rsidR="001B0818" w:rsidRDefault="001B0818" w:rsidP="00631C0C">
      <w:pPr>
        <w:spacing w:after="0" w:line="240" w:lineRule="auto"/>
        <w:ind w:firstLine="709"/>
        <w:jc w:val="right"/>
        <w:rPr>
          <w:rFonts w:ascii="Times New Roman" w:hAnsi="Times New Roman" w:cs="Times New Roman"/>
          <w:sz w:val="28"/>
          <w:szCs w:val="28"/>
        </w:rPr>
      </w:pPr>
    </w:p>
    <w:p w:rsidR="001B0818" w:rsidRDefault="001B0818" w:rsidP="00631C0C">
      <w:pPr>
        <w:spacing w:after="0" w:line="240" w:lineRule="auto"/>
        <w:ind w:firstLine="709"/>
        <w:jc w:val="right"/>
        <w:rPr>
          <w:rFonts w:ascii="Times New Roman" w:hAnsi="Times New Roman" w:cs="Times New Roman"/>
          <w:sz w:val="28"/>
          <w:szCs w:val="28"/>
        </w:rPr>
      </w:pPr>
    </w:p>
    <w:p w:rsidR="001B0818" w:rsidRDefault="001B0818" w:rsidP="00631C0C">
      <w:pPr>
        <w:spacing w:after="0" w:line="240" w:lineRule="auto"/>
        <w:ind w:firstLine="709"/>
        <w:jc w:val="right"/>
        <w:rPr>
          <w:rFonts w:ascii="Times New Roman" w:hAnsi="Times New Roman" w:cs="Times New Roman"/>
          <w:sz w:val="28"/>
          <w:szCs w:val="28"/>
        </w:rPr>
      </w:pPr>
    </w:p>
    <w:p w:rsidR="001B0818" w:rsidRDefault="001B0818" w:rsidP="00631C0C">
      <w:pPr>
        <w:spacing w:after="0" w:line="240" w:lineRule="auto"/>
        <w:ind w:firstLine="709"/>
        <w:jc w:val="right"/>
        <w:rPr>
          <w:rFonts w:ascii="Times New Roman" w:hAnsi="Times New Roman" w:cs="Times New Roman"/>
          <w:sz w:val="28"/>
          <w:szCs w:val="28"/>
        </w:rPr>
      </w:pPr>
    </w:p>
    <w:p w:rsidR="001B0818" w:rsidRDefault="001B0818" w:rsidP="00631C0C">
      <w:pPr>
        <w:spacing w:after="0" w:line="240" w:lineRule="auto"/>
        <w:ind w:firstLine="709"/>
        <w:jc w:val="right"/>
        <w:rPr>
          <w:rFonts w:ascii="Times New Roman" w:hAnsi="Times New Roman" w:cs="Times New Roman"/>
          <w:sz w:val="28"/>
          <w:szCs w:val="28"/>
        </w:rPr>
      </w:pPr>
    </w:p>
    <w:p w:rsidR="001B0818" w:rsidRDefault="001B0818" w:rsidP="00631C0C">
      <w:pPr>
        <w:spacing w:after="0" w:line="240" w:lineRule="auto"/>
        <w:ind w:firstLine="709"/>
        <w:jc w:val="right"/>
        <w:rPr>
          <w:rFonts w:ascii="Times New Roman" w:hAnsi="Times New Roman" w:cs="Times New Roman"/>
          <w:sz w:val="28"/>
          <w:szCs w:val="28"/>
        </w:rPr>
      </w:pPr>
    </w:p>
    <w:p w:rsidR="001B0818" w:rsidRPr="00631C0C" w:rsidRDefault="001B0818"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r w:rsidRPr="00631C0C">
        <w:rPr>
          <w:rFonts w:ascii="Times New Roman" w:hAnsi="Times New Roman" w:cs="Times New Roman"/>
          <w:sz w:val="28"/>
          <w:szCs w:val="28"/>
        </w:rPr>
        <w:lastRenderedPageBreak/>
        <w:t>Приложение 2</w:t>
      </w:r>
    </w:p>
    <w:p w:rsidR="00631C0C" w:rsidRPr="00631C0C" w:rsidRDefault="00631C0C" w:rsidP="00631C0C">
      <w:pPr>
        <w:spacing w:after="0" w:line="240" w:lineRule="auto"/>
        <w:ind w:firstLine="709"/>
        <w:jc w:val="right"/>
        <w:rPr>
          <w:rFonts w:ascii="Times New Roman" w:hAnsi="Times New Roman" w:cs="Times New Roman"/>
          <w:sz w:val="28"/>
          <w:szCs w:val="28"/>
        </w:rPr>
      </w:pPr>
      <w:r w:rsidRPr="00631C0C">
        <w:rPr>
          <w:rFonts w:ascii="Times New Roman" w:hAnsi="Times New Roman" w:cs="Times New Roman"/>
          <w:sz w:val="28"/>
          <w:szCs w:val="28"/>
        </w:rPr>
        <w:t xml:space="preserve">к Положению о </w:t>
      </w:r>
      <w:proofErr w:type="gramStart"/>
      <w:r w:rsidRPr="00631C0C">
        <w:rPr>
          <w:rFonts w:ascii="Times New Roman" w:hAnsi="Times New Roman" w:cs="Times New Roman"/>
          <w:sz w:val="28"/>
          <w:szCs w:val="28"/>
        </w:rPr>
        <w:t>муниципальном</w:t>
      </w:r>
      <w:proofErr w:type="gramEnd"/>
      <w:r w:rsidRPr="00631C0C">
        <w:rPr>
          <w:rFonts w:ascii="Times New Roman" w:hAnsi="Times New Roman" w:cs="Times New Roman"/>
          <w:sz w:val="28"/>
          <w:szCs w:val="28"/>
        </w:rPr>
        <w:t xml:space="preserve"> </w:t>
      </w:r>
    </w:p>
    <w:p w:rsidR="00027187" w:rsidRDefault="00631C0C" w:rsidP="00631C0C">
      <w:pPr>
        <w:spacing w:after="0" w:line="240" w:lineRule="auto"/>
        <w:ind w:firstLine="709"/>
        <w:jc w:val="right"/>
        <w:rPr>
          <w:rFonts w:ascii="Times New Roman" w:hAnsi="Times New Roman" w:cs="Times New Roman"/>
          <w:sz w:val="28"/>
          <w:szCs w:val="28"/>
        </w:rPr>
      </w:pPr>
      <w:r w:rsidRPr="00631C0C">
        <w:rPr>
          <w:rFonts w:ascii="Times New Roman" w:hAnsi="Times New Roman" w:cs="Times New Roman"/>
          <w:sz w:val="28"/>
          <w:szCs w:val="28"/>
        </w:rPr>
        <w:t xml:space="preserve">жилищном </w:t>
      </w:r>
      <w:proofErr w:type="gramStart"/>
      <w:r w:rsidRPr="00631C0C">
        <w:rPr>
          <w:rFonts w:ascii="Times New Roman" w:hAnsi="Times New Roman" w:cs="Times New Roman"/>
          <w:sz w:val="28"/>
          <w:szCs w:val="28"/>
        </w:rPr>
        <w:t>контроле</w:t>
      </w:r>
      <w:proofErr w:type="gramEnd"/>
      <w:r w:rsidRPr="00631C0C">
        <w:rPr>
          <w:rFonts w:ascii="Times New Roman" w:hAnsi="Times New Roman" w:cs="Times New Roman"/>
          <w:sz w:val="28"/>
          <w:szCs w:val="28"/>
        </w:rPr>
        <w:t xml:space="preserve"> на территории</w:t>
      </w:r>
      <w:r w:rsidR="00027187" w:rsidRPr="00027187">
        <w:rPr>
          <w:rFonts w:ascii="Times New Roman" w:hAnsi="Times New Roman" w:cs="Times New Roman"/>
          <w:sz w:val="28"/>
          <w:szCs w:val="28"/>
        </w:rPr>
        <w:t xml:space="preserve"> </w:t>
      </w:r>
    </w:p>
    <w:p w:rsidR="00631C0C" w:rsidRPr="00631C0C" w:rsidRDefault="001B0818" w:rsidP="00631C0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Чуксолинского сельского поселения </w:t>
      </w:r>
      <w:r w:rsidR="00631C0C" w:rsidRPr="00631C0C">
        <w:rPr>
          <w:rFonts w:ascii="Times New Roman" w:hAnsi="Times New Roman" w:cs="Times New Roman"/>
          <w:sz w:val="28"/>
          <w:szCs w:val="28"/>
        </w:rPr>
        <w:t xml:space="preserve">  </w:t>
      </w:r>
    </w:p>
    <w:p w:rsidR="00631C0C" w:rsidRPr="00631C0C" w:rsidRDefault="00631C0C" w:rsidP="00631C0C">
      <w:pPr>
        <w:spacing w:after="0" w:line="240" w:lineRule="auto"/>
        <w:ind w:firstLine="709"/>
        <w:jc w:val="right"/>
        <w:rPr>
          <w:rFonts w:ascii="Times New Roman" w:hAnsi="Times New Roman" w:cs="Times New Roman"/>
          <w:sz w:val="28"/>
          <w:szCs w:val="28"/>
        </w:rPr>
      </w:pPr>
      <w:r w:rsidRPr="00631C0C">
        <w:rPr>
          <w:rFonts w:ascii="Times New Roman" w:hAnsi="Times New Roman" w:cs="Times New Roman"/>
          <w:sz w:val="28"/>
          <w:szCs w:val="28"/>
        </w:rPr>
        <w:t xml:space="preserve">Новоторъяльского муниципального района </w:t>
      </w:r>
    </w:p>
    <w:p w:rsidR="00631C0C" w:rsidRPr="00631C0C" w:rsidRDefault="00631C0C" w:rsidP="00631C0C">
      <w:pPr>
        <w:spacing w:after="0" w:line="240" w:lineRule="auto"/>
        <w:ind w:firstLine="709"/>
        <w:jc w:val="right"/>
        <w:rPr>
          <w:rFonts w:ascii="Times New Roman" w:hAnsi="Times New Roman" w:cs="Times New Roman"/>
          <w:sz w:val="28"/>
          <w:szCs w:val="28"/>
        </w:rPr>
      </w:pPr>
      <w:r w:rsidRPr="00631C0C">
        <w:rPr>
          <w:rFonts w:ascii="Times New Roman" w:hAnsi="Times New Roman" w:cs="Times New Roman"/>
          <w:sz w:val="28"/>
          <w:szCs w:val="28"/>
        </w:rPr>
        <w:t>Республики Марий Эл</w:t>
      </w: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center"/>
        <w:rPr>
          <w:rFonts w:ascii="Times New Roman" w:hAnsi="Times New Roman" w:cs="Times New Roman"/>
          <w:sz w:val="28"/>
          <w:szCs w:val="28"/>
        </w:rPr>
      </w:pPr>
      <w:r w:rsidRPr="00631C0C">
        <w:rPr>
          <w:rFonts w:ascii="Times New Roman" w:hAnsi="Times New Roman" w:cs="Times New Roman"/>
          <w:sz w:val="28"/>
          <w:szCs w:val="28"/>
        </w:rPr>
        <w:t>Критерии отнесения объектов контроля к категориям риска</w:t>
      </w:r>
    </w:p>
    <w:p w:rsidR="00631C0C" w:rsidRPr="00631C0C" w:rsidRDefault="00631C0C" w:rsidP="00631C0C">
      <w:pPr>
        <w:spacing w:after="0" w:line="240" w:lineRule="auto"/>
        <w:ind w:firstLine="709"/>
        <w:jc w:val="center"/>
        <w:rPr>
          <w:rFonts w:ascii="Times New Roman" w:hAnsi="Times New Roman" w:cs="Times New Roman"/>
          <w:sz w:val="28"/>
          <w:szCs w:val="28"/>
        </w:rPr>
      </w:pPr>
      <w:r w:rsidRPr="00631C0C">
        <w:rPr>
          <w:rFonts w:ascii="Times New Roman" w:hAnsi="Times New Roman" w:cs="Times New Roman"/>
          <w:sz w:val="28"/>
          <w:szCs w:val="28"/>
        </w:rPr>
        <w:t>в рамках осуществления муниципального контроля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 1. Отнесение объектов контроля к определенной категории риска осуществляется в зависимости от значения показателя риска: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при значении показателя риска более 6 объект контроля относится к категории высокого риска;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при значении показателя риска от 4 до 6 включительно - к категории среднего риска;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при значении показателя риска от 2 до 3 включительно - к категории умеренного риска;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при значении показателя риска от 0 до 1 включительно - к категории низкого риска.</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2. Показатель риска рассчитывается по следующей формуле: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К = 2 </w:t>
      </w:r>
      <w:proofErr w:type="spellStart"/>
      <w:r w:rsidRPr="00631C0C">
        <w:rPr>
          <w:rFonts w:ascii="Times New Roman" w:hAnsi="Times New Roman" w:cs="Times New Roman"/>
          <w:sz w:val="28"/>
          <w:szCs w:val="28"/>
        </w:rPr>
        <w:t>x</w:t>
      </w:r>
      <w:proofErr w:type="spellEnd"/>
      <w:r w:rsidRPr="00631C0C">
        <w:rPr>
          <w:rFonts w:ascii="Times New Roman" w:hAnsi="Times New Roman" w:cs="Times New Roman"/>
          <w:sz w:val="28"/>
          <w:szCs w:val="28"/>
        </w:rPr>
        <w:t xml:space="preserve"> V1 + V2 + 2 </w:t>
      </w:r>
      <w:proofErr w:type="spellStart"/>
      <w:r w:rsidRPr="00631C0C">
        <w:rPr>
          <w:rFonts w:ascii="Times New Roman" w:hAnsi="Times New Roman" w:cs="Times New Roman"/>
          <w:sz w:val="28"/>
          <w:szCs w:val="28"/>
        </w:rPr>
        <w:t>x</w:t>
      </w:r>
      <w:proofErr w:type="spellEnd"/>
      <w:r w:rsidRPr="00631C0C">
        <w:rPr>
          <w:rFonts w:ascii="Times New Roman" w:hAnsi="Times New Roman" w:cs="Times New Roman"/>
          <w:sz w:val="28"/>
          <w:szCs w:val="28"/>
        </w:rPr>
        <w:t xml:space="preserve"> V3, где: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 </w:t>
      </w:r>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К</w:t>
      </w:r>
      <w:proofErr w:type="gramEnd"/>
      <w:r w:rsidRPr="00631C0C">
        <w:rPr>
          <w:rFonts w:ascii="Times New Roman" w:hAnsi="Times New Roman" w:cs="Times New Roman"/>
          <w:sz w:val="28"/>
          <w:szCs w:val="28"/>
        </w:rPr>
        <w:t xml:space="preserve"> - показатель риска;</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 xml:space="preserve">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о назначении административного наказания контролируемому лицу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w:t>
      </w:r>
      <w:r w:rsidR="00664565">
        <w:rPr>
          <w:rFonts w:ascii="Times New Roman" w:hAnsi="Times New Roman" w:cs="Times New Roman"/>
          <w:sz w:val="28"/>
          <w:szCs w:val="28"/>
        </w:rPr>
        <w:br/>
      </w:r>
      <w:r w:rsidRPr="00631C0C">
        <w:rPr>
          <w:rFonts w:ascii="Times New Roman" w:hAnsi="Times New Roman" w:cs="Times New Roman"/>
          <w:sz w:val="28"/>
          <w:szCs w:val="28"/>
        </w:rPr>
        <w:t>по протоколам об</w:t>
      </w:r>
      <w:proofErr w:type="gramEnd"/>
      <w:r w:rsidRPr="00631C0C">
        <w:rPr>
          <w:rFonts w:ascii="Times New Roman" w:hAnsi="Times New Roman" w:cs="Times New Roman"/>
          <w:sz w:val="28"/>
          <w:szCs w:val="28"/>
        </w:rPr>
        <w:t xml:space="preserve"> административных </w:t>
      </w:r>
      <w:proofErr w:type="gramStart"/>
      <w:r w:rsidRPr="00631C0C">
        <w:rPr>
          <w:rFonts w:ascii="Times New Roman" w:hAnsi="Times New Roman" w:cs="Times New Roman"/>
          <w:sz w:val="28"/>
          <w:szCs w:val="28"/>
        </w:rPr>
        <w:t>правонарушениях</w:t>
      </w:r>
      <w:proofErr w:type="gramEnd"/>
      <w:r w:rsidRPr="00631C0C">
        <w:rPr>
          <w:rFonts w:ascii="Times New Roman" w:hAnsi="Times New Roman" w:cs="Times New Roman"/>
          <w:sz w:val="28"/>
          <w:szCs w:val="28"/>
        </w:rPr>
        <w:t>, составленных Контрольным органом;</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 </w:t>
      </w:r>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 xml:space="preserve">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w:t>
      </w:r>
      <w:r w:rsidRPr="00631C0C">
        <w:rPr>
          <w:rFonts w:ascii="Times New Roman" w:hAnsi="Times New Roman" w:cs="Times New Roman"/>
          <w:sz w:val="28"/>
          <w:szCs w:val="28"/>
        </w:rPr>
        <w:lastRenderedPageBreak/>
        <w:t>вынесенных по протоколам об административных</w:t>
      </w:r>
      <w:proofErr w:type="gramEnd"/>
      <w:r w:rsidRPr="00631C0C">
        <w:rPr>
          <w:rFonts w:ascii="Times New Roman" w:hAnsi="Times New Roman" w:cs="Times New Roman"/>
          <w:sz w:val="28"/>
          <w:szCs w:val="28"/>
        </w:rPr>
        <w:t xml:space="preserve"> </w:t>
      </w:r>
      <w:proofErr w:type="gramStart"/>
      <w:r w:rsidRPr="00631C0C">
        <w:rPr>
          <w:rFonts w:ascii="Times New Roman" w:hAnsi="Times New Roman" w:cs="Times New Roman"/>
          <w:sz w:val="28"/>
          <w:szCs w:val="28"/>
        </w:rPr>
        <w:t>правонарушениях</w:t>
      </w:r>
      <w:proofErr w:type="gramEnd"/>
      <w:r w:rsidRPr="00631C0C">
        <w:rPr>
          <w:rFonts w:ascii="Times New Roman" w:hAnsi="Times New Roman" w:cs="Times New Roman"/>
          <w:sz w:val="28"/>
          <w:szCs w:val="28"/>
        </w:rPr>
        <w:t xml:space="preserve">, составленных Контрольным органом. </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roofErr w:type="gramStart"/>
      <w:r w:rsidRPr="00631C0C">
        <w:rPr>
          <w:rFonts w:ascii="Times New Roman" w:hAnsi="Times New Roman" w:cs="Times New Roman"/>
          <w:sz w:val="28"/>
          <w:szCs w:val="28"/>
        </w:rPr>
        <w:t xml:space="preserve">V3 -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об административных правонарушениях, вынесенных по протоколам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об административных правонарушениях, составленных контрольным органом. </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Default="00631C0C"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Default="00664565" w:rsidP="00631C0C">
      <w:pPr>
        <w:spacing w:after="0" w:line="240" w:lineRule="auto"/>
        <w:ind w:firstLine="709"/>
        <w:jc w:val="both"/>
        <w:rPr>
          <w:rFonts w:ascii="Times New Roman" w:hAnsi="Times New Roman" w:cs="Times New Roman"/>
          <w:sz w:val="28"/>
          <w:szCs w:val="28"/>
        </w:rPr>
      </w:pPr>
    </w:p>
    <w:p w:rsidR="00664565" w:rsidRPr="00631C0C" w:rsidRDefault="00664565"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p>
    <w:p w:rsidR="00631C0C" w:rsidRPr="00631C0C" w:rsidRDefault="00631C0C" w:rsidP="00631C0C">
      <w:pPr>
        <w:spacing w:after="0" w:line="240" w:lineRule="auto"/>
        <w:ind w:firstLine="709"/>
        <w:jc w:val="right"/>
        <w:rPr>
          <w:rFonts w:ascii="Times New Roman" w:hAnsi="Times New Roman" w:cs="Times New Roman"/>
          <w:sz w:val="28"/>
          <w:szCs w:val="28"/>
        </w:rPr>
      </w:pPr>
      <w:r w:rsidRPr="00631C0C">
        <w:rPr>
          <w:rFonts w:ascii="Times New Roman" w:hAnsi="Times New Roman" w:cs="Times New Roman"/>
          <w:sz w:val="28"/>
          <w:szCs w:val="28"/>
        </w:rPr>
        <w:lastRenderedPageBreak/>
        <w:t>Приложение 3</w:t>
      </w:r>
    </w:p>
    <w:p w:rsidR="00631C0C" w:rsidRPr="00631C0C" w:rsidRDefault="00631C0C" w:rsidP="00631C0C">
      <w:pPr>
        <w:spacing w:after="0" w:line="240" w:lineRule="auto"/>
        <w:ind w:firstLine="709"/>
        <w:jc w:val="right"/>
        <w:rPr>
          <w:rFonts w:ascii="Times New Roman" w:hAnsi="Times New Roman" w:cs="Times New Roman"/>
          <w:sz w:val="28"/>
          <w:szCs w:val="28"/>
        </w:rPr>
      </w:pPr>
      <w:r w:rsidRPr="00631C0C">
        <w:rPr>
          <w:rFonts w:ascii="Times New Roman" w:hAnsi="Times New Roman" w:cs="Times New Roman"/>
          <w:sz w:val="28"/>
          <w:szCs w:val="28"/>
        </w:rPr>
        <w:t xml:space="preserve">к Положению о </w:t>
      </w:r>
      <w:proofErr w:type="gramStart"/>
      <w:r w:rsidRPr="00631C0C">
        <w:rPr>
          <w:rFonts w:ascii="Times New Roman" w:hAnsi="Times New Roman" w:cs="Times New Roman"/>
          <w:sz w:val="28"/>
          <w:szCs w:val="28"/>
        </w:rPr>
        <w:t>муниципальном</w:t>
      </w:r>
      <w:proofErr w:type="gramEnd"/>
      <w:r w:rsidRPr="00631C0C">
        <w:rPr>
          <w:rFonts w:ascii="Times New Roman" w:hAnsi="Times New Roman" w:cs="Times New Roman"/>
          <w:sz w:val="28"/>
          <w:szCs w:val="28"/>
        </w:rPr>
        <w:t xml:space="preserve"> </w:t>
      </w:r>
    </w:p>
    <w:p w:rsidR="00027187" w:rsidRDefault="00631C0C" w:rsidP="00631C0C">
      <w:pPr>
        <w:spacing w:after="0" w:line="240" w:lineRule="auto"/>
        <w:ind w:firstLine="709"/>
        <w:jc w:val="right"/>
        <w:rPr>
          <w:rFonts w:ascii="Times New Roman" w:hAnsi="Times New Roman" w:cs="Times New Roman"/>
          <w:sz w:val="28"/>
          <w:szCs w:val="28"/>
        </w:rPr>
      </w:pPr>
      <w:r w:rsidRPr="00631C0C">
        <w:rPr>
          <w:rFonts w:ascii="Times New Roman" w:hAnsi="Times New Roman" w:cs="Times New Roman"/>
          <w:sz w:val="28"/>
          <w:szCs w:val="28"/>
        </w:rPr>
        <w:t xml:space="preserve">жилищном </w:t>
      </w:r>
      <w:proofErr w:type="gramStart"/>
      <w:r w:rsidRPr="00631C0C">
        <w:rPr>
          <w:rFonts w:ascii="Times New Roman" w:hAnsi="Times New Roman" w:cs="Times New Roman"/>
          <w:sz w:val="28"/>
          <w:szCs w:val="28"/>
        </w:rPr>
        <w:t>контроле</w:t>
      </w:r>
      <w:proofErr w:type="gramEnd"/>
      <w:r w:rsidRPr="00631C0C">
        <w:rPr>
          <w:rFonts w:ascii="Times New Roman" w:hAnsi="Times New Roman" w:cs="Times New Roman"/>
          <w:sz w:val="28"/>
          <w:szCs w:val="28"/>
        </w:rPr>
        <w:t xml:space="preserve"> на территории </w:t>
      </w:r>
    </w:p>
    <w:p w:rsidR="00631C0C" w:rsidRPr="00631C0C" w:rsidRDefault="001B0818" w:rsidP="00631C0C">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Чуксолинского сельского поселения </w:t>
      </w:r>
      <w:r w:rsidR="00631C0C" w:rsidRPr="00631C0C">
        <w:rPr>
          <w:rFonts w:ascii="Times New Roman" w:hAnsi="Times New Roman" w:cs="Times New Roman"/>
          <w:sz w:val="28"/>
          <w:szCs w:val="28"/>
        </w:rPr>
        <w:t xml:space="preserve"> </w:t>
      </w:r>
    </w:p>
    <w:p w:rsidR="00631C0C" w:rsidRPr="00631C0C" w:rsidRDefault="00631C0C" w:rsidP="00631C0C">
      <w:pPr>
        <w:spacing w:after="0" w:line="240" w:lineRule="auto"/>
        <w:ind w:firstLine="709"/>
        <w:jc w:val="right"/>
        <w:rPr>
          <w:rFonts w:ascii="Times New Roman" w:hAnsi="Times New Roman" w:cs="Times New Roman"/>
          <w:sz w:val="28"/>
          <w:szCs w:val="28"/>
        </w:rPr>
      </w:pPr>
      <w:r w:rsidRPr="00631C0C">
        <w:rPr>
          <w:rFonts w:ascii="Times New Roman" w:hAnsi="Times New Roman" w:cs="Times New Roman"/>
          <w:sz w:val="28"/>
          <w:szCs w:val="28"/>
        </w:rPr>
        <w:t xml:space="preserve">Новоторъяльского муниципального района </w:t>
      </w:r>
    </w:p>
    <w:p w:rsidR="00631C0C" w:rsidRPr="00631C0C" w:rsidRDefault="00631C0C" w:rsidP="00631C0C">
      <w:pPr>
        <w:spacing w:after="0" w:line="240" w:lineRule="auto"/>
        <w:ind w:firstLine="709"/>
        <w:jc w:val="right"/>
        <w:rPr>
          <w:rFonts w:ascii="Times New Roman" w:hAnsi="Times New Roman" w:cs="Times New Roman"/>
          <w:sz w:val="28"/>
          <w:szCs w:val="28"/>
        </w:rPr>
      </w:pPr>
      <w:r w:rsidRPr="00631C0C">
        <w:rPr>
          <w:rFonts w:ascii="Times New Roman" w:hAnsi="Times New Roman" w:cs="Times New Roman"/>
          <w:sz w:val="28"/>
          <w:szCs w:val="28"/>
        </w:rPr>
        <w:t>Республики Марий Эл</w:t>
      </w:r>
    </w:p>
    <w:p w:rsidR="00631C0C" w:rsidRPr="00631C0C" w:rsidRDefault="00631C0C" w:rsidP="00631C0C">
      <w:pPr>
        <w:spacing w:after="0" w:line="240" w:lineRule="auto"/>
        <w:ind w:firstLine="709"/>
        <w:jc w:val="center"/>
        <w:rPr>
          <w:rFonts w:ascii="Times New Roman" w:hAnsi="Times New Roman" w:cs="Times New Roman"/>
          <w:sz w:val="28"/>
          <w:szCs w:val="28"/>
        </w:rPr>
      </w:pPr>
    </w:p>
    <w:p w:rsidR="00631C0C" w:rsidRPr="00631C0C" w:rsidRDefault="00631C0C" w:rsidP="00631C0C">
      <w:pPr>
        <w:spacing w:after="0" w:line="240" w:lineRule="auto"/>
        <w:ind w:firstLine="709"/>
        <w:jc w:val="center"/>
        <w:rPr>
          <w:rFonts w:ascii="Times New Roman" w:hAnsi="Times New Roman" w:cs="Times New Roman"/>
          <w:sz w:val="28"/>
          <w:szCs w:val="28"/>
        </w:rPr>
      </w:pPr>
      <w:r w:rsidRPr="00631C0C">
        <w:rPr>
          <w:rFonts w:ascii="Times New Roman" w:hAnsi="Times New Roman" w:cs="Times New Roman"/>
          <w:sz w:val="28"/>
          <w:szCs w:val="28"/>
        </w:rPr>
        <w:t>Индикаторы риска нарушения обязательных требований,</w:t>
      </w:r>
    </w:p>
    <w:p w:rsidR="00631C0C" w:rsidRPr="00631C0C" w:rsidRDefault="00631C0C" w:rsidP="00631C0C">
      <w:pPr>
        <w:spacing w:after="0" w:line="240" w:lineRule="auto"/>
        <w:ind w:firstLine="709"/>
        <w:jc w:val="center"/>
        <w:rPr>
          <w:rFonts w:ascii="Times New Roman" w:hAnsi="Times New Roman" w:cs="Times New Roman"/>
          <w:sz w:val="28"/>
          <w:szCs w:val="28"/>
        </w:rPr>
      </w:pPr>
      <w:r w:rsidRPr="00631C0C">
        <w:rPr>
          <w:rFonts w:ascii="Times New Roman" w:hAnsi="Times New Roman" w:cs="Times New Roman"/>
          <w:sz w:val="28"/>
          <w:szCs w:val="28"/>
        </w:rPr>
        <w:t>используемые в качестве основания для проведения контрольных мероприятий при осуществлении муниципального контроля</w:t>
      </w:r>
    </w:p>
    <w:p w:rsidR="00631C0C" w:rsidRPr="00631C0C" w:rsidRDefault="00631C0C" w:rsidP="00631C0C">
      <w:pPr>
        <w:spacing w:after="0" w:line="240" w:lineRule="auto"/>
        <w:ind w:firstLine="709"/>
        <w:jc w:val="both"/>
        <w:rPr>
          <w:rFonts w:ascii="Times New Roman" w:hAnsi="Times New Roman" w:cs="Times New Roman"/>
          <w:sz w:val="28"/>
          <w:szCs w:val="28"/>
        </w:rPr>
      </w:pP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1. Поступление в Контрольный орган обращения гражданина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или организации, являющихся собственниками помещений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о наличии в деятельности контролируемого лица хотя бы одного отклонения от следующих обязательных требований </w:t>
      </w:r>
      <w:proofErr w:type="gramStart"/>
      <w:r w:rsidRPr="00631C0C">
        <w:rPr>
          <w:rFonts w:ascii="Times New Roman" w:hAnsi="Times New Roman" w:cs="Times New Roman"/>
          <w:sz w:val="28"/>
          <w:szCs w:val="28"/>
        </w:rPr>
        <w:t>к</w:t>
      </w:r>
      <w:proofErr w:type="gramEnd"/>
      <w:r w:rsidRPr="00631C0C">
        <w:rPr>
          <w:rFonts w:ascii="Times New Roman" w:hAnsi="Times New Roman" w:cs="Times New Roman"/>
          <w:sz w:val="28"/>
          <w:szCs w:val="28"/>
        </w:rPr>
        <w:t>:</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б) порядку осуществления перепланировки и (или) переустройства помещений в многоквартирном доме;</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в) к предоставлению коммунальных услуг собственникам </w:t>
      </w:r>
      <w:r w:rsidR="00664565">
        <w:rPr>
          <w:rFonts w:ascii="Times New Roman" w:hAnsi="Times New Roman" w:cs="Times New Roman"/>
          <w:sz w:val="28"/>
          <w:szCs w:val="28"/>
        </w:rPr>
        <w:br/>
      </w:r>
      <w:r w:rsidRPr="00631C0C">
        <w:rPr>
          <w:rFonts w:ascii="Times New Roman" w:hAnsi="Times New Roman" w:cs="Times New Roman"/>
          <w:sz w:val="28"/>
          <w:szCs w:val="28"/>
        </w:rPr>
        <w:t>и пользователям помещений в многоквартирных домах и жилых домов;</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г) к обеспечению доступности для инвалидов помещений </w:t>
      </w:r>
      <w:r w:rsidR="00664565">
        <w:rPr>
          <w:rFonts w:ascii="Times New Roman" w:hAnsi="Times New Roman" w:cs="Times New Roman"/>
          <w:sz w:val="28"/>
          <w:szCs w:val="28"/>
        </w:rPr>
        <w:br/>
      </w:r>
      <w:r w:rsidRPr="00631C0C">
        <w:rPr>
          <w:rFonts w:ascii="Times New Roman" w:hAnsi="Times New Roman" w:cs="Times New Roman"/>
          <w:sz w:val="28"/>
          <w:szCs w:val="28"/>
        </w:rPr>
        <w:t>в многоквартирных домах;</w:t>
      </w:r>
    </w:p>
    <w:p w:rsidR="00631C0C" w:rsidRPr="00631C0C" w:rsidRDefault="00631C0C" w:rsidP="00631C0C">
      <w:pPr>
        <w:spacing w:after="0" w:line="240" w:lineRule="auto"/>
        <w:ind w:firstLine="709"/>
        <w:jc w:val="both"/>
        <w:rPr>
          <w:rFonts w:ascii="Times New Roman" w:hAnsi="Times New Roman" w:cs="Times New Roman"/>
          <w:sz w:val="28"/>
          <w:szCs w:val="28"/>
        </w:rPr>
      </w:pPr>
      <w:proofErr w:type="spellStart"/>
      <w:r w:rsidRPr="00631C0C">
        <w:rPr>
          <w:rFonts w:ascii="Times New Roman" w:hAnsi="Times New Roman" w:cs="Times New Roman"/>
          <w:sz w:val="28"/>
          <w:szCs w:val="28"/>
        </w:rPr>
        <w:t>д</w:t>
      </w:r>
      <w:proofErr w:type="spellEnd"/>
      <w:r w:rsidRPr="00631C0C">
        <w:rPr>
          <w:rFonts w:ascii="Times New Roman" w:hAnsi="Times New Roman" w:cs="Times New Roman"/>
          <w:sz w:val="28"/>
          <w:szCs w:val="28"/>
        </w:rPr>
        <w:t>)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Наличие данного индикатора свидетельствует о непосредственной угрозе причинения вреда (ущерба) охраняемым законом ценностям </w:t>
      </w:r>
      <w:r w:rsidR="00664565">
        <w:rPr>
          <w:rFonts w:ascii="Times New Roman" w:hAnsi="Times New Roman" w:cs="Times New Roman"/>
          <w:sz w:val="28"/>
          <w:szCs w:val="28"/>
        </w:rPr>
        <w:br/>
      </w:r>
      <w:r w:rsidRPr="00631C0C">
        <w:rPr>
          <w:rFonts w:ascii="Times New Roman" w:hAnsi="Times New Roman" w:cs="Times New Roman"/>
          <w:sz w:val="28"/>
          <w:szCs w:val="28"/>
        </w:rPr>
        <w:t>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w:t>
      </w:r>
      <w:r w:rsidR="00664565">
        <w:rPr>
          <w:rFonts w:ascii="Times New Roman" w:hAnsi="Times New Roman" w:cs="Times New Roman"/>
          <w:sz w:val="28"/>
          <w:szCs w:val="28"/>
        </w:rPr>
        <w:t xml:space="preserve"> июля </w:t>
      </w:r>
      <w:r w:rsidRPr="00631C0C">
        <w:rPr>
          <w:rFonts w:ascii="Times New Roman" w:hAnsi="Times New Roman" w:cs="Times New Roman"/>
          <w:sz w:val="28"/>
          <w:szCs w:val="28"/>
        </w:rPr>
        <w:t xml:space="preserve">2020 </w:t>
      </w:r>
      <w:r w:rsidR="00664565">
        <w:rPr>
          <w:rFonts w:ascii="Times New Roman" w:hAnsi="Times New Roman" w:cs="Times New Roman"/>
          <w:sz w:val="28"/>
          <w:szCs w:val="28"/>
        </w:rPr>
        <w:t xml:space="preserve">г. </w:t>
      </w:r>
      <w:r w:rsidRPr="00631C0C">
        <w:rPr>
          <w:rFonts w:ascii="Times New Roman" w:hAnsi="Times New Roman" w:cs="Times New Roman"/>
          <w:sz w:val="28"/>
          <w:szCs w:val="28"/>
        </w:rPr>
        <w:t xml:space="preserve">№ 248-ФЗ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«О государственном контроле (надзоре) и муниципальном контроле </w:t>
      </w:r>
      <w:r w:rsidR="00664565">
        <w:rPr>
          <w:rFonts w:ascii="Times New Roman" w:hAnsi="Times New Roman" w:cs="Times New Roman"/>
          <w:sz w:val="28"/>
          <w:szCs w:val="28"/>
        </w:rPr>
        <w:br/>
      </w:r>
      <w:r w:rsidRPr="00631C0C">
        <w:rPr>
          <w:rFonts w:ascii="Times New Roman" w:hAnsi="Times New Roman" w:cs="Times New Roman"/>
          <w:sz w:val="28"/>
          <w:szCs w:val="28"/>
        </w:rPr>
        <w:t>в Российской Федерации».</w:t>
      </w:r>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2. </w:t>
      </w:r>
      <w:proofErr w:type="gramStart"/>
      <w:r w:rsidRPr="00631C0C">
        <w:rPr>
          <w:rFonts w:ascii="Times New Roman" w:hAnsi="Times New Roman" w:cs="Times New Roman"/>
          <w:sz w:val="28"/>
          <w:szCs w:val="28"/>
        </w:rPr>
        <w:t xml:space="preserve">Поступление в Контрольный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в многоквартирном доме, информации от органов государственной власти, органов местного самоуправления, из средств массовой информации </w:t>
      </w:r>
      <w:r w:rsidR="00664565">
        <w:rPr>
          <w:rFonts w:ascii="Times New Roman" w:hAnsi="Times New Roman" w:cs="Times New Roman"/>
          <w:sz w:val="28"/>
          <w:szCs w:val="28"/>
        </w:rPr>
        <w:br/>
      </w:r>
      <w:r w:rsidRPr="00631C0C">
        <w:rPr>
          <w:rFonts w:ascii="Times New Roman" w:hAnsi="Times New Roman" w:cs="Times New Roman"/>
          <w:sz w:val="28"/>
          <w:szCs w:val="28"/>
        </w:rPr>
        <w:t xml:space="preserve">о фактах нарушений обязательных требований, установленных частью 1 статьи 20 Жилищного кодекса Российской Федерации, за исключением </w:t>
      </w:r>
      <w:r w:rsidRPr="00631C0C">
        <w:rPr>
          <w:rFonts w:ascii="Times New Roman" w:hAnsi="Times New Roman" w:cs="Times New Roman"/>
          <w:sz w:val="28"/>
          <w:szCs w:val="28"/>
        </w:rPr>
        <w:lastRenderedPageBreak/>
        <w:t xml:space="preserve">обращений, указанных в пункте 1 настоящих типовых индикаторов, </w:t>
      </w:r>
      <w:r w:rsidR="00664565">
        <w:rPr>
          <w:rFonts w:ascii="Times New Roman" w:hAnsi="Times New Roman" w:cs="Times New Roman"/>
          <w:sz w:val="28"/>
          <w:szCs w:val="28"/>
        </w:rPr>
        <w:br/>
      </w:r>
      <w:r w:rsidRPr="00631C0C">
        <w:rPr>
          <w:rFonts w:ascii="Times New Roman" w:hAnsi="Times New Roman" w:cs="Times New Roman"/>
          <w:sz w:val="28"/>
          <w:szCs w:val="28"/>
        </w:rPr>
        <w:t>и обращений, послуживших</w:t>
      </w:r>
      <w:proofErr w:type="gramEnd"/>
      <w:r w:rsidRPr="00631C0C">
        <w:rPr>
          <w:rFonts w:ascii="Times New Roman" w:hAnsi="Times New Roman" w:cs="Times New Roman"/>
          <w:sz w:val="28"/>
          <w:szCs w:val="28"/>
        </w:rPr>
        <w:t xml:space="preserve"> </w:t>
      </w:r>
      <w:proofErr w:type="gramStart"/>
      <w:r w:rsidRPr="00631C0C">
        <w:rPr>
          <w:rFonts w:ascii="Times New Roman" w:hAnsi="Times New Roman" w:cs="Times New Roman"/>
          <w:sz w:val="28"/>
          <w:szCs w:val="28"/>
        </w:rPr>
        <w:t xml:space="preserve">основанием для проведения внепланового контрольного (надзорного) мероприятия в соответствии с частью 12 </w:t>
      </w:r>
      <w:r w:rsidR="00664565">
        <w:rPr>
          <w:rFonts w:ascii="Times New Roman" w:hAnsi="Times New Roman" w:cs="Times New Roman"/>
          <w:sz w:val="28"/>
          <w:szCs w:val="28"/>
        </w:rPr>
        <w:br/>
      </w:r>
      <w:r w:rsidRPr="00631C0C">
        <w:rPr>
          <w:rFonts w:ascii="Times New Roman" w:hAnsi="Times New Roman" w:cs="Times New Roman"/>
          <w:sz w:val="28"/>
          <w:szCs w:val="28"/>
        </w:rPr>
        <w:t>статьи 66 Федерального закона от 31</w:t>
      </w:r>
      <w:r w:rsidR="00664565">
        <w:rPr>
          <w:rFonts w:ascii="Times New Roman" w:hAnsi="Times New Roman" w:cs="Times New Roman"/>
          <w:sz w:val="28"/>
          <w:szCs w:val="28"/>
        </w:rPr>
        <w:t xml:space="preserve"> июля </w:t>
      </w:r>
      <w:r w:rsidRPr="00631C0C">
        <w:rPr>
          <w:rFonts w:ascii="Times New Roman" w:hAnsi="Times New Roman" w:cs="Times New Roman"/>
          <w:sz w:val="28"/>
          <w:szCs w:val="28"/>
        </w:rPr>
        <w:t xml:space="preserve">2020 </w:t>
      </w:r>
      <w:r w:rsidR="00664565">
        <w:rPr>
          <w:rFonts w:ascii="Times New Roman" w:hAnsi="Times New Roman" w:cs="Times New Roman"/>
          <w:sz w:val="28"/>
          <w:szCs w:val="28"/>
        </w:rPr>
        <w:t xml:space="preserve">г. </w:t>
      </w:r>
      <w:r w:rsidRPr="00631C0C">
        <w:rPr>
          <w:rFonts w:ascii="Times New Roman" w:hAnsi="Times New Roman" w:cs="Times New Roman"/>
          <w:sz w:val="28"/>
          <w:szCs w:val="28"/>
        </w:rPr>
        <w:t xml:space="preserve">№ 248-ФЗ </w:t>
      </w:r>
      <w:r w:rsidRPr="00631C0C">
        <w:rPr>
          <w:rFonts w:ascii="Times New Roman" w:hAnsi="Times New Roman" w:cs="Times New Roman"/>
          <w:sz w:val="28"/>
          <w:szCs w:val="28"/>
        </w:rPr>
        <w:br/>
        <w:t xml:space="preserve">«О государственном контроле (надзоре) и муниципальном контроле </w:t>
      </w:r>
      <w:r w:rsidR="00664565">
        <w:rPr>
          <w:rFonts w:ascii="Times New Roman" w:hAnsi="Times New Roman" w:cs="Times New Roman"/>
          <w:sz w:val="28"/>
          <w:szCs w:val="28"/>
        </w:rPr>
        <w:br/>
      </w:r>
      <w:r w:rsidRPr="00631C0C">
        <w:rPr>
          <w:rFonts w:ascii="Times New Roman" w:hAnsi="Times New Roman" w:cs="Times New Roman"/>
          <w:sz w:val="28"/>
          <w:szCs w:val="28"/>
        </w:rPr>
        <w:t>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631C0C" w:rsidRPr="00631C0C" w:rsidRDefault="00631C0C" w:rsidP="00631C0C">
      <w:pPr>
        <w:spacing w:after="0" w:line="240" w:lineRule="auto"/>
        <w:ind w:firstLine="709"/>
        <w:jc w:val="both"/>
        <w:rPr>
          <w:rFonts w:ascii="Times New Roman" w:hAnsi="Times New Roman" w:cs="Times New Roman"/>
          <w:sz w:val="28"/>
          <w:szCs w:val="28"/>
        </w:rPr>
      </w:pPr>
      <w:r w:rsidRPr="00631C0C">
        <w:rPr>
          <w:rFonts w:ascii="Times New Roman" w:hAnsi="Times New Roman" w:cs="Times New Roman"/>
          <w:sz w:val="28"/>
          <w:szCs w:val="28"/>
        </w:rPr>
        <w:t xml:space="preserve">3. </w:t>
      </w:r>
      <w:proofErr w:type="gramStart"/>
      <w:r w:rsidRPr="00631C0C">
        <w:rPr>
          <w:rFonts w:ascii="Times New Roman" w:hAnsi="Times New Roman" w:cs="Times New Roman"/>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w:t>
      </w:r>
      <w:r w:rsidR="00664565">
        <w:rPr>
          <w:rFonts w:ascii="Times New Roman" w:hAnsi="Times New Roman" w:cs="Times New Roman"/>
          <w:sz w:val="28"/>
          <w:szCs w:val="28"/>
        </w:rPr>
        <w:br/>
      </w:r>
      <w:r w:rsidRPr="00631C0C">
        <w:rPr>
          <w:rFonts w:ascii="Times New Roman" w:hAnsi="Times New Roman" w:cs="Times New Roman"/>
          <w:sz w:val="28"/>
          <w:szCs w:val="28"/>
        </w:rPr>
        <w:t>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631C0C">
        <w:rPr>
          <w:rFonts w:ascii="Times New Roman" w:hAnsi="Times New Roman" w:cs="Times New Roman"/>
          <w:sz w:val="28"/>
          <w:szCs w:val="28"/>
        </w:rPr>
        <w:t xml:space="preserve"> массовой информации </w:t>
      </w:r>
      <w:r w:rsidR="00664565">
        <w:rPr>
          <w:rFonts w:ascii="Times New Roman" w:hAnsi="Times New Roman" w:cs="Times New Roman"/>
          <w:sz w:val="28"/>
          <w:szCs w:val="28"/>
        </w:rPr>
        <w:br/>
      </w:r>
      <w:r w:rsidRPr="00631C0C">
        <w:rPr>
          <w:rFonts w:ascii="Times New Roman" w:hAnsi="Times New Roman" w:cs="Times New Roman"/>
          <w:sz w:val="28"/>
          <w:szCs w:val="28"/>
        </w:rPr>
        <w:t>о фактах нарушений обязательных требований, установленных частью 1 статьи 20 Жилищного кодекса Российской Федерации.</w:t>
      </w:r>
    </w:p>
    <w:p w:rsidR="00631C0C" w:rsidRPr="00631C0C" w:rsidRDefault="00631C0C" w:rsidP="000A294F">
      <w:pPr>
        <w:spacing w:after="0" w:line="240" w:lineRule="auto"/>
        <w:ind w:firstLine="709"/>
        <w:jc w:val="both"/>
        <w:rPr>
          <w:rFonts w:ascii="Times New Roman" w:hAnsi="Times New Roman" w:cs="Times New Roman"/>
          <w:sz w:val="28"/>
          <w:szCs w:val="28"/>
          <w:highlight w:val="yellow"/>
        </w:rPr>
      </w:pPr>
      <w:r w:rsidRPr="00631C0C">
        <w:rPr>
          <w:rFonts w:ascii="Times New Roman" w:hAnsi="Times New Roman" w:cs="Times New Roman"/>
          <w:sz w:val="28"/>
          <w:szCs w:val="28"/>
        </w:rPr>
        <w:t xml:space="preserve">4. </w:t>
      </w:r>
      <w:proofErr w:type="gramStart"/>
      <w:r w:rsidRPr="00631C0C">
        <w:rPr>
          <w:rFonts w:ascii="Times New Roman" w:hAnsi="Times New Roman" w:cs="Times New Roman"/>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roofErr w:type="gramEnd"/>
    </w:p>
    <w:p w:rsidR="000A294F" w:rsidRDefault="000A294F" w:rsidP="00631C0C">
      <w:pPr>
        <w:spacing w:after="0" w:line="240" w:lineRule="auto"/>
        <w:ind w:firstLine="709"/>
        <w:rPr>
          <w:rFonts w:ascii="Times New Roman" w:hAnsi="Times New Roman" w:cs="Times New Roman"/>
          <w:sz w:val="28"/>
          <w:szCs w:val="28"/>
        </w:rPr>
        <w:sectPr w:rsidR="000A294F" w:rsidSect="000A294F">
          <w:pgSz w:w="11906" w:h="16838"/>
          <w:pgMar w:top="1134" w:right="851" w:bottom="1134" w:left="1701" w:header="709" w:footer="709" w:gutter="0"/>
          <w:cols w:space="708"/>
          <w:docGrid w:linePitch="360"/>
        </w:sectPr>
      </w:pPr>
    </w:p>
    <w:p w:rsidR="000A294F" w:rsidRPr="009D0C0A" w:rsidRDefault="000A294F" w:rsidP="000A294F">
      <w:pPr>
        <w:widowControl w:val="0"/>
        <w:spacing w:after="0" w:line="240" w:lineRule="auto"/>
        <w:ind w:left="9923"/>
        <w:jc w:val="right"/>
        <w:outlineLvl w:val="1"/>
        <w:rPr>
          <w:sz w:val="28"/>
          <w:szCs w:val="28"/>
        </w:rPr>
      </w:pPr>
      <w:r w:rsidRPr="009D0C0A">
        <w:rPr>
          <w:sz w:val="28"/>
          <w:szCs w:val="28"/>
        </w:rPr>
        <w:lastRenderedPageBreak/>
        <w:t>Приложение 4</w:t>
      </w:r>
    </w:p>
    <w:p w:rsidR="000A294F" w:rsidRPr="009D0C0A" w:rsidRDefault="000A294F" w:rsidP="000A294F">
      <w:pPr>
        <w:spacing w:after="0" w:line="240" w:lineRule="auto"/>
        <w:ind w:left="9923"/>
        <w:jc w:val="right"/>
        <w:rPr>
          <w:color w:val="000000"/>
          <w:sz w:val="28"/>
          <w:szCs w:val="28"/>
        </w:rPr>
      </w:pPr>
      <w:r w:rsidRPr="009D0C0A">
        <w:rPr>
          <w:color w:val="000000"/>
          <w:sz w:val="28"/>
          <w:szCs w:val="28"/>
        </w:rPr>
        <w:t xml:space="preserve">к Положению о </w:t>
      </w:r>
      <w:proofErr w:type="gramStart"/>
      <w:r w:rsidRPr="009D0C0A">
        <w:rPr>
          <w:color w:val="000000"/>
          <w:sz w:val="28"/>
          <w:szCs w:val="28"/>
        </w:rPr>
        <w:t>муниципальном</w:t>
      </w:r>
      <w:proofErr w:type="gramEnd"/>
      <w:r w:rsidRPr="009D0C0A">
        <w:rPr>
          <w:color w:val="000000"/>
          <w:sz w:val="28"/>
          <w:szCs w:val="28"/>
        </w:rPr>
        <w:t xml:space="preserve"> </w:t>
      </w:r>
    </w:p>
    <w:p w:rsidR="000A294F" w:rsidRPr="009D0C0A" w:rsidRDefault="000A294F" w:rsidP="000A294F">
      <w:pPr>
        <w:spacing w:after="0" w:line="240" w:lineRule="auto"/>
        <w:ind w:left="9923"/>
        <w:jc w:val="right"/>
        <w:rPr>
          <w:color w:val="000000"/>
          <w:sz w:val="28"/>
          <w:szCs w:val="28"/>
        </w:rPr>
      </w:pPr>
      <w:r w:rsidRPr="009D0C0A">
        <w:rPr>
          <w:color w:val="000000"/>
          <w:sz w:val="28"/>
          <w:szCs w:val="28"/>
        </w:rPr>
        <w:t xml:space="preserve">жилищном </w:t>
      </w:r>
      <w:proofErr w:type="gramStart"/>
      <w:r w:rsidRPr="009D0C0A">
        <w:rPr>
          <w:color w:val="000000"/>
          <w:sz w:val="28"/>
          <w:szCs w:val="28"/>
        </w:rPr>
        <w:t>контроле</w:t>
      </w:r>
      <w:proofErr w:type="gramEnd"/>
      <w:r w:rsidRPr="009D0C0A">
        <w:rPr>
          <w:color w:val="000000"/>
          <w:sz w:val="28"/>
          <w:szCs w:val="28"/>
        </w:rPr>
        <w:t xml:space="preserve"> на территории </w:t>
      </w:r>
      <w:r>
        <w:rPr>
          <w:color w:val="000000"/>
          <w:sz w:val="28"/>
          <w:szCs w:val="28"/>
        </w:rPr>
        <w:t>Чуксолинского сельского поселения</w:t>
      </w:r>
    </w:p>
    <w:p w:rsidR="000A294F" w:rsidRPr="009D0C0A" w:rsidRDefault="000A294F" w:rsidP="000A294F">
      <w:pPr>
        <w:spacing w:after="0" w:line="240" w:lineRule="auto"/>
        <w:jc w:val="right"/>
        <w:rPr>
          <w:sz w:val="28"/>
          <w:szCs w:val="28"/>
        </w:rPr>
      </w:pPr>
      <w:r w:rsidRPr="009D0C0A">
        <w:rPr>
          <w:sz w:val="28"/>
          <w:szCs w:val="28"/>
        </w:rPr>
        <w:t>Новоторъяльского муниципального района Республики Марий Эл</w:t>
      </w:r>
    </w:p>
    <w:p w:rsidR="000A294F" w:rsidRPr="009D0C0A" w:rsidRDefault="000A294F" w:rsidP="000A294F">
      <w:pPr>
        <w:widowControl w:val="0"/>
        <w:spacing w:after="0" w:line="240" w:lineRule="auto"/>
        <w:ind w:left="3827" w:firstLine="708"/>
        <w:outlineLvl w:val="1"/>
        <w:rPr>
          <w:sz w:val="28"/>
        </w:rPr>
      </w:pPr>
    </w:p>
    <w:p w:rsidR="000A294F" w:rsidRPr="009D0C0A" w:rsidRDefault="000A294F" w:rsidP="000A294F">
      <w:pPr>
        <w:tabs>
          <w:tab w:val="left" w:pos="1134"/>
        </w:tabs>
        <w:spacing w:after="0"/>
        <w:contextualSpacing/>
        <w:jc w:val="center"/>
        <w:rPr>
          <w:b/>
          <w:sz w:val="28"/>
          <w:szCs w:val="20"/>
          <w:highlight w:val="yellow"/>
          <w:lang/>
        </w:rPr>
      </w:pPr>
    </w:p>
    <w:p w:rsidR="000A294F" w:rsidRPr="009D0C0A" w:rsidRDefault="000A294F" w:rsidP="000A294F">
      <w:pPr>
        <w:widowControl w:val="0"/>
        <w:spacing w:after="360"/>
        <w:jc w:val="center"/>
        <w:outlineLvl w:val="0"/>
        <w:rPr>
          <w:b/>
          <w:color w:val="000000"/>
          <w:sz w:val="28"/>
          <w:szCs w:val="28"/>
        </w:rPr>
      </w:pPr>
      <w:r w:rsidRPr="009D0C0A">
        <w:rPr>
          <w:b/>
          <w:color w:val="000000"/>
          <w:sz w:val="28"/>
          <w:szCs w:val="28"/>
        </w:rPr>
        <w:t>Перечень показателей результативности и эффективности муниципального жилищного контроля</w:t>
      </w:r>
    </w:p>
    <w:tbl>
      <w:tblPr>
        <w:tblW w:w="15171" w:type="dxa"/>
        <w:tblInd w:w="93" w:type="dxa"/>
        <w:tblLayout w:type="fixed"/>
        <w:tblLook w:val="04A0"/>
      </w:tblPr>
      <w:tblGrid>
        <w:gridCol w:w="1147"/>
        <w:gridCol w:w="2561"/>
        <w:gridCol w:w="1263"/>
        <w:gridCol w:w="2973"/>
        <w:gridCol w:w="994"/>
        <w:gridCol w:w="992"/>
        <w:gridCol w:w="8"/>
        <w:gridCol w:w="804"/>
        <w:gridCol w:w="19"/>
        <w:gridCol w:w="23"/>
        <w:gridCol w:w="954"/>
        <w:gridCol w:w="19"/>
        <w:gridCol w:w="1396"/>
        <w:gridCol w:w="294"/>
        <w:gridCol w:w="9"/>
        <w:gridCol w:w="10"/>
        <w:gridCol w:w="1681"/>
        <w:gridCol w:w="13"/>
        <w:gridCol w:w="11"/>
      </w:tblGrid>
      <w:tr w:rsidR="000A294F" w:rsidRPr="009D0C0A" w:rsidTr="003F7B07">
        <w:trPr>
          <w:gridAfter w:val="2"/>
          <w:wAfter w:w="24" w:type="dxa"/>
          <w:trHeight w:val="375"/>
        </w:trPr>
        <w:tc>
          <w:tcPr>
            <w:tcW w:w="1147" w:type="dxa"/>
            <w:vMerge w:val="restart"/>
            <w:tcBorders>
              <w:top w:val="single" w:sz="4" w:space="0" w:color="auto"/>
              <w:left w:val="single" w:sz="4" w:space="0" w:color="auto"/>
              <w:right w:val="single" w:sz="4" w:space="0" w:color="auto"/>
            </w:tcBorders>
            <w:shd w:val="clear" w:color="auto" w:fill="auto"/>
            <w:vAlign w:val="center"/>
            <w:hideMark/>
          </w:tcPr>
          <w:p w:rsidR="000A294F" w:rsidRPr="009D0C0A" w:rsidRDefault="000A294F" w:rsidP="003F7B07">
            <w:pPr>
              <w:widowControl w:val="0"/>
              <w:jc w:val="center"/>
              <w:rPr>
                <w:color w:val="000000"/>
                <w:sz w:val="20"/>
                <w:szCs w:val="20"/>
              </w:rPr>
            </w:pPr>
            <w:r w:rsidRPr="009D0C0A">
              <w:rPr>
                <w:color w:val="000000"/>
                <w:sz w:val="20"/>
                <w:szCs w:val="20"/>
              </w:rPr>
              <w:t xml:space="preserve">Номер показателя </w:t>
            </w:r>
          </w:p>
        </w:tc>
        <w:tc>
          <w:tcPr>
            <w:tcW w:w="2561" w:type="dxa"/>
            <w:vMerge w:val="restart"/>
            <w:tcBorders>
              <w:top w:val="single" w:sz="4" w:space="0" w:color="auto"/>
              <w:left w:val="nil"/>
              <w:right w:val="single" w:sz="4" w:space="0" w:color="auto"/>
            </w:tcBorders>
            <w:shd w:val="clear" w:color="auto" w:fill="auto"/>
            <w:vAlign w:val="center"/>
            <w:hideMark/>
          </w:tcPr>
          <w:p w:rsidR="000A294F" w:rsidRPr="009D0C0A" w:rsidRDefault="000A294F" w:rsidP="003F7B07">
            <w:pPr>
              <w:widowControl w:val="0"/>
              <w:jc w:val="center"/>
              <w:rPr>
                <w:color w:val="000000"/>
                <w:sz w:val="20"/>
                <w:szCs w:val="20"/>
              </w:rPr>
            </w:pPr>
            <w:r w:rsidRPr="009D0C0A">
              <w:rPr>
                <w:color w:val="000000"/>
                <w:sz w:val="20"/>
                <w:szCs w:val="20"/>
              </w:rPr>
              <w:t>Наименование показателя</w:t>
            </w:r>
          </w:p>
        </w:tc>
        <w:tc>
          <w:tcPr>
            <w:tcW w:w="1263" w:type="dxa"/>
            <w:vMerge w:val="restart"/>
            <w:tcBorders>
              <w:top w:val="single" w:sz="4" w:space="0" w:color="auto"/>
              <w:left w:val="nil"/>
              <w:right w:val="single" w:sz="4" w:space="0" w:color="auto"/>
            </w:tcBorders>
            <w:shd w:val="clear" w:color="auto" w:fill="auto"/>
            <w:vAlign w:val="center"/>
            <w:hideMark/>
          </w:tcPr>
          <w:p w:rsidR="000A294F" w:rsidRPr="009D0C0A" w:rsidRDefault="000A294F" w:rsidP="003F7B07">
            <w:pPr>
              <w:widowControl w:val="0"/>
              <w:jc w:val="center"/>
              <w:rPr>
                <w:color w:val="000000"/>
                <w:sz w:val="20"/>
                <w:szCs w:val="20"/>
              </w:rPr>
            </w:pPr>
            <w:r w:rsidRPr="009D0C0A">
              <w:rPr>
                <w:color w:val="000000"/>
                <w:sz w:val="20"/>
                <w:szCs w:val="20"/>
              </w:rPr>
              <w:t>Формула расчета</w:t>
            </w:r>
          </w:p>
        </w:tc>
        <w:tc>
          <w:tcPr>
            <w:tcW w:w="2973" w:type="dxa"/>
            <w:vMerge w:val="restart"/>
            <w:tcBorders>
              <w:top w:val="single" w:sz="4" w:space="0" w:color="auto"/>
              <w:left w:val="nil"/>
              <w:right w:val="single" w:sz="4" w:space="0" w:color="auto"/>
            </w:tcBorders>
            <w:shd w:val="clear" w:color="auto" w:fill="auto"/>
            <w:vAlign w:val="center"/>
            <w:hideMark/>
          </w:tcPr>
          <w:p w:rsidR="000A294F" w:rsidRPr="009D0C0A" w:rsidRDefault="000A294F" w:rsidP="003F7B07">
            <w:pPr>
              <w:widowControl w:val="0"/>
              <w:jc w:val="center"/>
              <w:rPr>
                <w:color w:val="000000"/>
                <w:sz w:val="20"/>
                <w:szCs w:val="20"/>
              </w:rPr>
            </w:pPr>
            <w:r w:rsidRPr="009D0C0A">
              <w:rPr>
                <w:color w:val="000000"/>
                <w:sz w:val="20"/>
                <w:szCs w:val="20"/>
              </w:rPr>
              <w:t>Комментарии                           (интерпретация значений)</w:t>
            </w:r>
          </w:p>
        </w:tc>
        <w:tc>
          <w:tcPr>
            <w:tcW w:w="994" w:type="dxa"/>
            <w:vMerge w:val="restart"/>
            <w:tcBorders>
              <w:top w:val="single" w:sz="4" w:space="0" w:color="auto"/>
              <w:left w:val="nil"/>
              <w:right w:val="single" w:sz="4" w:space="0" w:color="auto"/>
            </w:tcBorders>
            <w:shd w:val="clear" w:color="auto" w:fill="auto"/>
            <w:vAlign w:val="center"/>
            <w:hideMark/>
          </w:tcPr>
          <w:p w:rsidR="000A294F" w:rsidRPr="009D0C0A" w:rsidRDefault="000A294F" w:rsidP="003F7B07">
            <w:pPr>
              <w:widowControl w:val="0"/>
              <w:jc w:val="center"/>
              <w:rPr>
                <w:color w:val="000000"/>
                <w:sz w:val="20"/>
                <w:szCs w:val="20"/>
              </w:rPr>
            </w:pPr>
            <w:r w:rsidRPr="009D0C0A">
              <w:rPr>
                <w:color w:val="000000"/>
                <w:sz w:val="20"/>
                <w:szCs w:val="20"/>
              </w:rPr>
              <w:t>Базовое значение показателя</w:t>
            </w:r>
          </w:p>
        </w:tc>
        <w:tc>
          <w:tcPr>
            <w:tcW w:w="2800" w:type="dxa"/>
            <w:gridSpan w:val="6"/>
            <w:tcBorders>
              <w:top w:val="single" w:sz="4" w:space="0" w:color="auto"/>
              <w:left w:val="nil"/>
              <w:right w:val="single" w:sz="4" w:space="0" w:color="auto"/>
            </w:tcBorders>
          </w:tcPr>
          <w:p w:rsidR="000A294F" w:rsidRPr="009D0C0A" w:rsidRDefault="000A294F" w:rsidP="003F7B07">
            <w:pPr>
              <w:widowControl w:val="0"/>
              <w:jc w:val="center"/>
              <w:rPr>
                <w:color w:val="000000"/>
                <w:sz w:val="20"/>
                <w:szCs w:val="20"/>
              </w:rPr>
            </w:pPr>
            <w:r w:rsidRPr="009D0C0A">
              <w:rPr>
                <w:color w:val="000000"/>
                <w:sz w:val="20"/>
                <w:szCs w:val="20"/>
              </w:rPr>
              <w:t>Целевые значения показателей</w:t>
            </w:r>
          </w:p>
        </w:tc>
        <w:tc>
          <w:tcPr>
            <w:tcW w:w="1415" w:type="dxa"/>
            <w:gridSpan w:val="2"/>
            <w:vMerge w:val="restart"/>
            <w:tcBorders>
              <w:top w:val="single" w:sz="4" w:space="0" w:color="auto"/>
              <w:left w:val="nil"/>
              <w:right w:val="single" w:sz="4" w:space="0" w:color="auto"/>
            </w:tcBorders>
          </w:tcPr>
          <w:p w:rsidR="000A294F" w:rsidRPr="009D0C0A" w:rsidRDefault="000A294F" w:rsidP="003F7B07">
            <w:pPr>
              <w:widowControl w:val="0"/>
              <w:jc w:val="center"/>
              <w:rPr>
                <w:color w:val="000000"/>
                <w:sz w:val="20"/>
                <w:szCs w:val="20"/>
              </w:rPr>
            </w:pPr>
            <w:r w:rsidRPr="009D0C0A">
              <w:rPr>
                <w:color w:val="000000"/>
                <w:sz w:val="20"/>
                <w:szCs w:val="20"/>
              </w:rPr>
              <w:t>Источники данных для определения значений показателя</w:t>
            </w:r>
          </w:p>
        </w:tc>
        <w:tc>
          <w:tcPr>
            <w:tcW w:w="1994" w:type="dxa"/>
            <w:gridSpan w:val="4"/>
            <w:vMerge w:val="restart"/>
            <w:tcBorders>
              <w:top w:val="single" w:sz="4" w:space="0" w:color="auto"/>
              <w:left w:val="nil"/>
              <w:right w:val="single" w:sz="4" w:space="0" w:color="auto"/>
            </w:tcBorders>
          </w:tcPr>
          <w:p w:rsidR="000A294F" w:rsidRPr="009D0C0A" w:rsidRDefault="000A294F" w:rsidP="003F7B07">
            <w:pPr>
              <w:widowControl w:val="0"/>
              <w:jc w:val="center"/>
              <w:rPr>
                <w:color w:val="000000"/>
                <w:sz w:val="20"/>
                <w:szCs w:val="20"/>
              </w:rPr>
            </w:pPr>
            <w:r w:rsidRPr="009D0C0A">
              <w:rPr>
                <w:color w:val="000000"/>
                <w:sz w:val="20"/>
                <w:szCs w:val="20"/>
              </w:rPr>
              <w:t>Сведения о документах стратегического планирования</w:t>
            </w:r>
            <w:proofErr w:type="gramStart"/>
            <w:r w:rsidRPr="009D0C0A">
              <w:rPr>
                <w:color w:val="000000"/>
                <w:sz w:val="20"/>
                <w:szCs w:val="20"/>
              </w:rPr>
              <w:t xml:space="preserve"> ,</w:t>
            </w:r>
            <w:proofErr w:type="gramEnd"/>
            <w:r w:rsidRPr="009D0C0A">
              <w:rPr>
                <w:color w:val="000000"/>
                <w:sz w:val="20"/>
                <w:szCs w:val="20"/>
              </w:rPr>
              <w:t xml:space="preserve"> содержащих показатель (при его наличии)</w:t>
            </w:r>
          </w:p>
        </w:tc>
      </w:tr>
      <w:tr w:rsidR="000A294F" w:rsidRPr="009D0C0A" w:rsidTr="003F7B07">
        <w:trPr>
          <w:gridAfter w:val="2"/>
          <w:wAfter w:w="24" w:type="dxa"/>
          <w:trHeight w:val="1185"/>
        </w:trPr>
        <w:tc>
          <w:tcPr>
            <w:tcW w:w="1147" w:type="dxa"/>
            <w:vMerge/>
            <w:tcBorders>
              <w:left w:val="single" w:sz="4" w:space="0" w:color="auto"/>
              <w:bottom w:val="single" w:sz="4" w:space="0" w:color="auto"/>
              <w:right w:val="single" w:sz="4" w:space="0" w:color="auto"/>
            </w:tcBorders>
            <w:shd w:val="clear" w:color="auto" w:fill="auto"/>
            <w:vAlign w:val="center"/>
            <w:hideMark/>
          </w:tcPr>
          <w:p w:rsidR="000A294F" w:rsidRPr="009D0C0A" w:rsidRDefault="000A294F" w:rsidP="003F7B07">
            <w:pPr>
              <w:widowControl w:val="0"/>
              <w:jc w:val="center"/>
              <w:rPr>
                <w:rFonts w:ascii="Arial" w:hAnsi="Arial"/>
                <w:color w:val="000000"/>
              </w:rPr>
            </w:pPr>
          </w:p>
        </w:tc>
        <w:tc>
          <w:tcPr>
            <w:tcW w:w="2561" w:type="dxa"/>
            <w:vMerge/>
            <w:tcBorders>
              <w:left w:val="nil"/>
              <w:bottom w:val="single" w:sz="4" w:space="0" w:color="auto"/>
              <w:right w:val="single" w:sz="4" w:space="0" w:color="auto"/>
            </w:tcBorders>
            <w:shd w:val="clear" w:color="auto" w:fill="auto"/>
            <w:vAlign w:val="center"/>
            <w:hideMark/>
          </w:tcPr>
          <w:p w:rsidR="000A294F" w:rsidRPr="009D0C0A" w:rsidRDefault="000A294F" w:rsidP="003F7B07">
            <w:pPr>
              <w:widowControl w:val="0"/>
              <w:jc w:val="center"/>
              <w:rPr>
                <w:rFonts w:ascii="Arial" w:hAnsi="Arial"/>
                <w:color w:val="000000"/>
              </w:rPr>
            </w:pPr>
          </w:p>
        </w:tc>
        <w:tc>
          <w:tcPr>
            <w:tcW w:w="1263" w:type="dxa"/>
            <w:vMerge/>
            <w:tcBorders>
              <w:left w:val="nil"/>
              <w:bottom w:val="single" w:sz="4" w:space="0" w:color="auto"/>
              <w:right w:val="single" w:sz="4" w:space="0" w:color="auto"/>
            </w:tcBorders>
            <w:shd w:val="clear" w:color="auto" w:fill="auto"/>
            <w:vAlign w:val="center"/>
            <w:hideMark/>
          </w:tcPr>
          <w:p w:rsidR="000A294F" w:rsidRPr="009D0C0A" w:rsidRDefault="000A294F" w:rsidP="003F7B07">
            <w:pPr>
              <w:widowControl w:val="0"/>
              <w:jc w:val="center"/>
              <w:rPr>
                <w:rFonts w:ascii="Arial" w:hAnsi="Arial"/>
                <w:color w:val="000000"/>
              </w:rPr>
            </w:pPr>
          </w:p>
        </w:tc>
        <w:tc>
          <w:tcPr>
            <w:tcW w:w="2973" w:type="dxa"/>
            <w:vMerge/>
            <w:tcBorders>
              <w:left w:val="nil"/>
              <w:bottom w:val="single" w:sz="4" w:space="0" w:color="auto"/>
              <w:right w:val="single" w:sz="4" w:space="0" w:color="auto"/>
            </w:tcBorders>
            <w:shd w:val="clear" w:color="auto" w:fill="auto"/>
            <w:vAlign w:val="center"/>
            <w:hideMark/>
          </w:tcPr>
          <w:p w:rsidR="000A294F" w:rsidRPr="009D0C0A" w:rsidRDefault="000A294F" w:rsidP="003F7B07">
            <w:pPr>
              <w:widowControl w:val="0"/>
              <w:jc w:val="center"/>
              <w:rPr>
                <w:rFonts w:ascii="Arial" w:hAnsi="Arial"/>
                <w:color w:val="000000"/>
              </w:rPr>
            </w:pPr>
          </w:p>
        </w:tc>
        <w:tc>
          <w:tcPr>
            <w:tcW w:w="994" w:type="dxa"/>
            <w:vMerge/>
            <w:tcBorders>
              <w:left w:val="nil"/>
              <w:bottom w:val="single" w:sz="4" w:space="0" w:color="auto"/>
              <w:right w:val="single" w:sz="4" w:space="0" w:color="auto"/>
            </w:tcBorders>
            <w:shd w:val="clear" w:color="auto" w:fill="auto"/>
            <w:vAlign w:val="center"/>
            <w:hideMark/>
          </w:tcPr>
          <w:p w:rsidR="000A294F" w:rsidRPr="009D0C0A" w:rsidRDefault="000A294F" w:rsidP="003F7B07">
            <w:pPr>
              <w:widowControl w:val="0"/>
              <w:jc w:val="center"/>
              <w:rPr>
                <w:rFonts w:ascii="Arial" w:hAnsi="Arial"/>
                <w:color w:val="00000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A294F" w:rsidRPr="009D0C0A" w:rsidRDefault="000A294F" w:rsidP="003F7B07">
            <w:pPr>
              <w:widowControl w:val="0"/>
              <w:jc w:val="center"/>
              <w:rPr>
                <w:color w:val="000000"/>
                <w:sz w:val="20"/>
                <w:szCs w:val="20"/>
              </w:rPr>
            </w:pPr>
            <w:r w:rsidRPr="009D0C0A">
              <w:rPr>
                <w:color w:val="000000"/>
                <w:sz w:val="20"/>
                <w:szCs w:val="20"/>
              </w:rPr>
              <w:t>предыдущий год</w:t>
            </w:r>
          </w:p>
        </w:tc>
        <w:tc>
          <w:tcPr>
            <w:tcW w:w="812" w:type="dxa"/>
            <w:gridSpan w:val="2"/>
            <w:tcBorders>
              <w:top w:val="single" w:sz="4" w:space="0" w:color="auto"/>
              <w:left w:val="nil"/>
              <w:bottom w:val="single" w:sz="4" w:space="0" w:color="auto"/>
              <w:right w:val="single" w:sz="4" w:space="0" w:color="auto"/>
            </w:tcBorders>
            <w:vAlign w:val="center"/>
          </w:tcPr>
          <w:p w:rsidR="000A294F" w:rsidRPr="009D0C0A" w:rsidRDefault="000A294F" w:rsidP="003F7B07">
            <w:pPr>
              <w:widowControl w:val="0"/>
              <w:jc w:val="center"/>
              <w:rPr>
                <w:color w:val="000000"/>
                <w:sz w:val="20"/>
                <w:szCs w:val="20"/>
              </w:rPr>
            </w:pPr>
            <w:r w:rsidRPr="009D0C0A">
              <w:rPr>
                <w:color w:val="000000"/>
                <w:sz w:val="20"/>
                <w:szCs w:val="20"/>
              </w:rPr>
              <w:t>текущий год</w:t>
            </w:r>
          </w:p>
        </w:tc>
        <w:tc>
          <w:tcPr>
            <w:tcW w:w="99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294F" w:rsidRPr="009D0C0A" w:rsidRDefault="000A294F" w:rsidP="003F7B07">
            <w:pPr>
              <w:widowControl w:val="0"/>
              <w:jc w:val="center"/>
              <w:rPr>
                <w:color w:val="000000"/>
                <w:sz w:val="20"/>
                <w:szCs w:val="20"/>
              </w:rPr>
            </w:pPr>
            <w:r w:rsidRPr="009D0C0A">
              <w:rPr>
                <w:color w:val="000000"/>
                <w:sz w:val="20"/>
                <w:szCs w:val="20"/>
              </w:rPr>
              <w:t>будущий год</w:t>
            </w:r>
          </w:p>
        </w:tc>
        <w:tc>
          <w:tcPr>
            <w:tcW w:w="1415" w:type="dxa"/>
            <w:gridSpan w:val="2"/>
            <w:vMerge/>
            <w:tcBorders>
              <w:left w:val="nil"/>
              <w:bottom w:val="single" w:sz="4" w:space="0" w:color="auto"/>
              <w:right w:val="single" w:sz="4" w:space="0" w:color="auto"/>
            </w:tcBorders>
            <w:shd w:val="clear" w:color="auto" w:fill="auto"/>
            <w:noWrap/>
            <w:vAlign w:val="center"/>
            <w:hideMark/>
          </w:tcPr>
          <w:p w:rsidR="000A294F" w:rsidRPr="009D0C0A" w:rsidRDefault="000A294F" w:rsidP="003F7B07">
            <w:pPr>
              <w:widowControl w:val="0"/>
              <w:jc w:val="center"/>
              <w:rPr>
                <w:rFonts w:ascii="Arial" w:hAnsi="Arial"/>
                <w:color w:val="000000"/>
              </w:rPr>
            </w:pPr>
          </w:p>
        </w:tc>
        <w:tc>
          <w:tcPr>
            <w:tcW w:w="1994" w:type="dxa"/>
            <w:gridSpan w:val="4"/>
            <w:vMerge/>
            <w:tcBorders>
              <w:left w:val="nil"/>
              <w:bottom w:val="single" w:sz="4" w:space="0" w:color="auto"/>
              <w:right w:val="single" w:sz="4" w:space="0" w:color="auto"/>
            </w:tcBorders>
          </w:tcPr>
          <w:p w:rsidR="000A294F" w:rsidRPr="009D0C0A" w:rsidRDefault="000A294F" w:rsidP="003F7B07">
            <w:pPr>
              <w:widowControl w:val="0"/>
              <w:jc w:val="center"/>
              <w:rPr>
                <w:rFonts w:ascii="Arial" w:hAnsi="Arial"/>
                <w:color w:val="000000"/>
              </w:rPr>
            </w:pPr>
          </w:p>
        </w:tc>
      </w:tr>
      <w:tr w:rsidR="000A294F" w:rsidRPr="009D0C0A" w:rsidTr="003F7B07">
        <w:trPr>
          <w:trHeight w:val="315"/>
        </w:trPr>
        <w:tc>
          <w:tcPr>
            <w:tcW w:w="1147" w:type="dxa"/>
            <w:tcBorders>
              <w:top w:val="single" w:sz="4" w:space="0" w:color="auto"/>
              <w:left w:val="single" w:sz="4" w:space="0" w:color="auto"/>
              <w:bottom w:val="single" w:sz="4" w:space="0" w:color="auto"/>
              <w:right w:val="single" w:sz="4" w:space="0" w:color="auto"/>
            </w:tcBorders>
          </w:tcPr>
          <w:p w:rsidR="000A294F" w:rsidRPr="009D0C0A" w:rsidRDefault="000A294F" w:rsidP="003F7B07">
            <w:pPr>
              <w:widowControl w:val="0"/>
              <w:jc w:val="center"/>
              <w:rPr>
                <w:rFonts w:ascii="Arial" w:hAnsi="Arial"/>
                <w:b/>
                <w:bCs/>
                <w:color w:val="000000"/>
              </w:rPr>
            </w:pPr>
          </w:p>
        </w:tc>
        <w:tc>
          <w:tcPr>
            <w:tcW w:w="14024"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0A294F" w:rsidRPr="009D0C0A" w:rsidRDefault="000A294F" w:rsidP="003F7B07">
            <w:pPr>
              <w:widowControl w:val="0"/>
              <w:jc w:val="center"/>
              <w:rPr>
                <w:rFonts w:ascii="Arial" w:hAnsi="Arial"/>
                <w:b/>
                <w:bCs/>
                <w:color w:val="000000"/>
              </w:rPr>
            </w:pPr>
            <w:r w:rsidRPr="009D0C0A">
              <w:rPr>
                <w:b/>
                <w:bCs/>
                <w:color w:val="000000"/>
                <w:sz w:val="20"/>
                <w:szCs w:val="20"/>
              </w:rPr>
              <w:t xml:space="preserve">                                   КЛЮЧЕВЫЕ ПОКАЗАТЕЛИ</w:t>
            </w:r>
          </w:p>
        </w:tc>
      </w:tr>
      <w:tr w:rsidR="000A294F" w:rsidRPr="009D0C0A" w:rsidTr="003F7B07">
        <w:trPr>
          <w:trHeight w:val="705"/>
        </w:trPr>
        <w:tc>
          <w:tcPr>
            <w:tcW w:w="1147" w:type="dxa"/>
            <w:tcBorders>
              <w:top w:val="single" w:sz="4" w:space="0" w:color="auto"/>
              <w:left w:val="single" w:sz="4" w:space="0" w:color="auto"/>
              <w:bottom w:val="single" w:sz="4" w:space="0" w:color="auto"/>
              <w:right w:val="single" w:sz="4" w:space="0" w:color="000000"/>
            </w:tcBorders>
            <w:vAlign w:val="center"/>
          </w:tcPr>
          <w:p w:rsidR="000A294F" w:rsidRPr="009D0C0A" w:rsidRDefault="000A294F" w:rsidP="003F7B07">
            <w:pPr>
              <w:widowControl w:val="0"/>
              <w:jc w:val="center"/>
              <w:rPr>
                <w:b/>
                <w:bCs/>
                <w:color w:val="000000"/>
                <w:sz w:val="20"/>
                <w:szCs w:val="20"/>
              </w:rPr>
            </w:pPr>
            <w:r w:rsidRPr="009D0C0A">
              <w:rPr>
                <w:b/>
                <w:bCs/>
                <w:color w:val="000000"/>
                <w:sz w:val="20"/>
                <w:szCs w:val="20"/>
              </w:rPr>
              <w:t>1</w:t>
            </w:r>
          </w:p>
        </w:tc>
        <w:tc>
          <w:tcPr>
            <w:tcW w:w="14024"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0A294F" w:rsidRPr="009D0C0A" w:rsidRDefault="000A294F" w:rsidP="003F7B07">
            <w:pPr>
              <w:widowControl w:val="0"/>
              <w:autoSpaceDE w:val="0"/>
              <w:autoSpaceDN w:val="0"/>
              <w:adjustRightInd w:val="0"/>
              <w:jc w:val="center"/>
              <w:rPr>
                <w:b/>
                <w:bCs/>
                <w:color w:val="000000"/>
                <w:sz w:val="20"/>
                <w:szCs w:val="20"/>
              </w:rPr>
            </w:pPr>
            <w:r w:rsidRPr="009D0C0A">
              <w:rPr>
                <w:b/>
                <w:bCs/>
                <w:color w:val="000000"/>
                <w:sz w:val="20"/>
                <w:szCs w:val="20"/>
              </w:rPr>
              <w:t xml:space="preserve">Показатели, отражающие уровень минимизации вреда (ущерба) охраняемым законом ценностям, </w:t>
            </w:r>
          </w:p>
          <w:p w:rsidR="000A294F" w:rsidRPr="009D0C0A" w:rsidRDefault="000A294F" w:rsidP="003F7B07">
            <w:pPr>
              <w:widowControl w:val="0"/>
              <w:autoSpaceDE w:val="0"/>
              <w:autoSpaceDN w:val="0"/>
              <w:adjustRightInd w:val="0"/>
              <w:jc w:val="center"/>
              <w:rPr>
                <w:b/>
                <w:bCs/>
                <w:color w:val="000000"/>
                <w:sz w:val="20"/>
                <w:szCs w:val="20"/>
              </w:rPr>
            </w:pPr>
            <w:r w:rsidRPr="009D0C0A">
              <w:rPr>
                <w:b/>
                <w:bCs/>
                <w:color w:val="000000"/>
                <w:sz w:val="20"/>
                <w:szCs w:val="20"/>
              </w:rPr>
              <w:t>уровень устранения риска причинения вреда (ущерба)</w:t>
            </w:r>
          </w:p>
        </w:tc>
      </w:tr>
      <w:tr w:rsidR="000A294F" w:rsidRPr="009D0C0A" w:rsidTr="003F7B07">
        <w:trPr>
          <w:gridAfter w:val="2"/>
          <w:wAfter w:w="24" w:type="dxa"/>
          <w:trHeight w:val="1691"/>
        </w:trPr>
        <w:tc>
          <w:tcPr>
            <w:tcW w:w="11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294F" w:rsidRPr="009D0C0A" w:rsidRDefault="000A294F" w:rsidP="003F7B07">
            <w:pPr>
              <w:widowControl w:val="0"/>
              <w:jc w:val="center"/>
              <w:rPr>
                <w:color w:val="000000"/>
                <w:sz w:val="20"/>
                <w:szCs w:val="20"/>
              </w:rPr>
            </w:pPr>
            <w:r w:rsidRPr="009D0C0A">
              <w:rPr>
                <w:color w:val="000000"/>
                <w:sz w:val="20"/>
                <w:szCs w:val="20"/>
              </w:rPr>
              <w:t>1.1.</w:t>
            </w:r>
          </w:p>
        </w:tc>
        <w:tc>
          <w:tcPr>
            <w:tcW w:w="2561" w:type="dxa"/>
            <w:tcBorders>
              <w:top w:val="single" w:sz="4" w:space="0" w:color="auto"/>
              <w:left w:val="nil"/>
              <w:bottom w:val="single" w:sz="4" w:space="0" w:color="auto"/>
              <w:right w:val="single" w:sz="4" w:space="0" w:color="auto"/>
            </w:tcBorders>
            <w:shd w:val="clear" w:color="000000" w:fill="FFFFFF"/>
            <w:vAlign w:val="center"/>
            <w:hideMark/>
          </w:tcPr>
          <w:p w:rsidR="000A294F" w:rsidRPr="009D0C0A" w:rsidRDefault="000A294F" w:rsidP="003F7B07">
            <w:pPr>
              <w:widowControl w:val="0"/>
              <w:rPr>
                <w:color w:val="000000"/>
                <w:sz w:val="20"/>
                <w:szCs w:val="20"/>
              </w:rPr>
            </w:pPr>
            <w:r w:rsidRPr="009D0C0A">
              <w:rPr>
                <w:color w:val="000000"/>
                <w:sz w:val="20"/>
                <w:szCs w:val="20"/>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w:t>
            </w:r>
            <w:r w:rsidRPr="009D0C0A">
              <w:rPr>
                <w:color w:val="000000"/>
                <w:sz w:val="20"/>
                <w:szCs w:val="20"/>
              </w:rPr>
              <w:lastRenderedPageBreak/>
              <w:t>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0A294F" w:rsidRPr="009D0C0A" w:rsidRDefault="000A294F" w:rsidP="003F7B07">
            <w:pPr>
              <w:widowControl w:val="0"/>
              <w:jc w:val="center"/>
              <w:rPr>
                <w:color w:val="000000"/>
                <w:sz w:val="20"/>
                <w:szCs w:val="20"/>
              </w:rPr>
            </w:pPr>
            <w:proofErr w:type="spellStart"/>
            <w:r w:rsidRPr="009D0C0A">
              <w:rPr>
                <w:color w:val="000000"/>
                <w:sz w:val="20"/>
                <w:szCs w:val="20"/>
              </w:rPr>
              <w:lastRenderedPageBreak/>
              <w:t>Сп</w:t>
            </w:r>
            <w:proofErr w:type="spellEnd"/>
            <w:r w:rsidRPr="009D0C0A">
              <w:rPr>
                <w:color w:val="000000"/>
                <w:sz w:val="20"/>
                <w:szCs w:val="20"/>
              </w:rPr>
              <w:t>*100/ ВРП</w:t>
            </w:r>
          </w:p>
        </w:tc>
        <w:tc>
          <w:tcPr>
            <w:tcW w:w="2973" w:type="dxa"/>
            <w:tcBorders>
              <w:top w:val="single" w:sz="4" w:space="0" w:color="auto"/>
              <w:left w:val="nil"/>
              <w:bottom w:val="single" w:sz="4" w:space="0" w:color="auto"/>
              <w:right w:val="single" w:sz="4" w:space="0" w:color="auto"/>
            </w:tcBorders>
            <w:shd w:val="clear" w:color="000000" w:fill="FFFFFF"/>
            <w:vAlign w:val="center"/>
            <w:hideMark/>
          </w:tcPr>
          <w:p w:rsidR="000A294F" w:rsidRPr="009D0C0A" w:rsidRDefault="000A294F" w:rsidP="003F7B07">
            <w:pPr>
              <w:widowControl w:val="0"/>
              <w:rPr>
                <w:color w:val="000000"/>
                <w:sz w:val="20"/>
                <w:szCs w:val="20"/>
              </w:rPr>
            </w:pPr>
            <w:r w:rsidRPr="009D0C0A">
              <w:rPr>
                <w:color w:val="000000"/>
                <w:sz w:val="20"/>
                <w:szCs w:val="20"/>
              </w:rPr>
              <w:t xml:space="preserve"> </w:t>
            </w:r>
            <w:proofErr w:type="spellStart"/>
            <w:r w:rsidRPr="009D0C0A">
              <w:rPr>
                <w:color w:val="000000"/>
                <w:sz w:val="20"/>
                <w:szCs w:val="20"/>
              </w:rPr>
              <w:t>С</w:t>
            </w:r>
            <w:proofErr w:type="gramStart"/>
            <w:r w:rsidRPr="009D0C0A">
              <w:rPr>
                <w:color w:val="000000"/>
                <w:sz w:val="20"/>
                <w:szCs w:val="20"/>
              </w:rPr>
              <w:t>п</w:t>
            </w:r>
            <w:proofErr w:type="spellEnd"/>
            <w:r w:rsidRPr="009D0C0A">
              <w:rPr>
                <w:color w:val="000000"/>
                <w:sz w:val="20"/>
                <w:szCs w:val="20"/>
              </w:rPr>
              <w:t>-</w:t>
            </w:r>
            <w:proofErr w:type="gramEnd"/>
            <w:r w:rsidRPr="009D0C0A">
              <w:rPr>
                <w:color w:val="000000"/>
                <w:sz w:val="20"/>
                <w:szCs w:val="20"/>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w:t>
            </w:r>
            <w:r w:rsidRPr="009D0C0A">
              <w:rPr>
                <w:color w:val="000000"/>
                <w:sz w:val="20"/>
                <w:szCs w:val="20"/>
              </w:rPr>
              <w:lastRenderedPageBreak/>
              <w:t xml:space="preserve">услуг собственникам и пользователям помещений в многоквартирных домах и жилых домов, млн. </w:t>
            </w:r>
            <w:proofErr w:type="spellStart"/>
            <w:r w:rsidRPr="009D0C0A">
              <w:rPr>
                <w:color w:val="000000"/>
                <w:sz w:val="20"/>
                <w:szCs w:val="20"/>
              </w:rPr>
              <w:t>руб</w:t>
            </w:r>
            <w:proofErr w:type="spellEnd"/>
            <w:r w:rsidRPr="009D0C0A">
              <w:rPr>
                <w:color w:val="000000"/>
                <w:sz w:val="20"/>
                <w:szCs w:val="20"/>
              </w:rPr>
              <w:t xml:space="preserve">; </w:t>
            </w:r>
            <w:r>
              <w:rPr>
                <w:color w:val="000000"/>
                <w:sz w:val="20"/>
                <w:szCs w:val="20"/>
              </w:rPr>
              <w:t xml:space="preserve">       </w:t>
            </w:r>
            <w:r w:rsidRPr="009D0C0A">
              <w:rPr>
                <w:color w:val="000000"/>
                <w:sz w:val="20"/>
                <w:szCs w:val="20"/>
              </w:rPr>
              <w:t xml:space="preserve">ВРП - утвержденный валовой региональный продукт, млн. </w:t>
            </w:r>
            <w:proofErr w:type="spellStart"/>
            <w:r w:rsidRPr="009D0C0A">
              <w:rPr>
                <w:color w:val="000000"/>
                <w:sz w:val="20"/>
                <w:szCs w:val="20"/>
              </w:rPr>
              <w:t>руб</w:t>
            </w:r>
            <w:proofErr w:type="spellEnd"/>
            <w:proofErr w:type="gramStart"/>
            <w:r w:rsidRPr="009D0C0A">
              <w:rPr>
                <w:color w:val="000000"/>
                <w:sz w:val="20"/>
                <w:szCs w:val="20"/>
              </w:rPr>
              <w:t xml:space="preserve">   К</w:t>
            </w:r>
            <w:proofErr w:type="gramEnd"/>
            <w:r w:rsidRPr="009D0C0A">
              <w:rPr>
                <w:color w:val="000000"/>
                <w:sz w:val="20"/>
                <w:szCs w:val="20"/>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0A294F" w:rsidRPr="009D0C0A" w:rsidRDefault="000A294F" w:rsidP="003F7B07">
            <w:pPr>
              <w:widowControl w:val="0"/>
              <w:jc w:val="center"/>
              <w:rPr>
                <w:color w:val="000000"/>
                <w:sz w:val="20"/>
                <w:szCs w:val="20"/>
              </w:rPr>
            </w:pP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0A294F" w:rsidRPr="009D0C0A" w:rsidRDefault="000A294F" w:rsidP="003F7B07">
            <w:pPr>
              <w:widowControl w:val="0"/>
              <w:jc w:val="center"/>
              <w:rPr>
                <w:color w:val="000000"/>
                <w:sz w:val="20"/>
                <w:szCs w:val="20"/>
              </w:rPr>
            </w:pPr>
          </w:p>
        </w:tc>
        <w:tc>
          <w:tcPr>
            <w:tcW w:w="1000" w:type="dxa"/>
            <w:gridSpan w:val="2"/>
            <w:tcBorders>
              <w:top w:val="single" w:sz="4" w:space="0" w:color="auto"/>
              <w:left w:val="nil"/>
              <w:bottom w:val="single" w:sz="4" w:space="0" w:color="auto"/>
              <w:right w:val="single" w:sz="4" w:space="0" w:color="auto"/>
            </w:tcBorders>
            <w:shd w:val="clear" w:color="000000" w:fill="FFFFFF"/>
            <w:vAlign w:val="center"/>
          </w:tcPr>
          <w:p w:rsidR="000A294F" w:rsidRPr="009D0C0A" w:rsidRDefault="000A294F" w:rsidP="003F7B07">
            <w:pPr>
              <w:widowControl w:val="0"/>
              <w:jc w:val="center"/>
              <w:rPr>
                <w:color w:val="000000"/>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294F" w:rsidRPr="009D0C0A" w:rsidRDefault="000A294F" w:rsidP="003F7B07">
            <w:pPr>
              <w:widowControl w:val="0"/>
              <w:jc w:val="center"/>
              <w:rPr>
                <w:color w:val="000000"/>
                <w:sz w:val="20"/>
                <w:szCs w:val="20"/>
              </w:rPr>
            </w:pPr>
          </w:p>
        </w:tc>
        <w:tc>
          <w:tcPr>
            <w:tcW w:w="99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A294F" w:rsidRPr="009D0C0A" w:rsidRDefault="000A294F" w:rsidP="003F7B07">
            <w:pPr>
              <w:widowControl w:val="0"/>
              <w:jc w:val="center"/>
              <w:rPr>
                <w:color w:val="000000"/>
                <w:sz w:val="20"/>
                <w:szCs w:val="20"/>
              </w:rPr>
            </w:pPr>
          </w:p>
        </w:tc>
        <w:tc>
          <w:tcPr>
            <w:tcW w:w="1709" w:type="dxa"/>
            <w:gridSpan w:val="3"/>
            <w:tcBorders>
              <w:top w:val="single" w:sz="4" w:space="0" w:color="auto"/>
              <w:left w:val="nil"/>
              <w:bottom w:val="single" w:sz="4" w:space="0" w:color="auto"/>
              <w:right w:val="single" w:sz="4" w:space="0" w:color="auto"/>
            </w:tcBorders>
            <w:shd w:val="clear" w:color="auto" w:fill="auto"/>
            <w:vAlign w:val="center"/>
            <w:hideMark/>
          </w:tcPr>
          <w:p w:rsidR="000A294F" w:rsidRPr="009D0C0A" w:rsidRDefault="000A294F" w:rsidP="003F7B07">
            <w:pPr>
              <w:widowControl w:val="0"/>
              <w:jc w:val="center"/>
              <w:rPr>
                <w:color w:val="000000"/>
                <w:sz w:val="20"/>
                <w:szCs w:val="20"/>
              </w:rPr>
            </w:pPr>
            <w:r w:rsidRPr="009D0C0A">
              <w:rPr>
                <w:color w:val="000000"/>
                <w:sz w:val="20"/>
                <w:szCs w:val="20"/>
              </w:rPr>
              <w:t xml:space="preserve">Статистические данные контрольного органа: журнал распоряжений, реестр проверок статистические данные </w:t>
            </w:r>
          </w:p>
        </w:tc>
        <w:tc>
          <w:tcPr>
            <w:tcW w:w="1700" w:type="dxa"/>
            <w:gridSpan w:val="3"/>
            <w:tcBorders>
              <w:top w:val="single" w:sz="4" w:space="0" w:color="auto"/>
              <w:left w:val="nil"/>
              <w:bottom w:val="single" w:sz="4" w:space="0" w:color="auto"/>
              <w:right w:val="single" w:sz="4" w:space="0" w:color="auto"/>
            </w:tcBorders>
            <w:vAlign w:val="center"/>
          </w:tcPr>
          <w:p w:rsidR="000A294F" w:rsidRPr="009D0C0A" w:rsidRDefault="000A294F" w:rsidP="003F7B07">
            <w:pPr>
              <w:widowControl w:val="0"/>
              <w:jc w:val="center"/>
              <w:rPr>
                <w:color w:val="000000"/>
                <w:sz w:val="20"/>
                <w:szCs w:val="20"/>
              </w:rPr>
            </w:pPr>
          </w:p>
        </w:tc>
      </w:tr>
      <w:tr w:rsidR="000A294F" w:rsidRPr="009D0C0A" w:rsidTr="003F7B07">
        <w:trPr>
          <w:gridAfter w:val="2"/>
          <w:wAfter w:w="24" w:type="dxa"/>
          <w:trHeight w:val="2640"/>
        </w:trPr>
        <w:tc>
          <w:tcPr>
            <w:tcW w:w="1147" w:type="dxa"/>
            <w:tcBorders>
              <w:top w:val="single" w:sz="4" w:space="0" w:color="auto"/>
              <w:left w:val="single" w:sz="4" w:space="0" w:color="auto"/>
              <w:bottom w:val="single" w:sz="4" w:space="0" w:color="auto"/>
              <w:right w:val="single" w:sz="4" w:space="0" w:color="auto"/>
            </w:tcBorders>
            <w:shd w:val="clear" w:color="000000" w:fill="FFFFFF"/>
            <w:vAlign w:val="center"/>
          </w:tcPr>
          <w:p w:rsidR="000A294F" w:rsidRPr="009D0C0A" w:rsidRDefault="000A294F" w:rsidP="003F7B07">
            <w:pPr>
              <w:widowControl w:val="0"/>
              <w:jc w:val="center"/>
              <w:rPr>
                <w:color w:val="000000"/>
                <w:sz w:val="20"/>
                <w:szCs w:val="20"/>
              </w:rPr>
            </w:pPr>
            <w:r>
              <w:rPr>
                <w:color w:val="000000"/>
                <w:sz w:val="20"/>
                <w:szCs w:val="20"/>
              </w:rPr>
              <w:lastRenderedPageBreak/>
              <w:t>1.2.</w:t>
            </w:r>
          </w:p>
        </w:tc>
        <w:tc>
          <w:tcPr>
            <w:tcW w:w="2561" w:type="dxa"/>
            <w:tcBorders>
              <w:top w:val="single" w:sz="4" w:space="0" w:color="auto"/>
              <w:left w:val="nil"/>
              <w:bottom w:val="single" w:sz="4" w:space="0" w:color="auto"/>
              <w:right w:val="single" w:sz="4" w:space="0" w:color="auto"/>
            </w:tcBorders>
            <w:shd w:val="clear" w:color="000000" w:fill="FFFFFF"/>
            <w:vAlign w:val="center"/>
          </w:tcPr>
          <w:p w:rsidR="000A294F" w:rsidRPr="009D0C0A" w:rsidRDefault="000A294F" w:rsidP="003F7B07">
            <w:pPr>
              <w:widowControl w:val="0"/>
              <w:rPr>
                <w:color w:val="000000"/>
                <w:sz w:val="20"/>
                <w:szCs w:val="20"/>
              </w:rPr>
            </w:pPr>
            <w:r w:rsidRPr="00840706">
              <w:rPr>
                <w:color w:val="000000"/>
                <w:sz w:val="20"/>
                <w:szCs w:val="20"/>
              </w:rPr>
              <w:t xml:space="preserve">Доля устраненных </w:t>
            </w:r>
            <w:r>
              <w:rPr>
                <w:color w:val="000000"/>
                <w:sz w:val="20"/>
                <w:szCs w:val="20"/>
              </w:rPr>
              <w:t xml:space="preserve">случаев </w:t>
            </w:r>
            <w:r w:rsidRPr="00840706">
              <w:rPr>
                <w:color w:val="000000"/>
                <w:sz w:val="20"/>
                <w:szCs w:val="20"/>
              </w:rPr>
              <w:t>нарушений обязательных требований от числа выявленных нарушений обязательных требований</w:t>
            </w:r>
          </w:p>
        </w:tc>
        <w:tc>
          <w:tcPr>
            <w:tcW w:w="1263" w:type="dxa"/>
            <w:tcBorders>
              <w:top w:val="single" w:sz="4" w:space="0" w:color="auto"/>
              <w:left w:val="nil"/>
              <w:bottom w:val="single" w:sz="4" w:space="0" w:color="auto"/>
              <w:right w:val="single" w:sz="4" w:space="0" w:color="auto"/>
            </w:tcBorders>
            <w:shd w:val="clear" w:color="000000" w:fill="FFFFFF"/>
            <w:vAlign w:val="center"/>
          </w:tcPr>
          <w:p w:rsidR="000A294F" w:rsidRPr="00B42EEA" w:rsidRDefault="000A294F" w:rsidP="003F7B07">
            <w:pPr>
              <w:widowControl w:val="0"/>
              <w:jc w:val="center"/>
              <w:rPr>
                <w:color w:val="000000"/>
                <w:sz w:val="20"/>
                <w:szCs w:val="20"/>
              </w:rPr>
            </w:pPr>
            <w:proofErr w:type="spellStart"/>
            <w:r w:rsidRPr="00B42EEA">
              <w:rPr>
                <w:color w:val="000000"/>
                <w:sz w:val="20"/>
                <w:szCs w:val="20"/>
              </w:rPr>
              <w:t>Кусн</w:t>
            </w:r>
            <w:proofErr w:type="spellEnd"/>
            <w:r w:rsidRPr="00B42EEA">
              <w:rPr>
                <w:color w:val="000000"/>
                <w:sz w:val="20"/>
                <w:szCs w:val="20"/>
              </w:rPr>
              <w:t xml:space="preserve">*100% / </w:t>
            </w:r>
            <w:proofErr w:type="spellStart"/>
            <w:r w:rsidRPr="00B42EEA">
              <w:rPr>
                <w:color w:val="000000"/>
                <w:sz w:val="20"/>
                <w:szCs w:val="20"/>
              </w:rPr>
              <w:t>Ксн</w:t>
            </w:r>
            <w:proofErr w:type="spellEnd"/>
          </w:p>
        </w:tc>
        <w:tc>
          <w:tcPr>
            <w:tcW w:w="2973" w:type="dxa"/>
            <w:tcBorders>
              <w:top w:val="single" w:sz="4" w:space="0" w:color="auto"/>
              <w:left w:val="nil"/>
              <w:bottom w:val="single" w:sz="4" w:space="0" w:color="auto"/>
              <w:right w:val="single" w:sz="4" w:space="0" w:color="auto"/>
            </w:tcBorders>
            <w:shd w:val="clear" w:color="000000" w:fill="FFFFFF"/>
            <w:vAlign w:val="center"/>
          </w:tcPr>
          <w:p w:rsidR="000A294F" w:rsidRDefault="000A294F" w:rsidP="003F7B07">
            <w:pPr>
              <w:widowControl w:val="0"/>
              <w:rPr>
                <w:color w:val="000000"/>
                <w:sz w:val="20"/>
                <w:szCs w:val="20"/>
              </w:rPr>
            </w:pPr>
            <w:proofErr w:type="spellStart"/>
            <w:r w:rsidRPr="00B822A3">
              <w:rPr>
                <w:color w:val="000000"/>
                <w:sz w:val="20"/>
                <w:szCs w:val="20"/>
              </w:rPr>
              <w:t>К</w:t>
            </w:r>
            <w:r>
              <w:rPr>
                <w:color w:val="000000"/>
                <w:sz w:val="20"/>
                <w:szCs w:val="20"/>
              </w:rPr>
              <w:t>усн</w:t>
            </w:r>
            <w:proofErr w:type="spellEnd"/>
            <w:r w:rsidRPr="00B822A3">
              <w:rPr>
                <w:color w:val="000000"/>
                <w:sz w:val="20"/>
                <w:szCs w:val="20"/>
              </w:rPr>
              <w:t xml:space="preserve"> </w:t>
            </w:r>
            <w:r>
              <w:rPr>
                <w:color w:val="000000"/>
                <w:sz w:val="20"/>
                <w:szCs w:val="20"/>
              </w:rPr>
              <w:t>–</w:t>
            </w:r>
            <w:r w:rsidRPr="00B822A3">
              <w:rPr>
                <w:color w:val="000000"/>
                <w:sz w:val="20"/>
                <w:szCs w:val="20"/>
              </w:rPr>
              <w:t xml:space="preserve"> количеств</w:t>
            </w:r>
            <w:r>
              <w:rPr>
                <w:color w:val="000000"/>
                <w:sz w:val="20"/>
                <w:szCs w:val="20"/>
              </w:rPr>
              <w:t xml:space="preserve">о </w:t>
            </w:r>
            <w:r w:rsidRPr="00B822A3">
              <w:rPr>
                <w:color w:val="000000"/>
                <w:sz w:val="20"/>
                <w:szCs w:val="20"/>
              </w:rPr>
              <w:t>устраненных случаев нарушений обязательных требований</w:t>
            </w:r>
            <w:r>
              <w:rPr>
                <w:color w:val="000000"/>
                <w:sz w:val="20"/>
                <w:szCs w:val="20"/>
              </w:rPr>
              <w:t xml:space="preserve">;          </w:t>
            </w:r>
          </w:p>
          <w:p w:rsidR="000A294F" w:rsidRPr="009D0C0A" w:rsidRDefault="000A294F" w:rsidP="003F7B07">
            <w:pPr>
              <w:widowControl w:val="0"/>
              <w:rPr>
                <w:color w:val="000000"/>
                <w:sz w:val="20"/>
                <w:szCs w:val="20"/>
              </w:rPr>
            </w:pPr>
            <w:r>
              <w:rPr>
                <w:color w:val="000000"/>
                <w:sz w:val="20"/>
                <w:szCs w:val="20"/>
              </w:rPr>
              <w:t xml:space="preserve">                                                     </w:t>
            </w:r>
            <w:r w:rsidRPr="00B822A3">
              <w:rPr>
                <w:color w:val="000000"/>
                <w:sz w:val="20"/>
                <w:szCs w:val="20"/>
              </w:rPr>
              <w:t xml:space="preserve">К </w:t>
            </w:r>
            <w:proofErr w:type="spellStart"/>
            <w:r w:rsidRPr="00B822A3">
              <w:rPr>
                <w:color w:val="000000"/>
                <w:sz w:val="20"/>
                <w:szCs w:val="20"/>
              </w:rPr>
              <w:t>с</w:t>
            </w:r>
            <w:proofErr w:type="gramStart"/>
            <w:r w:rsidRPr="00B822A3">
              <w:rPr>
                <w:color w:val="000000"/>
                <w:sz w:val="20"/>
                <w:szCs w:val="20"/>
              </w:rPr>
              <w:t>н</w:t>
            </w:r>
            <w:proofErr w:type="spellEnd"/>
            <w:r w:rsidRPr="00B822A3">
              <w:rPr>
                <w:color w:val="000000"/>
                <w:sz w:val="20"/>
                <w:szCs w:val="20"/>
              </w:rPr>
              <w:t>-</w:t>
            </w:r>
            <w:proofErr w:type="gramEnd"/>
            <w:r w:rsidRPr="00B822A3">
              <w:rPr>
                <w:color w:val="000000"/>
                <w:sz w:val="20"/>
                <w:szCs w:val="20"/>
              </w:rPr>
              <w:t xml:space="preserve">  общее количество случаев нарушения обязательных требований, выявленных по результатам проверок</w:t>
            </w:r>
            <w:r>
              <w:rPr>
                <w:color w:val="000000"/>
                <w:sz w:val="20"/>
                <w:szCs w:val="20"/>
              </w:rPr>
              <w:t xml:space="preserve">  </w:t>
            </w:r>
          </w:p>
        </w:tc>
        <w:tc>
          <w:tcPr>
            <w:tcW w:w="994" w:type="dxa"/>
            <w:tcBorders>
              <w:top w:val="single" w:sz="4" w:space="0" w:color="auto"/>
              <w:left w:val="nil"/>
              <w:bottom w:val="single" w:sz="4" w:space="0" w:color="auto"/>
              <w:right w:val="single" w:sz="4" w:space="0" w:color="auto"/>
            </w:tcBorders>
            <w:shd w:val="clear" w:color="000000" w:fill="FFFFFF"/>
            <w:vAlign w:val="center"/>
          </w:tcPr>
          <w:p w:rsidR="000A294F" w:rsidRPr="009D0C0A" w:rsidRDefault="000A294F" w:rsidP="003F7B07">
            <w:pPr>
              <w:widowControl w:val="0"/>
              <w:jc w:val="center"/>
              <w:rPr>
                <w:color w:val="000000"/>
                <w:sz w:val="20"/>
                <w:szCs w:val="20"/>
              </w:rPr>
            </w:pPr>
          </w:p>
        </w:tc>
        <w:tc>
          <w:tcPr>
            <w:tcW w:w="1000" w:type="dxa"/>
            <w:gridSpan w:val="2"/>
            <w:tcBorders>
              <w:top w:val="single" w:sz="4" w:space="0" w:color="auto"/>
              <w:left w:val="nil"/>
              <w:bottom w:val="single" w:sz="4" w:space="0" w:color="auto"/>
              <w:right w:val="single" w:sz="4" w:space="0" w:color="auto"/>
            </w:tcBorders>
            <w:shd w:val="clear" w:color="000000" w:fill="FFFFFF"/>
            <w:vAlign w:val="center"/>
          </w:tcPr>
          <w:p w:rsidR="000A294F" w:rsidRPr="009D0C0A" w:rsidRDefault="000A294F" w:rsidP="003F7B07">
            <w:pPr>
              <w:widowControl w:val="0"/>
              <w:jc w:val="center"/>
              <w:rPr>
                <w:color w:val="000000"/>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94F" w:rsidRPr="009D0C0A" w:rsidRDefault="000A294F" w:rsidP="003F7B07">
            <w:pPr>
              <w:widowControl w:val="0"/>
              <w:jc w:val="center"/>
              <w:rPr>
                <w:color w:val="000000"/>
                <w:sz w:val="20"/>
                <w:szCs w:val="20"/>
              </w:rPr>
            </w:pPr>
          </w:p>
        </w:tc>
        <w:tc>
          <w:tcPr>
            <w:tcW w:w="996" w:type="dxa"/>
            <w:gridSpan w:val="3"/>
            <w:tcBorders>
              <w:top w:val="single" w:sz="4" w:space="0" w:color="auto"/>
              <w:left w:val="nil"/>
              <w:bottom w:val="single" w:sz="4" w:space="0" w:color="auto"/>
              <w:right w:val="single" w:sz="4" w:space="0" w:color="auto"/>
            </w:tcBorders>
            <w:shd w:val="clear" w:color="000000" w:fill="FFFFFF"/>
            <w:noWrap/>
            <w:vAlign w:val="center"/>
          </w:tcPr>
          <w:p w:rsidR="000A294F" w:rsidRPr="009D0C0A" w:rsidRDefault="000A294F" w:rsidP="003F7B07">
            <w:pPr>
              <w:widowControl w:val="0"/>
              <w:jc w:val="center"/>
              <w:rPr>
                <w:color w:val="000000"/>
                <w:sz w:val="20"/>
                <w:szCs w:val="20"/>
              </w:rPr>
            </w:pPr>
          </w:p>
        </w:tc>
        <w:tc>
          <w:tcPr>
            <w:tcW w:w="1709" w:type="dxa"/>
            <w:gridSpan w:val="3"/>
            <w:tcBorders>
              <w:top w:val="single" w:sz="4" w:space="0" w:color="auto"/>
              <w:left w:val="nil"/>
              <w:bottom w:val="single" w:sz="4" w:space="0" w:color="auto"/>
              <w:right w:val="single" w:sz="4" w:space="0" w:color="auto"/>
            </w:tcBorders>
            <w:shd w:val="clear" w:color="auto" w:fill="auto"/>
            <w:vAlign w:val="center"/>
          </w:tcPr>
          <w:p w:rsidR="000A294F" w:rsidRPr="009D0C0A" w:rsidRDefault="000A294F" w:rsidP="003F7B07">
            <w:pPr>
              <w:widowControl w:val="0"/>
              <w:jc w:val="center"/>
              <w:rPr>
                <w:color w:val="000000"/>
                <w:sz w:val="20"/>
                <w:szCs w:val="20"/>
              </w:rPr>
            </w:pPr>
            <w:r w:rsidRPr="00B42EEA">
              <w:rPr>
                <w:color w:val="000000"/>
                <w:sz w:val="20"/>
                <w:szCs w:val="20"/>
              </w:rPr>
              <w:t xml:space="preserve">Статистические данные контрольного органа;     </w:t>
            </w:r>
          </w:p>
        </w:tc>
        <w:tc>
          <w:tcPr>
            <w:tcW w:w="1700" w:type="dxa"/>
            <w:gridSpan w:val="3"/>
            <w:tcBorders>
              <w:top w:val="single" w:sz="4" w:space="0" w:color="auto"/>
              <w:left w:val="nil"/>
              <w:bottom w:val="single" w:sz="4" w:space="0" w:color="auto"/>
              <w:right w:val="single" w:sz="4" w:space="0" w:color="auto"/>
            </w:tcBorders>
            <w:vAlign w:val="center"/>
          </w:tcPr>
          <w:p w:rsidR="000A294F" w:rsidRPr="009D0C0A" w:rsidRDefault="000A294F" w:rsidP="003F7B07">
            <w:pPr>
              <w:widowControl w:val="0"/>
              <w:jc w:val="center"/>
              <w:rPr>
                <w:color w:val="000000"/>
                <w:sz w:val="20"/>
                <w:szCs w:val="20"/>
              </w:rPr>
            </w:pPr>
          </w:p>
        </w:tc>
      </w:tr>
      <w:tr w:rsidR="000A294F" w:rsidRPr="009D0C0A" w:rsidTr="003F7B07">
        <w:trPr>
          <w:gridAfter w:val="2"/>
          <w:wAfter w:w="24" w:type="dxa"/>
          <w:trHeight w:val="2640"/>
        </w:trPr>
        <w:tc>
          <w:tcPr>
            <w:tcW w:w="11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294F" w:rsidRPr="009D0C0A" w:rsidRDefault="000A294F" w:rsidP="003F7B07">
            <w:pPr>
              <w:widowControl w:val="0"/>
              <w:jc w:val="center"/>
              <w:rPr>
                <w:color w:val="000000"/>
                <w:sz w:val="20"/>
                <w:szCs w:val="20"/>
              </w:rPr>
            </w:pPr>
            <w:r w:rsidRPr="009D0C0A">
              <w:rPr>
                <w:color w:val="000000"/>
                <w:sz w:val="20"/>
                <w:szCs w:val="20"/>
              </w:rPr>
              <w:lastRenderedPageBreak/>
              <w:t>1</w:t>
            </w:r>
            <w:r>
              <w:rPr>
                <w:color w:val="000000"/>
                <w:sz w:val="20"/>
                <w:szCs w:val="20"/>
              </w:rPr>
              <w:t>.3</w:t>
            </w:r>
            <w:r w:rsidRPr="009D0C0A">
              <w:rPr>
                <w:color w:val="000000"/>
                <w:sz w:val="20"/>
                <w:szCs w:val="20"/>
              </w:rPr>
              <w:t>.</w:t>
            </w:r>
          </w:p>
        </w:tc>
        <w:tc>
          <w:tcPr>
            <w:tcW w:w="2561" w:type="dxa"/>
            <w:tcBorders>
              <w:top w:val="single" w:sz="4" w:space="0" w:color="auto"/>
              <w:left w:val="nil"/>
              <w:bottom w:val="single" w:sz="4" w:space="0" w:color="auto"/>
              <w:right w:val="single" w:sz="4" w:space="0" w:color="auto"/>
            </w:tcBorders>
            <w:shd w:val="clear" w:color="000000" w:fill="FFFFFF"/>
            <w:vAlign w:val="center"/>
            <w:hideMark/>
          </w:tcPr>
          <w:p w:rsidR="000A294F" w:rsidRPr="009D0C0A" w:rsidRDefault="000A294F" w:rsidP="003F7B07">
            <w:pPr>
              <w:widowControl w:val="0"/>
              <w:rPr>
                <w:color w:val="000000"/>
                <w:sz w:val="20"/>
                <w:szCs w:val="20"/>
              </w:rPr>
            </w:pPr>
            <w:r w:rsidRPr="009D0C0A">
              <w:rPr>
                <w:color w:val="000000"/>
                <w:sz w:val="20"/>
                <w:szCs w:val="20"/>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0A294F" w:rsidRPr="009D0C0A" w:rsidRDefault="000A294F" w:rsidP="003F7B07">
            <w:pPr>
              <w:widowControl w:val="0"/>
              <w:jc w:val="center"/>
              <w:rPr>
                <w:color w:val="000000"/>
                <w:sz w:val="20"/>
                <w:szCs w:val="20"/>
              </w:rPr>
            </w:pPr>
            <w:r w:rsidRPr="009D0C0A">
              <w:rPr>
                <w:color w:val="000000"/>
                <w:sz w:val="20"/>
                <w:szCs w:val="20"/>
              </w:rPr>
              <w:t xml:space="preserve"> </w:t>
            </w:r>
            <w:proofErr w:type="spellStart"/>
            <w:r w:rsidRPr="009D0C0A">
              <w:rPr>
                <w:color w:val="000000"/>
                <w:sz w:val="20"/>
                <w:szCs w:val="20"/>
              </w:rPr>
              <w:t>Кспв</w:t>
            </w:r>
            <w:proofErr w:type="spellEnd"/>
            <w:r w:rsidRPr="009D0C0A">
              <w:rPr>
                <w:color w:val="000000"/>
                <w:sz w:val="20"/>
                <w:szCs w:val="20"/>
              </w:rPr>
              <w:t xml:space="preserve">*100% / </w:t>
            </w:r>
            <w:proofErr w:type="spellStart"/>
            <w:r w:rsidRPr="009D0C0A">
              <w:rPr>
                <w:color w:val="000000"/>
                <w:sz w:val="20"/>
                <w:szCs w:val="20"/>
              </w:rPr>
              <w:t>Ксн</w:t>
            </w:r>
            <w:proofErr w:type="spellEnd"/>
          </w:p>
        </w:tc>
        <w:tc>
          <w:tcPr>
            <w:tcW w:w="2973" w:type="dxa"/>
            <w:tcBorders>
              <w:top w:val="single" w:sz="4" w:space="0" w:color="auto"/>
              <w:left w:val="nil"/>
              <w:bottom w:val="single" w:sz="4" w:space="0" w:color="auto"/>
              <w:right w:val="single" w:sz="4" w:space="0" w:color="auto"/>
            </w:tcBorders>
            <w:shd w:val="clear" w:color="000000" w:fill="FFFFFF"/>
            <w:vAlign w:val="center"/>
            <w:hideMark/>
          </w:tcPr>
          <w:p w:rsidR="000A294F" w:rsidRDefault="000A294F" w:rsidP="003F7B07">
            <w:pPr>
              <w:widowControl w:val="0"/>
              <w:jc w:val="center"/>
              <w:rPr>
                <w:color w:val="000000"/>
                <w:sz w:val="20"/>
                <w:szCs w:val="20"/>
              </w:rPr>
            </w:pPr>
            <w:r w:rsidRPr="009D0C0A">
              <w:rPr>
                <w:color w:val="000000"/>
                <w:sz w:val="20"/>
                <w:szCs w:val="20"/>
              </w:rPr>
              <w:t xml:space="preserve"> </w:t>
            </w:r>
          </w:p>
          <w:p w:rsidR="000A294F" w:rsidRDefault="000A294F" w:rsidP="003F7B07">
            <w:pPr>
              <w:widowControl w:val="0"/>
              <w:jc w:val="center"/>
              <w:rPr>
                <w:color w:val="000000"/>
                <w:sz w:val="20"/>
                <w:szCs w:val="20"/>
              </w:rPr>
            </w:pPr>
          </w:p>
          <w:p w:rsidR="000A294F" w:rsidRDefault="000A294F" w:rsidP="003F7B07">
            <w:pPr>
              <w:widowControl w:val="0"/>
              <w:jc w:val="center"/>
              <w:rPr>
                <w:color w:val="000000"/>
                <w:sz w:val="20"/>
                <w:szCs w:val="20"/>
              </w:rPr>
            </w:pPr>
          </w:p>
          <w:p w:rsidR="000A294F" w:rsidRPr="009D0C0A" w:rsidRDefault="000A294F" w:rsidP="003F7B07">
            <w:pPr>
              <w:widowControl w:val="0"/>
              <w:jc w:val="center"/>
              <w:rPr>
                <w:color w:val="000000"/>
                <w:sz w:val="20"/>
                <w:szCs w:val="20"/>
              </w:rPr>
            </w:pPr>
            <w:proofErr w:type="spellStart"/>
            <w:r w:rsidRPr="009D0C0A">
              <w:rPr>
                <w:color w:val="000000"/>
                <w:sz w:val="20"/>
                <w:szCs w:val="20"/>
              </w:rPr>
              <w:t>Кспв</w:t>
            </w:r>
            <w:proofErr w:type="spellEnd"/>
            <w:r w:rsidRPr="009D0C0A">
              <w:rPr>
                <w:color w:val="000000"/>
                <w:sz w:val="20"/>
                <w:szCs w:val="20"/>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0A294F" w:rsidRPr="009D0C0A" w:rsidRDefault="000A294F" w:rsidP="003F7B07">
            <w:pPr>
              <w:widowControl w:val="0"/>
              <w:jc w:val="center"/>
              <w:rPr>
                <w:color w:val="000000"/>
                <w:sz w:val="20"/>
                <w:szCs w:val="20"/>
              </w:rPr>
            </w:pPr>
          </w:p>
          <w:p w:rsidR="000A294F" w:rsidRPr="009D0C0A" w:rsidRDefault="000A294F" w:rsidP="003F7B07">
            <w:pPr>
              <w:widowControl w:val="0"/>
              <w:jc w:val="center"/>
              <w:rPr>
                <w:color w:val="000000"/>
                <w:sz w:val="20"/>
                <w:szCs w:val="20"/>
              </w:rPr>
            </w:pPr>
            <w:r w:rsidRPr="009D0C0A">
              <w:rPr>
                <w:color w:val="000000"/>
                <w:sz w:val="20"/>
                <w:szCs w:val="20"/>
              </w:rPr>
              <w:t xml:space="preserve">К </w:t>
            </w:r>
            <w:proofErr w:type="spellStart"/>
            <w:r w:rsidRPr="009D0C0A">
              <w:rPr>
                <w:color w:val="000000"/>
                <w:sz w:val="20"/>
                <w:szCs w:val="20"/>
              </w:rPr>
              <w:t>с</w:t>
            </w:r>
            <w:proofErr w:type="gramStart"/>
            <w:r w:rsidRPr="009D0C0A">
              <w:rPr>
                <w:color w:val="000000"/>
                <w:sz w:val="20"/>
                <w:szCs w:val="20"/>
              </w:rPr>
              <w:t>н</w:t>
            </w:r>
            <w:proofErr w:type="spellEnd"/>
            <w:r w:rsidRPr="009D0C0A">
              <w:rPr>
                <w:color w:val="000000"/>
                <w:sz w:val="20"/>
                <w:szCs w:val="20"/>
              </w:rPr>
              <w:t>-</w:t>
            </w:r>
            <w:proofErr w:type="gramEnd"/>
            <w:r w:rsidRPr="009D0C0A">
              <w:rPr>
                <w:color w:val="000000"/>
                <w:sz w:val="20"/>
                <w:szCs w:val="20"/>
              </w:rPr>
              <w:t xml:space="preserve">  общее количество случаев нарушения обязательных требований, выявленных по результатам проверок</w:t>
            </w:r>
          </w:p>
          <w:p w:rsidR="000A294F" w:rsidRPr="009D0C0A" w:rsidRDefault="000A294F" w:rsidP="003F7B07">
            <w:pPr>
              <w:widowControl w:val="0"/>
              <w:jc w:val="center"/>
              <w:rPr>
                <w:color w:val="000000"/>
                <w:sz w:val="20"/>
                <w:szCs w:val="20"/>
              </w:rPr>
            </w:pPr>
          </w:p>
          <w:p w:rsidR="000A294F" w:rsidRDefault="000A294F" w:rsidP="003F7B07">
            <w:pPr>
              <w:widowControl w:val="0"/>
              <w:jc w:val="center"/>
              <w:rPr>
                <w:color w:val="000000"/>
                <w:sz w:val="20"/>
                <w:szCs w:val="20"/>
              </w:rPr>
            </w:pPr>
          </w:p>
          <w:p w:rsidR="000A294F" w:rsidRDefault="000A294F" w:rsidP="003F7B07">
            <w:pPr>
              <w:widowControl w:val="0"/>
              <w:jc w:val="center"/>
              <w:rPr>
                <w:color w:val="000000"/>
                <w:sz w:val="20"/>
                <w:szCs w:val="20"/>
              </w:rPr>
            </w:pPr>
          </w:p>
          <w:p w:rsidR="000A294F" w:rsidRPr="009D0C0A" w:rsidRDefault="000A294F" w:rsidP="003F7B07">
            <w:pPr>
              <w:widowControl w:val="0"/>
              <w:jc w:val="center"/>
              <w:rPr>
                <w:color w:val="000000"/>
                <w:sz w:val="20"/>
                <w:szCs w:val="20"/>
              </w:rPr>
            </w:pPr>
          </w:p>
          <w:p w:rsidR="000A294F" w:rsidRPr="009D0C0A" w:rsidRDefault="000A294F" w:rsidP="003F7B07">
            <w:pPr>
              <w:widowControl w:val="0"/>
              <w:jc w:val="center"/>
              <w:rPr>
                <w:color w:val="000000"/>
                <w:sz w:val="20"/>
                <w:szCs w:val="20"/>
              </w:rPr>
            </w:pP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0A294F" w:rsidRPr="009D0C0A" w:rsidRDefault="000A294F" w:rsidP="003F7B07">
            <w:pPr>
              <w:widowControl w:val="0"/>
              <w:jc w:val="center"/>
              <w:rPr>
                <w:color w:val="000000"/>
                <w:sz w:val="20"/>
                <w:szCs w:val="20"/>
              </w:rPr>
            </w:pPr>
          </w:p>
        </w:tc>
        <w:tc>
          <w:tcPr>
            <w:tcW w:w="1000" w:type="dxa"/>
            <w:gridSpan w:val="2"/>
            <w:tcBorders>
              <w:top w:val="single" w:sz="4" w:space="0" w:color="auto"/>
              <w:left w:val="nil"/>
              <w:bottom w:val="single" w:sz="4" w:space="0" w:color="auto"/>
              <w:right w:val="single" w:sz="4" w:space="0" w:color="auto"/>
            </w:tcBorders>
            <w:shd w:val="clear" w:color="000000" w:fill="FFFFFF"/>
            <w:vAlign w:val="center"/>
          </w:tcPr>
          <w:p w:rsidR="000A294F" w:rsidRPr="009D0C0A" w:rsidRDefault="000A294F" w:rsidP="003F7B07">
            <w:pPr>
              <w:widowControl w:val="0"/>
              <w:jc w:val="center"/>
              <w:rPr>
                <w:color w:val="000000"/>
                <w:sz w:val="20"/>
                <w:szCs w:val="20"/>
              </w:rPr>
            </w:pPr>
          </w:p>
        </w:tc>
        <w:tc>
          <w:tcPr>
            <w:tcW w:w="8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294F" w:rsidRPr="009D0C0A" w:rsidRDefault="000A294F" w:rsidP="003F7B07">
            <w:pPr>
              <w:widowControl w:val="0"/>
              <w:jc w:val="center"/>
              <w:rPr>
                <w:color w:val="000000"/>
                <w:sz w:val="20"/>
                <w:szCs w:val="20"/>
              </w:rPr>
            </w:pPr>
          </w:p>
        </w:tc>
        <w:tc>
          <w:tcPr>
            <w:tcW w:w="99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A294F" w:rsidRPr="009D0C0A" w:rsidRDefault="000A294F" w:rsidP="003F7B07">
            <w:pPr>
              <w:widowControl w:val="0"/>
              <w:jc w:val="center"/>
              <w:rPr>
                <w:color w:val="000000"/>
                <w:sz w:val="20"/>
                <w:szCs w:val="20"/>
              </w:rPr>
            </w:pPr>
          </w:p>
        </w:tc>
        <w:tc>
          <w:tcPr>
            <w:tcW w:w="1709" w:type="dxa"/>
            <w:gridSpan w:val="3"/>
            <w:tcBorders>
              <w:top w:val="single" w:sz="4" w:space="0" w:color="auto"/>
              <w:left w:val="nil"/>
              <w:bottom w:val="single" w:sz="4" w:space="0" w:color="auto"/>
              <w:right w:val="single" w:sz="4" w:space="0" w:color="auto"/>
            </w:tcBorders>
            <w:shd w:val="clear" w:color="auto" w:fill="auto"/>
            <w:vAlign w:val="center"/>
            <w:hideMark/>
          </w:tcPr>
          <w:p w:rsidR="000A294F" w:rsidRPr="009D0C0A" w:rsidRDefault="000A294F" w:rsidP="003F7B07">
            <w:pPr>
              <w:widowControl w:val="0"/>
              <w:jc w:val="center"/>
              <w:rPr>
                <w:color w:val="000000"/>
                <w:sz w:val="20"/>
                <w:szCs w:val="20"/>
              </w:rPr>
            </w:pPr>
            <w:r w:rsidRPr="009D0C0A">
              <w:rPr>
                <w:color w:val="000000"/>
                <w:sz w:val="20"/>
                <w:szCs w:val="20"/>
              </w:rPr>
              <w:t>Статистические данные контрольного органа;                 данные  ГАС РФ  «Правосудие».</w:t>
            </w:r>
          </w:p>
          <w:p w:rsidR="000A294F" w:rsidRPr="009D0C0A" w:rsidRDefault="000A294F" w:rsidP="003F7B07">
            <w:pPr>
              <w:widowControl w:val="0"/>
              <w:jc w:val="center"/>
              <w:rPr>
                <w:color w:val="000000"/>
                <w:sz w:val="20"/>
                <w:szCs w:val="20"/>
              </w:rPr>
            </w:pPr>
          </w:p>
        </w:tc>
        <w:tc>
          <w:tcPr>
            <w:tcW w:w="1700" w:type="dxa"/>
            <w:gridSpan w:val="3"/>
            <w:tcBorders>
              <w:top w:val="single" w:sz="4" w:space="0" w:color="auto"/>
              <w:left w:val="nil"/>
              <w:bottom w:val="single" w:sz="4" w:space="0" w:color="auto"/>
              <w:right w:val="single" w:sz="4" w:space="0" w:color="auto"/>
            </w:tcBorders>
            <w:vAlign w:val="center"/>
          </w:tcPr>
          <w:p w:rsidR="000A294F" w:rsidRPr="009D0C0A" w:rsidRDefault="000A294F" w:rsidP="003F7B07">
            <w:pPr>
              <w:widowControl w:val="0"/>
              <w:jc w:val="center"/>
              <w:rPr>
                <w:color w:val="000000"/>
                <w:sz w:val="20"/>
                <w:szCs w:val="20"/>
              </w:rPr>
            </w:pPr>
          </w:p>
        </w:tc>
      </w:tr>
      <w:tr w:rsidR="000A294F" w:rsidRPr="009D0C0A" w:rsidTr="003F7B07">
        <w:trPr>
          <w:trHeight w:val="447"/>
        </w:trPr>
        <w:tc>
          <w:tcPr>
            <w:tcW w:w="1147" w:type="dxa"/>
            <w:tcBorders>
              <w:top w:val="single" w:sz="4" w:space="0" w:color="auto"/>
              <w:left w:val="single" w:sz="4" w:space="0" w:color="auto"/>
              <w:bottom w:val="single" w:sz="4" w:space="0" w:color="auto"/>
              <w:right w:val="single" w:sz="4" w:space="0" w:color="auto"/>
            </w:tcBorders>
          </w:tcPr>
          <w:p w:rsidR="000A294F" w:rsidRPr="009D0C0A" w:rsidRDefault="000A294F" w:rsidP="003F7B07">
            <w:pPr>
              <w:widowControl w:val="0"/>
              <w:jc w:val="center"/>
              <w:rPr>
                <w:b/>
                <w:bCs/>
                <w:color w:val="000000"/>
                <w:sz w:val="20"/>
                <w:szCs w:val="20"/>
              </w:rPr>
            </w:pPr>
          </w:p>
        </w:tc>
        <w:tc>
          <w:tcPr>
            <w:tcW w:w="14024"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0A294F" w:rsidRPr="009D0C0A" w:rsidRDefault="000A294F" w:rsidP="003F7B07">
            <w:pPr>
              <w:widowControl w:val="0"/>
              <w:jc w:val="center"/>
              <w:rPr>
                <w:b/>
                <w:bCs/>
                <w:color w:val="000000"/>
                <w:sz w:val="20"/>
                <w:szCs w:val="20"/>
              </w:rPr>
            </w:pPr>
            <w:r w:rsidRPr="009D0C0A">
              <w:rPr>
                <w:b/>
                <w:bCs/>
                <w:color w:val="000000"/>
                <w:sz w:val="20"/>
                <w:szCs w:val="20"/>
              </w:rPr>
              <w:t>ИНДИКАТИВНЫЕ ПОКАЗАТЕЛИ</w:t>
            </w:r>
            <w:r w:rsidRPr="009D0C0A">
              <w:rPr>
                <w:color w:val="000000"/>
                <w:sz w:val="20"/>
                <w:szCs w:val="20"/>
              </w:rPr>
              <w:t> </w:t>
            </w:r>
          </w:p>
        </w:tc>
      </w:tr>
      <w:tr w:rsidR="000A294F" w:rsidRPr="009D0C0A" w:rsidTr="003F7B07">
        <w:trPr>
          <w:trHeight w:val="315"/>
        </w:trPr>
        <w:tc>
          <w:tcPr>
            <w:tcW w:w="1147" w:type="dxa"/>
            <w:tcBorders>
              <w:top w:val="single" w:sz="4" w:space="0" w:color="auto"/>
              <w:left w:val="single" w:sz="4" w:space="0" w:color="auto"/>
              <w:bottom w:val="single" w:sz="4" w:space="0" w:color="auto"/>
              <w:right w:val="single" w:sz="4" w:space="0" w:color="000000"/>
            </w:tcBorders>
            <w:vAlign w:val="center"/>
          </w:tcPr>
          <w:p w:rsidR="000A294F" w:rsidRPr="009D0C0A" w:rsidRDefault="000A294F" w:rsidP="003F7B07">
            <w:pPr>
              <w:widowControl w:val="0"/>
              <w:jc w:val="center"/>
              <w:rPr>
                <w:b/>
                <w:bCs/>
                <w:color w:val="000000"/>
                <w:sz w:val="20"/>
                <w:szCs w:val="20"/>
              </w:rPr>
            </w:pPr>
            <w:r w:rsidRPr="009D0C0A">
              <w:rPr>
                <w:b/>
                <w:bCs/>
                <w:color w:val="000000"/>
                <w:sz w:val="20"/>
                <w:szCs w:val="20"/>
              </w:rPr>
              <w:lastRenderedPageBreak/>
              <w:t>2</w:t>
            </w:r>
          </w:p>
        </w:tc>
        <w:tc>
          <w:tcPr>
            <w:tcW w:w="14024"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0A294F" w:rsidRPr="009D0C0A" w:rsidRDefault="000A294F" w:rsidP="003F7B07">
            <w:pPr>
              <w:widowControl w:val="0"/>
              <w:autoSpaceDE w:val="0"/>
              <w:autoSpaceDN w:val="0"/>
              <w:adjustRightInd w:val="0"/>
              <w:jc w:val="center"/>
              <w:rPr>
                <w:b/>
                <w:color w:val="000000"/>
                <w:sz w:val="20"/>
                <w:szCs w:val="20"/>
              </w:rPr>
            </w:pPr>
            <w:proofErr w:type="gramStart"/>
            <w:r w:rsidRPr="009D0C0A">
              <w:rPr>
                <w:b/>
                <w:color w:val="000000"/>
                <w:sz w:val="20"/>
                <w:szCs w:val="20"/>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0A294F" w:rsidRPr="009D0C0A" w:rsidTr="003F7B07">
        <w:trPr>
          <w:gridAfter w:val="2"/>
          <w:wAfter w:w="24" w:type="dxa"/>
          <w:trHeight w:val="315"/>
        </w:trPr>
        <w:tc>
          <w:tcPr>
            <w:tcW w:w="1147" w:type="dxa"/>
            <w:tcBorders>
              <w:top w:val="single" w:sz="4" w:space="0" w:color="auto"/>
              <w:left w:val="single" w:sz="4" w:space="0" w:color="auto"/>
              <w:bottom w:val="single" w:sz="4" w:space="0" w:color="auto"/>
              <w:right w:val="single" w:sz="4" w:space="0" w:color="auto"/>
            </w:tcBorders>
          </w:tcPr>
          <w:p w:rsidR="000A294F" w:rsidRPr="009D0C0A" w:rsidRDefault="000A294F" w:rsidP="003F7B07">
            <w:pPr>
              <w:widowControl w:val="0"/>
              <w:jc w:val="center"/>
              <w:rPr>
                <w:b/>
                <w:bCs/>
                <w:color w:val="000000"/>
                <w:sz w:val="20"/>
                <w:szCs w:val="20"/>
              </w:rPr>
            </w:pPr>
          </w:p>
        </w:tc>
        <w:tc>
          <w:tcPr>
            <w:tcW w:w="10591"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A294F" w:rsidRPr="009D0C0A" w:rsidRDefault="000A294F" w:rsidP="003F7B07">
            <w:pPr>
              <w:widowControl w:val="0"/>
              <w:jc w:val="center"/>
              <w:rPr>
                <w:color w:val="000000"/>
                <w:sz w:val="20"/>
                <w:szCs w:val="20"/>
              </w:rPr>
            </w:pPr>
            <w:r w:rsidRPr="009D0C0A">
              <w:rPr>
                <w:b/>
                <w:bCs/>
                <w:color w:val="000000"/>
                <w:sz w:val="20"/>
                <w:szCs w:val="20"/>
              </w:rPr>
              <w:t xml:space="preserve">                                  2.1. Контрольные мероприятия при взаимодействии с контролируемым лицом</w:t>
            </w:r>
          </w:p>
        </w:tc>
        <w:tc>
          <w:tcPr>
            <w:tcW w:w="1709" w:type="dxa"/>
            <w:gridSpan w:val="3"/>
            <w:tcBorders>
              <w:top w:val="single" w:sz="4" w:space="0" w:color="auto"/>
              <w:left w:val="single" w:sz="4" w:space="0" w:color="auto"/>
              <w:bottom w:val="single" w:sz="4" w:space="0" w:color="auto"/>
              <w:right w:val="single" w:sz="4" w:space="0" w:color="auto"/>
            </w:tcBorders>
          </w:tcPr>
          <w:p w:rsidR="000A294F" w:rsidRPr="009D0C0A" w:rsidRDefault="000A294F" w:rsidP="003F7B07">
            <w:pPr>
              <w:widowControl w:val="0"/>
              <w:jc w:val="center"/>
              <w:rPr>
                <w:b/>
                <w:bCs/>
                <w:color w:val="000000"/>
                <w:sz w:val="20"/>
                <w:szCs w:val="20"/>
              </w:rPr>
            </w:pPr>
          </w:p>
        </w:tc>
        <w:tc>
          <w:tcPr>
            <w:tcW w:w="1700" w:type="dxa"/>
            <w:gridSpan w:val="3"/>
            <w:tcBorders>
              <w:top w:val="single" w:sz="4" w:space="0" w:color="auto"/>
              <w:left w:val="single" w:sz="4" w:space="0" w:color="auto"/>
              <w:bottom w:val="single" w:sz="4" w:space="0" w:color="auto"/>
              <w:right w:val="single" w:sz="4" w:space="0" w:color="auto"/>
            </w:tcBorders>
          </w:tcPr>
          <w:p w:rsidR="000A294F" w:rsidRPr="009D0C0A" w:rsidRDefault="000A294F" w:rsidP="003F7B07">
            <w:pPr>
              <w:widowControl w:val="0"/>
              <w:jc w:val="center"/>
              <w:rPr>
                <w:b/>
                <w:bCs/>
                <w:color w:val="000000"/>
                <w:sz w:val="20"/>
                <w:szCs w:val="20"/>
              </w:rPr>
            </w:pPr>
          </w:p>
        </w:tc>
      </w:tr>
      <w:tr w:rsidR="000A294F" w:rsidRPr="009D0C0A" w:rsidTr="003F7B07">
        <w:trPr>
          <w:gridAfter w:val="1"/>
          <w:wAfter w:w="11" w:type="dxa"/>
          <w:trHeight w:val="1860"/>
        </w:trPr>
        <w:tc>
          <w:tcPr>
            <w:tcW w:w="1147" w:type="dxa"/>
            <w:tcBorders>
              <w:top w:val="nil"/>
              <w:left w:val="single" w:sz="4" w:space="0" w:color="auto"/>
              <w:bottom w:val="single" w:sz="4" w:space="0" w:color="auto"/>
              <w:right w:val="single" w:sz="4" w:space="0" w:color="auto"/>
            </w:tcBorders>
            <w:shd w:val="clear" w:color="000000" w:fill="FFFFFF"/>
            <w:vAlign w:val="center"/>
            <w:hideMark/>
          </w:tcPr>
          <w:p w:rsidR="000A294F" w:rsidRPr="009D0C0A" w:rsidRDefault="000A294F" w:rsidP="003F7B07">
            <w:pPr>
              <w:widowControl w:val="0"/>
              <w:jc w:val="center"/>
              <w:rPr>
                <w:color w:val="000000"/>
                <w:sz w:val="20"/>
                <w:szCs w:val="20"/>
              </w:rPr>
            </w:pPr>
            <w:r w:rsidRPr="009D0C0A">
              <w:rPr>
                <w:color w:val="000000"/>
                <w:sz w:val="20"/>
                <w:szCs w:val="20"/>
              </w:rPr>
              <w:t>2.1.1.</w:t>
            </w:r>
          </w:p>
        </w:tc>
        <w:tc>
          <w:tcPr>
            <w:tcW w:w="2561" w:type="dxa"/>
            <w:tcBorders>
              <w:top w:val="nil"/>
              <w:left w:val="nil"/>
              <w:bottom w:val="single" w:sz="4" w:space="0" w:color="auto"/>
              <w:right w:val="single" w:sz="4" w:space="0" w:color="auto"/>
            </w:tcBorders>
            <w:shd w:val="clear" w:color="000000" w:fill="FFFFFF"/>
            <w:vAlign w:val="center"/>
            <w:hideMark/>
          </w:tcPr>
          <w:p w:rsidR="000A294F" w:rsidRPr="009D0C0A" w:rsidRDefault="000A294F" w:rsidP="003F7B07">
            <w:pPr>
              <w:widowControl w:val="0"/>
              <w:rPr>
                <w:color w:val="000000"/>
                <w:sz w:val="20"/>
                <w:szCs w:val="20"/>
              </w:rPr>
            </w:pPr>
            <w:r w:rsidRPr="009D0C0A">
              <w:rPr>
                <w:color w:val="000000"/>
                <w:sz w:val="20"/>
                <w:szCs w:val="20"/>
              </w:rPr>
              <w:t xml:space="preserve">Доля контрольных мероприятий в рамках муниципального жилищного контроля, проведенных в установленные сроки, по отношению </w:t>
            </w:r>
            <w:r w:rsidRPr="009D0C0A">
              <w:rPr>
                <w:color w:val="000000"/>
                <w:sz w:val="20"/>
                <w:szCs w:val="20"/>
              </w:rPr>
              <w:br/>
              <w:t>к общему количеству контрольных мероприятий</w:t>
            </w:r>
            <w:proofErr w:type="gramStart"/>
            <w:r w:rsidRPr="009D0C0A">
              <w:rPr>
                <w:color w:val="000000"/>
                <w:sz w:val="20"/>
                <w:szCs w:val="20"/>
              </w:rPr>
              <w:t xml:space="preserve"> ,</w:t>
            </w:r>
            <w:proofErr w:type="gramEnd"/>
            <w:r w:rsidRPr="009D0C0A">
              <w:rPr>
                <w:color w:val="000000"/>
                <w:sz w:val="20"/>
                <w:szCs w:val="20"/>
              </w:rPr>
              <w:t xml:space="preserve"> проведенных в рамках осуществления </w:t>
            </w:r>
          </w:p>
          <w:p w:rsidR="000A294F" w:rsidRPr="009D0C0A" w:rsidRDefault="000A294F" w:rsidP="003F7B07">
            <w:pPr>
              <w:widowControl w:val="0"/>
              <w:rPr>
                <w:color w:val="000000"/>
                <w:sz w:val="20"/>
                <w:szCs w:val="20"/>
              </w:rPr>
            </w:pPr>
            <w:r w:rsidRPr="009D0C0A">
              <w:rPr>
                <w:color w:val="000000"/>
                <w:sz w:val="20"/>
                <w:szCs w:val="20"/>
              </w:rPr>
              <w:t>муниципального жилищного контроля</w:t>
            </w:r>
          </w:p>
        </w:tc>
        <w:tc>
          <w:tcPr>
            <w:tcW w:w="1263" w:type="dxa"/>
            <w:tcBorders>
              <w:top w:val="nil"/>
              <w:left w:val="nil"/>
              <w:bottom w:val="single" w:sz="4" w:space="0" w:color="auto"/>
              <w:right w:val="single" w:sz="4" w:space="0" w:color="auto"/>
            </w:tcBorders>
            <w:shd w:val="clear" w:color="000000" w:fill="FFFFFF"/>
            <w:vAlign w:val="center"/>
            <w:hideMark/>
          </w:tcPr>
          <w:p w:rsidR="000A294F" w:rsidRPr="009D0C0A" w:rsidRDefault="000A294F" w:rsidP="003F7B07">
            <w:pPr>
              <w:widowControl w:val="0"/>
              <w:jc w:val="center"/>
              <w:rPr>
                <w:color w:val="000000"/>
                <w:sz w:val="20"/>
                <w:szCs w:val="20"/>
              </w:rPr>
            </w:pPr>
            <w:proofErr w:type="spellStart"/>
            <w:r w:rsidRPr="009D0C0A">
              <w:rPr>
                <w:color w:val="000000"/>
                <w:sz w:val="20"/>
                <w:szCs w:val="20"/>
              </w:rPr>
              <w:t>Пву</w:t>
            </w:r>
            <w:proofErr w:type="spellEnd"/>
            <w:r w:rsidRPr="009D0C0A">
              <w:rPr>
                <w:color w:val="000000"/>
                <w:sz w:val="20"/>
                <w:szCs w:val="20"/>
              </w:rPr>
              <w:t xml:space="preserve">*100% / </w:t>
            </w:r>
            <w:proofErr w:type="spellStart"/>
            <w:r w:rsidRPr="009D0C0A">
              <w:rPr>
                <w:color w:val="000000"/>
                <w:sz w:val="20"/>
                <w:szCs w:val="20"/>
              </w:rPr>
              <w:t>Пок</w:t>
            </w:r>
            <w:proofErr w:type="spellEnd"/>
          </w:p>
        </w:tc>
        <w:tc>
          <w:tcPr>
            <w:tcW w:w="2973" w:type="dxa"/>
            <w:tcBorders>
              <w:top w:val="nil"/>
              <w:left w:val="nil"/>
              <w:bottom w:val="single" w:sz="4" w:space="0" w:color="auto"/>
              <w:right w:val="single" w:sz="4" w:space="0" w:color="auto"/>
            </w:tcBorders>
            <w:shd w:val="clear" w:color="000000" w:fill="FFFFFF"/>
            <w:vAlign w:val="center"/>
            <w:hideMark/>
          </w:tcPr>
          <w:p w:rsidR="000A294F" w:rsidRPr="009D0C0A" w:rsidRDefault="000A294F" w:rsidP="003F7B07">
            <w:pPr>
              <w:widowControl w:val="0"/>
              <w:jc w:val="center"/>
              <w:rPr>
                <w:color w:val="000000"/>
                <w:sz w:val="20"/>
                <w:szCs w:val="20"/>
              </w:rPr>
            </w:pPr>
            <w:proofErr w:type="spellStart"/>
            <w:r w:rsidRPr="009D0C0A">
              <w:rPr>
                <w:color w:val="000000"/>
                <w:sz w:val="20"/>
                <w:szCs w:val="20"/>
              </w:rPr>
              <w:t>Пву</w:t>
            </w:r>
            <w:proofErr w:type="spellEnd"/>
            <w:r w:rsidRPr="009D0C0A">
              <w:rPr>
                <w:color w:val="000000"/>
                <w:sz w:val="20"/>
                <w:szCs w:val="20"/>
              </w:rPr>
              <w:t xml:space="preserve"> – количество контрольных мероприятий в рамках муниципального жилищного контроля, проведенных в установленные сроки</w:t>
            </w:r>
          </w:p>
          <w:p w:rsidR="000A294F" w:rsidRPr="009D0C0A" w:rsidRDefault="000A294F" w:rsidP="003F7B07">
            <w:pPr>
              <w:widowControl w:val="0"/>
              <w:jc w:val="center"/>
              <w:rPr>
                <w:color w:val="000000"/>
                <w:sz w:val="20"/>
                <w:szCs w:val="20"/>
              </w:rPr>
            </w:pPr>
          </w:p>
          <w:p w:rsidR="000A294F" w:rsidRPr="009D0C0A" w:rsidRDefault="000A294F" w:rsidP="003F7B07">
            <w:pPr>
              <w:widowControl w:val="0"/>
              <w:jc w:val="center"/>
              <w:rPr>
                <w:color w:val="000000"/>
                <w:sz w:val="20"/>
                <w:szCs w:val="20"/>
              </w:rPr>
            </w:pPr>
            <w:proofErr w:type="spellStart"/>
            <w:r w:rsidRPr="009D0C0A">
              <w:rPr>
                <w:color w:val="000000"/>
                <w:sz w:val="20"/>
                <w:szCs w:val="20"/>
              </w:rPr>
              <w:t>Пок</w:t>
            </w:r>
            <w:proofErr w:type="spellEnd"/>
            <w:r w:rsidRPr="009D0C0A">
              <w:rPr>
                <w:color w:val="000000"/>
                <w:sz w:val="20"/>
                <w:szCs w:val="20"/>
              </w:rPr>
              <w:t xml:space="preserve"> – общее количество проведенных контрольных мероприятий  в рамках муниципального жилищного контроля </w:t>
            </w:r>
          </w:p>
        </w:tc>
        <w:tc>
          <w:tcPr>
            <w:tcW w:w="994" w:type="dxa"/>
            <w:tcBorders>
              <w:top w:val="nil"/>
              <w:left w:val="nil"/>
              <w:bottom w:val="single" w:sz="4" w:space="0" w:color="auto"/>
              <w:right w:val="single" w:sz="4" w:space="0" w:color="auto"/>
            </w:tcBorders>
            <w:shd w:val="clear" w:color="000000" w:fill="FFFFFF"/>
            <w:vAlign w:val="center"/>
            <w:hideMark/>
          </w:tcPr>
          <w:p w:rsidR="000A294F" w:rsidRPr="009D0C0A" w:rsidRDefault="000A294F" w:rsidP="003F7B07">
            <w:pPr>
              <w:widowControl w:val="0"/>
              <w:jc w:val="center"/>
              <w:rPr>
                <w:color w:val="000000"/>
                <w:sz w:val="20"/>
                <w:szCs w:val="20"/>
              </w:rPr>
            </w:pPr>
          </w:p>
        </w:tc>
        <w:tc>
          <w:tcPr>
            <w:tcW w:w="1000" w:type="dxa"/>
            <w:gridSpan w:val="2"/>
            <w:tcBorders>
              <w:top w:val="nil"/>
              <w:left w:val="nil"/>
              <w:bottom w:val="single" w:sz="4" w:space="0" w:color="auto"/>
              <w:right w:val="single" w:sz="4" w:space="0" w:color="auto"/>
            </w:tcBorders>
            <w:shd w:val="clear" w:color="000000" w:fill="FFFFFF"/>
            <w:vAlign w:val="center"/>
          </w:tcPr>
          <w:p w:rsidR="000A294F" w:rsidRPr="009D0C0A" w:rsidRDefault="000A294F" w:rsidP="003F7B07">
            <w:pPr>
              <w:widowControl w:val="0"/>
              <w:jc w:val="center"/>
              <w:rPr>
                <w:color w:val="000000"/>
                <w:sz w:val="20"/>
                <w:szCs w:val="20"/>
              </w:rPr>
            </w:pPr>
          </w:p>
        </w:tc>
        <w:tc>
          <w:tcPr>
            <w:tcW w:w="846" w:type="dxa"/>
            <w:gridSpan w:val="3"/>
            <w:tcBorders>
              <w:top w:val="nil"/>
              <w:left w:val="single" w:sz="4" w:space="0" w:color="auto"/>
              <w:bottom w:val="single" w:sz="4" w:space="0" w:color="auto"/>
              <w:right w:val="single" w:sz="4" w:space="0" w:color="auto"/>
            </w:tcBorders>
            <w:shd w:val="clear" w:color="000000" w:fill="FFFFFF"/>
            <w:noWrap/>
            <w:vAlign w:val="center"/>
            <w:hideMark/>
          </w:tcPr>
          <w:p w:rsidR="000A294F" w:rsidRPr="009D0C0A" w:rsidRDefault="000A294F" w:rsidP="003F7B07">
            <w:pPr>
              <w:widowControl w:val="0"/>
              <w:jc w:val="center"/>
              <w:rPr>
                <w:color w:val="000000"/>
                <w:sz w:val="20"/>
                <w:szCs w:val="20"/>
              </w:rPr>
            </w:pPr>
          </w:p>
        </w:tc>
        <w:tc>
          <w:tcPr>
            <w:tcW w:w="954" w:type="dxa"/>
            <w:tcBorders>
              <w:top w:val="nil"/>
              <w:left w:val="nil"/>
              <w:bottom w:val="single" w:sz="4" w:space="0" w:color="auto"/>
              <w:right w:val="single" w:sz="4" w:space="0" w:color="auto"/>
            </w:tcBorders>
            <w:shd w:val="clear" w:color="000000" w:fill="FFFFFF"/>
            <w:noWrap/>
            <w:vAlign w:val="center"/>
            <w:hideMark/>
          </w:tcPr>
          <w:p w:rsidR="000A294F" w:rsidRPr="009D0C0A" w:rsidRDefault="000A294F" w:rsidP="003F7B07">
            <w:pPr>
              <w:widowControl w:val="0"/>
              <w:jc w:val="center"/>
              <w:rPr>
                <w:color w:val="000000"/>
                <w:sz w:val="20"/>
                <w:szCs w:val="20"/>
              </w:rPr>
            </w:pPr>
          </w:p>
        </w:tc>
        <w:tc>
          <w:tcPr>
            <w:tcW w:w="1709" w:type="dxa"/>
            <w:gridSpan w:val="3"/>
            <w:tcBorders>
              <w:top w:val="nil"/>
              <w:left w:val="nil"/>
              <w:bottom w:val="single" w:sz="4" w:space="0" w:color="auto"/>
              <w:right w:val="single" w:sz="4" w:space="0" w:color="auto"/>
            </w:tcBorders>
            <w:shd w:val="clear" w:color="auto" w:fill="auto"/>
            <w:vAlign w:val="center"/>
            <w:hideMark/>
          </w:tcPr>
          <w:p w:rsidR="000A294F" w:rsidRPr="009D0C0A" w:rsidRDefault="000A294F" w:rsidP="003F7B07">
            <w:pPr>
              <w:widowControl w:val="0"/>
              <w:rPr>
                <w:color w:val="000000"/>
                <w:sz w:val="20"/>
                <w:szCs w:val="20"/>
              </w:rPr>
            </w:pPr>
            <w:r w:rsidRPr="009D0C0A">
              <w:rPr>
                <w:color w:val="000000"/>
                <w:sz w:val="20"/>
                <w:szCs w:val="20"/>
              </w:rPr>
              <w:t>Статистические данные контрольного органа</w:t>
            </w:r>
          </w:p>
        </w:tc>
        <w:tc>
          <w:tcPr>
            <w:tcW w:w="1713" w:type="dxa"/>
            <w:gridSpan w:val="4"/>
            <w:tcBorders>
              <w:top w:val="nil"/>
              <w:left w:val="nil"/>
              <w:bottom w:val="single" w:sz="4" w:space="0" w:color="auto"/>
              <w:right w:val="single" w:sz="4" w:space="0" w:color="auto"/>
            </w:tcBorders>
            <w:vAlign w:val="center"/>
          </w:tcPr>
          <w:p w:rsidR="000A294F" w:rsidRPr="009D0C0A" w:rsidRDefault="000A294F" w:rsidP="003F7B07">
            <w:pPr>
              <w:widowControl w:val="0"/>
              <w:jc w:val="center"/>
              <w:rPr>
                <w:color w:val="000000"/>
                <w:sz w:val="20"/>
                <w:szCs w:val="20"/>
              </w:rPr>
            </w:pPr>
          </w:p>
        </w:tc>
      </w:tr>
      <w:tr w:rsidR="000A294F" w:rsidRPr="009D0C0A" w:rsidTr="003F7B07">
        <w:trPr>
          <w:gridAfter w:val="1"/>
          <w:wAfter w:w="11" w:type="dxa"/>
          <w:trHeight w:val="1815"/>
        </w:trPr>
        <w:tc>
          <w:tcPr>
            <w:tcW w:w="1147" w:type="dxa"/>
            <w:tcBorders>
              <w:top w:val="nil"/>
              <w:left w:val="single" w:sz="4" w:space="0" w:color="auto"/>
              <w:bottom w:val="single" w:sz="4" w:space="0" w:color="auto"/>
              <w:right w:val="single" w:sz="4" w:space="0" w:color="auto"/>
            </w:tcBorders>
            <w:shd w:val="clear" w:color="000000" w:fill="FFFFFF"/>
            <w:vAlign w:val="center"/>
            <w:hideMark/>
          </w:tcPr>
          <w:p w:rsidR="000A294F" w:rsidRPr="009D0C0A" w:rsidRDefault="000A294F" w:rsidP="003F7B07">
            <w:pPr>
              <w:widowControl w:val="0"/>
              <w:jc w:val="center"/>
              <w:rPr>
                <w:color w:val="000000"/>
                <w:sz w:val="20"/>
                <w:szCs w:val="20"/>
              </w:rPr>
            </w:pPr>
            <w:r w:rsidRPr="009D0C0A">
              <w:rPr>
                <w:color w:val="000000"/>
                <w:sz w:val="20"/>
                <w:szCs w:val="20"/>
              </w:rPr>
              <w:t>2.1.2.</w:t>
            </w:r>
          </w:p>
        </w:tc>
        <w:tc>
          <w:tcPr>
            <w:tcW w:w="2561" w:type="dxa"/>
            <w:tcBorders>
              <w:top w:val="nil"/>
              <w:left w:val="nil"/>
              <w:bottom w:val="single" w:sz="4" w:space="0" w:color="auto"/>
              <w:right w:val="single" w:sz="4" w:space="0" w:color="auto"/>
            </w:tcBorders>
            <w:shd w:val="clear" w:color="000000" w:fill="FFFFFF"/>
            <w:vAlign w:val="center"/>
            <w:hideMark/>
          </w:tcPr>
          <w:p w:rsidR="000A294F" w:rsidRPr="009D0C0A" w:rsidRDefault="000A294F" w:rsidP="003F7B07">
            <w:pPr>
              <w:widowControl w:val="0"/>
              <w:rPr>
                <w:color w:val="000000"/>
                <w:sz w:val="20"/>
                <w:szCs w:val="20"/>
              </w:rPr>
            </w:pPr>
            <w:r w:rsidRPr="009D0C0A">
              <w:rPr>
                <w:color w:val="000000"/>
                <w:sz w:val="20"/>
                <w:szCs w:val="20"/>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1263" w:type="dxa"/>
            <w:tcBorders>
              <w:top w:val="nil"/>
              <w:left w:val="nil"/>
              <w:bottom w:val="single" w:sz="4" w:space="0" w:color="auto"/>
              <w:right w:val="single" w:sz="4" w:space="0" w:color="auto"/>
            </w:tcBorders>
            <w:shd w:val="clear" w:color="000000" w:fill="FFFFFF"/>
            <w:vAlign w:val="center"/>
            <w:hideMark/>
          </w:tcPr>
          <w:p w:rsidR="000A294F" w:rsidRPr="009D0C0A" w:rsidRDefault="000A294F" w:rsidP="003F7B07">
            <w:pPr>
              <w:widowControl w:val="0"/>
              <w:jc w:val="center"/>
              <w:rPr>
                <w:color w:val="000000"/>
                <w:sz w:val="20"/>
                <w:szCs w:val="20"/>
              </w:rPr>
            </w:pPr>
            <w:proofErr w:type="spellStart"/>
            <w:r w:rsidRPr="009D0C0A">
              <w:rPr>
                <w:color w:val="000000"/>
                <w:sz w:val="20"/>
                <w:szCs w:val="20"/>
              </w:rPr>
              <w:t>ПРн</w:t>
            </w:r>
            <w:proofErr w:type="spellEnd"/>
            <w:r w:rsidRPr="009D0C0A">
              <w:rPr>
                <w:color w:val="000000"/>
                <w:sz w:val="20"/>
                <w:szCs w:val="20"/>
              </w:rPr>
              <w:t xml:space="preserve">*100% / </w:t>
            </w:r>
            <w:proofErr w:type="spellStart"/>
            <w:r w:rsidRPr="009D0C0A">
              <w:rPr>
                <w:color w:val="000000"/>
                <w:sz w:val="20"/>
                <w:szCs w:val="20"/>
              </w:rPr>
              <w:t>ПРо</w:t>
            </w:r>
            <w:proofErr w:type="spellEnd"/>
          </w:p>
        </w:tc>
        <w:tc>
          <w:tcPr>
            <w:tcW w:w="2973" w:type="dxa"/>
            <w:tcBorders>
              <w:top w:val="nil"/>
              <w:left w:val="nil"/>
              <w:bottom w:val="single" w:sz="4" w:space="0" w:color="auto"/>
              <w:right w:val="single" w:sz="4" w:space="0" w:color="auto"/>
            </w:tcBorders>
            <w:shd w:val="clear" w:color="000000" w:fill="FFFFFF"/>
            <w:vAlign w:val="center"/>
            <w:hideMark/>
          </w:tcPr>
          <w:p w:rsidR="000A294F" w:rsidRPr="009D0C0A" w:rsidRDefault="000A294F" w:rsidP="003F7B07">
            <w:pPr>
              <w:widowControl w:val="0"/>
              <w:jc w:val="center"/>
              <w:rPr>
                <w:color w:val="000000"/>
                <w:sz w:val="20"/>
                <w:szCs w:val="20"/>
              </w:rPr>
            </w:pPr>
            <w:proofErr w:type="spellStart"/>
            <w:r w:rsidRPr="009D0C0A">
              <w:rPr>
                <w:color w:val="000000"/>
                <w:sz w:val="20"/>
                <w:szCs w:val="20"/>
              </w:rPr>
              <w:t>ПР</w:t>
            </w:r>
            <w:proofErr w:type="gramStart"/>
            <w:r w:rsidRPr="009D0C0A">
              <w:rPr>
                <w:color w:val="000000"/>
                <w:sz w:val="20"/>
                <w:szCs w:val="20"/>
              </w:rPr>
              <w:t>н</w:t>
            </w:r>
            <w:proofErr w:type="spellEnd"/>
            <w:r w:rsidRPr="009D0C0A">
              <w:rPr>
                <w:color w:val="000000"/>
                <w:sz w:val="20"/>
                <w:szCs w:val="20"/>
              </w:rPr>
              <w:t>-</w:t>
            </w:r>
            <w:proofErr w:type="gramEnd"/>
            <w:r w:rsidRPr="009D0C0A">
              <w:rPr>
                <w:color w:val="000000"/>
                <w:sz w:val="20"/>
                <w:szCs w:val="20"/>
              </w:rPr>
              <w:t xml:space="preserve"> количество предписаний,  признанных незаконными в судебном порядке;</w:t>
            </w:r>
          </w:p>
          <w:p w:rsidR="000A294F" w:rsidRPr="009D0C0A" w:rsidRDefault="000A294F" w:rsidP="003F7B07">
            <w:pPr>
              <w:widowControl w:val="0"/>
              <w:jc w:val="center"/>
              <w:rPr>
                <w:color w:val="000000"/>
                <w:sz w:val="20"/>
                <w:szCs w:val="20"/>
              </w:rPr>
            </w:pPr>
          </w:p>
          <w:p w:rsidR="000A294F" w:rsidRPr="009D0C0A" w:rsidRDefault="000A294F" w:rsidP="003F7B07">
            <w:pPr>
              <w:widowControl w:val="0"/>
              <w:jc w:val="center"/>
              <w:rPr>
                <w:color w:val="000000"/>
                <w:sz w:val="20"/>
                <w:szCs w:val="20"/>
              </w:rPr>
            </w:pPr>
            <w:r w:rsidRPr="009D0C0A">
              <w:rPr>
                <w:color w:val="000000"/>
                <w:sz w:val="20"/>
                <w:szCs w:val="20"/>
              </w:rPr>
              <w:t>Пр</w:t>
            </w:r>
            <w:proofErr w:type="gramStart"/>
            <w:r w:rsidRPr="009D0C0A">
              <w:rPr>
                <w:color w:val="000000"/>
                <w:sz w:val="20"/>
                <w:szCs w:val="20"/>
              </w:rPr>
              <w:t>о-</w:t>
            </w:r>
            <w:proofErr w:type="gramEnd"/>
            <w:r w:rsidRPr="009D0C0A">
              <w:rPr>
                <w:color w:val="000000"/>
                <w:sz w:val="20"/>
                <w:szCs w:val="20"/>
              </w:rPr>
              <w:t xml:space="preserve"> общее количеству предписаний, выданных в ходе муниципального жилищного контроля </w:t>
            </w:r>
          </w:p>
          <w:p w:rsidR="000A294F" w:rsidRPr="009D0C0A" w:rsidRDefault="000A294F" w:rsidP="003F7B07">
            <w:pPr>
              <w:widowControl w:val="0"/>
              <w:jc w:val="center"/>
              <w:rPr>
                <w:color w:val="000000"/>
                <w:sz w:val="20"/>
                <w:szCs w:val="20"/>
              </w:rPr>
            </w:pPr>
          </w:p>
        </w:tc>
        <w:tc>
          <w:tcPr>
            <w:tcW w:w="994" w:type="dxa"/>
            <w:tcBorders>
              <w:top w:val="nil"/>
              <w:left w:val="nil"/>
              <w:bottom w:val="single" w:sz="4" w:space="0" w:color="auto"/>
              <w:right w:val="single" w:sz="4" w:space="0" w:color="auto"/>
            </w:tcBorders>
            <w:shd w:val="clear" w:color="000000" w:fill="FFFFFF"/>
            <w:vAlign w:val="center"/>
            <w:hideMark/>
          </w:tcPr>
          <w:p w:rsidR="000A294F" w:rsidRPr="009D0C0A" w:rsidRDefault="000A294F" w:rsidP="003F7B07">
            <w:pPr>
              <w:widowControl w:val="0"/>
              <w:jc w:val="center"/>
              <w:rPr>
                <w:color w:val="000000"/>
                <w:sz w:val="20"/>
                <w:szCs w:val="20"/>
              </w:rPr>
            </w:pPr>
          </w:p>
        </w:tc>
        <w:tc>
          <w:tcPr>
            <w:tcW w:w="1000" w:type="dxa"/>
            <w:gridSpan w:val="2"/>
            <w:tcBorders>
              <w:top w:val="single" w:sz="4" w:space="0" w:color="auto"/>
              <w:left w:val="nil"/>
              <w:bottom w:val="single" w:sz="4" w:space="0" w:color="auto"/>
              <w:right w:val="single" w:sz="4" w:space="0" w:color="auto"/>
            </w:tcBorders>
            <w:shd w:val="clear" w:color="000000" w:fill="FFFFFF"/>
            <w:vAlign w:val="center"/>
          </w:tcPr>
          <w:p w:rsidR="000A294F" w:rsidRPr="009D0C0A" w:rsidRDefault="000A294F" w:rsidP="003F7B07">
            <w:pPr>
              <w:widowControl w:val="0"/>
              <w:jc w:val="center"/>
              <w:rPr>
                <w:color w:val="000000"/>
                <w:sz w:val="20"/>
                <w:szCs w:val="20"/>
              </w:rPr>
            </w:pPr>
          </w:p>
        </w:tc>
        <w:tc>
          <w:tcPr>
            <w:tcW w:w="84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294F" w:rsidRPr="009D0C0A" w:rsidRDefault="000A294F" w:rsidP="003F7B07">
            <w:pPr>
              <w:widowControl w:val="0"/>
              <w:jc w:val="center"/>
              <w:rPr>
                <w:color w:val="000000"/>
                <w:sz w:val="20"/>
                <w:szCs w:val="20"/>
              </w:rPr>
            </w:pPr>
          </w:p>
        </w:tc>
        <w:tc>
          <w:tcPr>
            <w:tcW w:w="954" w:type="dxa"/>
            <w:tcBorders>
              <w:top w:val="nil"/>
              <w:left w:val="nil"/>
              <w:bottom w:val="single" w:sz="4" w:space="0" w:color="auto"/>
              <w:right w:val="single" w:sz="4" w:space="0" w:color="auto"/>
            </w:tcBorders>
            <w:shd w:val="clear" w:color="000000" w:fill="FFFFFF"/>
            <w:noWrap/>
            <w:vAlign w:val="center"/>
            <w:hideMark/>
          </w:tcPr>
          <w:p w:rsidR="000A294F" w:rsidRPr="009D0C0A" w:rsidRDefault="000A294F" w:rsidP="003F7B07">
            <w:pPr>
              <w:widowControl w:val="0"/>
              <w:jc w:val="center"/>
              <w:rPr>
                <w:color w:val="000000"/>
                <w:sz w:val="20"/>
                <w:szCs w:val="20"/>
              </w:rPr>
            </w:pPr>
          </w:p>
        </w:tc>
        <w:tc>
          <w:tcPr>
            <w:tcW w:w="1709" w:type="dxa"/>
            <w:gridSpan w:val="3"/>
            <w:tcBorders>
              <w:top w:val="nil"/>
              <w:left w:val="nil"/>
              <w:bottom w:val="single" w:sz="4" w:space="0" w:color="auto"/>
              <w:right w:val="single" w:sz="4" w:space="0" w:color="auto"/>
            </w:tcBorders>
            <w:shd w:val="clear" w:color="auto" w:fill="auto"/>
            <w:vAlign w:val="center"/>
            <w:hideMark/>
          </w:tcPr>
          <w:p w:rsidR="000A294F" w:rsidRPr="009D0C0A" w:rsidRDefault="000A294F" w:rsidP="003F7B07">
            <w:pPr>
              <w:widowControl w:val="0"/>
              <w:jc w:val="center"/>
              <w:rPr>
                <w:color w:val="000000"/>
                <w:sz w:val="20"/>
                <w:szCs w:val="20"/>
              </w:rPr>
            </w:pPr>
            <w:r w:rsidRPr="009D0C0A">
              <w:rPr>
                <w:color w:val="000000"/>
                <w:sz w:val="20"/>
                <w:szCs w:val="20"/>
              </w:rPr>
              <w:t>Статистические данные контрольного органа</w:t>
            </w:r>
          </w:p>
        </w:tc>
        <w:tc>
          <w:tcPr>
            <w:tcW w:w="1713" w:type="dxa"/>
            <w:gridSpan w:val="4"/>
            <w:tcBorders>
              <w:top w:val="nil"/>
              <w:left w:val="nil"/>
              <w:bottom w:val="single" w:sz="4" w:space="0" w:color="auto"/>
              <w:right w:val="single" w:sz="4" w:space="0" w:color="auto"/>
            </w:tcBorders>
            <w:vAlign w:val="center"/>
          </w:tcPr>
          <w:p w:rsidR="000A294F" w:rsidRPr="009D0C0A" w:rsidRDefault="000A294F" w:rsidP="003F7B07">
            <w:pPr>
              <w:widowControl w:val="0"/>
              <w:jc w:val="center"/>
              <w:rPr>
                <w:color w:val="000000"/>
                <w:sz w:val="20"/>
                <w:szCs w:val="20"/>
              </w:rPr>
            </w:pPr>
          </w:p>
        </w:tc>
      </w:tr>
      <w:tr w:rsidR="000A294F" w:rsidRPr="009D0C0A" w:rsidTr="003F7B07">
        <w:trPr>
          <w:gridAfter w:val="1"/>
          <w:wAfter w:w="11" w:type="dxa"/>
          <w:trHeight w:val="553"/>
        </w:trPr>
        <w:tc>
          <w:tcPr>
            <w:tcW w:w="11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294F" w:rsidRPr="009D0C0A" w:rsidRDefault="000A294F" w:rsidP="003F7B07">
            <w:pPr>
              <w:widowControl w:val="0"/>
              <w:jc w:val="center"/>
              <w:rPr>
                <w:color w:val="000000"/>
                <w:sz w:val="20"/>
                <w:szCs w:val="20"/>
              </w:rPr>
            </w:pPr>
            <w:r w:rsidRPr="009D0C0A">
              <w:rPr>
                <w:color w:val="000000"/>
                <w:sz w:val="20"/>
                <w:szCs w:val="20"/>
              </w:rPr>
              <w:lastRenderedPageBreak/>
              <w:t>2.1.3.</w:t>
            </w:r>
          </w:p>
        </w:tc>
        <w:tc>
          <w:tcPr>
            <w:tcW w:w="2561" w:type="dxa"/>
            <w:tcBorders>
              <w:top w:val="single" w:sz="4" w:space="0" w:color="auto"/>
              <w:left w:val="nil"/>
              <w:bottom w:val="single" w:sz="4" w:space="0" w:color="auto"/>
              <w:right w:val="single" w:sz="4" w:space="0" w:color="auto"/>
            </w:tcBorders>
            <w:shd w:val="clear" w:color="000000" w:fill="FFFFFF"/>
            <w:vAlign w:val="center"/>
            <w:hideMark/>
          </w:tcPr>
          <w:p w:rsidR="000A294F" w:rsidRPr="009D0C0A" w:rsidRDefault="000A294F" w:rsidP="003F7B07">
            <w:pPr>
              <w:widowControl w:val="0"/>
              <w:rPr>
                <w:color w:val="000000"/>
                <w:sz w:val="20"/>
                <w:szCs w:val="20"/>
              </w:rPr>
            </w:pPr>
            <w:r w:rsidRPr="009D0C0A">
              <w:rPr>
                <w:color w:val="000000"/>
                <w:sz w:val="20"/>
                <w:szCs w:val="20"/>
              </w:rPr>
              <w:t>Доля контрольных мероприятий</w:t>
            </w:r>
            <w:proofErr w:type="gramStart"/>
            <w:r w:rsidRPr="009D0C0A">
              <w:rPr>
                <w:color w:val="000000"/>
                <w:sz w:val="20"/>
                <w:szCs w:val="20"/>
              </w:rPr>
              <w:t xml:space="preserve"> ,</w:t>
            </w:r>
            <w:proofErr w:type="gramEnd"/>
            <w:r w:rsidRPr="009D0C0A">
              <w:rPr>
                <w:color w:val="000000"/>
                <w:sz w:val="20"/>
                <w:szCs w:val="20"/>
              </w:rPr>
              <w:t xml:space="preserve"> проведенных рамках муниципального жилищного контроля, результаты которых были признаны недействительными</w:t>
            </w: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0A294F" w:rsidRPr="009D0C0A" w:rsidRDefault="000A294F" w:rsidP="003F7B07">
            <w:pPr>
              <w:widowControl w:val="0"/>
              <w:rPr>
                <w:color w:val="000000"/>
                <w:sz w:val="20"/>
                <w:szCs w:val="20"/>
              </w:rPr>
            </w:pPr>
            <w:proofErr w:type="spellStart"/>
            <w:r w:rsidRPr="009D0C0A">
              <w:rPr>
                <w:color w:val="000000"/>
                <w:sz w:val="20"/>
                <w:szCs w:val="20"/>
              </w:rPr>
              <w:t>Ппн</w:t>
            </w:r>
            <w:proofErr w:type="spellEnd"/>
            <w:r w:rsidRPr="009D0C0A">
              <w:rPr>
                <w:color w:val="000000"/>
                <w:sz w:val="20"/>
                <w:szCs w:val="20"/>
              </w:rPr>
              <w:t xml:space="preserve">*100%  / </w:t>
            </w:r>
            <w:proofErr w:type="spellStart"/>
            <w:r w:rsidRPr="009D0C0A">
              <w:rPr>
                <w:color w:val="000000"/>
                <w:sz w:val="20"/>
                <w:szCs w:val="20"/>
              </w:rPr>
              <w:t>Пок</w:t>
            </w:r>
            <w:proofErr w:type="spellEnd"/>
          </w:p>
        </w:tc>
        <w:tc>
          <w:tcPr>
            <w:tcW w:w="2973" w:type="dxa"/>
            <w:tcBorders>
              <w:top w:val="single" w:sz="4" w:space="0" w:color="auto"/>
              <w:left w:val="nil"/>
              <w:bottom w:val="single" w:sz="4" w:space="0" w:color="auto"/>
              <w:right w:val="single" w:sz="4" w:space="0" w:color="auto"/>
            </w:tcBorders>
            <w:shd w:val="clear" w:color="000000" w:fill="FFFFFF"/>
            <w:vAlign w:val="center"/>
            <w:hideMark/>
          </w:tcPr>
          <w:p w:rsidR="000A294F" w:rsidRPr="009D0C0A" w:rsidRDefault="000A294F" w:rsidP="003F7B07">
            <w:pPr>
              <w:widowControl w:val="0"/>
              <w:jc w:val="center"/>
              <w:rPr>
                <w:color w:val="000000"/>
                <w:sz w:val="20"/>
                <w:szCs w:val="20"/>
              </w:rPr>
            </w:pPr>
            <w:proofErr w:type="spellStart"/>
            <w:r w:rsidRPr="009D0C0A">
              <w:rPr>
                <w:color w:val="000000"/>
                <w:sz w:val="20"/>
                <w:szCs w:val="20"/>
              </w:rPr>
              <w:t>Ппн</w:t>
            </w:r>
            <w:proofErr w:type="spellEnd"/>
            <w:r w:rsidRPr="009D0C0A">
              <w:rPr>
                <w:color w:val="000000"/>
                <w:sz w:val="20"/>
                <w:szCs w:val="20"/>
              </w:rPr>
              <w:t xml:space="preserve"> – количество контрольных мероприятий</w:t>
            </w:r>
            <w:proofErr w:type="gramStart"/>
            <w:r w:rsidRPr="009D0C0A">
              <w:rPr>
                <w:color w:val="000000"/>
                <w:sz w:val="20"/>
                <w:szCs w:val="20"/>
              </w:rPr>
              <w:t xml:space="preserve"> ,</w:t>
            </w:r>
            <w:proofErr w:type="gramEnd"/>
            <w:r w:rsidRPr="009D0C0A">
              <w:rPr>
                <w:color w:val="000000"/>
                <w:sz w:val="20"/>
                <w:szCs w:val="20"/>
              </w:rPr>
              <w:t xml:space="preserve"> результаты которых были признаны недействительными;</w:t>
            </w:r>
          </w:p>
          <w:p w:rsidR="000A294F" w:rsidRDefault="000A294F" w:rsidP="003F7B07">
            <w:pPr>
              <w:widowControl w:val="0"/>
              <w:jc w:val="center"/>
              <w:rPr>
                <w:color w:val="000000"/>
                <w:sz w:val="20"/>
                <w:szCs w:val="20"/>
              </w:rPr>
            </w:pPr>
            <w:proofErr w:type="spellStart"/>
            <w:r w:rsidRPr="009D0C0A">
              <w:rPr>
                <w:color w:val="000000"/>
                <w:sz w:val="20"/>
                <w:szCs w:val="20"/>
              </w:rPr>
              <w:t>Пок</w:t>
            </w:r>
            <w:proofErr w:type="spellEnd"/>
            <w:r w:rsidRPr="009D0C0A">
              <w:rPr>
                <w:color w:val="000000"/>
                <w:sz w:val="20"/>
                <w:szCs w:val="20"/>
              </w:rPr>
              <w:t xml:space="preserve"> - общему количество контрольных мероприятий</w:t>
            </w:r>
            <w:proofErr w:type="gramStart"/>
            <w:r w:rsidRPr="009D0C0A">
              <w:rPr>
                <w:color w:val="000000"/>
                <w:sz w:val="20"/>
                <w:szCs w:val="20"/>
              </w:rPr>
              <w:t xml:space="preserve"> ,</w:t>
            </w:r>
            <w:proofErr w:type="gramEnd"/>
            <w:r w:rsidRPr="009D0C0A">
              <w:rPr>
                <w:color w:val="000000"/>
                <w:sz w:val="20"/>
                <w:szCs w:val="20"/>
              </w:rPr>
              <w:t xml:space="preserve"> проведенных в рамках  муниципального жилищного контроля</w:t>
            </w:r>
          </w:p>
          <w:p w:rsidR="000A294F" w:rsidRDefault="000A294F" w:rsidP="003F7B07">
            <w:pPr>
              <w:widowControl w:val="0"/>
              <w:jc w:val="center"/>
              <w:rPr>
                <w:color w:val="000000"/>
                <w:sz w:val="20"/>
                <w:szCs w:val="20"/>
              </w:rPr>
            </w:pPr>
          </w:p>
          <w:p w:rsidR="000A294F" w:rsidRPr="009D0C0A" w:rsidRDefault="000A294F" w:rsidP="003F7B07">
            <w:pPr>
              <w:widowControl w:val="0"/>
              <w:jc w:val="center"/>
              <w:rPr>
                <w:color w:val="000000"/>
                <w:sz w:val="20"/>
                <w:szCs w:val="20"/>
              </w:rPr>
            </w:pP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0A294F" w:rsidRPr="009D0C0A" w:rsidRDefault="000A294F" w:rsidP="003F7B07">
            <w:pPr>
              <w:widowControl w:val="0"/>
              <w:jc w:val="center"/>
              <w:rPr>
                <w:color w:val="000000"/>
                <w:sz w:val="20"/>
                <w:szCs w:val="20"/>
              </w:rPr>
            </w:pPr>
          </w:p>
        </w:tc>
        <w:tc>
          <w:tcPr>
            <w:tcW w:w="1000" w:type="dxa"/>
            <w:gridSpan w:val="2"/>
            <w:tcBorders>
              <w:top w:val="single" w:sz="4" w:space="0" w:color="auto"/>
              <w:left w:val="nil"/>
              <w:bottom w:val="single" w:sz="4" w:space="0" w:color="auto"/>
              <w:right w:val="single" w:sz="4" w:space="0" w:color="auto"/>
            </w:tcBorders>
            <w:shd w:val="clear" w:color="000000" w:fill="FFFFFF"/>
            <w:vAlign w:val="center"/>
          </w:tcPr>
          <w:p w:rsidR="000A294F" w:rsidRPr="009D0C0A" w:rsidRDefault="000A294F" w:rsidP="003F7B07">
            <w:pPr>
              <w:widowControl w:val="0"/>
              <w:jc w:val="center"/>
              <w:rPr>
                <w:color w:val="000000"/>
                <w:sz w:val="20"/>
                <w:szCs w:val="20"/>
              </w:rPr>
            </w:pPr>
          </w:p>
        </w:tc>
        <w:tc>
          <w:tcPr>
            <w:tcW w:w="84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294F" w:rsidRPr="009D0C0A" w:rsidRDefault="000A294F" w:rsidP="003F7B07">
            <w:pPr>
              <w:widowControl w:val="0"/>
              <w:jc w:val="center"/>
              <w:rPr>
                <w:color w:val="000000"/>
                <w:sz w:val="20"/>
                <w:szCs w:val="20"/>
              </w:rPr>
            </w:pPr>
          </w:p>
        </w:tc>
        <w:tc>
          <w:tcPr>
            <w:tcW w:w="954" w:type="dxa"/>
            <w:tcBorders>
              <w:top w:val="single" w:sz="4" w:space="0" w:color="auto"/>
              <w:left w:val="nil"/>
              <w:bottom w:val="single" w:sz="4" w:space="0" w:color="auto"/>
              <w:right w:val="single" w:sz="4" w:space="0" w:color="auto"/>
            </w:tcBorders>
            <w:shd w:val="clear" w:color="000000" w:fill="FFFFFF"/>
            <w:noWrap/>
            <w:vAlign w:val="center"/>
            <w:hideMark/>
          </w:tcPr>
          <w:p w:rsidR="000A294F" w:rsidRPr="009D0C0A" w:rsidRDefault="000A294F" w:rsidP="003F7B07">
            <w:pPr>
              <w:widowControl w:val="0"/>
              <w:jc w:val="center"/>
              <w:rPr>
                <w:color w:val="000000"/>
                <w:sz w:val="20"/>
                <w:szCs w:val="20"/>
              </w:rPr>
            </w:pPr>
          </w:p>
        </w:tc>
        <w:tc>
          <w:tcPr>
            <w:tcW w:w="1709" w:type="dxa"/>
            <w:gridSpan w:val="3"/>
            <w:tcBorders>
              <w:top w:val="single" w:sz="4" w:space="0" w:color="auto"/>
              <w:left w:val="nil"/>
              <w:bottom w:val="single" w:sz="4" w:space="0" w:color="auto"/>
              <w:right w:val="single" w:sz="4" w:space="0" w:color="auto"/>
            </w:tcBorders>
            <w:shd w:val="clear" w:color="auto" w:fill="auto"/>
            <w:vAlign w:val="bottom"/>
            <w:hideMark/>
          </w:tcPr>
          <w:p w:rsidR="000A294F" w:rsidRPr="009D0C0A" w:rsidRDefault="000A294F" w:rsidP="003F7B07">
            <w:pPr>
              <w:widowControl w:val="0"/>
              <w:rPr>
                <w:color w:val="000000"/>
                <w:sz w:val="20"/>
                <w:szCs w:val="20"/>
              </w:rPr>
            </w:pPr>
            <w:r w:rsidRPr="009D0C0A">
              <w:rPr>
                <w:color w:val="000000"/>
                <w:sz w:val="20"/>
                <w:szCs w:val="20"/>
              </w:rPr>
              <w:t>Статистические данные контрольного органа</w:t>
            </w:r>
          </w:p>
          <w:p w:rsidR="000A294F" w:rsidRPr="009D0C0A" w:rsidRDefault="000A294F" w:rsidP="003F7B07">
            <w:pPr>
              <w:widowControl w:val="0"/>
              <w:rPr>
                <w:color w:val="000000"/>
                <w:sz w:val="20"/>
                <w:szCs w:val="20"/>
              </w:rPr>
            </w:pPr>
          </w:p>
        </w:tc>
        <w:tc>
          <w:tcPr>
            <w:tcW w:w="1713" w:type="dxa"/>
            <w:gridSpan w:val="4"/>
            <w:tcBorders>
              <w:top w:val="single" w:sz="4" w:space="0" w:color="auto"/>
              <w:left w:val="nil"/>
              <w:bottom w:val="single" w:sz="4" w:space="0" w:color="auto"/>
              <w:right w:val="single" w:sz="4" w:space="0" w:color="auto"/>
            </w:tcBorders>
          </w:tcPr>
          <w:p w:rsidR="000A294F" w:rsidRPr="009D0C0A" w:rsidRDefault="000A294F" w:rsidP="003F7B07">
            <w:pPr>
              <w:widowControl w:val="0"/>
              <w:rPr>
                <w:color w:val="000000"/>
                <w:sz w:val="20"/>
                <w:szCs w:val="20"/>
              </w:rPr>
            </w:pPr>
          </w:p>
        </w:tc>
      </w:tr>
      <w:tr w:rsidR="000A294F" w:rsidRPr="009D0C0A" w:rsidTr="003F7B07">
        <w:trPr>
          <w:gridAfter w:val="1"/>
          <w:wAfter w:w="11" w:type="dxa"/>
          <w:trHeight w:val="412"/>
        </w:trPr>
        <w:tc>
          <w:tcPr>
            <w:tcW w:w="11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A294F" w:rsidRPr="009D0C0A" w:rsidRDefault="000A294F" w:rsidP="003F7B07">
            <w:pPr>
              <w:widowControl w:val="0"/>
              <w:jc w:val="center"/>
              <w:rPr>
                <w:color w:val="000000"/>
                <w:sz w:val="20"/>
                <w:szCs w:val="20"/>
              </w:rPr>
            </w:pPr>
            <w:r w:rsidRPr="009D0C0A">
              <w:rPr>
                <w:color w:val="000000"/>
                <w:sz w:val="20"/>
                <w:szCs w:val="20"/>
              </w:rPr>
              <w:t>2.1.4.</w:t>
            </w:r>
          </w:p>
        </w:tc>
        <w:tc>
          <w:tcPr>
            <w:tcW w:w="2561" w:type="dxa"/>
            <w:tcBorders>
              <w:top w:val="single" w:sz="4" w:space="0" w:color="auto"/>
              <w:left w:val="nil"/>
              <w:bottom w:val="single" w:sz="4" w:space="0" w:color="auto"/>
              <w:right w:val="single" w:sz="4" w:space="0" w:color="auto"/>
            </w:tcBorders>
            <w:shd w:val="clear" w:color="000000" w:fill="FFFFFF"/>
            <w:vAlign w:val="center"/>
            <w:hideMark/>
          </w:tcPr>
          <w:p w:rsidR="000A294F" w:rsidRPr="009D0C0A" w:rsidRDefault="000A294F" w:rsidP="003F7B07">
            <w:pPr>
              <w:widowControl w:val="0"/>
              <w:rPr>
                <w:color w:val="000000"/>
                <w:sz w:val="20"/>
                <w:szCs w:val="20"/>
              </w:rPr>
            </w:pPr>
            <w:r w:rsidRPr="009D0C0A">
              <w:rPr>
                <w:color w:val="000000"/>
                <w:sz w:val="20"/>
                <w:szCs w:val="20"/>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9D0C0A">
              <w:rPr>
                <w:color w:val="000000"/>
                <w:sz w:val="20"/>
                <w:szCs w:val="20"/>
              </w:rPr>
              <w:t>результатам</w:t>
            </w:r>
            <w:proofErr w:type="gramEnd"/>
            <w:r w:rsidRPr="009D0C0A">
              <w:rPr>
                <w:color w:val="000000"/>
                <w:sz w:val="20"/>
                <w:szCs w:val="20"/>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w:t>
            </w:r>
            <w:r w:rsidRPr="009D0C0A">
              <w:rPr>
                <w:color w:val="000000"/>
                <w:sz w:val="20"/>
                <w:szCs w:val="20"/>
              </w:rPr>
              <w:lastRenderedPageBreak/>
              <w:t>наказания от общего количества проведенных контрольных мероприятий</w:t>
            </w:r>
          </w:p>
          <w:p w:rsidR="000A294F" w:rsidRPr="009D0C0A" w:rsidRDefault="000A294F" w:rsidP="003F7B07">
            <w:pPr>
              <w:widowControl w:val="0"/>
              <w:rPr>
                <w:color w:val="000000"/>
                <w:sz w:val="20"/>
                <w:szCs w:val="20"/>
              </w:rPr>
            </w:pPr>
          </w:p>
        </w:tc>
        <w:tc>
          <w:tcPr>
            <w:tcW w:w="1263" w:type="dxa"/>
            <w:tcBorders>
              <w:top w:val="single" w:sz="4" w:space="0" w:color="auto"/>
              <w:left w:val="nil"/>
              <w:bottom w:val="single" w:sz="4" w:space="0" w:color="auto"/>
              <w:right w:val="single" w:sz="4" w:space="0" w:color="auto"/>
            </w:tcBorders>
            <w:shd w:val="clear" w:color="000000" w:fill="FFFFFF"/>
            <w:vAlign w:val="center"/>
            <w:hideMark/>
          </w:tcPr>
          <w:p w:rsidR="000A294F" w:rsidRPr="009D0C0A" w:rsidRDefault="000A294F" w:rsidP="003F7B07">
            <w:pPr>
              <w:widowControl w:val="0"/>
              <w:jc w:val="center"/>
              <w:rPr>
                <w:color w:val="000000"/>
                <w:sz w:val="20"/>
                <w:szCs w:val="20"/>
              </w:rPr>
            </w:pPr>
            <w:proofErr w:type="spellStart"/>
            <w:r w:rsidRPr="009D0C0A">
              <w:rPr>
                <w:color w:val="000000"/>
                <w:sz w:val="20"/>
                <w:szCs w:val="20"/>
              </w:rPr>
              <w:lastRenderedPageBreak/>
              <w:t>Псн</w:t>
            </w:r>
            <w:proofErr w:type="spellEnd"/>
            <w:r w:rsidRPr="009D0C0A">
              <w:rPr>
                <w:color w:val="000000"/>
                <w:sz w:val="20"/>
                <w:szCs w:val="20"/>
              </w:rPr>
              <w:t>*100%  /</w:t>
            </w:r>
            <w:proofErr w:type="spellStart"/>
            <w:r w:rsidRPr="009D0C0A">
              <w:rPr>
                <w:color w:val="000000"/>
                <w:sz w:val="20"/>
                <w:szCs w:val="20"/>
              </w:rPr>
              <w:t>Пок</w:t>
            </w:r>
            <w:proofErr w:type="spellEnd"/>
          </w:p>
        </w:tc>
        <w:tc>
          <w:tcPr>
            <w:tcW w:w="2973" w:type="dxa"/>
            <w:tcBorders>
              <w:top w:val="single" w:sz="4" w:space="0" w:color="auto"/>
              <w:left w:val="nil"/>
              <w:bottom w:val="single" w:sz="4" w:space="0" w:color="auto"/>
              <w:right w:val="single" w:sz="4" w:space="0" w:color="auto"/>
            </w:tcBorders>
            <w:shd w:val="clear" w:color="000000" w:fill="FFFFFF"/>
            <w:vAlign w:val="center"/>
            <w:hideMark/>
          </w:tcPr>
          <w:p w:rsidR="000A294F" w:rsidRPr="009D0C0A" w:rsidRDefault="000A294F" w:rsidP="003F7B07">
            <w:pPr>
              <w:widowControl w:val="0"/>
              <w:jc w:val="center"/>
              <w:rPr>
                <w:color w:val="000000"/>
                <w:sz w:val="20"/>
                <w:szCs w:val="20"/>
              </w:rPr>
            </w:pPr>
            <w:proofErr w:type="spellStart"/>
            <w:r w:rsidRPr="009D0C0A">
              <w:rPr>
                <w:color w:val="000000"/>
                <w:sz w:val="20"/>
                <w:szCs w:val="20"/>
              </w:rPr>
              <w:t>Псн</w:t>
            </w:r>
            <w:proofErr w:type="spellEnd"/>
            <w:r w:rsidRPr="009D0C0A">
              <w:rPr>
                <w:color w:val="000000"/>
                <w:sz w:val="20"/>
                <w:szCs w:val="20"/>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9D0C0A">
              <w:rPr>
                <w:color w:val="000000"/>
                <w:sz w:val="20"/>
                <w:szCs w:val="20"/>
              </w:rPr>
              <w:t xml:space="preserve"> ,</w:t>
            </w:r>
            <w:proofErr w:type="gramEnd"/>
            <w:r w:rsidRPr="009D0C0A">
              <w:rPr>
                <w:color w:val="000000"/>
                <w:sz w:val="20"/>
                <w:szCs w:val="20"/>
              </w:rPr>
              <w:t xml:space="preserve"> осуществившим такие контрольные мероприятия, применены меры дисциплинарного, административного наказания   </w:t>
            </w:r>
          </w:p>
          <w:p w:rsidR="000A294F" w:rsidRPr="009D0C0A" w:rsidRDefault="000A294F" w:rsidP="003F7B07">
            <w:pPr>
              <w:widowControl w:val="0"/>
              <w:jc w:val="center"/>
              <w:rPr>
                <w:color w:val="000000"/>
                <w:sz w:val="20"/>
                <w:szCs w:val="20"/>
              </w:rPr>
            </w:pPr>
          </w:p>
          <w:p w:rsidR="000A294F" w:rsidRPr="009D0C0A" w:rsidRDefault="000A294F" w:rsidP="003F7B07">
            <w:pPr>
              <w:widowControl w:val="0"/>
              <w:jc w:val="center"/>
              <w:rPr>
                <w:color w:val="000000"/>
                <w:sz w:val="20"/>
                <w:szCs w:val="20"/>
              </w:rPr>
            </w:pPr>
            <w:proofErr w:type="spellStart"/>
            <w:r w:rsidRPr="009D0C0A">
              <w:rPr>
                <w:color w:val="000000"/>
                <w:sz w:val="20"/>
                <w:szCs w:val="20"/>
              </w:rPr>
              <w:t>По</w:t>
            </w:r>
            <w:proofErr w:type="gramStart"/>
            <w:r w:rsidRPr="009D0C0A">
              <w:rPr>
                <w:color w:val="000000"/>
                <w:sz w:val="20"/>
                <w:szCs w:val="20"/>
              </w:rPr>
              <w:t>к</w:t>
            </w:r>
            <w:proofErr w:type="spellEnd"/>
            <w:r w:rsidRPr="009D0C0A">
              <w:rPr>
                <w:color w:val="000000"/>
                <w:sz w:val="20"/>
                <w:szCs w:val="20"/>
              </w:rPr>
              <w:t>-</w:t>
            </w:r>
            <w:proofErr w:type="gramEnd"/>
            <w:r w:rsidRPr="009D0C0A">
              <w:rPr>
                <w:color w:val="000000"/>
                <w:sz w:val="20"/>
                <w:szCs w:val="20"/>
              </w:rPr>
              <w:t xml:space="preserve"> общее количество </w:t>
            </w:r>
            <w:r w:rsidRPr="009D0C0A">
              <w:rPr>
                <w:color w:val="000000"/>
                <w:sz w:val="20"/>
                <w:szCs w:val="20"/>
              </w:rPr>
              <w:lastRenderedPageBreak/>
              <w:t>контрольных мероприятий, проведенных в рамках муниципального жилищного контроля</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0A294F" w:rsidRPr="009D0C0A" w:rsidRDefault="000A294F" w:rsidP="003F7B07">
            <w:pPr>
              <w:widowControl w:val="0"/>
              <w:jc w:val="center"/>
              <w:rPr>
                <w:color w:val="000000"/>
                <w:sz w:val="20"/>
                <w:szCs w:val="20"/>
              </w:rPr>
            </w:pPr>
          </w:p>
        </w:tc>
        <w:tc>
          <w:tcPr>
            <w:tcW w:w="1000" w:type="dxa"/>
            <w:gridSpan w:val="2"/>
            <w:tcBorders>
              <w:top w:val="single" w:sz="4" w:space="0" w:color="auto"/>
              <w:left w:val="nil"/>
              <w:bottom w:val="single" w:sz="4" w:space="0" w:color="auto"/>
              <w:right w:val="single" w:sz="4" w:space="0" w:color="auto"/>
            </w:tcBorders>
            <w:shd w:val="clear" w:color="000000" w:fill="FFFFFF"/>
            <w:vAlign w:val="center"/>
          </w:tcPr>
          <w:p w:rsidR="000A294F" w:rsidRPr="009D0C0A" w:rsidRDefault="000A294F" w:rsidP="003F7B07">
            <w:pPr>
              <w:widowControl w:val="0"/>
              <w:jc w:val="center"/>
              <w:rPr>
                <w:color w:val="000000"/>
                <w:sz w:val="20"/>
                <w:szCs w:val="20"/>
              </w:rPr>
            </w:pPr>
          </w:p>
        </w:tc>
        <w:tc>
          <w:tcPr>
            <w:tcW w:w="846"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294F" w:rsidRPr="009D0C0A" w:rsidRDefault="000A294F" w:rsidP="003F7B07">
            <w:pPr>
              <w:widowControl w:val="0"/>
              <w:jc w:val="center"/>
              <w:rPr>
                <w:color w:val="000000"/>
                <w:sz w:val="20"/>
                <w:szCs w:val="20"/>
              </w:rPr>
            </w:pPr>
          </w:p>
        </w:tc>
        <w:tc>
          <w:tcPr>
            <w:tcW w:w="954" w:type="dxa"/>
            <w:tcBorders>
              <w:top w:val="single" w:sz="4" w:space="0" w:color="auto"/>
              <w:left w:val="nil"/>
              <w:bottom w:val="single" w:sz="4" w:space="0" w:color="auto"/>
              <w:right w:val="single" w:sz="4" w:space="0" w:color="auto"/>
            </w:tcBorders>
            <w:shd w:val="clear" w:color="000000" w:fill="FFFFFF"/>
            <w:noWrap/>
            <w:vAlign w:val="center"/>
            <w:hideMark/>
          </w:tcPr>
          <w:p w:rsidR="000A294F" w:rsidRPr="009D0C0A" w:rsidRDefault="000A294F" w:rsidP="003F7B07">
            <w:pPr>
              <w:widowControl w:val="0"/>
              <w:jc w:val="center"/>
              <w:rPr>
                <w:color w:val="000000"/>
                <w:sz w:val="20"/>
                <w:szCs w:val="20"/>
              </w:rPr>
            </w:pPr>
          </w:p>
        </w:tc>
        <w:tc>
          <w:tcPr>
            <w:tcW w:w="1709" w:type="dxa"/>
            <w:gridSpan w:val="3"/>
            <w:tcBorders>
              <w:top w:val="single" w:sz="4" w:space="0" w:color="auto"/>
              <w:left w:val="nil"/>
              <w:bottom w:val="single" w:sz="4" w:space="0" w:color="auto"/>
              <w:right w:val="single" w:sz="4" w:space="0" w:color="auto"/>
            </w:tcBorders>
            <w:shd w:val="clear" w:color="auto" w:fill="auto"/>
            <w:vAlign w:val="center"/>
            <w:hideMark/>
          </w:tcPr>
          <w:p w:rsidR="000A294F" w:rsidRPr="009D0C0A" w:rsidRDefault="000A294F" w:rsidP="003F7B07">
            <w:pPr>
              <w:widowControl w:val="0"/>
              <w:rPr>
                <w:color w:val="000000"/>
                <w:sz w:val="20"/>
                <w:szCs w:val="20"/>
              </w:rPr>
            </w:pPr>
            <w:r w:rsidRPr="009D0C0A">
              <w:rPr>
                <w:color w:val="000000"/>
                <w:sz w:val="20"/>
                <w:szCs w:val="20"/>
              </w:rPr>
              <w:t>Статистические данные контрольного органа</w:t>
            </w:r>
          </w:p>
          <w:p w:rsidR="000A294F" w:rsidRPr="009D0C0A" w:rsidRDefault="000A294F" w:rsidP="003F7B07">
            <w:pPr>
              <w:widowControl w:val="0"/>
              <w:rPr>
                <w:color w:val="000000"/>
                <w:sz w:val="20"/>
                <w:szCs w:val="20"/>
              </w:rPr>
            </w:pPr>
          </w:p>
        </w:tc>
        <w:tc>
          <w:tcPr>
            <w:tcW w:w="1713" w:type="dxa"/>
            <w:gridSpan w:val="4"/>
            <w:tcBorders>
              <w:top w:val="single" w:sz="4" w:space="0" w:color="auto"/>
              <w:left w:val="nil"/>
              <w:bottom w:val="single" w:sz="4" w:space="0" w:color="auto"/>
              <w:right w:val="single" w:sz="4" w:space="0" w:color="auto"/>
            </w:tcBorders>
          </w:tcPr>
          <w:p w:rsidR="000A294F" w:rsidRPr="009D0C0A" w:rsidRDefault="000A294F" w:rsidP="003F7B07">
            <w:pPr>
              <w:widowControl w:val="0"/>
              <w:rPr>
                <w:color w:val="000000"/>
                <w:sz w:val="20"/>
                <w:szCs w:val="20"/>
              </w:rPr>
            </w:pPr>
          </w:p>
        </w:tc>
      </w:tr>
      <w:tr w:rsidR="000A294F" w:rsidRPr="009D0C0A" w:rsidTr="003F7B07">
        <w:trPr>
          <w:gridAfter w:val="1"/>
          <w:wAfter w:w="11" w:type="dxa"/>
          <w:trHeight w:val="533"/>
        </w:trPr>
        <w:tc>
          <w:tcPr>
            <w:tcW w:w="1147" w:type="dxa"/>
            <w:tcBorders>
              <w:top w:val="single" w:sz="4" w:space="0" w:color="auto"/>
              <w:left w:val="single" w:sz="4" w:space="0" w:color="auto"/>
              <w:bottom w:val="single" w:sz="4" w:space="0" w:color="auto"/>
              <w:right w:val="single" w:sz="4" w:space="0" w:color="auto"/>
            </w:tcBorders>
            <w:shd w:val="clear" w:color="000000" w:fill="FFFFFF"/>
            <w:hideMark/>
          </w:tcPr>
          <w:p w:rsidR="000A294F" w:rsidRPr="009D0C0A" w:rsidRDefault="000A294F" w:rsidP="003F7B07">
            <w:pPr>
              <w:widowControl w:val="0"/>
              <w:jc w:val="center"/>
              <w:rPr>
                <w:b/>
                <w:bCs/>
                <w:color w:val="000000"/>
                <w:sz w:val="20"/>
                <w:szCs w:val="20"/>
              </w:rPr>
            </w:pPr>
          </w:p>
        </w:tc>
        <w:tc>
          <w:tcPr>
            <w:tcW w:w="10591" w:type="dxa"/>
            <w:gridSpan w:val="10"/>
            <w:tcBorders>
              <w:top w:val="single" w:sz="4" w:space="0" w:color="auto"/>
              <w:left w:val="single" w:sz="4" w:space="0" w:color="auto"/>
              <w:bottom w:val="single" w:sz="4" w:space="0" w:color="auto"/>
              <w:right w:val="single" w:sz="4" w:space="0" w:color="auto"/>
            </w:tcBorders>
            <w:shd w:val="clear" w:color="000000" w:fill="FFFFFF"/>
            <w:vAlign w:val="center"/>
            <w:hideMark/>
          </w:tcPr>
          <w:p w:rsidR="000A294F" w:rsidRPr="009D0C0A" w:rsidRDefault="000A294F" w:rsidP="003F7B07">
            <w:pPr>
              <w:widowControl w:val="0"/>
              <w:jc w:val="center"/>
              <w:rPr>
                <w:color w:val="000000"/>
                <w:sz w:val="20"/>
                <w:szCs w:val="20"/>
              </w:rPr>
            </w:pPr>
            <w:r w:rsidRPr="009D0C0A">
              <w:rPr>
                <w:b/>
                <w:bCs/>
                <w:color w:val="000000"/>
                <w:sz w:val="20"/>
                <w:szCs w:val="20"/>
              </w:rPr>
              <w:t>2.2. Мероприятия по контролю без взаимодействия с контролируемым лицом</w:t>
            </w:r>
          </w:p>
        </w:tc>
        <w:tc>
          <w:tcPr>
            <w:tcW w:w="1718" w:type="dxa"/>
            <w:gridSpan w:val="4"/>
            <w:tcBorders>
              <w:top w:val="single" w:sz="4" w:space="0" w:color="auto"/>
              <w:left w:val="nil"/>
              <w:bottom w:val="single" w:sz="4" w:space="0" w:color="auto"/>
              <w:right w:val="single" w:sz="4" w:space="0" w:color="auto"/>
            </w:tcBorders>
            <w:shd w:val="clear" w:color="auto" w:fill="auto"/>
            <w:vAlign w:val="center"/>
            <w:hideMark/>
          </w:tcPr>
          <w:p w:rsidR="000A294F" w:rsidRPr="009D0C0A" w:rsidRDefault="000A294F" w:rsidP="003F7B07">
            <w:pPr>
              <w:widowControl w:val="0"/>
              <w:rPr>
                <w:color w:val="000000"/>
                <w:sz w:val="20"/>
                <w:szCs w:val="20"/>
              </w:rPr>
            </w:pPr>
          </w:p>
        </w:tc>
        <w:tc>
          <w:tcPr>
            <w:tcW w:w="1704" w:type="dxa"/>
            <w:gridSpan w:val="3"/>
            <w:tcBorders>
              <w:top w:val="single" w:sz="4" w:space="0" w:color="auto"/>
              <w:left w:val="nil"/>
              <w:bottom w:val="single" w:sz="4" w:space="0" w:color="auto"/>
              <w:right w:val="single" w:sz="4" w:space="0" w:color="auto"/>
            </w:tcBorders>
          </w:tcPr>
          <w:p w:rsidR="000A294F" w:rsidRPr="009D0C0A" w:rsidRDefault="000A294F" w:rsidP="003F7B07">
            <w:pPr>
              <w:widowControl w:val="0"/>
              <w:rPr>
                <w:color w:val="000000"/>
                <w:sz w:val="20"/>
                <w:szCs w:val="20"/>
              </w:rPr>
            </w:pPr>
          </w:p>
        </w:tc>
      </w:tr>
      <w:tr w:rsidR="000A294F" w:rsidRPr="009D0C0A" w:rsidTr="003F7B07">
        <w:trPr>
          <w:trHeight w:val="465"/>
        </w:trPr>
        <w:tc>
          <w:tcPr>
            <w:tcW w:w="1147" w:type="dxa"/>
            <w:tcBorders>
              <w:top w:val="nil"/>
              <w:left w:val="single" w:sz="4" w:space="0" w:color="auto"/>
              <w:bottom w:val="single" w:sz="4" w:space="0" w:color="auto"/>
              <w:right w:val="single" w:sz="4" w:space="0" w:color="auto"/>
            </w:tcBorders>
            <w:shd w:val="clear" w:color="000000" w:fill="FFFFFF"/>
            <w:vAlign w:val="center"/>
          </w:tcPr>
          <w:p w:rsidR="000A294F" w:rsidRPr="009D0C0A" w:rsidRDefault="000A294F" w:rsidP="003F7B07">
            <w:pPr>
              <w:widowControl w:val="0"/>
              <w:jc w:val="center"/>
              <w:rPr>
                <w:color w:val="000000"/>
                <w:sz w:val="20"/>
                <w:szCs w:val="20"/>
              </w:rPr>
            </w:pPr>
            <w:r w:rsidRPr="009D0C0A">
              <w:rPr>
                <w:color w:val="000000"/>
                <w:sz w:val="20"/>
                <w:szCs w:val="20"/>
              </w:rPr>
              <w:t>2.2.1.</w:t>
            </w:r>
          </w:p>
        </w:tc>
        <w:tc>
          <w:tcPr>
            <w:tcW w:w="2561" w:type="dxa"/>
            <w:tcBorders>
              <w:top w:val="nil"/>
              <w:left w:val="nil"/>
              <w:bottom w:val="single" w:sz="4" w:space="0" w:color="auto"/>
              <w:right w:val="single" w:sz="4" w:space="0" w:color="auto"/>
            </w:tcBorders>
            <w:shd w:val="clear" w:color="000000" w:fill="FFFFFF"/>
            <w:vAlign w:val="center"/>
            <w:hideMark/>
          </w:tcPr>
          <w:p w:rsidR="000A294F" w:rsidRPr="009D0C0A" w:rsidRDefault="000A294F" w:rsidP="003F7B07">
            <w:pPr>
              <w:widowControl w:val="0"/>
              <w:rPr>
                <w:color w:val="000000"/>
                <w:sz w:val="20"/>
                <w:szCs w:val="20"/>
              </w:rPr>
            </w:pPr>
            <w:r w:rsidRPr="009D0C0A">
              <w:rPr>
                <w:color w:val="000000"/>
                <w:sz w:val="20"/>
                <w:szCs w:val="20"/>
              </w:rPr>
              <w:t xml:space="preserve">Общее количество контрольных мероприятий  </w:t>
            </w:r>
          </w:p>
        </w:tc>
        <w:tc>
          <w:tcPr>
            <w:tcW w:w="1263" w:type="dxa"/>
            <w:tcBorders>
              <w:top w:val="nil"/>
              <w:left w:val="nil"/>
              <w:bottom w:val="single" w:sz="4" w:space="0" w:color="auto"/>
              <w:right w:val="single" w:sz="4" w:space="0" w:color="auto"/>
            </w:tcBorders>
            <w:shd w:val="clear" w:color="000000" w:fill="FFFFFF"/>
            <w:vAlign w:val="center"/>
          </w:tcPr>
          <w:p w:rsidR="000A294F" w:rsidRPr="009D0C0A" w:rsidRDefault="000A294F" w:rsidP="003F7B07">
            <w:pPr>
              <w:widowControl w:val="0"/>
              <w:rPr>
                <w:color w:val="000000"/>
                <w:sz w:val="20"/>
                <w:szCs w:val="20"/>
              </w:rPr>
            </w:pPr>
            <w:r w:rsidRPr="009D0C0A">
              <w:rPr>
                <w:color w:val="000000"/>
                <w:sz w:val="20"/>
                <w:szCs w:val="20"/>
              </w:rPr>
              <w:t>статистические данные инспекции</w:t>
            </w:r>
          </w:p>
        </w:tc>
        <w:tc>
          <w:tcPr>
            <w:tcW w:w="2973" w:type="dxa"/>
            <w:tcBorders>
              <w:top w:val="nil"/>
              <w:left w:val="nil"/>
              <w:bottom w:val="single" w:sz="4" w:space="0" w:color="auto"/>
              <w:right w:val="single" w:sz="4" w:space="0" w:color="auto"/>
            </w:tcBorders>
            <w:shd w:val="clear" w:color="000000" w:fill="FFFFFF"/>
            <w:vAlign w:val="center"/>
          </w:tcPr>
          <w:p w:rsidR="000A294F" w:rsidRPr="009D0C0A" w:rsidRDefault="000A294F" w:rsidP="003F7B07">
            <w:pPr>
              <w:widowControl w:val="0"/>
              <w:rPr>
                <w:color w:val="000000"/>
                <w:sz w:val="20"/>
                <w:szCs w:val="20"/>
              </w:rPr>
            </w:pPr>
            <w:r w:rsidRPr="009D0C0A">
              <w:rPr>
                <w:color w:val="000000"/>
                <w:sz w:val="20"/>
                <w:szCs w:val="20"/>
              </w:rPr>
              <w:t>Статистические данные органа муниципального жилищного контроля</w:t>
            </w:r>
          </w:p>
        </w:tc>
        <w:tc>
          <w:tcPr>
            <w:tcW w:w="994" w:type="dxa"/>
            <w:tcBorders>
              <w:top w:val="nil"/>
              <w:left w:val="nil"/>
              <w:bottom w:val="single" w:sz="4" w:space="0" w:color="auto"/>
              <w:right w:val="single" w:sz="4" w:space="0" w:color="auto"/>
            </w:tcBorders>
            <w:shd w:val="clear" w:color="000000" w:fill="FFFFFF"/>
            <w:vAlign w:val="center"/>
          </w:tcPr>
          <w:p w:rsidR="000A294F" w:rsidRPr="009D0C0A" w:rsidRDefault="000A294F" w:rsidP="003F7B07">
            <w:pPr>
              <w:widowControl w:val="0"/>
              <w:jc w:val="center"/>
              <w:rPr>
                <w:color w:val="000000"/>
                <w:sz w:val="20"/>
                <w:szCs w:val="20"/>
              </w:rPr>
            </w:pPr>
          </w:p>
        </w:tc>
        <w:tc>
          <w:tcPr>
            <w:tcW w:w="1000" w:type="dxa"/>
            <w:gridSpan w:val="2"/>
            <w:tcBorders>
              <w:top w:val="nil"/>
              <w:left w:val="nil"/>
              <w:bottom w:val="single" w:sz="4" w:space="0" w:color="auto"/>
              <w:right w:val="single" w:sz="4" w:space="0" w:color="auto"/>
            </w:tcBorders>
            <w:shd w:val="clear" w:color="000000" w:fill="FFFFFF"/>
            <w:vAlign w:val="center"/>
          </w:tcPr>
          <w:p w:rsidR="000A294F" w:rsidRPr="009D0C0A" w:rsidRDefault="000A294F" w:rsidP="003F7B07">
            <w:pPr>
              <w:widowControl w:val="0"/>
              <w:jc w:val="center"/>
              <w:rPr>
                <w:color w:val="000000"/>
                <w:sz w:val="20"/>
                <w:szCs w:val="20"/>
              </w:rPr>
            </w:pPr>
          </w:p>
        </w:tc>
        <w:tc>
          <w:tcPr>
            <w:tcW w:w="823" w:type="dxa"/>
            <w:gridSpan w:val="2"/>
            <w:tcBorders>
              <w:top w:val="nil"/>
              <w:left w:val="nil"/>
              <w:bottom w:val="single" w:sz="4" w:space="0" w:color="auto"/>
              <w:right w:val="single" w:sz="4" w:space="0" w:color="auto"/>
            </w:tcBorders>
            <w:shd w:val="clear" w:color="000000" w:fill="FFFFFF"/>
            <w:vAlign w:val="center"/>
          </w:tcPr>
          <w:p w:rsidR="000A294F" w:rsidRPr="009D0C0A" w:rsidRDefault="000A294F" w:rsidP="003F7B07">
            <w:pPr>
              <w:widowControl w:val="0"/>
              <w:jc w:val="center"/>
              <w:rPr>
                <w:color w:val="000000"/>
                <w:sz w:val="20"/>
                <w:szCs w:val="20"/>
              </w:rPr>
            </w:pPr>
          </w:p>
        </w:tc>
        <w:tc>
          <w:tcPr>
            <w:tcW w:w="996" w:type="dxa"/>
            <w:gridSpan w:val="3"/>
            <w:tcBorders>
              <w:top w:val="nil"/>
              <w:left w:val="nil"/>
              <w:bottom w:val="single" w:sz="4" w:space="0" w:color="auto"/>
              <w:right w:val="single" w:sz="4" w:space="0" w:color="auto"/>
            </w:tcBorders>
            <w:shd w:val="clear" w:color="000000" w:fill="FFFFFF"/>
            <w:vAlign w:val="center"/>
          </w:tcPr>
          <w:p w:rsidR="000A294F" w:rsidRPr="009D0C0A" w:rsidRDefault="000A294F" w:rsidP="003F7B07">
            <w:pPr>
              <w:widowControl w:val="0"/>
              <w:jc w:val="center"/>
              <w:rPr>
                <w:color w:val="000000"/>
                <w:sz w:val="20"/>
                <w:szCs w:val="20"/>
              </w:rPr>
            </w:pPr>
          </w:p>
        </w:tc>
        <w:tc>
          <w:tcPr>
            <w:tcW w:w="1709" w:type="dxa"/>
            <w:gridSpan w:val="4"/>
            <w:tcBorders>
              <w:top w:val="nil"/>
              <w:left w:val="nil"/>
              <w:bottom w:val="single" w:sz="4" w:space="0" w:color="auto"/>
              <w:right w:val="single" w:sz="4" w:space="0" w:color="auto"/>
            </w:tcBorders>
            <w:shd w:val="clear" w:color="000000" w:fill="FFFFFF"/>
            <w:vAlign w:val="center"/>
          </w:tcPr>
          <w:p w:rsidR="000A294F" w:rsidRPr="009D0C0A" w:rsidRDefault="000A294F" w:rsidP="003F7B07">
            <w:pPr>
              <w:widowControl w:val="0"/>
              <w:rPr>
                <w:color w:val="000000"/>
                <w:sz w:val="20"/>
                <w:szCs w:val="20"/>
              </w:rPr>
            </w:pPr>
            <w:r w:rsidRPr="009D0C0A">
              <w:rPr>
                <w:color w:val="000000"/>
                <w:sz w:val="20"/>
                <w:szCs w:val="20"/>
              </w:rPr>
              <w:t>Статистические данные контрольного органа</w:t>
            </w:r>
          </w:p>
        </w:tc>
        <w:tc>
          <w:tcPr>
            <w:tcW w:w="1700" w:type="dxa"/>
            <w:gridSpan w:val="3"/>
            <w:tcBorders>
              <w:top w:val="nil"/>
              <w:left w:val="nil"/>
              <w:bottom w:val="single" w:sz="4" w:space="0" w:color="auto"/>
              <w:right w:val="single" w:sz="4" w:space="0" w:color="auto"/>
            </w:tcBorders>
            <w:shd w:val="clear" w:color="000000" w:fill="FFFFFF"/>
            <w:vAlign w:val="center"/>
          </w:tcPr>
          <w:p w:rsidR="000A294F" w:rsidRPr="009D0C0A" w:rsidRDefault="000A294F" w:rsidP="003F7B07">
            <w:pPr>
              <w:widowControl w:val="0"/>
              <w:jc w:val="center"/>
              <w:rPr>
                <w:color w:val="000000"/>
                <w:sz w:val="20"/>
                <w:szCs w:val="20"/>
              </w:rPr>
            </w:pPr>
          </w:p>
        </w:tc>
      </w:tr>
      <w:tr w:rsidR="000A294F" w:rsidRPr="009D0C0A" w:rsidTr="003F7B07">
        <w:trPr>
          <w:trHeight w:val="1680"/>
        </w:trPr>
        <w:tc>
          <w:tcPr>
            <w:tcW w:w="1147" w:type="dxa"/>
            <w:tcBorders>
              <w:top w:val="nil"/>
              <w:left w:val="single" w:sz="4" w:space="0" w:color="auto"/>
              <w:bottom w:val="single" w:sz="4" w:space="0" w:color="auto"/>
              <w:right w:val="single" w:sz="4" w:space="0" w:color="auto"/>
            </w:tcBorders>
            <w:shd w:val="clear" w:color="000000" w:fill="FFFFFF"/>
            <w:vAlign w:val="center"/>
            <w:hideMark/>
          </w:tcPr>
          <w:p w:rsidR="000A294F" w:rsidRPr="009D0C0A" w:rsidRDefault="000A294F" w:rsidP="003F7B07">
            <w:pPr>
              <w:widowControl w:val="0"/>
              <w:jc w:val="center"/>
              <w:rPr>
                <w:color w:val="000000"/>
                <w:sz w:val="20"/>
                <w:szCs w:val="20"/>
              </w:rPr>
            </w:pPr>
            <w:r w:rsidRPr="009D0C0A">
              <w:rPr>
                <w:color w:val="000000"/>
                <w:sz w:val="20"/>
                <w:szCs w:val="20"/>
              </w:rPr>
              <w:t>2.2.2.</w:t>
            </w:r>
          </w:p>
        </w:tc>
        <w:tc>
          <w:tcPr>
            <w:tcW w:w="2561" w:type="dxa"/>
            <w:tcBorders>
              <w:top w:val="nil"/>
              <w:left w:val="nil"/>
              <w:bottom w:val="single" w:sz="4" w:space="0" w:color="auto"/>
              <w:right w:val="single" w:sz="4" w:space="0" w:color="auto"/>
            </w:tcBorders>
            <w:shd w:val="clear" w:color="000000" w:fill="FFFFFF"/>
            <w:vAlign w:val="center"/>
            <w:hideMark/>
          </w:tcPr>
          <w:p w:rsidR="000A294F" w:rsidRPr="009D0C0A" w:rsidRDefault="000A294F" w:rsidP="003F7B07">
            <w:pPr>
              <w:widowControl w:val="0"/>
              <w:rPr>
                <w:color w:val="000000"/>
                <w:sz w:val="20"/>
                <w:szCs w:val="20"/>
              </w:rPr>
            </w:pPr>
            <w:r w:rsidRPr="009D0C0A">
              <w:rPr>
                <w:color w:val="000000"/>
                <w:sz w:val="20"/>
                <w:szCs w:val="20"/>
              </w:rPr>
              <w:t xml:space="preserve">Доля предписаний, признанных незаконными в судебном порядке, по отношению к общему количеству предписаний, выданных </w:t>
            </w:r>
          </w:p>
          <w:p w:rsidR="000A294F" w:rsidRPr="009D0C0A" w:rsidRDefault="000A294F" w:rsidP="003F7B07">
            <w:pPr>
              <w:widowControl w:val="0"/>
              <w:rPr>
                <w:color w:val="000000"/>
                <w:sz w:val="20"/>
                <w:szCs w:val="20"/>
              </w:rPr>
            </w:pPr>
            <w:r w:rsidRPr="009D0C0A">
              <w:rPr>
                <w:color w:val="000000"/>
                <w:sz w:val="20"/>
                <w:szCs w:val="20"/>
              </w:rPr>
              <w:t>органом муниципального жилищного контроля</w:t>
            </w:r>
          </w:p>
          <w:p w:rsidR="000A294F" w:rsidRPr="009D0C0A" w:rsidRDefault="000A294F" w:rsidP="003F7B07">
            <w:pPr>
              <w:widowControl w:val="0"/>
              <w:rPr>
                <w:color w:val="000000"/>
                <w:sz w:val="20"/>
                <w:szCs w:val="20"/>
              </w:rPr>
            </w:pPr>
            <w:r w:rsidRPr="009D0C0A">
              <w:rPr>
                <w:color w:val="000000"/>
                <w:sz w:val="20"/>
                <w:szCs w:val="20"/>
              </w:rPr>
              <w:t>по результатам контрольных мероприятий</w:t>
            </w:r>
          </w:p>
        </w:tc>
        <w:tc>
          <w:tcPr>
            <w:tcW w:w="1263" w:type="dxa"/>
            <w:tcBorders>
              <w:top w:val="nil"/>
              <w:left w:val="nil"/>
              <w:bottom w:val="single" w:sz="4" w:space="0" w:color="auto"/>
              <w:right w:val="single" w:sz="4" w:space="0" w:color="auto"/>
            </w:tcBorders>
            <w:shd w:val="clear" w:color="000000" w:fill="FFFFFF"/>
            <w:vAlign w:val="center"/>
            <w:hideMark/>
          </w:tcPr>
          <w:p w:rsidR="000A294F" w:rsidRPr="009D0C0A" w:rsidRDefault="000A294F" w:rsidP="003F7B07">
            <w:pPr>
              <w:widowControl w:val="0"/>
              <w:jc w:val="center"/>
              <w:rPr>
                <w:color w:val="000000"/>
                <w:sz w:val="20"/>
                <w:szCs w:val="20"/>
              </w:rPr>
            </w:pPr>
            <w:proofErr w:type="spellStart"/>
            <w:r w:rsidRPr="009D0C0A">
              <w:rPr>
                <w:color w:val="000000"/>
                <w:sz w:val="20"/>
                <w:szCs w:val="20"/>
              </w:rPr>
              <w:t>ПРМБВн</w:t>
            </w:r>
            <w:proofErr w:type="spellEnd"/>
            <w:r w:rsidRPr="009D0C0A">
              <w:rPr>
                <w:color w:val="000000"/>
                <w:sz w:val="20"/>
                <w:szCs w:val="20"/>
              </w:rPr>
              <w:t xml:space="preserve">*100%  / </w:t>
            </w:r>
            <w:proofErr w:type="spellStart"/>
            <w:r w:rsidRPr="009D0C0A">
              <w:rPr>
                <w:color w:val="000000"/>
                <w:sz w:val="20"/>
                <w:szCs w:val="20"/>
              </w:rPr>
              <w:t>ПРМБВо</w:t>
            </w:r>
            <w:proofErr w:type="spellEnd"/>
          </w:p>
        </w:tc>
        <w:tc>
          <w:tcPr>
            <w:tcW w:w="2973" w:type="dxa"/>
            <w:tcBorders>
              <w:top w:val="nil"/>
              <w:left w:val="nil"/>
              <w:bottom w:val="single" w:sz="4" w:space="0" w:color="auto"/>
              <w:right w:val="single" w:sz="4" w:space="0" w:color="auto"/>
            </w:tcBorders>
            <w:shd w:val="clear" w:color="000000" w:fill="FFFFFF"/>
            <w:vAlign w:val="center"/>
            <w:hideMark/>
          </w:tcPr>
          <w:p w:rsidR="000A294F" w:rsidRPr="009D0C0A" w:rsidRDefault="000A294F" w:rsidP="003F7B07">
            <w:pPr>
              <w:widowControl w:val="0"/>
              <w:jc w:val="center"/>
              <w:rPr>
                <w:color w:val="000000"/>
                <w:sz w:val="20"/>
                <w:szCs w:val="20"/>
              </w:rPr>
            </w:pPr>
            <w:proofErr w:type="spellStart"/>
            <w:r w:rsidRPr="009D0C0A">
              <w:rPr>
                <w:color w:val="000000"/>
                <w:sz w:val="20"/>
                <w:szCs w:val="20"/>
              </w:rPr>
              <w:t>ПРМБВн</w:t>
            </w:r>
            <w:proofErr w:type="spellEnd"/>
            <w:r w:rsidRPr="009D0C0A">
              <w:rPr>
                <w:color w:val="000000"/>
                <w:sz w:val="20"/>
                <w:szCs w:val="20"/>
              </w:rPr>
              <w:t xml:space="preserve"> </w:t>
            </w:r>
            <w:proofErr w:type="gramStart"/>
            <w:r w:rsidRPr="009D0C0A">
              <w:rPr>
                <w:color w:val="000000"/>
                <w:sz w:val="20"/>
                <w:szCs w:val="20"/>
              </w:rPr>
              <w:t>–к</w:t>
            </w:r>
            <w:proofErr w:type="gramEnd"/>
            <w:r w:rsidRPr="009D0C0A">
              <w:rPr>
                <w:color w:val="000000"/>
                <w:sz w:val="20"/>
                <w:szCs w:val="20"/>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0A294F" w:rsidRPr="009D0C0A" w:rsidRDefault="000A294F" w:rsidP="003F7B07">
            <w:pPr>
              <w:widowControl w:val="0"/>
              <w:jc w:val="center"/>
              <w:rPr>
                <w:color w:val="000000"/>
                <w:sz w:val="20"/>
                <w:szCs w:val="20"/>
              </w:rPr>
            </w:pPr>
            <w:proofErr w:type="spellStart"/>
            <w:r w:rsidRPr="009D0C0A">
              <w:rPr>
                <w:color w:val="000000"/>
                <w:sz w:val="20"/>
                <w:szCs w:val="20"/>
              </w:rPr>
              <w:t>ПРМБВо</w:t>
            </w:r>
            <w:proofErr w:type="spellEnd"/>
            <w:r w:rsidRPr="009D0C0A">
              <w:rPr>
                <w:color w:val="000000"/>
                <w:sz w:val="20"/>
                <w:szCs w:val="20"/>
              </w:rPr>
              <w:t xml:space="preserve"> - количество предписаний, выданных  по результатам контрольных мероприятий </w:t>
            </w:r>
          </w:p>
        </w:tc>
        <w:tc>
          <w:tcPr>
            <w:tcW w:w="994" w:type="dxa"/>
            <w:tcBorders>
              <w:top w:val="nil"/>
              <w:left w:val="nil"/>
              <w:bottom w:val="single" w:sz="4" w:space="0" w:color="auto"/>
              <w:right w:val="single" w:sz="4" w:space="0" w:color="auto"/>
            </w:tcBorders>
            <w:shd w:val="clear" w:color="000000" w:fill="FFFFFF"/>
            <w:vAlign w:val="center"/>
            <w:hideMark/>
          </w:tcPr>
          <w:p w:rsidR="000A294F" w:rsidRPr="009D0C0A" w:rsidRDefault="000A294F" w:rsidP="003F7B07">
            <w:pPr>
              <w:widowControl w:val="0"/>
              <w:jc w:val="center"/>
              <w:rPr>
                <w:color w:val="000000"/>
                <w:sz w:val="20"/>
                <w:szCs w:val="20"/>
              </w:rPr>
            </w:pPr>
          </w:p>
        </w:tc>
        <w:tc>
          <w:tcPr>
            <w:tcW w:w="1000" w:type="dxa"/>
            <w:gridSpan w:val="2"/>
            <w:tcBorders>
              <w:top w:val="single" w:sz="4" w:space="0" w:color="auto"/>
              <w:left w:val="nil"/>
              <w:bottom w:val="single" w:sz="4" w:space="0" w:color="auto"/>
              <w:right w:val="single" w:sz="4" w:space="0" w:color="auto"/>
            </w:tcBorders>
            <w:shd w:val="clear" w:color="000000" w:fill="FFFFFF"/>
            <w:vAlign w:val="center"/>
          </w:tcPr>
          <w:p w:rsidR="000A294F" w:rsidRPr="009D0C0A" w:rsidRDefault="000A294F" w:rsidP="003F7B07">
            <w:pPr>
              <w:widowControl w:val="0"/>
              <w:jc w:val="center"/>
              <w:rPr>
                <w:color w:val="000000"/>
                <w:sz w:val="20"/>
                <w:szCs w:val="20"/>
              </w:rPr>
            </w:pPr>
          </w:p>
        </w:tc>
        <w:tc>
          <w:tcPr>
            <w:tcW w:w="82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A294F" w:rsidRPr="009D0C0A" w:rsidRDefault="000A294F" w:rsidP="003F7B07">
            <w:pPr>
              <w:widowControl w:val="0"/>
              <w:jc w:val="center"/>
              <w:rPr>
                <w:color w:val="000000"/>
                <w:sz w:val="20"/>
                <w:szCs w:val="20"/>
              </w:rPr>
            </w:pPr>
          </w:p>
        </w:tc>
        <w:tc>
          <w:tcPr>
            <w:tcW w:w="996" w:type="dxa"/>
            <w:gridSpan w:val="3"/>
            <w:tcBorders>
              <w:top w:val="nil"/>
              <w:left w:val="nil"/>
              <w:bottom w:val="single" w:sz="4" w:space="0" w:color="auto"/>
              <w:right w:val="single" w:sz="4" w:space="0" w:color="auto"/>
            </w:tcBorders>
            <w:shd w:val="clear" w:color="000000" w:fill="FFFFFF"/>
            <w:vAlign w:val="center"/>
            <w:hideMark/>
          </w:tcPr>
          <w:p w:rsidR="000A294F" w:rsidRPr="009D0C0A" w:rsidRDefault="000A294F" w:rsidP="003F7B07">
            <w:pPr>
              <w:widowControl w:val="0"/>
              <w:jc w:val="center"/>
              <w:rPr>
                <w:color w:val="000000"/>
                <w:sz w:val="20"/>
                <w:szCs w:val="20"/>
              </w:rPr>
            </w:pPr>
          </w:p>
        </w:tc>
        <w:tc>
          <w:tcPr>
            <w:tcW w:w="1709" w:type="dxa"/>
            <w:gridSpan w:val="4"/>
            <w:tcBorders>
              <w:top w:val="nil"/>
              <w:left w:val="nil"/>
              <w:bottom w:val="single" w:sz="4" w:space="0" w:color="auto"/>
              <w:right w:val="single" w:sz="4" w:space="0" w:color="auto"/>
            </w:tcBorders>
            <w:shd w:val="clear" w:color="000000" w:fill="FFFFFF"/>
            <w:vAlign w:val="center"/>
            <w:hideMark/>
          </w:tcPr>
          <w:p w:rsidR="000A294F" w:rsidRPr="009D0C0A" w:rsidRDefault="000A294F" w:rsidP="003F7B07">
            <w:pPr>
              <w:widowControl w:val="0"/>
              <w:rPr>
                <w:color w:val="000000"/>
                <w:sz w:val="20"/>
                <w:szCs w:val="20"/>
              </w:rPr>
            </w:pPr>
            <w:r w:rsidRPr="009D0C0A">
              <w:rPr>
                <w:color w:val="000000"/>
                <w:sz w:val="20"/>
                <w:szCs w:val="20"/>
              </w:rPr>
              <w:t>Статистические данные контрольного органа</w:t>
            </w:r>
          </w:p>
          <w:p w:rsidR="000A294F" w:rsidRPr="009D0C0A" w:rsidRDefault="000A294F" w:rsidP="003F7B07">
            <w:pPr>
              <w:widowControl w:val="0"/>
              <w:jc w:val="center"/>
              <w:rPr>
                <w:color w:val="000000"/>
                <w:sz w:val="20"/>
                <w:szCs w:val="20"/>
              </w:rPr>
            </w:pPr>
          </w:p>
        </w:tc>
        <w:tc>
          <w:tcPr>
            <w:tcW w:w="1700" w:type="dxa"/>
            <w:gridSpan w:val="3"/>
            <w:tcBorders>
              <w:top w:val="nil"/>
              <w:left w:val="nil"/>
              <w:bottom w:val="single" w:sz="4" w:space="0" w:color="auto"/>
              <w:right w:val="single" w:sz="4" w:space="0" w:color="auto"/>
            </w:tcBorders>
            <w:shd w:val="clear" w:color="000000" w:fill="FFFFFF"/>
          </w:tcPr>
          <w:p w:rsidR="000A294F" w:rsidRPr="009D0C0A" w:rsidRDefault="000A294F" w:rsidP="003F7B07">
            <w:pPr>
              <w:widowControl w:val="0"/>
              <w:rPr>
                <w:color w:val="000000"/>
                <w:sz w:val="20"/>
                <w:szCs w:val="20"/>
              </w:rPr>
            </w:pPr>
          </w:p>
        </w:tc>
      </w:tr>
    </w:tbl>
    <w:p w:rsidR="000A294F" w:rsidRDefault="000A294F" w:rsidP="000A294F">
      <w:pPr>
        <w:widowControl w:val="0"/>
        <w:jc w:val="both"/>
      </w:pPr>
    </w:p>
    <w:p w:rsidR="00FA6130" w:rsidRDefault="00FA6130" w:rsidP="00631C0C">
      <w:pPr>
        <w:spacing w:after="0" w:line="240" w:lineRule="auto"/>
        <w:ind w:firstLine="709"/>
        <w:rPr>
          <w:rFonts w:ascii="Times New Roman" w:hAnsi="Times New Roman" w:cs="Times New Roman"/>
          <w:sz w:val="28"/>
          <w:szCs w:val="28"/>
        </w:rPr>
      </w:pPr>
    </w:p>
    <w:p w:rsidR="000A294F" w:rsidRDefault="000A294F" w:rsidP="00631C0C">
      <w:pPr>
        <w:spacing w:after="0" w:line="240" w:lineRule="auto"/>
        <w:ind w:firstLine="709"/>
        <w:rPr>
          <w:rFonts w:ascii="Times New Roman" w:hAnsi="Times New Roman" w:cs="Times New Roman"/>
          <w:sz w:val="28"/>
          <w:szCs w:val="28"/>
        </w:rPr>
      </w:pPr>
    </w:p>
    <w:p w:rsidR="000A294F" w:rsidRDefault="000A294F" w:rsidP="00631C0C">
      <w:pPr>
        <w:spacing w:after="0" w:line="240" w:lineRule="auto"/>
        <w:ind w:firstLine="709"/>
        <w:rPr>
          <w:rFonts w:ascii="Times New Roman" w:hAnsi="Times New Roman" w:cs="Times New Roman"/>
          <w:sz w:val="28"/>
          <w:szCs w:val="28"/>
        </w:rPr>
      </w:pPr>
    </w:p>
    <w:p w:rsidR="000A294F" w:rsidRDefault="000A294F" w:rsidP="00631C0C">
      <w:pPr>
        <w:spacing w:after="0" w:line="240" w:lineRule="auto"/>
        <w:ind w:firstLine="709"/>
        <w:rPr>
          <w:rFonts w:ascii="Times New Roman" w:hAnsi="Times New Roman" w:cs="Times New Roman"/>
          <w:sz w:val="28"/>
          <w:szCs w:val="28"/>
        </w:rPr>
      </w:pPr>
    </w:p>
    <w:p w:rsidR="000A294F" w:rsidRDefault="000A294F" w:rsidP="00631C0C">
      <w:pPr>
        <w:spacing w:after="0" w:line="240" w:lineRule="auto"/>
        <w:ind w:firstLine="709"/>
        <w:rPr>
          <w:rFonts w:ascii="Times New Roman" w:hAnsi="Times New Roman" w:cs="Times New Roman"/>
          <w:sz w:val="28"/>
          <w:szCs w:val="28"/>
        </w:rPr>
      </w:pPr>
    </w:p>
    <w:p w:rsidR="000A294F" w:rsidRDefault="000A294F" w:rsidP="00631C0C">
      <w:pPr>
        <w:spacing w:after="0" w:line="240" w:lineRule="auto"/>
        <w:ind w:firstLine="709"/>
        <w:rPr>
          <w:rFonts w:ascii="Times New Roman" w:hAnsi="Times New Roman" w:cs="Times New Roman"/>
          <w:sz w:val="28"/>
          <w:szCs w:val="28"/>
        </w:rPr>
      </w:pPr>
    </w:p>
    <w:p w:rsidR="000A294F" w:rsidRDefault="000A294F" w:rsidP="00631C0C">
      <w:pPr>
        <w:spacing w:after="0" w:line="240" w:lineRule="auto"/>
        <w:ind w:firstLine="709"/>
        <w:rPr>
          <w:rFonts w:ascii="Times New Roman" w:hAnsi="Times New Roman" w:cs="Times New Roman"/>
          <w:sz w:val="28"/>
          <w:szCs w:val="28"/>
        </w:rPr>
      </w:pPr>
    </w:p>
    <w:p w:rsidR="000A294F" w:rsidRDefault="000A294F" w:rsidP="00631C0C">
      <w:pPr>
        <w:spacing w:after="0" w:line="240" w:lineRule="auto"/>
        <w:ind w:firstLine="709"/>
        <w:rPr>
          <w:rFonts w:ascii="Times New Roman" w:hAnsi="Times New Roman" w:cs="Times New Roman"/>
          <w:sz w:val="28"/>
          <w:szCs w:val="28"/>
        </w:rPr>
      </w:pPr>
    </w:p>
    <w:p w:rsidR="000A294F" w:rsidRDefault="000A294F" w:rsidP="00631C0C">
      <w:pPr>
        <w:spacing w:after="0" w:line="240" w:lineRule="auto"/>
        <w:ind w:firstLine="709"/>
        <w:rPr>
          <w:rFonts w:ascii="Times New Roman" w:hAnsi="Times New Roman" w:cs="Times New Roman"/>
          <w:sz w:val="28"/>
          <w:szCs w:val="28"/>
        </w:rPr>
      </w:pPr>
    </w:p>
    <w:p w:rsidR="000A294F" w:rsidRDefault="000A294F" w:rsidP="00631C0C">
      <w:pPr>
        <w:spacing w:after="0" w:line="240" w:lineRule="auto"/>
        <w:ind w:firstLine="709"/>
        <w:rPr>
          <w:rFonts w:ascii="Times New Roman" w:hAnsi="Times New Roman" w:cs="Times New Roman"/>
          <w:sz w:val="28"/>
          <w:szCs w:val="28"/>
        </w:rPr>
      </w:pPr>
    </w:p>
    <w:p w:rsidR="000A294F" w:rsidRDefault="000A294F" w:rsidP="00631C0C">
      <w:pPr>
        <w:spacing w:after="0" w:line="240" w:lineRule="auto"/>
        <w:ind w:firstLine="709"/>
        <w:rPr>
          <w:rFonts w:ascii="Times New Roman" w:hAnsi="Times New Roman" w:cs="Times New Roman"/>
          <w:sz w:val="28"/>
          <w:szCs w:val="28"/>
        </w:rPr>
      </w:pPr>
    </w:p>
    <w:p w:rsidR="000A294F" w:rsidRDefault="000A294F" w:rsidP="00631C0C">
      <w:pPr>
        <w:spacing w:after="0" w:line="240" w:lineRule="auto"/>
        <w:ind w:firstLine="709"/>
        <w:rPr>
          <w:rFonts w:ascii="Times New Roman" w:hAnsi="Times New Roman" w:cs="Times New Roman"/>
          <w:sz w:val="28"/>
          <w:szCs w:val="28"/>
        </w:rPr>
      </w:pPr>
    </w:p>
    <w:p w:rsidR="000A294F" w:rsidRDefault="000A294F" w:rsidP="00631C0C">
      <w:pPr>
        <w:spacing w:after="0" w:line="240" w:lineRule="auto"/>
        <w:ind w:firstLine="709"/>
        <w:rPr>
          <w:rFonts w:ascii="Times New Roman" w:hAnsi="Times New Roman" w:cs="Times New Roman"/>
          <w:sz w:val="28"/>
          <w:szCs w:val="28"/>
        </w:rPr>
      </w:pPr>
    </w:p>
    <w:p w:rsidR="000A294F" w:rsidRDefault="000A294F" w:rsidP="00631C0C">
      <w:pPr>
        <w:spacing w:after="0" w:line="240" w:lineRule="auto"/>
        <w:ind w:firstLine="709"/>
        <w:rPr>
          <w:rFonts w:ascii="Times New Roman" w:hAnsi="Times New Roman" w:cs="Times New Roman"/>
          <w:sz w:val="28"/>
          <w:szCs w:val="28"/>
        </w:rPr>
      </w:pPr>
    </w:p>
    <w:p w:rsidR="000A294F" w:rsidRDefault="000A294F" w:rsidP="00631C0C">
      <w:pPr>
        <w:spacing w:after="0" w:line="240" w:lineRule="auto"/>
        <w:ind w:firstLine="709"/>
        <w:rPr>
          <w:rFonts w:ascii="Times New Roman" w:hAnsi="Times New Roman" w:cs="Times New Roman"/>
          <w:sz w:val="28"/>
          <w:szCs w:val="28"/>
        </w:rPr>
      </w:pPr>
    </w:p>
    <w:p w:rsidR="000A294F" w:rsidRDefault="000A294F" w:rsidP="00631C0C">
      <w:pPr>
        <w:spacing w:after="0" w:line="240" w:lineRule="auto"/>
        <w:ind w:firstLine="709"/>
        <w:rPr>
          <w:rFonts w:ascii="Times New Roman" w:hAnsi="Times New Roman" w:cs="Times New Roman"/>
          <w:sz w:val="28"/>
          <w:szCs w:val="28"/>
        </w:rPr>
      </w:pPr>
    </w:p>
    <w:p w:rsidR="000A294F" w:rsidRDefault="000A294F" w:rsidP="000A294F">
      <w:pPr>
        <w:spacing w:after="0" w:line="240" w:lineRule="auto"/>
        <w:rPr>
          <w:rFonts w:ascii="Times New Roman" w:hAnsi="Times New Roman" w:cs="Times New Roman"/>
          <w:sz w:val="28"/>
          <w:szCs w:val="28"/>
        </w:rPr>
      </w:pPr>
    </w:p>
    <w:p w:rsidR="000A294F" w:rsidRDefault="000A294F" w:rsidP="00631C0C">
      <w:pPr>
        <w:spacing w:after="0" w:line="240" w:lineRule="auto"/>
        <w:ind w:firstLine="709"/>
        <w:rPr>
          <w:rFonts w:ascii="Times New Roman" w:hAnsi="Times New Roman" w:cs="Times New Roman"/>
          <w:sz w:val="28"/>
          <w:szCs w:val="28"/>
        </w:rPr>
      </w:pPr>
    </w:p>
    <w:p w:rsidR="000A294F" w:rsidRDefault="000A294F" w:rsidP="00631C0C">
      <w:pPr>
        <w:spacing w:after="0" w:line="240" w:lineRule="auto"/>
        <w:ind w:firstLine="709"/>
        <w:rPr>
          <w:rFonts w:ascii="Times New Roman" w:hAnsi="Times New Roman" w:cs="Times New Roman"/>
          <w:sz w:val="28"/>
          <w:szCs w:val="28"/>
        </w:rPr>
      </w:pPr>
    </w:p>
    <w:p w:rsidR="000A294F" w:rsidRDefault="000A294F" w:rsidP="00631C0C">
      <w:pPr>
        <w:spacing w:after="0" w:line="240" w:lineRule="auto"/>
        <w:ind w:firstLine="709"/>
        <w:rPr>
          <w:rFonts w:ascii="Times New Roman" w:hAnsi="Times New Roman" w:cs="Times New Roman"/>
          <w:sz w:val="28"/>
          <w:szCs w:val="28"/>
        </w:rPr>
      </w:pPr>
    </w:p>
    <w:sectPr w:rsidR="000A294F" w:rsidSect="000A294F">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31C0C"/>
    <w:rsid w:val="00027187"/>
    <w:rsid w:val="000A294F"/>
    <w:rsid w:val="0014080B"/>
    <w:rsid w:val="001B0818"/>
    <w:rsid w:val="00221488"/>
    <w:rsid w:val="003B5435"/>
    <w:rsid w:val="004559DE"/>
    <w:rsid w:val="004D648C"/>
    <w:rsid w:val="00631C0C"/>
    <w:rsid w:val="00636285"/>
    <w:rsid w:val="00664565"/>
    <w:rsid w:val="00852E2D"/>
    <w:rsid w:val="009E71A0"/>
    <w:rsid w:val="009F091A"/>
    <w:rsid w:val="00A3166F"/>
    <w:rsid w:val="00B03969"/>
    <w:rsid w:val="00B277B8"/>
    <w:rsid w:val="00CA0555"/>
    <w:rsid w:val="00D34218"/>
    <w:rsid w:val="00E31891"/>
    <w:rsid w:val="00F0180E"/>
    <w:rsid w:val="00F100BB"/>
    <w:rsid w:val="00FA6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E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31C0C"/>
    <w:rPr>
      <w:color w:val="0000FF"/>
      <w:u w:val="single"/>
    </w:rPr>
  </w:style>
  <w:style w:type="paragraph" w:styleId="a4">
    <w:name w:val="Balloon Text"/>
    <w:basedOn w:val="a"/>
    <w:link w:val="a5"/>
    <w:uiPriority w:val="99"/>
    <w:semiHidden/>
    <w:unhideWhenUsed/>
    <w:rsid w:val="00631C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1C0C"/>
    <w:rPr>
      <w:rFonts w:ascii="Tahoma" w:hAnsi="Tahoma" w:cs="Tahoma"/>
      <w:sz w:val="16"/>
      <w:szCs w:val="16"/>
    </w:rPr>
  </w:style>
  <w:style w:type="paragraph" w:customStyle="1" w:styleId="ConsPlusTitle">
    <w:name w:val="ConsPlusTitle"/>
    <w:basedOn w:val="a"/>
    <w:next w:val="a"/>
    <w:rsid w:val="00027187"/>
    <w:pPr>
      <w:widowControl w:val="0"/>
      <w:spacing w:after="0" w:line="240" w:lineRule="auto"/>
    </w:pPr>
    <w:rPr>
      <w:rFonts w:ascii="Arial" w:eastAsia="Arial" w:hAnsi="Arial" w:cs="Times New Roman"/>
      <w:b/>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mari-el.gov.ru/toryal" TargetMode="External"/><Relationship Id="rId10" Type="http://schemas.openxmlformats.org/officeDocument/2006/relationships/customXml" Target="../customXml/item3.xml"/><Relationship Id="rId4" Type="http://schemas.openxmlformats.org/officeDocument/2006/relationships/hyperlink" Target="http://mari-el.gov.ru/toryal" TargetMode="Externa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84E6E1196586F43A71DF2A29914824E" ma:contentTypeVersion="1" ma:contentTypeDescription="Создание документа." ma:contentTypeScope="" ma:versionID="b1f2fecf603af054bce5f83f874f4b5b">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XXJ7TYMEEKJ2-7819-118</_dlc_DocId>
    <_dlc_DocIdUrl xmlns="57504d04-691e-4fc4-8f09-4f19fdbe90f6">
      <Url>https://vip.gov.mari.ru/toryal/_layouts/DocIdRedir.aspx?ID=XXJ7TYMEEKJ2-7819-118</Url>
      <Description>XXJ7TYMEEKJ2-7819-118</Description>
    </_dlc_DocIdUrl>
  </documentManagement>
</p:properties>
</file>

<file path=customXml/itemProps1.xml><?xml version="1.0" encoding="utf-8"?>
<ds:datastoreItem xmlns:ds="http://schemas.openxmlformats.org/officeDocument/2006/customXml" ds:itemID="{1A18D948-AF12-405E-9ABE-147C6B8D2522}"/>
</file>

<file path=customXml/itemProps2.xml><?xml version="1.0" encoding="utf-8"?>
<ds:datastoreItem xmlns:ds="http://schemas.openxmlformats.org/officeDocument/2006/customXml" ds:itemID="{52EF40E6-EB3B-4BDB-860A-8CFC4682E8AF}"/>
</file>

<file path=customXml/itemProps3.xml><?xml version="1.0" encoding="utf-8"?>
<ds:datastoreItem xmlns:ds="http://schemas.openxmlformats.org/officeDocument/2006/customXml" ds:itemID="{335AAAE2-A012-45D9-B66A-D34A58DBD775}"/>
</file>

<file path=customXml/itemProps4.xml><?xml version="1.0" encoding="utf-8"?>
<ds:datastoreItem xmlns:ds="http://schemas.openxmlformats.org/officeDocument/2006/customXml" ds:itemID="{EBB430C4-4796-4863-B917-5CD06A6CB4F4}"/>
</file>

<file path=docProps/app.xml><?xml version="1.0" encoding="utf-8"?>
<Properties xmlns="http://schemas.openxmlformats.org/officeDocument/2006/extended-properties" xmlns:vt="http://schemas.openxmlformats.org/officeDocument/2006/docPropsVTypes">
  <Template>Normal.dotm</Template>
  <TotalTime>124</TotalTime>
  <Pages>45</Pages>
  <Words>13219</Words>
  <Characters>75354</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20210929 №131</dc:title>
  <dc:subject/>
  <dc:creator>11</dc:creator>
  <cp:keywords/>
  <dc:description/>
  <cp:lastModifiedBy>SuperUser</cp:lastModifiedBy>
  <cp:revision>15</cp:revision>
  <cp:lastPrinted>2021-09-29T06:57:00Z</cp:lastPrinted>
  <dcterms:created xsi:type="dcterms:W3CDTF">2021-09-24T06:24:00Z</dcterms:created>
  <dcterms:modified xsi:type="dcterms:W3CDTF">2021-10-06T07:32:00Z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0x010100884E6E1196586F43A71DF2A29914824E</vt:lpwstr>
  </property>
  <property fmtid="{D5CDD505-2E9C-101B-9397-08002B2CF9AE}" pid="3" name="_dlc_DocIdItemGuid">
    <vt:lpwstr>fdd156af-7c16-4a4c-b01f-9779ef960d6a</vt:lpwstr>
  </property>
</Properties>
</file>