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1107"/>
        <w:gridCol w:w="8247"/>
      </w:tblGrid>
      <w:tr w:rsidR="00A5213E" w:rsidTr="00CC465D">
        <w:trPr>
          <w:trHeight w:val="272"/>
        </w:trPr>
        <w:tc>
          <w:tcPr>
            <w:tcW w:w="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13E" w:rsidRDefault="00A5213E" w:rsidP="00CC465D">
            <w:pPr>
              <w:pStyle w:val="TableHeading"/>
              <w:snapToGrid w:val="0"/>
            </w:pPr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7" w:type="dxa"/>
              <w:tblInd w:w="30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7"/>
            </w:tblGrid>
            <w:tr w:rsidR="00A5213E" w:rsidTr="00CC465D">
              <w:trPr>
                <w:trHeight w:val="272"/>
              </w:trPr>
              <w:tc>
                <w:tcPr>
                  <w:tcW w:w="1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213E" w:rsidRDefault="00A5213E" w:rsidP="00CC465D">
                  <w:pPr>
                    <w:pStyle w:val="Standard"/>
                    <w:snapToGri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A5213E" w:rsidRDefault="00A5213E" w:rsidP="00CC465D">
                  <w:pPr>
                    <w:pStyle w:val="Standard"/>
                    <w:jc w:val="center"/>
                  </w:pPr>
                </w:p>
                <w:p w:rsidR="00A5213E" w:rsidRDefault="00A5213E" w:rsidP="00CC465D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213E" w:rsidRDefault="00A5213E" w:rsidP="00CC465D"/>
        </w:tc>
        <w:tc>
          <w:tcPr>
            <w:tcW w:w="8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13E" w:rsidRDefault="00A5213E" w:rsidP="00CC465D">
            <w:pPr>
              <w:pStyle w:val="Standard"/>
              <w:snapToGrid w:val="0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-415290</wp:posOffset>
                  </wp:positionV>
                  <wp:extent cx="714375" cy="895350"/>
                  <wp:effectExtent l="19050" t="0" r="9525" b="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213E" w:rsidRDefault="00A5213E" w:rsidP="00A5213E">
      <w:pPr>
        <w:pStyle w:val="Standard"/>
        <w:jc w:val="both"/>
        <w:rPr>
          <w:sz w:val="28"/>
          <w:szCs w:val="28"/>
        </w:rPr>
      </w:pPr>
    </w:p>
    <w:p w:rsidR="00A5213E" w:rsidRDefault="007D79B2" w:rsidP="00A5213E">
      <w:pPr>
        <w:pStyle w:val="Standard"/>
        <w:jc w:val="both"/>
      </w:pPr>
      <w:r w:rsidRPr="007D79B2">
        <w:rPr>
          <w:bCs/>
          <w:color w:val="000000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-5.4pt;margin-top:-13.25pt;width:472.6pt;height:112.15pt;z-index:251661312;visibility:visible;mso-position-horizontal-relative:margin" stroked="f">
            <v:textbox style="mso-rotate-with-shape:t" inset="0,0,0,0">
              <w:txbxContent>
                <w:tbl>
                  <w:tblPr>
                    <w:tblW w:w="9462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67"/>
                    <w:gridCol w:w="1077"/>
                    <w:gridCol w:w="4318"/>
                  </w:tblGrid>
                  <w:tr w:rsidR="00A5213E" w:rsidTr="002A169B">
                    <w:trPr>
                      <w:trHeight w:val="1213"/>
                    </w:trPr>
                    <w:tc>
                      <w:tcPr>
                        <w:tcW w:w="406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Standard"/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КУЖЕНЕР</w:t>
                        </w:r>
                      </w:p>
                      <w:p w:rsidR="00A5213E" w:rsidRDefault="00A5213E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МУНИЦИПАЛЬНЫЙ РАЙОНЫН</w:t>
                        </w:r>
                      </w:p>
                      <w:p w:rsidR="00A5213E" w:rsidRDefault="00A5213E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АДМИНИСТРАЦИЙЖЕ</w:t>
                        </w:r>
                      </w:p>
                      <w:p w:rsidR="00A5213E" w:rsidRDefault="00A5213E">
                        <w:pPr>
                          <w:pStyle w:val="Standard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A5213E" w:rsidRDefault="00A5213E">
                        <w:pPr>
                          <w:pStyle w:val="Standard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Standard"/>
                          <w:snapToGrid w:val="0"/>
                        </w:pPr>
                      </w:p>
                    </w:tc>
                    <w:tc>
                      <w:tcPr>
                        <w:tcW w:w="4318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Textbody"/>
                          <w:snapToGrid w:val="0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A5213E" w:rsidRDefault="00A5213E">
                        <w:pPr>
                          <w:pStyle w:val="Textbody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КУЖЕНЕРСКОГО МУНИЦИПАЛЬНОГО РАЙОНА</w:t>
                        </w:r>
                      </w:p>
                      <w:p w:rsidR="00A5213E" w:rsidRDefault="00A5213E">
                        <w:pPr>
                          <w:pStyle w:val="Standard"/>
                          <w:jc w:val="center"/>
                        </w:pPr>
                      </w:p>
                    </w:tc>
                  </w:tr>
                  <w:tr w:rsidR="00A5213E" w:rsidTr="002A169B">
                    <w:tc>
                      <w:tcPr>
                        <w:tcW w:w="406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Standard"/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ПУНЧАЛ</w:t>
                        </w:r>
                      </w:p>
                      <w:p w:rsidR="00A5213E" w:rsidRDefault="00A5213E">
                        <w:pPr>
                          <w:pStyle w:val="Standard"/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Standard"/>
                          <w:snapToGrid w:val="0"/>
                        </w:pPr>
                      </w:p>
                    </w:tc>
                    <w:tc>
                      <w:tcPr>
                        <w:tcW w:w="4318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213E" w:rsidRDefault="00A5213E">
                        <w:pPr>
                          <w:pStyle w:val="1"/>
                          <w:tabs>
                            <w:tab w:val="left" w:pos="0"/>
                          </w:tabs>
                          <w:snapToGrid w:val="0"/>
                          <w:rPr>
                            <w:bCs/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ПОСТАНОВЛЕНИЕ</w:t>
                        </w:r>
                      </w:p>
                      <w:p w:rsidR="00A5213E" w:rsidRDefault="00A5213E">
                        <w:pPr>
                          <w:pStyle w:val="Standard"/>
                        </w:pPr>
                      </w:p>
                      <w:p w:rsidR="00A5213E" w:rsidRDefault="00A5213E">
                        <w:pPr>
                          <w:pStyle w:val="Standard"/>
                        </w:pPr>
                      </w:p>
                      <w:p w:rsidR="00A5213E" w:rsidRDefault="00A5213E">
                        <w:pPr>
                          <w:pStyle w:val="Standard"/>
                        </w:pPr>
                      </w:p>
                      <w:p w:rsidR="00A5213E" w:rsidRDefault="00A5213E">
                        <w:pPr>
                          <w:pStyle w:val="Standard"/>
                        </w:pPr>
                      </w:p>
                    </w:tc>
                  </w:tr>
                </w:tbl>
                <w:p w:rsidR="00A5213E" w:rsidRDefault="00A5213E" w:rsidP="00A5213E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A5213E">
        <w:rPr>
          <w:bCs/>
          <w:color w:val="000000"/>
          <w:sz w:val="28"/>
          <w:szCs w:val="20"/>
        </w:rPr>
        <w:t xml:space="preserve">                                                                                                   </w:t>
      </w:r>
    </w:p>
    <w:p w:rsidR="00A5213E" w:rsidRDefault="00A5213E" w:rsidP="00A5213E">
      <w:pPr>
        <w:pStyle w:val="Standard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                                                                             </w:t>
      </w: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от 27 августа 2019 года  № 307</w:t>
      </w: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О внесении изменений в постановление Администрации Куженерского муниципального района от 28 января 2015 года № 33 «Об утверждении</w:t>
      </w: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схемы размещения рекламных конструкций на территории Куженерского муниципального района»</w:t>
      </w:r>
    </w:p>
    <w:p w:rsidR="00A5213E" w:rsidRPr="00FE5F2C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</w:p>
    <w:p w:rsidR="00A5213E" w:rsidRDefault="00A5213E" w:rsidP="00A5213E">
      <w:pPr>
        <w:pStyle w:val="Standard"/>
        <w:jc w:val="center"/>
        <w:rPr>
          <w:bCs/>
          <w:color w:val="000000"/>
          <w:sz w:val="27"/>
          <w:szCs w:val="27"/>
        </w:rPr>
      </w:pPr>
    </w:p>
    <w:p w:rsidR="005031F0" w:rsidRPr="00FE5F2C" w:rsidRDefault="005031F0" w:rsidP="00A5213E">
      <w:pPr>
        <w:pStyle w:val="Standard"/>
        <w:jc w:val="center"/>
        <w:rPr>
          <w:bCs/>
          <w:color w:val="000000"/>
          <w:sz w:val="27"/>
          <w:szCs w:val="27"/>
        </w:rPr>
      </w:pPr>
    </w:p>
    <w:p w:rsidR="00FE5F2C" w:rsidRDefault="00A5213E" w:rsidP="00A5213E">
      <w:pPr>
        <w:pStyle w:val="Standard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ab/>
        <w:t xml:space="preserve">В целях приведения муниципального нормативно-правового акта в соответствие, Администрация Куженерского муниципального района             </w:t>
      </w:r>
    </w:p>
    <w:p w:rsidR="00A5213E" w:rsidRPr="00FE5F2C" w:rsidRDefault="00A5213E" w:rsidP="00A5213E">
      <w:pPr>
        <w:pStyle w:val="Standard"/>
        <w:jc w:val="both"/>
        <w:rPr>
          <w:bCs/>
          <w:color w:val="000000"/>
          <w:sz w:val="27"/>
          <w:szCs w:val="27"/>
        </w:rPr>
      </w:pPr>
      <w:proofErr w:type="spellStart"/>
      <w:proofErr w:type="gramStart"/>
      <w:r w:rsidRPr="00FE5F2C">
        <w:rPr>
          <w:bCs/>
          <w:color w:val="000000"/>
          <w:sz w:val="27"/>
          <w:szCs w:val="27"/>
        </w:rPr>
        <w:t>п</w:t>
      </w:r>
      <w:proofErr w:type="spellEnd"/>
      <w:proofErr w:type="gramEnd"/>
      <w:r w:rsidRPr="00FE5F2C">
        <w:rPr>
          <w:bCs/>
          <w:color w:val="000000"/>
          <w:sz w:val="27"/>
          <w:szCs w:val="27"/>
        </w:rPr>
        <w:t xml:space="preserve"> о с т а н о в л я е т:</w:t>
      </w:r>
    </w:p>
    <w:p w:rsidR="00A5213E" w:rsidRPr="00FE5F2C" w:rsidRDefault="00A5213E" w:rsidP="00A5213E">
      <w:pPr>
        <w:pStyle w:val="Standard"/>
        <w:ind w:firstLine="708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1.</w:t>
      </w:r>
      <w:r w:rsidR="00FE5F2C" w:rsidRPr="00FE5F2C">
        <w:rPr>
          <w:bCs/>
          <w:color w:val="000000"/>
          <w:sz w:val="27"/>
          <w:szCs w:val="27"/>
        </w:rPr>
        <w:t xml:space="preserve"> </w:t>
      </w:r>
      <w:r w:rsidRPr="00FE5F2C">
        <w:rPr>
          <w:bCs/>
          <w:color w:val="000000"/>
          <w:sz w:val="27"/>
          <w:szCs w:val="27"/>
        </w:rPr>
        <w:t>Внести в схему размещения рекламных конструкций на территории Куженерского муниципального района, утвержденного постановлением № 33 от 28 января 2015 года  следующие изменения и дополнения::</w:t>
      </w:r>
    </w:p>
    <w:p w:rsidR="00A5213E" w:rsidRPr="00FE5F2C" w:rsidRDefault="00A5213E" w:rsidP="00FE5F2C">
      <w:pPr>
        <w:pStyle w:val="Standard"/>
        <w:ind w:firstLine="708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1.1. Дополнить схему размещения рекламных конструкций на территории МО « Городское по</w:t>
      </w:r>
      <w:r w:rsidR="006A096E">
        <w:rPr>
          <w:bCs/>
          <w:color w:val="000000"/>
          <w:sz w:val="27"/>
          <w:szCs w:val="27"/>
        </w:rPr>
        <w:t>селение Куженер» квадратами №1,</w:t>
      </w:r>
      <w:r w:rsidRPr="00FE5F2C">
        <w:rPr>
          <w:bCs/>
          <w:color w:val="000000"/>
          <w:sz w:val="27"/>
          <w:szCs w:val="27"/>
        </w:rPr>
        <w:t xml:space="preserve">№2, №3, №4, №5, </w:t>
      </w:r>
      <w:proofErr w:type="gramStart"/>
      <w:r w:rsidRPr="00FE5F2C">
        <w:rPr>
          <w:bCs/>
          <w:color w:val="000000"/>
          <w:sz w:val="27"/>
          <w:szCs w:val="27"/>
        </w:rPr>
        <w:t>согласно приложения</w:t>
      </w:r>
      <w:proofErr w:type="gramEnd"/>
      <w:r w:rsidRPr="00FE5F2C">
        <w:rPr>
          <w:bCs/>
          <w:color w:val="000000"/>
          <w:sz w:val="27"/>
          <w:szCs w:val="27"/>
        </w:rPr>
        <w:t xml:space="preserve"> №1 к настоящему постановлению</w:t>
      </w:r>
    </w:p>
    <w:p w:rsidR="00A5213E" w:rsidRPr="00FE5F2C" w:rsidRDefault="00A5213E" w:rsidP="00FE5F2C">
      <w:pPr>
        <w:pStyle w:val="Standard"/>
        <w:ind w:firstLine="708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1.2.Дополнить места разм</w:t>
      </w:r>
      <w:r w:rsidR="006A096E">
        <w:rPr>
          <w:bCs/>
          <w:color w:val="000000"/>
          <w:sz w:val="27"/>
          <w:szCs w:val="27"/>
        </w:rPr>
        <w:t>ещения рекламных конструкций МО</w:t>
      </w:r>
      <w:r w:rsidRPr="00FE5F2C">
        <w:rPr>
          <w:bCs/>
          <w:color w:val="000000"/>
          <w:sz w:val="27"/>
          <w:szCs w:val="27"/>
        </w:rPr>
        <w:t>« Городское поселение Куженер»</w:t>
      </w:r>
      <w:r w:rsidR="006A096E">
        <w:rPr>
          <w:bCs/>
          <w:color w:val="000000"/>
          <w:sz w:val="27"/>
          <w:szCs w:val="27"/>
        </w:rPr>
        <w:t>,</w:t>
      </w:r>
      <w:r w:rsidRPr="00FE5F2C">
        <w:rPr>
          <w:bCs/>
          <w:color w:val="000000"/>
          <w:sz w:val="27"/>
          <w:szCs w:val="27"/>
        </w:rPr>
        <w:t xml:space="preserve"> </w:t>
      </w:r>
      <w:proofErr w:type="gramStart"/>
      <w:r w:rsidRPr="00FE5F2C">
        <w:rPr>
          <w:bCs/>
          <w:color w:val="000000"/>
          <w:sz w:val="27"/>
          <w:szCs w:val="27"/>
        </w:rPr>
        <w:t>согласно приложения</w:t>
      </w:r>
      <w:proofErr w:type="gramEnd"/>
      <w:r w:rsidR="006A096E">
        <w:rPr>
          <w:bCs/>
          <w:color w:val="000000"/>
          <w:sz w:val="27"/>
          <w:szCs w:val="27"/>
        </w:rPr>
        <w:t xml:space="preserve"> №2</w:t>
      </w:r>
      <w:r w:rsidRPr="00FE5F2C">
        <w:rPr>
          <w:bCs/>
          <w:color w:val="000000"/>
          <w:sz w:val="27"/>
          <w:szCs w:val="27"/>
        </w:rPr>
        <w:t xml:space="preserve"> к настоящему постановлению.</w:t>
      </w:r>
    </w:p>
    <w:p w:rsidR="00A5213E" w:rsidRPr="00FE5F2C" w:rsidRDefault="00A5213E" w:rsidP="00FE5F2C">
      <w:pPr>
        <w:pStyle w:val="Standard"/>
        <w:ind w:firstLine="708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1.3. Настоящее постановление обнародовать на информационном стенде муниципального образования «Куженерский муниципальный район» и разместить на официальном сайте Администрации Куженерского муниципального района в информационно</w:t>
      </w:r>
      <w:r w:rsidR="00FE5F2C">
        <w:rPr>
          <w:bCs/>
          <w:color w:val="000000"/>
          <w:sz w:val="27"/>
          <w:szCs w:val="27"/>
        </w:rPr>
        <w:t xml:space="preserve"> </w:t>
      </w:r>
      <w:r w:rsidRPr="00FE5F2C">
        <w:rPr>
          <w:bCs/>
          <w:color w:val="000000"/>
          <w:sz w:val="27"/>
          <w:szCs w:val="27"/>
        </w:rPr>
        <w:t>- телекоммуникационной сети «Интернет».</w:t>
      </w:r>
    </w:p>
    <w:p w:rsidR="00A5213E" w:rsidRPr="00FE5F2C" w:rsidRDefault="00A5213E" w:rsidP="00FE5F2C">
      <w:pPr>
        <w:pStyle w:val="Standard"/>
        <w:ind w:firstLine="708"/>
        <w:jc w:val="both"/>
        <w:rPr>
          <w:bCs/>
          <w:color w:val="000000"/>
          <w:sz w:val="27"/>
          <w:szCs w:val="27"/>
        </w:rPr>
      </w:pPr>
      <w:r w:rsidRPr="00FE5F2C">
        <w:rPr>
          <w:bCs/>
          <w:color w:val="000000"/>
          <w:sz w:val="27"/>
          <w:szCs w:val="27"/>
        </w:rPr>
        <w:t>1.4.</w:t>
      </w:r>
      <w:proofErr w:type="gramStart"/>
      <w:r w:rsidRPr="00FE5F2C">
        <w:rPr>
          <w:bCs/>
          <w:color w:val="000000"/>
          <w:sz w:val="27"/>
          <w:szCs w:val="27"/>
        </w:rPr>
        <w:t>Контроль за</w:t>
      </w:r>
      <w:proofErr w:type="gramEnd"/>
      <w:r w:rsidRPr="00FE5F2C">
        <w:rPr>
          <w:bCs/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Куженерского муниципального района М.Г.Иванова.</w:t>
      </w:r>
    </w:p>
    <w:p w:rsidR="00A5213E" w:rsidRPr="00FE5F2C" w:rsidRDefault="00A5213E" w:rsidP="00A5213E">
      <w:pPr>
        <w:pStyle w:val="Standard"/>
        <w:ind w:left="34" w:firstLine="697"/>
        <w:jc w:val="both"/>
        <w:rPr>
          <w:bCs/>
          <w:color w:val="000000"/>
          <w:sz w:val="27"/>
          <w:szCs w:val="27"/>
        </w:rPr>
      </w:pPr>
    </w:p>
    <w:p w:rsidR="005031F0" w:rsidRPr="00FE5F2C" w:rsidRDefault="005031F0" w:rsidP="00A5213E">
      <w:pPr>
        <w:pStyle w:val="Standard"/>
        <w:ind w:left="34" w:firstLine="697"/>
        <w:jc w:val="both"/>
        <w:rPr>
          <w:bCs/>
          <w:color w:val="000000"/>
          <w:sz w:val="27"/>
          <w:szCs w:val="27"/>
        </w:rPr>
      </w:pPr>
    </w:p>
    <w:tbl>
      <w:tblPr>
        <w:tblW w:w="92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6"/>
        <w:gridCol w:w="5823"/>
      </w:tblGrid>
      <w:tr w:rsidR="00A5213E" w:rsidRPr="00FE5F2C" w:rsidTr="00CC465D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3E" w:rsidRPr="00FE5F2C" w:rsidRDefault="00A5213E" w:rsidP="00CC465D">
            <w:pPr>
              <w:pStyle w:val="Standard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7"/>
                <w:szCs w:val="27"/>
              </w:rPr>
            </w:pPr>
            <w:r w:rsidRPr="00FE5F2C">
              <w:rPr>
                <w:sz w:val="27"/>
                <w:szCs w:val="27"/>
              </w:rPr>
              <w:t xml:space="preserve"> Глава  Администрации</w:t>
            </w:r>
          </w:p>
          <w:p w:rsidR="00A5213E" w:rsidRPr="00FE5F2C" w:rsidRDefault="00A5213E" w:rsidP="00CC465D">
            <w:pPr>
              <w:pStyle w:val="Standard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FE5F2C">
              <w:rPr>
                <w:sz w:val="27"/>
                <w:szCs w:val="27"/>
              </w:rPr>
              <w:t>Куженерского</w:t>
            </w:r>
          </w:p>
          <w:p w:rsidR="00A5213E" w:rsidRPr="00FE5F2C" w:rsidRDefault="00A5213E" w:rsidP="00CC465D">
            <w:pPr>
              <w:pStyle w:val="Standard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FE5F2C">
              <w:rPr>
                <w:sz w:val="27"/>
                <w:szCs w:val="27"/>
              </w:rPr>
              <w:t xml:space="preserve">муниципального района                                            </w:t>
            </w:r>
          </w:p>
        </w:tc>
        <w:tc>
          <w:tcPr>
            <w:tcW w:w="5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3E" w:rsidRPr="00FE5F2C" w:rsidRDefault="00A5213E" w:rsidP="00CC465D">
            <w:pPr>
              <w:pStyle w:val="Standard"/>
              <w:snapToGrid w:val="0"/>
              <w:jc w:val="right"/>
              <w:rPr>
                <w:bCs/>
                <w:color w:val="000000"/>
                <w:sz w:val="27"/>
                <w:szCs w:val="27"/>
              </w:rPr>
            </w:pPr>
          </w:p>
          <w:p w:rsidR="00A5213E" w:rsidRPr="00FE5F2C" w:rsidRDefault="00A5213E" w:rsidP="00CC465D">
            <w:pPr>
              <w:pStyle w:val="Standard"/>
              <w:rPr>
                <w:bCs/>
                <w:color w:val="000000"/>
                <w:sz w:val="27"/>
                <w:szCs w:val="27"/>
              </w:rPr>
            </w:pPr>
          </w:p>
          <w:p w:rsidR="00A5213E" w:rsidRPr="00FE5F2C" w:rsidRDefault="00A5213E" w:rsidP="00CC465D">
            <w:pPr>
              <w:pStyle w:val="Standard"/>
              <w:ind w:left="-3" w:right="252"/>
              <w:jc w:val="center"/>
              <w:rPr>
                <w:bCs/>
                <w:color w:val="000000"/>
                <w:sz w:val="27"/>
                <w:szCs w:val="27"/>
              </w:rPr>
            </w:pPr>
            <w:r w:rsidRPr="00FE5F2C">
              <w:rPr>
                <w:bCs/>
                <w:color w:val="000000"/>
                <w:sz w:val="27"/>
                <w:szCs w:val="27"/>
              </w:rPr>
              <w:t xml:space="preserve">                                                    С.И.Михеев</w:t>
            </w:r>
          </w:p>
        </w:tc>
      </w:tr>
    </w:tbl>
    <w:p w:rsidR="00A5213E" w:rsidRPr="00FE5F2C" w:rsidRDefault="00A5213E" w:rsidP="006A096E">
      <w:pPr>
        <w:pStyle w:val="Standard"/>
        <w:jc w:val="both"/>
        <w:rPr>
          <w:sz w:val="27"/>
          <w:szCs w:val="27"/>
        </w:rPr>
      </w:pPr>
    </w:p>
    <w:sectPr w:rsidR="00A5213E" w:rsidRPr="00FE5F2C" w:rsidSect="002A16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3E"/>
    <w:rsid w:val="0047306B"/>
    <w:rsid w:val="004920FE"/>
    <w:rsid w:val="004E1BAB"/>
    <w:rsid w:val="005031F0"/>
    <w:rsid w:val="006A096E"/>
    <w:rsid w:val="007D79B2"/>
    <w:rsid w:val="00A5213E"/>
    <w:rsid w:val="00B6638C"/>
    <w:rsid w:val="00C61611"/>
    <w:rsid w:val="00D12DC5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5213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3E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A521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5213E"/>
    <w:pPr>
      <w:jc w:val="both"/>
    </w:pPr>
    <w:rPr>
      <w:sz w:val="28"/>
      <w:szCs w:val="20"/>
    </w:rPr>
  </w:style>
  <w:style w:type="paragraph" w:customStyle="1" w:styleId="TableHeading">
    <w:name w:val="Table Heading"/>
    <w:basedOn w:val="a"/>
    <w:rsid w:val="00A5213E"/>
    <w:pPr>
      <w:widowControl/>
      <w:suppressLineNumbers/>
      <w:jc w:val="center"/>
    </w:pPr>
    <w:rPr>
      <w:rFonts w:eastAsia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1192FA491B541817BD25CAB79C725" ma:contentTypeVersion="1" ma:contentTypeDescription="Создание документа." ma:contentTypeScope="" ma:versionID="c4a27baba043a8ffc37b41ea6f256cf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Куженерского муниципального района от 28 января 2015 года № 33 «Об утверждении схемы размещения рекламных конструкций на территории Куженерского муниципального района»
</_x041e__x043f__x0438__x0441__x0430__x043d__x0438__x0435_>
    <_dlc_DocId xmlns="57504d04-691e-4fc4-8f09-4f19fdbe90f6">XXJ7TYMEEKJ2-307086652-67</_dlc_DocId>
    <_dlc_DocIdUrl xmlns="57504d04-691e-4fc4-8f09-4f19fdbe90f6">
      <Url>https://vip.gov.mari.ru/kuzhener/adm_kmr/_layouts/DocIdRedir.aspx?ID=XXJ7TYMEEKJ2-307086652-67</Url>
      <Description>XXJ7TYMEEKJ2-307086652-67</Description>
    </_dlc_DocIdUrl>
  </documentManagement>
</p:properties>
</file>

<file path=customXml/itemProps1.xml><?xml version="1.0" encoding="utf-8"?>
<ds:datastoreItem xmlns:ds="http://schemas.openxmlformats.org/officeDocument/2006/customXml" ds:itemID="{DF6219A1-4C60-49F6-8475-BE83C3FDA319}"/>
</file>

<file path=customXml/itemProps2.xml><?xml version="1.0" encoding="utf-8"?>
<ds:datastoreItem xmlns:ds="http://schemas.openxmlformats.org/officeDocument/2006/customXml" ds:itemID="{42E7AF65-7D81-47AF-9DFA-BE3A1BB0FA78}"/>
</file>

<file path=customXml/itemProps3.xml><?xml version="1.0" encoding="utf-8"?>
<ds:datastoreItem xmlns:ds="http://schemas.openxmlformats.org/officeDocument/2006/customXml" ds:itemID="{EED790CA-8938-485E-A7E6-47C1B1865553}"/>
</file>

<file path=customXml/itemProps4.xml><?xml version="1.0" encoding="utf-8"?>
<ds:datastoreItem xmlns:ds="http://schemas.openxmlformats.org/officeDocument/2006/customXml" ds:itemID="{F13F928F-3E1D-4303-ABB5-318A79EAE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WolfishLair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20190827307</dc:title>
  <dc:creator>Елисеев Н В</dc:creator>
  <cp:lastModifiedBy>Usert</cp:lastModifiedBy>
  <cp:revision>2</cp:revision>
  <dcterms:created xsi:type="dcterms:W3CDTF">2019-08-28T09:40:00Z</dcterms:created>
  <dcterms:modified xsi:type="dcterms:W3CDTF">2019-08-28T09:40:00Z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0x0101002EA1192FA491B541817BD25CAB79C725</vt:lpwstr>
  </property>
  <property fmtid="{D5CDD505-2E9C-101B-9397-08002B2CF9AE}" pid="3" name="_dlc_DocIdItemGuid">
    <vt:lpwstr>8f608765-9e40-41e4-bc00-6a0abe3a52e6</vt:lpwstr>
  </property>
</Properties>
</file>