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1559"/>
        <w:gridCol w:w="4008"/>
      </w:tblGrid>
      <w:tr w:rsidR="004D3F8B" w:rsidRPr="003F152C" w:rsidTr="00CC74ED">
        <w:trPr>
          <w:trHeight w:hRule="exact" w:val="517"/>
          <w:jc w:val="center"/>
        </w:trPr>
        <w:tc>
          <w:tcPr>
            <w:tcW w:w="4153" w:type="dxa"/>
          </w:tcPr>
          <w:p w:rsidR="004D3F8B" w:rsidRPr="003F152C" w:rsidRDefault="004D3F8B">
            <w:pPr>
              <w:spacing w:line="276" w:lineRule="auto"/>
              <w:jc w:val="center"/>
              <w:rPr>
                <w:caps/>
                <w:szCs w:val="28"/>
              </w:rPr>
            </w:pPr>
          </w:p>
        </w:tc>
        <w:tc>
          <w:tcPr>
            <w:tcW w:w="1559" w:type="dxa"/>
          </w:tcPr>
          <w:p w:rsidR="004D3F8B" w:rsidRPr="003F152C" w:rsidRDefault="004D3F8B">
            <w:pPr>
              <w:rPr>
                <w:caps/>
                <w:szCs w:val="28"/>
              </w:rPr>
            </w:pPr>
          </w:p>
        </w:tc>
        <w:tc>
          <w:tcPr>
            <w:tcW w:w="4008" w:type="dxa"/>
          </w:tcPr>
          <w:p w:rsidR="004D3F8B" w:rsidRPr="003F152C" w:rsidRDefault="004D3F8B">
            <w:pPr>
              <w:spacing w:line="276" w:lineRule="auto"/>
              <w:jc w:val="center"/>
              <w:rPr>
                <w:caps/>
                <w:szCs w:val="28"/>
              </w:rPr>
            </w:pPr>
          </w:p>
        </w:tc>
      </w:tr>
      <w:tr w:rsidR="004D3F8B" w:rsidRPr="00AE1E3F" w:rsidTr="00CC74ED">
        <w:trPr>
          <w:jc w:val="center"/>
        </w:trPr>
        <w:tc>
          <w:tcPr>
            <w:tcW w:w="4153" w:type="dxa"/>
          </w:tcPr>
          <w:p w:rsidR="004D3F8B" w:rsidRPr="003F152C" w:rsidRDefault="004D3F8B">
            <w:pPr>
              <w:pStyle w:val="21"/>
              <w:snapToGrid w:val="0"/>
              <w:spacing w:line="276" w:lineRule="auto"/>
              <w:rPr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3F8B" w:rsidRPr="003F152C" w:rsidRDefault="004D3F8B">
            <w:pPr>
              <w:snapToGrid w:val="0"/>
              <w:spacing w:line="340" w:lineRule="atLeast"/>
              <w:jc w:val="center"/>
              <w:rPr>
                <w:b/>
                <w:bCs/>
                <w:spacing w:val="6"/>
                <w:szCs w:val="28"/>
              </w:rPr>
            </w:pPr>
          </w:p>
        </w:tc>
        <w:tc>
          <w:tcPr>
            <w:tcW w:w="4008" w:type="dxa"/>
          </w:tcPr>
          <w:p w:rsidR="004D3F8B" w:rsidRPr="00AE1E3F" w:rsidRDefault="000D2B64" w:rsidP="000D2B64">
            <w:pPr>
              <w:spacing w:line="276" w:lineRule="auto"/>
              <w:jc w:val="right"/>
              <w:rPr>
                <w:bCs/>
                <w:spacing w:val="6"/>
                <w:szCs w:val="28"/>
              </w:rPr>
            </w:pPr>
            <w:r w:rsidRPr="00AE1E3F">
              <w:rPr>
                <w:bCs/>
                <w:spacing w:val="6"/>
                <w:szCs w:val="28"/>
              </w:rPr>
              <w:t>ПРОЕКТ</w:t>
            </w:r>
          </w:p>
        </w:tc>
      </w:tr>
      <w:tr w:rsidR="004D3F8B" w:rsidRPr="003F152C" w:rsidTr="004D3F8B">
        <w:trPr>
          <w:jc w:val="center"/>
        </w:trPr>
        <w:tc>
          <w:tcPr>
            <w:tcW w:w="415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D3F8B" w:rsidRPr="003F152C" w:rsidRDefault="004D3F8B">
            <w:pPr>
              <w:spacing w:after="120" w:line="256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D3F8B" w:rsidRPr="003F152C" w:rsidRDefault="004D3F8B">
            <w:pPr>
              <w:snapToGrid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D3F8B" w:rsidRPr="003F152C" w:rsidRDefault="004D3F8B">
            <w:pPr>
              <w:spacing w:line="256" w:lineRule="auto"/>
              <w:jc w:val="center"/>
              <w:rPr>
                <w:szCs w:val="28"/>
              </w:rPr>
            </w:pPr>
          </w:p>
        </w:tc>
      </w:tr>
    </w:tbl>
    <w:p w:rsidR="004D3F8B" w:rsidRPr="003F152C" w:rsidRDefault="004D3F8B" w:rsidP="004D3F8B">
      <w:pPr>
        <w:ind w:firstLine="851"/>
        <w:jc w:val="center"/>
        <w:rPr>
          <w:b/>
          <w:szCs w:val="28"/>
          <w:lang w:eastAsia="ar-SA"/>
        </w:rPr>
      </w:pPr>
    </w:p>
    <w:p w:rsidR="004D3F8B" w:rsidRPr="003F152C" w:rsidRDefault="004D3F8B" w:rsidP="00CC74ED">
      <w:pPr>
        <w:jc w:val="center"/>
        <w:rPr>
          <w:b/>
          <w:sz w:val="26"/>
          <w:szCs w:val="26"/>
        </w:rPr>
      </w:pPr>
      <w:r w:rsidRPr="003F152C">
        <w:rPr>
          <w:b/>
          <w:sz w:val="26"/>
          <w:szCs w:val="26"/>
        </w:rPr>
        <w:t>РЕШЕНИЕ</w:t>
      </w:r>
      <w:bookmarkStart w:id="0" w:name="_GoBack"/>
      <w:bookmarkEnd w:id="0"/>
    </w:p>
    <w:p w:rsidR="00CC74ED" w:rsidRPr="003F152C" w:rsidRDefault="004D3F8B" w:rsidP="00CC74ED">
      <w:pPr>
        <w:pStyle w:val="a5"/>
        <w:spacing w:after="0"/>
        <w:jc w:val="center"/>
        <w:rPr>
          <w:sz w:val="26"/>
          <w:szCs w:val="26"/>
        </w:rPr>
      </w:pPr>
      <w:r w:rsidRPr="003F152C">
        <w:rPr>
          <w:sz w:val="26"/>
          <w:szCs w:val="26"/>
        </w:rPr>
        <w:t xml:space="preserve">Собрания депутатов Параньгинского муниципального района </w:t>
      </w:r>
    </w:p>
    <w:p w:rsidR="004D3F8B" w:rsidRPr="003F152C" w:rsidRDefault="004D3F8B" w:rsidP="00CC74ED">
      <w:pPr>
        <w:pStyle w:val="a5"/>
        <w:spacing w:after="0"/>
        <w:jc w:val="center"/>
        <w:rPr>
          <w:sz w:val="26"/>
          <w:szCs w:val="26"/>
        </w:rPr>
      </w:pPr>
      <w:r w:rsidRPr="003F152C">
        <w:rPr>
          <w:sz w:val="26"/>
          <w:szCs w:val="26"/>
        </w:rPr>
        <w:t>Республики Марий Эл седьмого созыва</w:t>
      </w:r>
    </w:p>
    <w:p w:rsidR="00CC74ED" w:rsidRPr="003F152C" w:rsidRDefault="00CC74ED" w:rsidP="00CC74ED">
      <w:pPr>
        <w:pStyle w:val="a5"/>
        <w:spacing w:after="0"/>
        <w:jc w:val="center"/>
        <w:rPr>
          <w:sz w:val="26"/>
          <w:szCs w:val="26"/>
        </w:rPr>
      </w:pPr>
    </w:p>
    <w:p w:rsidR="004D3F8B" w:rsidRPr="003F152C" w:rsidRDefault="000D2B64" w:rsidP="004D3F8B">
      <w:pPr>
        <w:ind w:firstLine="567"/>
        <w:rPr>
          <w:sz w:val="26"/>
          <w:szCs w:val="26"/>
        </w:rPr>
      </w:pPr>
      <w:r w:rsidRPr="003F152C">
        <w:rPr>
          <w:sz w:val="26"/>
          <w:szCs w:val="26"/>
        </w:rPr>
        <w:t>№ ___</w:t>
      </w:r>
      <w:r w:rsidR="004D3F8B" w:rsidRPr="003F152C">
        <w:rPr>
          <w:sz w:val="26"/>
          <w:szCs w:val="26"/>
        </w:rPr>
        <w:tab/>
      </w:r>
      <w:r w:rsidR="004D3F8B" w:rsidRPr="003F152C">
        <w:rPr>
          <w:sz w:val="26"/>
          <w:szCs w:val="26"/>
        </w:rPr>
        <w:tab/>
      </w:r>
      <w:r w:rsidR="004D3F8B" w:rsidRPr="003F152C">
        <w:rPr>
          <w:sz w:val="26"/>
          <w:szCs w:val="26"/>
        </w:rPr>
        <w:tab/>
        <w:t xml:space="preserve">                             </w:t>
      </w:r>
      <w:r w:rsidRPr="003F152C">
        <w:rPr>
          <w:sz w:val="26"/>
          <w:szCs w:val="26"/>
        </w:rPr>
        <w:t xml:space="preserve">                           от </w:t>
      </w:r>
      <w:r w:rsidR="002145AC">
        <w:rPr>
          <w:sz w:val="26"/>
          <w:szCs w:val="26"/>
        </w:rPr>
        <w:t>30 ноября</w:t>
      </w:r>
      <w:r w:rsidRPr="003F152C">
        <w:rPr>
          <w:sz w:val="26"/>
          <w:szCs w:val="26"/>
        </w:rPr>
        <w:t xml:space="preserve"> 2022</w:t>
      </w:r>
      <w:r w:rsidR="004D3F8B" w:rsidRPr="003F152C">
        <w:rPr>
          <w:sz w:val="26"/>
          <w:szCs w:val="26"/>
        </w:rPr>
        <w:t xml:space="preserve"> года</w:t>
      </w:r>
    </w:p>
    <w:p w:rsidR="00B936D0" w:rsidRPr="003F152C" w:rsidRDefault="00B936D0" w:rsidP="00B936D0">
      <w:pPr>
        <w:jc w:val="center"/>
        <w:rPr>
          <w:b/>
          <w:sz w:val="26"/>
          <w:szCs w:val="26"/>
        </w:rPr>
      </w:pPr>
    </w:p>
    <w:p w:rsidR="00782E12" w:rsidRPr="003F152C" w:rsidRDefault="00B936D0" w:rsidP="0099103B">
      <w:pPr>
        <w:jc w:val="center"/>
        <w:rPr>
          <w:sz w:val="26"/>
          <w:szCs w:val="26"/>
        </w:rPr>
      </w:pPr>
      <w:r w:rsidRPr="003F152C">
        <w:rPr>
          <w:bCs/>
          <w:sz w:val="26"/>
          <w:szCs w:val="26"/>
        </w:rPr>
        <w:tab/>
      </w:r>
      <w:r w:rsidR="00782E12" w:rsidRPr="003F152C">
        <w:rPr>
          <w:sz w:val="26"/>
          <w:szCs w:val="26"/>
        </w:rPr>
        <w:t xml:space="preserve">О внесении изменений в состав Комиссии по делам </w:t>
      </w:r>
    </w:p>
    <w:p w:rsidR="00782E12" w:rsidRPr="003F152C" w:rsidRDefault="00782E12" w:rsidP="00782E12">
      <w:pPr>
        <w:pStyle w:val="ab"/>
        <w:rPr>
          <w:bCs/>
          <w:sz w:val="26"/>
          <w:szCs w:val="26"/>
        </w:rPr>
      </w:pPr>
      <w:r w:rsidRPr="003F152C">
        <w:rPr>
          <w:sz w:val="26"/>
          <w:szCs w:val="26"/>
        </w:rPr>
        <w:t xml:space="preserve">несовершеннолетних и защите их прав </w:t>
      </w:r>
      <w:r w:rsidRPr="003F152C">
        <w:rPr>
          <w:bCs/>
          <w:sz w:val="26"/>
          <w:szCs w:val="26"/>
        </w:rPr>
        <w:t xml:space="preserve">Параньгинского </w:t>
      </w:r>
    </w:p>
    <w:p w:rsidR="00782E12" w:rsidRPr="003F152C" w:rsidRDefault="00782E12" w:rsidP="00782E12">
      <w:pPr>
        <w:pStyle w:val="ab"/>
        <w:rPr>
          <w:bCs/>
          <w:sz w:val="26"/>
          <w:szCs w:val="26"/>
        </w:rPr>
      </w:pPr>
      <w:r w:rsidRPr="003F152C">
        <w:rPr>
          <w:bCs/>
          <w:sz w:val="26"/>
          <w:szCs w:val="26"/>
        </w:rPr>
        <w:t>муниципального района Республики Марий Эл</w:t>
      </w:r>
    </w:p>
    <w:p w:rsidR="00782E12" w:rsidRPr="003F152C" w:rsidRDefault="00782E12" w:rsidP="00782E12">
      <w:pPr>
        <w:pStyle w:val="ab"/>
        <w:ind w:firstLine="567"/>
        <w:rPr>
          <w:sz w:val="26"/>
          <w:szCs w:val="26"/>
        </w:rPr>
      </w:pPr>
    </w:p>
    <w:p w:rsidR="00782E12" w:rsidRPr="00230487" w:rsidRDefault="00782E12" w:rsidP="000D2B64">
      <w:pPr>
        <w:pStyle w:val="aa"/>
        <w:spacing w:before="0" w:beforeAutospacing="0" w:after="0" w:afterAutospacing="0" w:line="240" w:lineRule="atLeast"/>
        <w:ind w:firstLine="709"/>
        <w:contextualSpacing/>
        <w:jc w:val="both"/>
        <w:rPr>
          <w:sz w:val="26"/>
          <w:szCs w:val="26"/>
        </w:rPr>
      </w:pPr>
      <w:r w:rsidRPr="00230487">
        <w:rPr>
          <w:sz w:val="26"/>
          <w:szCs w:val="26"/>
        </w:rPr>
        <w:t xml:space="preserve">В соответствии со </w:t>
      </w:r>
      <w:hyperlink r:id="rId5" w:history="1">
        <w:r w:rsidRPr="00230487">
          <w:rPr>
            <w:sz w:val="26"/>
            <w:szCs w:val="26"/>
          </w:rPr>
          <w:t>статьей 11</w:t>
        </w:r>
      </w:hyperlink>
      <w:r w:rsidRPr="00230487">
        <w:rPr>
          <w:sz w:val="26"/>
          <w:szCs w:val="26"/>
        </w:rPr>
        <w:t xml:space="preserve"> Федерального закона от 24 июня 1999 </w:t>
      </w:r>
      <w:r w:rsidR="0043508C" w:rsidRPr="00230487">
        <w:rPr>
          <w:bCs/>
          <w:sz w:val="26"/>
          <w:szCs w:val="26"/>
        </w:rPr>
        <w:t>года</w:t>
      </w:r>
      <w:r w:rsidRPr="00230487">
        <w:rPr>
          <w:sz w:val="26"/>
          <w:szCs w:val="26"/>
        </w:rPr>
        <w:t xml:space="preserve">№ 120-ФЗ "Об основах системы профилактики безнадзорности и правонарушений несовершеннолетних", </w:t>
      </w:r>
      <w:hyperlink r:id="rId6" w:history="1">
        <w:r w:rsidRPr="00230487">
          <w:rPr>
            <w:sz w:val="26"/>
            <w:szCs w:val="26"/>
          </w:rPr>
          <w:t>Постановлением</w:t>
        </w:r>
      </w:hyperlink>
      <w:r w:rsidRPr="00230487">
        <w:rPr>
          <w:sz w:val="26"/>
          <w:szCs w:val="26"/>
        </w:rPr>
        <w:t xml:space="preserve"> Правительства Российской Федерации от 6 ноября 2013 </w:t>
      </w:r>
      <w:r w:rsidR="0043508C" w:rsidRPr="00230487">
        <w:rPr>
          <w:bCs/>
          <w:sz w:val="26"/>
          <w:szCs w:val="26"/>
        </w:rPr>
        <w:t>года</w:t>
      </w:r>
      <w:r w:rsidRPr="00230487">
        <w:rPr>
          <w:sz w:val="26"/>
          <w:szCs w:val="26"/>
        </w:rPr>
        <w:t xml:space="preserve"> № 995 "Об утверждении примерного положения о комиссиях по делам несовершеннолетних и защите их прав", </w:t>
      </w:r>
      <w:hyperlink r:id="rId7" w:history="1">
        <w:r w:rsidRPr="00230487">
          <w:rPr>
            <w:sz w:val="26"/>
            <w:szCs w:val="26"/>
          </w:rPr>
          <w:t>Законом</w:t>
        </w:r>
      </w:hyperlink>
      <w:r w:rsidRPr="00230487">
        <w:rPr>
          <w:sz w:val="26"/>
          <w:szCs w:val="26"/>
        </w:rPr>
        <w:t xml:space="preserve"> Республики Марий Эл от 3 марта 2005 </w:t>
      </w:r>
      <w:r w:rsidR="0043508C" w:rsidRPr="00230487">
        <w:rPr>
          <w:bCs/>
          <w:sz w:val="26"/>
          <w:szCs w:val="26"/>
        </w:rPr>
        <w:t>года</w:t>
      </w:r>
      <w:r w:rsidRPr="00230487">
        <w:rPr>
          <w:sz w:val="26"/>
          <w:szCs w:val="26"/>
        </w:rPr>
        <w:t xml:space="preserve"> № 2-З "О комиссиях по делам несовершеннолетних и защите их прав" Собрание депутатов </w:t>
      </w:r>
      <w:r w:rsidRPr="00230487">
        <w:rPr>
          <w:bCs/>
          <w:sz w:val="26"/>
          <w:szCs w:val="26"/>
        </w:rPr>
        <w:t>Параньгинского муниципального района</w:t>
      </w:r>
      <w:r w:rsidRPr="00230487">
        <w:rPr>
          <w:sz w:val="26"/>
          <w:szCs w:val="26"/>
        </w:rPr>
        <w:t xml:space="preserve"> Республики Марий Эл РЕШАЕТ:</w:t>
      </w:r>
    </w:p>
    <w:p w:rsidR="00782E12" w:rsidRPr="00230487" w:rsidRDefault="00782E12" w:rsidP="000D2B64">
      <w:pPr>
        <w:pStyle w:val="ab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230487">
        <w:rPr>
          <w:sz w:val="26"/>
          <w:szCs w:val="26"/>
        </w:rPr>
        <w:t xml:space="preserve">1. Внести изменения в состав Комиссии по делам несовершеннолетних и защите их прав </w:t>
      </w:r>
      <w:r w:rsidRPr="00230487">
        <w:rPr>
          <w:bCs/>
          <w:sz w:val="26"/>
          <w:szCs w:val="26"/>
        </w:rPr>
        <w:t xml:space="preserve">Параньгинского муниципального района </w:t>
      </w:r>
      <w:r w:rsidRPr="00230487">
        <w:rPr>
          <w:sz w:val="26"/>
          <w:szCs w:val="26"/>
        </w:rPr>
        <w:t>Республики Марий Эл</w:t>
      </w:r>
      <w:r w:rsidRPr="00230487">
        <w:rPr>
          <w:bCs/>
          <w:sz w:val="26"/>
          <w:szCs w:val="26"/>
        </w:rPr>
        <w:t xml:space="preserve">, утвержденный решением Собрания депутатов </w:t>
      </w:r>
      <w:r w:rsidR="00D576DF" w:rsidRPr="00230487">
        <w:rPr>
          <w:bCs/>
          <w:sz w:val="26"/>
          <w:szCs w:val="26"/>
        </w:rPr>
        <w:t xml:space="preserve">Параньгинского муниципального района Республики Марий Эл </w:t>
      </w:r>
      <w:r w:rsidRPr="00230487">
        <w:rPr>
          <w:bCs/>
          <w:sz w:val="26"/>
          <w:szCs w:val="26"/>
        </w:rPr>
        <w:t xml:space="preserve">от 25 марта 2020 </w:t>
      </w:r>
      <w:r w:rsidR="0043508C" w:rsidRPr="00230487">
        <w:rPr>
          <w:bCs/>
          <w:sz w:val="26"/>
          <w:szCs w:val="26"/>
        </w:rPr>
        <w:t>года</w:t>
      </w:r>
      <w:r w:rsidRPr="00230487">
        <w:rPr>
          <w:bCs/>
          <w:sz w:val="26"/>
          <w:szCs w:val="26"/>
        </w:rPr>
        <w:t xml:space="preserve"> № 75 (в редакции решений от 12 августа 2020 г</w:t>
      </w:r>
      <w:r w:rsidR="000D2B64" w:rsidRPr="00230487">
        <w:rPr>
          <w:bCs/>
          <w:sz w:val="26"/>
          <w:szCs w:val="26"/>
        </w:rPr>
        <w:t>ода</w:t>
      </w:r>
      <w:r w:rsidRPr="00230487">
        <w:rPr>
          <w:bCs/>
          <w:sz w:val="26"/>
          <w:szCs w:val="26"/>
        </w:rPr>
        <w:t xml:space="preserve"> </w:t>
      </w:r>
      <w:r w:rsidR="0043508C" w:rsidRPr="00230487">
        <w:rPr>
          <w:bCs/>
          <w:sz w:val="26"/>
          <w:szCs w:val="26"/>
        </w:rPr>
        <w:t xml:space="preserve">№ 108, </w:t>
      </w:r>
      <w:r w:rsidR="004D3F8B" w:rsidRPr="00230487">
        <w:rPr>
          <w:bCs/>
          <w:sz w:val="26"/>
          <w:szCs w:val="26"/>
        </w:rPr>
        <w:t xml:space="preserve">от </w:t>
      </w:r>
      <w:r w:rsidR="0043508C" w:rsidRPr="00230487">
        <w:rPr>
          <w:bCs/>
          <w:sz w:val="26"/>
          <w:szCs w:val="26"/>
        </w:rPr>
        <w:t xml:space="preserve">18 ноября 2020 года </w:t>
      </w:r>
      <w:r w:rsidRPr="00230487">
        <w:rPr>
          <w:bCs/>
          <w:sz w:val="26"/>
          <w:szCs w:val="26"/>
        </w:rPr>
        <w:t xml:space="preserve">№ </w:t>
      </w:r>
      <w:proofErr w:type="gramStart"/>
      <w:r w:rsidRPr="00230487">
        <w:rPr>
          <w:bCs/>
          <w:sz w:val="26"/>
          <w:szCs w:val="26"/>
        </w:rPr>
        <w:t>135</w:t>
      </w:r>
      <w:r w:rsidR="000372D1" w:rsidRPr="00230487">
        <w:rPr>
          <w:bCs/>
          <w:sz w:val="26"/>
          <w:szCs w:val="26"/>
        </w:rPr>
        <w:t xml:space="preserve">, </w:t>
      </w:r>
      <w:r w:rsidR="004D3F8B" w:rsidRPr="00230487">
        <w:rPr>
          <w:bCs/>
          <w:sz w:val="26"/>
          <w:szCs w:val="26"/>
        </w:rPr>
        <w:t xml:space="preserve"> от</w:t>
      </w:r>
      <w:proofErr w:type="gramEnd"/>
      <w:r w:rsidR="004D3F8B" w:rsidRPr="00230487">
        <w:rPr>
          <w:bCs/>
          <w:sz w:val="26"/>
          <w:szCs w:val="26"/>
        </w:rPr>
        <w:t xml:space="preserve"> 1</w:t>
      </w:r>
      <w:r w:rsidR="000372D1" w:rsidRPr="00230487">
        <w:rPr>
          <w:bCs/>
          <w:sz w:val="26"/>
          <w:szCs w:val="26"/>
        </w:rPr>
        <w:t>9 мая 2021 года №219</w:t>
      </w:r>
      <w:r w:rsidR="000D2B64" w:rsidRPr="00230487">
        <w:rPr>
          <w:bCs/>
          <w:sz w:val="26"/>
          <w:szCs w:val="26"/>
        </w:rPr>
        <w:t>, от 21 июля 2021 года № 227</w:t>
      </w:r>
      <w:r w:rsidR="00062CF0" w:rsidRPr="00230487">
        <w:rPr>
          <w:bCs/>
          <w:sz w:val="26"/>
          <w:szCs w:val="26"/>
        </w:rPr>
        <w:t>, от 29 июня 2022 года № 323</w:t>
      </w:r>
      <w:r w:rsidR="002145AC">
        <w:rPr>
          <w:bCs/>
          <w:sz w:val="26"/>
          <w:szCs w:val="26"/>
        </w:rPr>
        <w:t>, от 24 августа 2022 года №334</w:t>
      </w:r>
      <w:r w:rsidRPr="00230487">
        <w:rPr>
          <w:bCs/>
          <w:sz w:val="26"/>
          <w:szCs w:val="26"/>
        </w:rPr>
        <w:t>)</w:t>
      </w:r>
      <w:r w:rsidRPr="00230487">
        <w:rPr>
          <w:sz w:val="26"/>
          <w:szCs w:val="26"/>
        </w:rPr>
        <w:t>:</w:t>
      </w:r>
    </w:p>
    <w:p w:rsidR="000D2B64" w:rsidRPr="00230487" w:rsidRDefault="000D2B64" w:rsidP="000D2B64">
      <w:pPr>
        <w:pStyle w:val="36"/>
        <w:spacing w:after="0" w:line="240" w:lineRule="atLeast"/>
        <w:ind w:firstLine="709"/>
        <w:contextualSpacing/>
        <w:jc w:val="both"/>
        <w:rPr>
          <w:bCs/>
          <w:sz w:val="26"/>
          <w:szCs w:val="26"/>
        </w:rPr>
      </w:pPr>
      <w:r w:rsidRPr="00230487">
        <w:rPr>
          <w:bCs/>
          <w:sz w:val="26"/>
          <w:szCs w:val="26"/>
        </w:rPr>
        <w:t>а) вывести из состава Комиссии:</w:t>
      </w:r>
    </w:p>
    <w:p w:rsidR="003F152C" w:rsidRPr="00230487" w:rsidRDefault="000D2B64" w:rsidP="003F152C">
      <w:pPr>
        <w:pStyle w:val="36"/>
        <w:spacing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230487">
        <w:rPr>
          <w:bCs/>
          <w:sz w:val="26"/>
          <w:szCs w:val="26"/>
        </w:rPr>
        <w:t xml:space="preserve">- </w:t>
      </w:r>
      <w:r w:rsidR="002145AC">
        <w:rPr>
          <w:bCs/>
          <w:color w:val="000000"/>
          <w:sz w:val="26"/>
          <w:szCs w:val="26"/>
        </w:rPr>
        <w:t>Романову Оксану Александровну</w:t>
      </w:r>
      <w:r w:rsidR="00A22F69" w:rsidRPr="00230487">
        <w:rPr>
          <w:bCs/>
          <w:color w:val="000000"/>
          <w:sz w:val="26"/>
          <w:szCs w:val="26"/>
        </w:rPr>
        <w:t>,</w:t>
      </w:r>
      <w:r w:rsidR="00A63B22" w:rsidRPr="00230487">
        <w:rPr>
          <w:bCs/>
          <w:color w:val="000000"/>
          <w:sz w:val="26"/>
          <w:szCs w:val="26"/>
        </w:rPr>
        <w:t xml:space="preserve"> </w:t>
      </w:r>
      <w:r w:rsidRPr="00230487">
        <w:rPr>
          <w:bCs/>
          <w:color w:val="000000"/>
          <w:sz w:val="26"/>
          <w:szCs w:val="26"/>
        </w:rPr>
        <w:t xml:space="preserve">в связи </w:t>
      </w:r>
      <w:r w:rsidR="00DC610A" w:rsidRPr="00230487">
        <w:rPr>
          <w:bCs/>
          <w:color w:val="000000"/>
          <w:sz w:val="26"/>
          <w:szCs w:val="26"/>
        </w:rPr>
        <w:t xml:space="preserve">с </w:t>
      </w:r>
      <w:r w:rsidR="00F20E44" w:rsidRPr="00230487">
        <w:rPr>
          <w:bCs/>
          <w:color w:val="000000"/>
          <w:sz w:val="26"/>
          <w:szCs w:val="26"/>
        </w:rPr>
        <w:t>ходатайством</w:t>
      </w:r>
      <w:r w:rsidRPr="00230487">
        <w:rPr>
          <w:bCs/>
          <w:color w:val="000000"/>
          <w:sz w:val="26"/>
          <w:szCs w:val="26"/>
        </w:rPr>
        <w:t>;</w:t>
      </w:r>
    </w:p>
    <w:p w:rsidR="000D2B64" w:rsidRPr="00230487" w:rsidRDefault="000D2B64" w:rsidP="000D2B64">
      <w:pPr>
        <w:pStyle w:val="aa"/>
        <w:spacing w:before="0" w:beforeAutospacing="0" w:after="0" w:afterAutospacing="0" w:line="240" w:lineRule="atLeast"/>
        <w:ind w:firstLine="709"/>
        <w:contextualSpacing/>
        <w:jc w:val="both"/>
        <w:rPr>
          <w:sz w:val="26"/>
          <w:szCs w:val="26"/>
        </w:rPr>
      </w:pPr>
      <w:r w:rsidRPr="00230487">
        <w:rPr>
          <w:sz w:val="26"/>
          <w:szCs w:val="26"/>
        </w:rPr>
        <w:t>б) ввести в состав Комиссии:</w:t>
      </w:r>
    </w:p>
    <w:p w:rsidR="00230487" w:rsidRPr="00230487" w:rsidRDefault="00230487" w:rsidP="00230487">
      <w:pPr>
        <w:pStyle w:val="aa"/>
        <w:spacing w:before="0" w:beforeAutospacing="0" w:after="0" w:afterAutospacing="0" w:line="240" w:lineRule="atLeast"/>
        <w:ind w:firstLine="709"/>
        <w:contextualSpacing/>
        <w:jc w:val="both"/>
        <w:rPr>
          <w:sz w:val="26"/>
          <w:szCs w:val="26"/>
        </w:rPr>
      </w:pPr>
      <w:r w:rsidRPr="00230487">
        <w:rPr>
          <w:sz w:val="26"/>
          <w:szCs w:val="26"/>
        </w:rPr>
        <w:t xml:space="preserve">- </w:t>
      </w:r>
      <w:r w:rsidR="002145AC">
        <w:rPr>
          <w:sz w:val="26"/>
          <w:szCs w:val="26"/>
        </w:rPr>
        <w:t xml:space="preserve">Кадырова </w:t>
      </w:r>
      <w:proofErr w:type="spellStart"/>
      <w:r w:rsidR="002145AC">
        <w:rPr>
          <w:sz w:val="26"/>
          <w:szCs w:val="26"/>
        </w:rPr>
        <w:t>Рамиля</w:t>
      </w:r>
      <w:proofErr w:type="spellEnd"/>
      <w:r w:rsidR="002145AC">
        <w:rPr>
          <w:sz w:val="26"/>
          <w:szCs w:val="26"/>
        </w:rPr>
        <w:t xml:space="preserve"> </w:t>
      </w:r>
      <w:proofErr w:type="spellStart"/>
      <w:r w:rsidR="002145AC">
        <w:rPr>
          <w:sz w:val="26"/>
          <w:szCs w:val="26"/>
        </w:rPr>
        <w:t>Ильдусовича</w:t>
      </w:r>
      <w:proofErr w:type="spellEnd"/>
      <w:r w:rsidRPr="00230487">
        <w:rPr>
          <w:sz w:val="26"/>
          <w:szCs w:val="26"/>
        </w:rPr>
        <w:t xml:space="preserve"> </w:t>
      </w:r>
      <w:r w:rsidR="002145AC">
        <w:rPr>
          <w:sz w:val="26"/>
          <w:szCs w:val="26"/>
        </w:rPr>
        <w:t>–</w:t>
      </w:r>
      <w:r w:rsidRPr="00230487">
        <w:rPr>
          <w:sz w:val="26"/>
          <w:szCs w:val="26"/>
        </w:rPr>
        <w:t xml:space="preserve"> </w:t>
      </w:r>
      <w:r w:rsidR="002145AC">
        <w:rPr>
          <w:color w:val="000000"/>
          <w:sz w:val="26"/>
          <w:szCs w:val="26"/>
        </w:rPr>
        <w:t>заместителя начальника</w:t>
      </w:r>
      <w:r w:rsidRPr="00230487">
        <w:rPr>
          <w:color w:val="000000"/>
          <w:sz w:val="26"/>
          <w:szCs w:val="26"/>
          <w:shd w:val="clear" w:color="auto" w:fill="FFFFFF"/>
        </w:rPr>
        <w:t xml:space="preserve"> </w:t>
      </w:r>
      <w:r w:rsidR="009F428C">
        <w:rPr>
          <w:color w:val="000000"/>
          <w:sz w:val="26"/>
          <w:szCs w:val="26"/>
        </w:rPr>
        <w:t>отделения полиции №</w:t>
      </w:r>
      <w:r w:rsidRPr="00230487">
        <w:rPr>
          <w:color w:val="000000"/>
          <w:sz w:val="26"/>
          <w:szCs w:val="26"/>
        </w:rPr>
        <w:t xml:space="preserve">9 (по </w:t>
      </w:r>
      <w:proofErr w:type="spellStart"/>
      <w:r w:rsidRPr="00230487">
        <w:rPr>
          <w:color w:val="000000"/>
          <w:sz w:val="26"/>
          <w:szCs w:val="26"/>
        </w:rPr>
        <w:t>Параньгинскому</w:t>
      </w:r>
      <w:proofErr w:type="spellEnd"/>
      <w:r w:rsidRPr="00230487">
        <w:rPr>
          <w:sz w:val="26"/>
          <w:szCs w:val="26"/>
        </w:rPr>
        <w:t xml:space="preserve"> муниципальному району)                         Межмуниципального отдела Министерства внутренних дел России «Мари-</w:t>
      </w:r>
      <w:proofErr w:type="spellStart"/>
      <w:r w:rsidRPr="00230487">
        <w:rPr>
          <w:sz w:val="26"/>
          <w:szCs w:val="26"/>
        </w:rPr>
        <w:t>Турекский</w:t>
      </w:r>
      <w:proofErr w:type="spellEnd"/>
      <w:r w:rsidRPr="00230487">
        <w:rPr>
          <w:sz w:val="26"/>
          <w:szCs w:val="26"/>
        </w:rPr>
        <w:t xml:space="preserve">»          </w:t>
      </w:r>
    </w:p>
    <w:p w:rsidR="00782E12" w:rsidRPr="00230487" w:rsidRDefault="00A63B22" w:rsidP="002145AC">
      <w:pPr>
        <w:jc w:val="both"/>
        <w:rPr>
          <w:sz w:val="26"/>
          <w:szCs w:val="26"/>
        </w:rPr>
      </w:pPr>
      <w:r w:rsidRPr="00230487">
        <w:rPr>
          <w:sz w:val="26"/>
          <w:szCs w:val="26"/>
        </w:rPr>
        <w:t xml:space="preserve">          </w:t>
      </w:r>
      <w:r w:rsidR="00323522" w:rsidRPr="00230487">
        <w:rPr>
          <w:sz w:val="26"/>
          <w:szCs w:val="26"/>
        </w:rPr>
        <w:t xml:space="preserve"> </w:t>
      </w:r>
      <w:r w:rsidR="00782E12" w:rsidRPr="00230487">
        <w:rPr>
          <w:sz w:val="26"/>
          <w:szCs w:val="26"/>
        </w:rPr>
        <w:t xml:space="preserve">2. Настоящее решение вступает в силу после его официального опубликования (обнародования). </w:t>
      </w:r>
    </w:p>
    <w:p w:rsidR="00782E12" w:rsidRPr="00230487" w:rsidRDefault="00782E12" w:rsidP="000D2B64">
      <w:pPr>
        <w:pStyle w:val="8"/>
        <w:spacing w:line="240" w:lineRule="atLeast"/>
        <w:ind w:firstLine="709"/>
        <w:contextualSpacing/>
        <w:rPr>
          <w:rStyle w:val="FontStyle12"/>
          <w:sz w:val="26"/>
          <w:szCs w:val="26"/>
        </w:rPr>
      </w:pPr>
      <w:r w:rsidRPr="00230487">
        <w:rPr>
          <w:rStyle w:val="FontStyle12"/>
          <w:sz w:val="26"/>
          <w:szCs w:val="26"/>
        </w:rPr>
        <w:t xml:space="preserve">3. 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</w:t>
      </w:r>
      <w:r w:rsidRPr="00230487">
        <w:rPr>
          <w:rFonts w:ascii="Times New Roman" w:hAnsi="Times New Roman" w:cs="Times New Roman"/>
          <w:bCs/>
          <w:sz w:val="26"/>
          <w:szCs w:val="26"/>
        </w:rPr>
        <w:t>Параньгинского муниципального района Республики Марий Эл</w:t>
      </w:r>
      <w:r w:rsidRPr="00230487">
        <w:rPr>
          <w:rStyle w:val="FontStyle12"/>
          <w:sz w:val="26"/>
          <w:szCs w:val="26"/>
        </w:rPr>
        <w:t>.</w:t>
      </w:r>
    </w:p>
    <w:p w:rsidR="00782E12" w:rsidRPr="003F152C" w:rsidRDefault="00782E12" w:rsidP="00782E12">
      <w:pPr>
        <w:pStyle w:val="8"/>
        <w:ind w:firstLine="567"/>
        <w:rPr>
          <w:rStyle w:val="FontStyle12"/>
          <w:sz w:val="26"/>
          <w:szCs w:val="26"/>
        </w:rPr>
      </w:pPr>
    </w:p>
    <w:p w:rsidR="0099103B" w:rsidRDefault="0099103B" w:rsidP="00782E12">
      <w:pPr>
        <w:pStyle w:val="8"/>
        <w:ind w:firstLine="567"/>
        <w:rPr>
          <w:rStyle w:val="FontStyle12"/>
          <w:sz w:val="26"/>
          <w:szCs w:val="26"/>
          <w:lang w:val="en-US"/>
        </w:rPr>
      </w:pPr>
    </w:p>
    <w:p w:rsidR="005B390E" w:rsidRPr="005B390E" w:rsidRDefault="005B390E" w:rsidP="00782E12">
      <w:pPr>
        <w:pStyle w:val="8"/>
        <w:ind w:firstLine="567"/>
        <w:rPr>
          <w:rStyle w:val="FontStyle12"/>
          <w:sz w:val="26"/>
          <w:szCs w:val="26"/>
          <w:lang w:val="en-US"/>
        </w:rPr>
      </w:pPr>
    </w:p>
    <w:p w:rsidR="009D00E9" w:rsidRPr="003F152C" w:rsidRDefault="009D00E9" w:rsidP="00782E12">
      <w:pPr>
        <w:pStyle w:val="8"/>
        <w:ind w:firstLine="567"/>
        <w:rPr>
          <w:rStyle w:val="FontStyle12"/>
          <w:sz w:val="26"/>
          <w:szCs w:val="26"/>
        </w:rPr>
      </w:pPr>
    </w:p>
    <w:tbl>
      <w:tblPr>
        <w:tblW w:w="13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1"/>
        <w:gridCol w:w="3402"/>
      </w:tblGrid>
      <w:tr w:rsidR="00782E12" w:rsidRPr="003F152C" w:rsidTr="004F662C">
        <w:tc>
          <w:tcPr>
            <w:tcW w:w="10151" w:type="dxa"/>
            <w:shd w:val="clear" w:color="auto" w:fill="auto"/>
          </w:tcPr>
          <w:p w:rsidR="00782E12" w:rsidRPr="003F152C" w:rsidRDefault="00782E12" w:rsidP="004D3F8B">
            <w:pPr>
              <w:pStyle w:val="8"/>
              <w:ind w:firstLine="0"/>
              <w:rPr>
                <w:sz w:val="26"/>
                <w:szCs w:val="26"/>
              </w:rPr>
            </w:pPr>
            <w:r w:rsidRPr="003F152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3F152C">
              <w:rPr>
                <w:rFonts w:ascii="Times New Roman" w:hAnsi="Times New Roman" w:cs="Times New Roman"/>
                <w:bCs/>
                <w:sz w:val="26"/>
                <w:szCs w:val="26"/>
              </w:rPr>
              <w:t>Параньгинского муниципального района</w:t>
            </w:r>
            <w:r w:rsidR="004D3F8B" w:rsidRPr="003F15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Л.Л.Михеева</w:t>
            </w:r>
          </w:p>
        </w:tc>
        <w:tc>
          <w:tcPr>
            <w:tcW w:w="3402" w:type="dxa"/>
            <w:shd w:val="clear" w:color="auto" w:fill="auto"/>
          </w:tcPr>
          <w:p w:rsidR="00782E12" w:rsidRPr="003F152C" w:rsidRDefault="00782E12" w:rsidP="00BD5BA7">
            <w:pPr>
              <w:ind w:left="1221"/>
              <w:rPr>
                <w:sz w:val="26"/>
                <w:szCs w:val="26"/>
              </w:rPr>
            </w:pPr>
            <w:r w:rsidRPr="003F152C">
              <w:rPr>
                <w:sz w:val="26"/>
                <w:szCs w:val="26"/>
              </w:rPr>
              <w:t xml:space="preserve">       Л.Л.Михеева</w:t>
            </w:r>
          </w:p>
        </w:tc>
      </w:tr>
    </w:tbl>
    <w:p w:rsidR="005F3ACA" w:rsidRPr="003F152C" w:rsidRDefault="005F3ACA" w:rsidP="004F662C">
      <w:pPr>
        <w:pStyle w:val="a3"/>
        <w:ind w:firstLine="0"/>
        <w:rPr>
          <w:sz w:val="26"/>
          <w:szCs w:val="26"/>
        </w:rPr>
      </w:pPr>
    </w:p>
    <w:p w:rsidR="00E92C6F" w:rsidRPr="003F152C" w:rsidRDefault="00E92C6F" w:rsidP="004F662C">
      <w:pPr>
        <w:pStyle w:val="a3"/>
        <w:ind w:firstLine="0"/>
        <w:rPr>
          <w:sz w:val="26"/>
          <w:szCs w:val="26"/>
        </w:rPr>
      </w:pPr>
    </w:p>
    <w:p w:rsidR="00E92C6F" w:rsidRDefault="00E92C6F" w:rsidP="004F662C">
      <w:pPr>
        <w:pStyle w:val="a3"/>
        <w:ind w:firstLine="0"/>
        <w:rPr>
          <w:sz w:val="26"/>
          <w:szCs w:val="26"/>
        </w:rPr>
      </w:pPr>
    </w:p>
    <w:p w:rsidR="00AE1E3F" w:rsidRDefault="00AE1E3F" w:rsidP="004F662C">
      <w:pPr>
        <w:pStyle w:val="a3"/>
        <w:ind w:firstLine="0"/>
        <w:rPr>
          <w:sz w:val="26"/>
          <w:szCs w:val="26"/>
        </w:rPr>
      </w:pPr>
    </w:p>
    <w:p w:rsidR="00AE1E3F" w:rsidRDefault="00AE1E3F" w:rsidP="004F662C">
      <w:pPr>
        <w:pStyle w:val="a3"/>
        <w:ind w:firstLine="0"/>
        <w:rPr>
          <w:sz w:val="26"/>
          <w:szCs w:val="26"/>
        </w:rPr>
      </w:pPr>
    </w:p>
    <w:tbl>
      <w:tblPr>
        <w:tblW w:w="135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6"/>
        <w:gridCol w:w="3404"/>
      </w:tblGrid>
      <w:tr w:rsidR="00AE1E3F" w:rsidTr="00AE1E3F">
        <w:tc>
          <w:tcPr>
            <w:tcW w:w="10151" w:type="dxa"/>
          </w:tcPr>
          <w:p w:rsidR="00AE1E3F" w:rsidRDefault="00AE1E3F">
            <w:pPr>
              <w:pStyle w:val="8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1E3F" w:rsidRDefault="00AE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СОСТАВ </w:t>
            </w:r>
          </w:p>
          <w:p w:rsidR="00AE1E3F" w:rsidRDefault="00AE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комиссии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по делам несовершеннолетних и защите их прав </w:t>
            </w:r>
          </w:p>
          <w:p w:rsidR="00AE1E3F" w:rsidRDefault="00AE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Параньгинского муниципального района </w:t>
            </w:r>
            <w:r>
              <w:rPr>
                <w:bCs/>
                <w:sz w:val="22"/>
                <w:szCs w:val="22"/>
                <w:lang w:eastAsia="en-US"/>
              </w:rPr>
              <w:t>Республики Марий Эл на 30.11.2022 г.</w:t>
            </w:r>
          </w:p>
          <w:p w:rsidR="00AE1E3F" w:rsidRDefault="00AE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2"/>
              <w:gridCol w:w="6598"/>
            </w:tblGrid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Попов </w:t>
                  </w:r>
                </w:p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Олег Евгеньевич</w:t>
                  </w:r>
                </w:p>
                <w:p w:rsidR="00AE1E3F" w:rsidRDefault="00AE1E3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заместитель главы администрации Параньгинского муниципального района, председатель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Ворончихин </w:t>
                  </w:r>
                </w:p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Вячеслав Васильевич</w:t>
                  </w: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- руководитель Отдела образования и по делам молодёжи администрации Параньгинского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Параньгинского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района Республики Марий Эл, заместитель председателя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Галимьянова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Расиля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Хабировна</w:t>
                  </w:r>
                  <w:proofErr w:type="spellEnd"/>
                </w:p>
                <w:p w:rsidR="00AE1E3F" w:rsidRDefault="00AE1E3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консультант, ответственный секретарь комиссии по делам несовершеннолетних и защите их прав администрации Параньгинского муниципального района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Насырова </w:t>
                  </w:r>
                </w:p>
                <w:p w:rsidR="00AE1E3F" w:rsidRDefault="00AE1E3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>Гульнур</w:t>
                  </w:r>
                  <w:proofErr w:type="spellEnd"/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>Габдульнуровна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советник (помощник) </w:t>
                  </w:r>
                  <w:r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по делам молодежи 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отдела образования и по делам молодежи администрации Параньгинского муниципального района   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Калинина </w:t>
                  </w:r>
                </w:p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Надежда Михайловна </w:t>
                  </w:r>
                </w:p>
                <w:p w:rsidR="00AE1E3F" w:rsidRDefault="00AE1E3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– советник (помощник) органа опеки и попечительства отдела образования и по делам молодежи Параньгинского муниципального района   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Латфуллина</w:t>
                  </w:r>
                  <w:proofErr w:type="spellEnd"/>
                </w:p>
                <w:p w:rsidR="00AE1E3F" w:rsidRDefault="00AE1E3F">
                  <w:pPr>
                    <w:pStyle w:val="36"/>
                    <w:spacing w:after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Фирзия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Галлямовна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детский невропатолог ГБУ РМЭ «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Параньгинская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районная центральная больница» (по согласованию)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Нуриева </w:t>
                  </w:r>
                </w:p>
                <w:p w:rsidR="00AE1E3F" w:rsidRDefault="00AE1E3F">
                  <w:pPr>
                    <w:pStyle w:val="36"/>
                    <w:spacing w:after="0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Гульнара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Габдельнуровна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врач психиатр-нарколог ГБУ РМЭ «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Параньгинская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районная центральная больница» (по согласованию)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Галиуллина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Лилия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Габдулфатовна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- директор Государственного бюджетного учреждения Республики Марий Эл «Комплексный центр социального обслуживания населения в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Параньгинском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муниципальном районе» (по согласованию)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Гараева</w:t>
                  </w:r>
                  <w:proofErr w:type="spellEnd"/>
                </w:p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Наиля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Нурислановна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руководитель отдела культуры, физической культуры и спорта администрации Параньгинского муниципального района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3"/>
                      <w:szCs w:val="23"/>
                      <w:lang w:eastAsia="en-US"/>
                    </w:rPr>
                    <w:t>Нигмадзянова</w:t>
                  </w:r>
                  <w:proofErr w:type="spellEnd"/>
                  <w:r>
                    <w:rPr>
                      <w:bCs/>
                      <w:sz w:val="23"/>
                      <w:szCs w:val="23"/>
                      <w:lang w:eastAsia="en-US"/>
                    </w:rPr>
                    <w:t xml:space="preserve"> Гульнара </w:t>
                  </w:r>
                  <w:proofErr w:type="spellStart"/>
                  <w:r>
                    <w:rPr>
                      <w:bCs/>
                      <w:sz w:val="23"/>
                      <w:szCs w:val="23"/>
                      <w:lang w:eastAsia="en-US"/>
                    </w:rPr>
                    <w:t>Ильдусовна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bCs/>
                      <w:sz w:val="23"/>
                      <w:szCs w:val="23"/>
                      <w:lang w:eastAsia="en-US"/>
                    </w:rPr>
                    <w:t>- ведущий специалист государственного казенного учреждения Республики Марий Эл «Центр занятости населению Параньгинского района» (</w:t>
                  </w:r>
                  <w:r>
                    <w:rPr>
                      <w:sz w:val="23"/>
                      <w:szCs w:val="23"/>
                      <w:lang w:eastAsia="en-US"/>
                    </w:rPr>
                    <w:t>по согласованию)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Швецова</w:t>
                  </w:r>
                  <w:proofErr w:type="spellEnd"/>
                </w:p>
                <w:p w:rsidR="00AE1E3F" w:rsidRDefault="00AE1E3F">
                  <w:pPr>
                    <w:pStyle w:val="36"/>
                    <w:spacing w:after="0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Ирина Сергеевна</w:t>
                  </w: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– заместитель директора по учебно-воспитательной работе ГБПОУ Республики Марий Эл «Строительно-технологический техникум»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Стяжкин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Вячеслав Вениаминович </w:t>
                  </w:r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- начальник ОНД и ПР Мари-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Турекского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и муниципального районов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Мухамедшин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Ильсур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Ильнурович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- старший инспектор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Сернурского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межмуниципального филиала федерального казённого учреждения уголовно-исполнительной инспекции Управления Федеральной службы исполнения наказаний России по Республики Марий Эл, капитана внутренней службы</w:t>
                  </w:r>
                </w:p>
              </w:tc>
            </w:tr>
            <w:tr w:rsidR="00AE1E3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Кадыров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Рамиль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Ильдусович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- заместитель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ничальника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отделения полиции № 9 (по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Параньгинскому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муниципальному району) Межмуниципального отдела Министерства внутренних дел России «Мари-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Турекский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>» (по согласованию)</w:t>
                  </w:r>
                </w:p>
              </w:tc>
            </w:tr>
            <w:tr w:rsidR="00AE1E3F">
              <w:trPr>
                <w:trHeight w:val="1031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rPr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Хамидуллин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Ильсур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Вилсорович</w:t>
                  </w:r>
                  <w:proofErr w:type="spellEnd"/>
                </w:p>
              </w:tc>
              <w:tc>
                <w:tcPr>
                  <w:tcW w:w="6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E3F" w:rsidRDefault="00AE1E3F">
                  <w:pPr>
                    <w:pStyle w:val="af0"/>
                    <w:jc w:val="both"/>
                    <w:rPr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- </w:t>
                  </w:r>
                  <w:r>
                    <w:rPr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начальник 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  <w:lang w:eastAsia="en-US"/>
                    </w:rPr>
                    <w:t xml:space="preserve">отдела участковых уполномоченных полиции и отдела по делам несовершеннолетних </w:t>
                  </w:r>
                  <w:r>
                    <w:rPr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отделения полиции № 9 (по </w:t>
                  </w:r>
                  <w:proofErr w:type="spellStart"/>
                  <w:r>
                    <w:rPr>
                      <w:color w:val="000000" w:themeColor="text1"/>
                      <w:sz w:val="23"/>
                      <w:szCs w:val="23"/>
                      <w:lang w:eastAsia="en-US"/>
                    </w:rPr>
                    <w:t>Параньгинскому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 xml:space="preserve"> муниципальному </w:t>
                  </w:r>
                  <w:proofErr w:type="gramStart"/>
                  <w:r>
                    <w:rPr>
                      <w:sz w:val="23"/>
                      <w:szCs w:val="23"/>
                      <w:lang w:eastAsia="en-US"/>
                    </w:rPr>
                    <w:t xml:space="preserve">району)   </w:t>
                  </w:r>
                  <w:proofErr w:type="gramEnd"/>
                  <w:r>
                    <w:rPr>
                      <w:sz w:val="23"/>
                      <w:szCs w:val="23"/>
                      <w:lang w:eastAsia="en-US"/>
                    </w:rPr>
                    <w:t xml:space="preserve">                      Межмуниципального отдела Министерства внутренних дел России «Мари-</w:t>
                  </w:r>
                  <w:proofErr w:type="spellStart"/>
                  <w:r>
                    <w:rPr>
                      <w:sz w:val="23"/>
                      <w:szCs w:val="23"/>
                      <w:lang w:eastAsia="en-US"/>
                    </w:rPr>
                    <w:t>Турекский</w:t>
                  </w:r>
                  <w:proofErr w:type="spellEnd"/>
                  <w:r>
                    <w:rPr>
                      <w:sz w:val="23"/>
                      <w:szCs w:val="23"/>
                      <w:lang w:eastAsia="en-US"/>
                    </w:rPr>
                    <w:t>» (по согласованию)</w:t>
                  </w:r>
                </w:p>
              </w:tc>
            </w:tr>
          </w:tbl>
          <w:p w:rsidR="00AE1E3F" w:rsidRDefault="00AE1E3F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</w:p>
          <w:p w:rsidR="00AE1E3F" w:rsidRDefault="00AE1E3F">
            <w:pPr>
              <w:pStyle w:val="8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1E3F" w:rsidRDefault="00AE1E3F">
            <w:pPr>
              <w:ind w:left="1221"/>
              <w:rPr>
                <w:sz w:val="27"/>
                <w:szCs w:val="27"/>
                <w:lang w:eastAsia="en-US"/>
              </w:rPr>
            </w:pPr>
          </w:p>
        </w:tc>
      </w:tr>
    </w:tbl>
    <w:p w:rsidR="00AE1E3F" w:rsidRDefault="00AE1E3F" w:rsidP="00AE1E3F">
      <w:pPr>
        <w:pStyle w:val="a3"/>
        <w:ind w:firstLine="0"/>
        <w:rPr>
          <w:sz w:val="27"/>
          <w:szCs w:val="27"/>
        </w:rPr>
      </w:pPr>
    </w:p>
    <w:p w:rsidR="00AE1E3F" w:rsidRPr="003F152C" w:rsidRDefault="00AE1E3F" w:rsidP="004F662C">
      <w:pPr>
        <w:pStyle w:val="a3"/>
        <w:ind w:firstLine="0"/>
        <w:rPr>
          <w:sz w:val="26"/>
          <w:szCs w:val="26"/>
        </w:rPr>
      </w:pPr>
    </w:p>
    <w:sectPr w:rsidR="00AE1E3F" w:rsidRPr="003F152C" w:rsidSect="00C4672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Arial"/>
    <w:charset w:val="CC"/>
    <w:family w:val="swiss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37135C"/>
    <w:multiLevelType w:val="hybridMultilevel"/>
    <w:tmpl w:val="C1DEFE72"/>
    <w:lvl w:ilvl="0" w:tplc="E3CA48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3F261F"/>
    <w:multiLevelType w:val="hybridMultilevel"/>
    <w:tmpl w:val="182A8C6E"/>
    <w:lvl w:ilvl="0" w:tplc="DAE413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8F3FDF"/>
    <w:multiLevelType w:val="multilevel"/>
    <w:tmpl w:val="3DE87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6D0"/>
    <w:rsid w:val="000372D1"/>
    <w:rsid w:val="00062CF0"/>
    <w:rsid w:val="000977FD"/>
    <w:rsid w:val="000D29BF"/>
    <w:rsid w:val="000D2B64"/>
    <w:rsid w:val="00172B50"/>
    <w:rsid w:val="001C5A77"/>
    <w:rsid w:val="002145AC"/>
    <w:rsid w:val="00230487"/>
    <w:rsid w:val="00234F1A"/>
    <w:rsid w:val="00323522"/>
    <w:rsid w:val="00325CEB"/>
    <w:rsid w:val="003521B0"/>
    <w:rsid w:val="003675E3"/>
    <w:rsid w:val="003C119A"/>
    <w:rsid w:val="003D7482"/>
    <w:rsid w:val="003F152C"/>
    <w:rsid w:val="00430FA5"/>
    <w:rsid w:val="0043508C"/>
    <w:rsid w:val="004D3F8B"/>
    <w:rsid w:val="004F662C"/>
    <w:rsid w:val="005367E0"/>
    <w:rsid w:val="005B390E"/>
    <w:rsid w:val="005F3ACA"/>
    <w:rsid w:val="00661F1F"/>
    <w:rsid w:val="00750627"/>
    <w:rsid w:val="00761A2E"/>
    <w:rsid w:val="00782E12"/>
    <w:rsid w:val="007847E4"/>
    <w:rsid w:val="007A7D37"/>
    <w:rsid w:val="007F1BAB"/>
    <w:rsid w:val="008008E7"/>
    <w:rsid w:val="008110C0"/>
    <w:rsid w:val="0086568C"/>
    <w:rsid w:val="009439A0"/>
    <w:rsid w:val="00977185"/>
    <w:rsid w:val="0099103B"/>
    <w:rsid w:val="009D00E9"/>
    <w:rsid w:val="009E313A"/>
    <w:rsid w:val="009F428C"/>
    <w:rsid w:val="00A22F69"/>
    <w:rsid w:val="00A63B22"/>
    <w:rsid w:val="00A81FAB"/>
    <w:rsid w:val="00AA7785"/>
    <w:rsid w:val="00AD4443"/>
    <w:rsid w:val="00AD5D86"/>
    <w:rsid w:val="00AE1E3F"/>
    <w:rsid w:val="00B82DDE"/>
    <w:rsid w:val="00B936D0"/>
    <w:rsid w:val="00BA0C30"/>
    <w:rsid w:val="00BD1CA4"/>
    <w:rsid w:val="00C46728"/>
    <w:rsid w:val="00CA5122"/>
    <w:rsid w:val="00CC74ED"/>
    <w:rsid w:val="00CE52F9"/>
    <w:rsid w:val="00CF615C"/>
    <w:rsid w:val="00D34497"/>
    <w:rsid w:val="00D576DF"/>
    <w:rsid w:val="00DC610A"/>
    <w:rsid w:val="00E92C6F"/>
    <w:rsid w:val="00EB401B"/>
    <w:rsid w:val="00EB5B1C"/>
    <w:rsid w:val="00EE67C3"/>
    <w:rsid w:val="00F20E44"/>
    <w:rsid w:val="00FB7C22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19FB-3583-4C9D-91B3-571AA02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6D0"/>
    <w:pPr>
      <w:keepNext/>
      <w:jc w:val="right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6D0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B936D0"/>
    <w:pPr>
      <w:ind w:firstLine="510"/>
      <w:jc w:val="both"/>
    </w:pPr>
  </w:style>
  <w:style w:type="character" w:customStyle="1" w:styleId="a4">
    <w:name w:val="Основной текст с отступом Знак"/>
    <w:basedOn w:val="a0"/>
    <w:link w:val="a3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936D0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93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36D0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7">
    <w:name w:val="Subtitle"/>
    <w:basedOn w:val="a"/>
    <w:next w:val="a"/>
    <w:link w:val="a8"/>
    <w:qFormat/>
    <w:rsid w:val="00B936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B93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36D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936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текст8"/>
    <w:rsid w:val="00CF615C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80">
    <w:name w:val="тподпись8"/>
    <w:basedOn w:val="8"/>
    <w:rsid w:val="00CF615C"/>
    <w:pPr>
      <w:ind w:firstLine="0"/>
      <w:jc w:val="right"/>
    </w:pPr>
    <w:rPr>
      <w:b/>
      <w:bCs/>
    </w:rPr>
  </w:style>
  <w:style w:type="paragraph" w:customStyle="1" w:styleId="msonormalcxspmiddle">
    <w:name w:val="msonormalcxspmiddle"/>
    <w:basedOn w:val="a"/>
    <w:rsid w:val="00AD5D8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AD5D8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F3ACA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5F3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5F3ACA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10"/>
    <w:rsid w:val="005F3ACA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rsid w:val="005F3ACA"/>
  </w:style>
  <w:style w:type="character" w:customStyle="1" w:styleId="35">
    <w:name w:val="Основной текст (3)5"/>
    <w:rsid w:val="005F3ACA"/>
    <w:rPr>
      <w:b/>
      <w:bCs/>
      <w:noProof/>
      <w:sz w:val="26"/>
      <w:szCs w:val="26"/>
      <w:lang w:bidi="ar-SA"/>
    </w:rPr>
  </w:style>
  <w:style w:type="paragraph" w:customStyle="1" w:styleId="310">
    <w:name w:val="Основной текст (3)1"/>
    <w:basedOn w:val="a"/>
    <w:link w:val="31"/>
    <w:rsid w:val="005F3AC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4">
    <w:name w:val="Основной текст (3)4"/>
    <w:rsid w:val="005F3ACA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1">
    <w:name w:val="Заголовок №1_"/>
    <w:link w:val="11"/>
    <w:rsid w:val="005F3A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rsid w:val="005F3ACA"/>
  </w:style>
  <w:style w:type="character" w:customStyle="1" w:styleId="12">
    <w:name w:val="Заголовок №12"/>
    <w:rsid w:val="005F3ACA"/>
    <w:rPr>
      <w:b/>
      <w:bCs/>
      <w:noProof/>
      <w:sz w:val="26"/>
      <w:szCs w:val="26"/>
      <w:lang w:bidi="ar-SA"/>
    </w:rPr>
  </w:style>
  <w:style w:type="paragraph" w:customStyle="1" w:styleId="11">
    <w:name w:val="Заголовок №11"/>
    <w:basedOn w:val="a"/>
    <w:link w:val="1"/>
    <w:rsid w:val="005F3ACA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Arial">
    <w:name w:val="Основной текст (3) + Arial"/>
    <w:aliases w:val="10,5 pt,Не полужирный,Курсив"/>
    <w:rsid w:val="005F3ACA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5F3ACA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0">
    <w:name w:val="Основной текст (3)2"/>
    <w:rsid w:val="005F3ACA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apple-converted-space">
    <w:name w:val="apple-converted-space"/>
    <w:rsid w:val="005F3ACA"/>
  </w:style>
  <w:style w:type="character" w:customStyle="1" w:styleId="33">
    <w:name w:val="Основной текст (3)3"/>
    <w:rsid w:val="005F3ACA"/>
    <w:rPr>
      <w:rFonts w:ascii="Times New Roman" w:hAnsi="Times New Roman" w:cs="Times New Roman"/>
      <w:b w:val="0"/>
      <w:bCs w:val="0"/>
      <w:noProof/>
      <w:spacing w:val="0"/>
      <w:sz w:val="26"/>
      <w:szCs w:val="26"/>
      <w:lang w:bidi="ar-SA"/>
    </w:rPr>
  </w:style>
  <w:style w:type="paragraph" w:customStyle="1" w:styleId="Style10">
    <w:name w:val="Style10"/>
    <w:basedOn w:val="a"/>
    <w:uiPriority w:val="99"/>
    <w:rsid w:val="005F3ACA"/>
    <w:pPr>
      <w:widowControl w:val="0"/>
      <w:autoSpaceDE w:val="0"/>
      <w:autoSpaceDN w:val="0"/>
      <w:adjustRightInd w:val="0"/>
      <w:spacing w:line="329" w:lineRule="exact"/>
      <w:ind w:firstLine="739"/>
      <w:jc w:val="both"/>
    </w:pPr>
    <w:rPr>
      <w:rFonts w:ascii="Consolas" w:hAnsi="Consolas"/>
      <w:sz w:val="24"/>
      <w:szCs w:val="24"/>
    </w:rPr>
  </w:style>
  <w:style w:type="character" w:customStyle="1" w:styleId="FontStyle29">
    <w:name w:val="Font Style29"/>
    <w:rsid w:val="005F3ACA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unhideWhenUsed/>
    <w:rsid w:val="00782E1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782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rsid w:val="00AA7785"/>
    <w:rPr>
      <w:rFonts w:ascii="Times New Roman" w:hAnsi="Times New Roman" w:cs="Times New Roman"/>
      <w:color w:val="0000FF"/>
      <w:sz w:val="28"/>
      <w:szCs w:val="28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D29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29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E1E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C3F8A3C4FF184A059FEB4C7B65909ACE545463BD0401A38EDAC2A8FAADFA031A042A442CA33E6B14D4E39984AE153pAb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C3F8A3C4FF184A059E0B9D1DA0504A9EA1E4939D1434965B2F777D8A3D5F764EF43F8079820E6B74D4D3884p4b8G" TargetMode="External"/><Relationship Id="rId5" Type="http://schemas.openxmlformats.org/officeDocument/2006/relationships/hyperlink" Target="consultantplus://offline/ref=A6CC3F8A3C4FF184A059E0B9D1DA0504A9EB1A493BD7434965B2F777D8A3D5F776EF1BF4069F3BE4B1581B69C21DEC50A44B2E88E7F78789pFb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Parsobdep</dc:creator>
  <cp:lastModifiedBy>User</cp:lastModifiedBy>
  <cp:revision>25</cp:revision>
  <cp:lastPrinted>2022-11-23T06:02:00Z</cp:lastPrinted>
  <dcterms:created xsi:type="dcterms:W3CDTF">2021-07-22T13:28:00Z</dcterms:created>
  <dcterms:modified xsi:type="dcterms:W3CDTF">2022-11-28T13:55:00Z</dcterms:modified>
</cp:coreProperties>
</file>