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AAF" w:rsidRPr="00B84B06" w:rsidRDefault="00B12AAF" w:rsidP="00B84B06">
      <w:pPr>
        <w:spacing w:after="0" w:line="240" w:lineRule="auto"/>
        <w:jc w:val="center"/>
        <w:rPr>
          <w:rFonts w:ascii="Times New Roman" w:hAnsi="Times New Roman" w:cs="Times New Roman"/>
          <w:bCs/>
          <w:kern w:val="28"/>
          <w:sz w:val="28"/>
          <w:szCs w:val="28"/>
        </w:rPr>
      </w:pPr>
      <w:r w:rsidRPr="00B84B06">
        <w:rPr>
          <w:rFonts w:ascii="Times New Roman" w:hAnsi="Times New Roman" w:cs="Times New Roman"/>
          <w:bCs/>
          <w:kern w:val="28"/>
          <w:sz w:val="28"/>
          <w:szCs w:val="28"/>
        </w:rPr>
        <w:t xml:space="preserve">СОБРАНИЕ ДЕПУТАТОВ МАСКАНУРСКОГО СЕЛЬСКОГО ПОСЕЛЕНИЯ СЕРНУРСКОГО МУНИЦИПАЛЬНОГО РАЙОНА </w:t>
      </w:r>
    </w:p>
    <w:p w:rsidR="00B12AAF" w:rsidRPr="00B84B06" w:rsidRDefault="00B12AAF" w:rsidP="00B84B06">
      <w:pPr>
        <w:spacing w:after="0" w:line="240" w:lineRule="auto"/>
        <w:jc w:val="center"/>
        <w:rPr>
          <w:rFonts w:ascii="Times New Roman" w:hAnsi="Times New Roman" w:cs="Times New Roman"/>
          <w:bCs/>
          <w:kern w:val="28"/>
          <w:sz w:val="28"/>
          <w:szCs w:val="28"/>
        </w:rPr>
      </w:pPr>
      <w:r w:rsidRPr="00B84B06">
        <w:rPr>
          <w:rFonts w:ascii="Times New Roman" w:hAnsi="Times New Roman" w:cs="Times New Roman"/>
          <w:bCs/>
          <w:kern w:val="28"/>
          <w:sz w:val="28"/>
          <w:szCs w:val="28"/>
        </w:rPr>
        <w:t>РЕСПУБЛИКИ МАРИЙ ЭЛ</w:t>
      </w:r>
    </w:p>
    <w:p w:rsidR="00B12AAF" w:rsidRPr="00B84B06" w:rsidRDefault="00B12AAF" w:rsidP="00B84B06">
      <w:pPr>
        <w:spacing w:after="0" w:line="240" w:lineRule="auto"/>
        <w:jc w:val="center"/>
        <w:rPr>
          <w:rFonts w:ascii="Times New Roman" w:hAnsi="Times New Roman" w:cs="Times New Roman"/>
          <w:bCs/>
          <w:kern w:val="28"/>
          <w:sz w:val="28"/>
          <w:szCs w:val="28"/>
        </w:rPr>
      </w:pPr>
    </w:p>
    <w:p w:rsidR="00B12AAF" w:rsidRPr="00B84B06" w:rsidRDefault="00B12AAF" w:rsidP="00B84B06">
      <w:pPr>
        <w:spacing w:after="0" w:line="240" w:lineRule="auto"/>
        <w:jc w:val="center"/>
        <w:rPr>
          <w:rFonts w:ascii="Times New Roman" w:hAnsi="Times New Roman" w:cs="Times New Roman"/>
          <w:bCs/>
          <w:kern w:val="28"/>
          <w:sz w:val="28"/>
          <w:szCs w:val="28"/>
        </w:rPr>
      </w:pPr>
    </w:p>
    <w:p w:rsidR="00B12AAF" w:rsidRDefault="00B12AAF" w:rsidP="00B84B06">
      <w:pPr>
        <w:spacing w:after="0" w:line="240" w:lineRule="auto"/>
        <w:jc w:val="center"/>
        <w:rPr>
          <w:rFonts w:ascii="Times New Roman" w:hAnsi="Times New Roman" w:cs="Times New Roman"/>
          <w:bCs/>
          <w:kern w:val="28"/>
          <w:sz w:val="28"/>
          <w:szCs w:val="28"/>
        </w:rPr>
      </w:pPr>
      <w:r w:rsidRPr="00B84B06">
        <w:rPr>
          <w:rFonts w:ascii="Times New Roman" w:hAnsi="Times New Roman" w:cs="Times New Roman"/>
          <w:bCs/>
          <w:kern w:val="28"/>
          <w:sz w:val="28"/>
          <w:szCs w:val="28"/>
        </w:rPr>
        <w:t>РЕШЕНИЕ</w:t>
      </w:r>
      <w:r w:rsidR="00CA69CE">
        <w:rPr>
          <w:rFonts w:ascii="Times New Roman" w:hAnsi="Times New Roman" w:cs="Times New Roman"/>
          <w:bCs/>
          <w:kern w:val="28"/>
          <w:sz w:val="28"/>
          <w:szCs w:val="28"/>
        </w:rPr>
        <w:t xml:space="preserve"> </w:t>
      </w:r>
    </w:p>
    <w:p w:rsidR="003E5F95" w:rsidRPr="00B84B06" w:rsidRDefault="003E5F95" w:rsidP="00B84B06">
      <w:pPr>
        <w:spacing w:after="0" w:line="240" w:lineRule="auto"/>
        <w:jc w:val="center"/>
        <w:rPr>
          <w:rFonts w:ascii="Times New Roman" w:hAnsi="Times New Roman" w:cs="Times New Roman"/>
          <w:sz w:val="28"/>
          <w:szCs w:val="28"/>
        </w:rPr>
      </w:pPr>
    </w:p>
    <w:p w:rsidR="00B12AAF" w:rsidRPr="00B84B06" w:rsidRDefault="00B12AAF" w:rsidP="00B84B06">
      <w:pPr>
        <w:spacing w:after="0" w:line="240" w:lineRule="auto"/>
        <w:jc w:val="both"/>
        <w:rPr>
          <w:rFonts w:ascii="Times New Roman" w:hAnsi="Times New Roman" w:cs="Times New Roman"/>
          <w:sz w:val="28"/>
          <w:szCs w:val="28"/>
        </w:rPr>
      </w:pPr>
    </w:p>
    <w:p w:rsidR="00B84B06" w:rsidRPr="004E07CE" w:rsidRDefault="003E5F95" w:rsidP="00B84B0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Двадцать четвертая сессия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84B06" w:rsidRPr="004E07CE">
        <w:rPr>
          <w:rFonts w:ascii="Times New Roman" w:hAnsi="Times New Roman" w:cs="Times New Roman"/>
          <w:sz w:val="28"/>
          <w:szCs w:val="28"/>
        </w:rPr>
        <w:t>№</w:t>
      </w:r>
      <w:r w:rsidR="00B84B06">
        <w:rPr>
          <w:rFonts w:ascii="Times New Roman" w:hAnsi="Times New Roman" w:cs="Times New Roman"/>
          <w:sz w:val="28"/>
          <w:szCs w:val="28"/>
        </w:rPr>
        <w:t xml:space="preserve"> </w:t>
      </w:r>
      <w:r>
        <w:rPr>
          <w:rFonts w:ascii="Times New Roman" w:hAnsi="Times New Roman" w:cs="Times New Roman"/>
          <w:sz w:val="28"/>
          <w:szCs w:val="28"/>
        </w:rPr>
        <w:t>156</w:t>
      </w:r>
    </w:p>
    <w:p w:rsidR="00B84B06" w:rsidRPr="00F95A9B" w:rsidRDefault="003E5F95" w:rsidP="00B84B06">
      <w:pPr>
        <w:spacing w:after="0" w:line="240" w:lineRule="auto"/>
        <w:rPr>
          <w:rFonts w:ascii="Times New Roman" w:hAnsi="Times New Roman" w:cs="Times New Roman"/>
          <w:sz w:val="28"/>
          <w:szCs w:val="28"/>
        </w:rPr>
      </w:pPr>
      <w:r>
        <w:rPr>
          <w:rFonts w:ascii="Times New Roman" w:hAnsi="Times New Roman" w:cs="Times New Roman"/>
          <w:sz w:val="28"/>
          <w:szCs w:val="28"/>
        </w:rPr>
        <w:t>третьего</w:t>
      </w:r>
      <w:r w:rsidR="00B84B06" w:rsidRPr="004E07CE">
        <w:rPr>
          <w:rFonts w:ascii="Times New Roman" w:hAnsi="Times New Roman" w:cs="Times New Roman"/>
          <w:sz w:val="28"/>
          <w:szCs w:val="28"/>
        </w:rPr>
        <w:t xml:space="preserve"> созыва</w:t>
      </w:r>
      <w:r w:rsidR="00B84B06" w:rsidRPr="004E07CE">
        <w:rPr>
          <w:rFonts w:ascii="Times New Roman" w:hAnsi="Times New Roman" w:cs="Times New Roman"/>
          <w:sz w:val="28"/>
          <w:szCs w:val="28"/>
        </w:rPr>
        <w:tab/>
      </w:r>
      <w:r w:rsidR="00B84B06">
        <w:rPr>
          <w:rFonts w:ascii="Times New Roman" w:hAnsi="Times New Roman" w:cs="Times New Roman"/>
          <w:sz w:val="28"/>
          <w:szCs w:val="28"/>
        </w:rPr>
        <w:t xml:space="preserve">                      </w:t>
      </w:r>
      <w:r w:rsidR="00B84B06" w:rsidRPr="004E07CE">
        <w:rPr>
          <w:rFonts w:ascii="Times New Roman" w:hAnsi="Times New Roman" w:cs="Times New Roman"/>
          <w:sz w:val="28"/>
          <w:szCs w:val="28"/>
        </w:rPr>
        <w:tab/>
      </w:r>
      <w:r w:rsidR="00B84B06" w:rsidRPr="004E07CE">
        <w:rPr>
          <w:rFonts w:ascii="Times New Roman" w:hAnsi="Times New Roman" w:cs="Times New Roman"/>
          <w:sz w:val="28"/>
          <w:szCs w:val="28"/>
        </w:rPr>
        <w:tab/>
      </w:r>
      <w:r>
        <w:rPr>
          <w:rFonts w:ascii="Times New Roman" w:hAnsi="Times New Roman" w:cs="Times New Roman"/>
          <w:sz w:val="28"/>
          <w:szCs w:val="28"/>
        </w:rPr>
        <w:t xml:space="preserve">                            14 апреля</w:t>
      </w:r>
      <w:r w:rsidR="00B84B06">
        <w:rPr>
          <w:rFonts w:ascii="Times New Roman" w:hAnsi="Times New Roman" w:cs="Times New Roman"/>
          <w:sz w:val="28"/>
          <w:szCs w:val="28"/>
        </w:rPr>
        <w:t xml:space="preserve"> </w:t>
      </w:r>
      <w:r w:rsidR="00B84B06" w:rsidRPr="004E07CE">
        <w:rPr>
          <w:rFonts w:ascii="Times New Roman" w:hAnsi="Times New Roman" w:cs="Times New Roman"/>
          <w:sz w:val="28"/>
          <w:szCs w:val="28"/>
        </w:rPr>
        <w:t>202</w:t>
      </w:r>
      <w:r w:rsidR="00B84B06">
        <w:rPr>
          <w:rFonts w:ascii="Times New Roman" w:hAnsi="Times New Roman" w:cs="Times New Roman"/>
          <w:sz w:val="28"/>
          <w:szCs w:val="28"/>
        </w:rPr>
        <w:t>2</w:t>
      </w:r>
      <w:r w:rsidR="00B84B06" w:rsidRPr="004E07CE">
        <w:rPr>
          <w:rFonts w:ascii="Times New Roman" w:hAnsi="Times New Roman" w:cs="Times New Roman"/>
          <w:sz w:val="28"/>
          <w:szCs w:val="28"/>
        </w:rPr>
        <w:t xml:space="preserve"> года</w:t>
      </w:r>
    </w:p>
    <w:p w:rsidR="00B12AAF" w:rsidRDefault="00B12AAF" w:rsidP="00B84B06">
      <w:pPr>
        <w:spacing w:after="0" w:line="240" w:lineRule="auto"/>
        <w:jc w:val="both"/>
        <w:rPr>
          <w:rFonts w:ascii="Times New Roman" w:hAnsi="Times New Roman" w:cs="Times New Roman"/>
          <w:sz w:val="28"/>
          <w:szCs w:val="28"/>
          <w:highlight w:val="yellow"/>
        </w:rPr>
      </w:pPr>
    </w:p>
    <w:p w:rsidR="003E5F95" w:rsidRDefault="003E5F95" w:rsidP="00B84B06">
      <w:pPr>
        <w:spacing w:after="0" w:line="240" w:lineRule="auto"/>
        <w:jc w:val="both"/>
        <w:rPr>
          <w:rFonts w:ascii="Times New Roman" w:hAnsi="Times New Roman" w:cs="Times New Roman"/>
          <w:sz w:val="28"/>
          <w:szCs w:val="28"/>
          <w:highlight w:val="yellow"/>
        </w:rPr>
      </w:pPr>
    </w:p>
    <w:p w:rsidR="003E5F95" w:rsidRPr="00B84B06" w:rsidRDefault="003E5F95" w:rsidP="00B84B06">
      <w:pPr>
        <w:spacing w:after="0" w:line="240" w:lineRule="auto"/>
        <w:jc w:val="both"/>
        <w:rPr>
          <w:rFonts w:ascii="Times New Roman" w:hAnsi="Times New Roman" w:cs="Times New Roman"/>
          <w:sz w:val="28"/>
          <w:szCs w:val="28"/>
          <w:highlight w:val="yellow"/>
        </w:rPr>
      </w:pPr>
    </w:p>
    <w:p w:rsidR="00B12AAF" w:rsidRPr="003E5F95" w:rsidRDefault="00B12AAF" w:rsidP="00B84B06">
      <w:pPr>
        <w:spacing w:after="0" w:line="240" w:lineRule="auto"/>
        <w:jc w:val="center"/>
        <w:rPr>
          <w:rFonts w:ascii="Times New Roman" w:hAnsi="Times New Roman" w:cs="Times New Roman"/>
          <w:bCs/>
          <w:kern w:val="28"/>
          <w:sz w:val="28"/>
          <w:szCs w:val="28"/>
        </w:rPr>
      </w:pPr>
      <w:r w:rsidRPr="003E5F95">
        <w:rPr>
          <w:rFonts w:ascii="Times New Roman" w:hAnsi="Times New Roman" w:cs="Times New Roman"/>
          <w:sz w:val="28"/>
          <w:szCs w:val="28"/>
        </w:rPr>
        <w:t>О внесении изменений в Правила землепользования и застройки муниципального образования «Масканурское сельское поселение» Республики Марий Эл, утвержденные решением Собрания депутатов муниципального образования «Масканурское сельское поселение» Республики Марий Эл от 8 февраля 2013 года № 267</w:t>
      </w:r>
    </w:p>
    <w:p w:rsidR="00B12AAF" w:rsidRPr="00B84B06" w:rsidRDefault="00B12AAF" w:rsidP="00B84B06">
      <w:pPr>
        <w:spacing w:after="0" w:line="240" w:lineRule="auto"/>
        <w:jc w:val="center"/>
        <w:rPr>
          <w:rFonts w:ascii="Times New Roman" w:hAnsi="Times New Roman" w:cs="Times New Roman"/>
          <w:b/>
          <w:sz w:val="28"/>
          <w:szCs w:val="28"/>
        </w:rPr>
      </w:pPr>
    </w:p>
    <w:p w:rsidR="00B12AAF" w:rsidRPr="00B84B06" w:rsidRDefault="00B12AAF" w:rsidP="00B84B06">
      <w:pPr>
        <w:spacing w:after="0" w:line="240" w:lineRule="auto"/>
        <w:jc w:val="center"/>
        <w:rPr>
          <w:rFonts w:ascii="Times New Roman" w:hAnsi="Times New Roman" w:cs="Times New Roman"/>
          <w:b/>
          <w:sz w:val="28"/>
          <w:szCs w:val="28"/>
        </w:rPr>
      </w:pPr>
    </w:p>
    <w:p w:rsidR="00B84B06" w:rsidRDefault="00B12AAF" w:rsidP="00B84B06">
      <w:pPr>
        <w:spacing w:after="0" w:line="240" w:lineRule="auto"/>
        <w:jc w:val="both"/>
        <w:rPr>
          <w:rFonts w:ascii="Times New Roman" w:hAnsi="Times New Roman" w:cs="Times New Roman"/>
          <w:sz w:val="28"/>
          <w:szCs w:val="28"/>
        </w:rPr>
      </w:pPr>
      <w:r w:rsidRPr="00B84B06">
        <w:rPr>
          <w:rFonts w:ascii="Times New Roman" w:hAnsi="Times New Roman" w:cs="Times New Roman"/>
          <w:sz w:val="28"/>
          <w:szCs w:val="28"/>
        </w:rPr>
        <w:tab/>
        <w:t xml:space="preserve">В соответствии с </w:t>
      </w:r>
      <w:hyperlink r:id="rId7" w:history="1">
        <w:r w:rsidRPr="00B84B06">
          <w:rPr>
            <w:rFonts w:ascii="Times New Roman" w:hAnsi="Times New Roman" w:cs="Times New Roman"/>
            <w:sz w:val="28"/>
            <w:szCs w:val="28"/>
          </w:rPr>
          <w:t>Градостроительным кодексом Российской Федерации</w:t>
        </w:r>
      </w:hyperlink>
      <w:r w:rsidRPr="00B84B06">
        <w:rPr>
          <w:rFonts w:ascii="Times New Roman" w:hAnsi="Times New Roman" w:cs="Times New Roman"/>
          <w:sz w:val="28"/>
          <w:szCs w:val="28"/>
        </w:rPr>
        <w:t>, Федеральным законом от 30 декабря 2021 г</w:t>
      </w:r>
      <w:r w:rsidR="00B84B06">
        <w:rPr>
          <w:rFonts w:ascii="Times New Roman" w:hAnsi="Times New Roman" w:cs="Times New Roman"/>
          <w:sz w:val="28"/>
          <w:szCs w:val="28"/>
        </w:rPr>
        <w:t>.</w:t>
      </w:r>
      <w:r w:rsidRPr="00B84B06">
        <w:rPr>
          <w:rFonts w:ascii="Times New Roman" w:hAnsi="Times New Roman" w:cs="Times New Roman"/>
          <w:sz w:val="28"/>
          <w:szCs w:val="28"/>
        </w:rPr>
        <w:t xml:space="preserve"> № 476-ФЗ </w:t>
      </w:r>
      <w:r w:rsidRPr="00B84B06">
        <w:rPr>
          <w:rFonts w:ascii="Times New Roman" w:hAnsi="Times New Roman" w:cs="Times New Roman"/>
          <w:sz w:val="28"/>
          <w:szCs w:val="28"/>
        </w:rPr>
        <w:br/>
        <w:t>«О внесении изменений в отдельные законодательные акты Российской Федерации», Федеральным законом от 06 октября 2003 г</w:t>
      </w:r>
      <w:r w:rsidR="00B84B06">
        <w:rPr>
          <w:rFonts w:ascii="Times New Roman" w:hAnsi="Times New Roman" w:cs="Times New Roman"/>
          <w:sz w:val="28"/>
          <w:szCs w:val="28"/>
        </w:rPr>
        <w:t>.</w:t>
      </w:r>
      <w:r w:rsidRPr="00B84B06">
        <w:rPr>
          <w:rFonts w:ascii="Times New Roman" w:hAnsi="Times New Roman" w:cs="Times New Roman"/>
          <w:sz w:val="28"/>
          <w:szCs w:val="28"/>
        </w:rPr>
        <w:t xml:space="preserve"> № 131-ФЗ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«Об общих принципах организации местного самоуправления </w:t>
      </w:r>
      <w:r w:rsidRPr="00B84B06">
        <w:rPr>
          <w:rFonts w:ascii="Times New Roman" w:hAnsi="Times New Roman" w:cs="Times New Roman"/>
          <w:sz w:val="28"/>
          <w:szCs w:val="28"/>
        </w:rPr>
        <w:br/>
        <w:t xml:space="preserve">в Российской Федерации», </w:t>
      </w:r>
      <w:hyperlink r:id="rId8" w:tgtFrame="Logical" w:history="1">
        <w:r w:rsidRPr="00B84B06">
          <w:rPr>
            <w:rFonts w:ascii="Times New Roman" w:hAnsi="Times New Roman" w:cs="Times New Roman"/>
            <w:sz w:val="28"/>
            <w:szCs w:val="28"/>
          </w:rPr>
          <w:t>Уставом</w:t>
        </w:r>
      </w:hyperlink>
      <w:r w:rsidRPr="00B84B06">
        <w:rPr>
          <w:rFonts w:ascii="Times New Roman" w:hAnsi="Times New Roman" w:cs="Times New Roman"/>
          <w:sz w:val="28"/>
          <w:szCs w:val="28"/>
        </w:rPr>
        <w:t xml:space="preserve"> Масканурского</w:t>
      </w:r>
      <w:r w:rsidRPr="00B84B06">
        <w:rPr>
          <w:rFonts w:ascii="Times New Roman" w:hAnsi="Times New Roman" w:cs="Times New Roman"/>
          <w:b/>
          <w:sz w:val="28"/>
          <w:szCs w:val="28"/>
        </w:rPr>
        <w:t xml:space="preserve"> </w:t>
      </w:r>
      <w:r w:rsidRPr="00B84B06">
        <w:rPr>
          <w:rFonts w:ascii="Times New Roman" w:hAnsi="Times New Roman" w:cs="Times New Roman"/>
          <w:sz w:val="28"/>
          <w:szCs w:val="28"/>
        </w:rPr>
        <w:t>сельского поселения</w:t>
      </w:r>
      <w:r w:rsidR="00B84B06">
        <w:rPr>
          <w:rFonts w:ascii="Times New Roman" w:hAnsi="Times New Roman" w:cs="Times New Roman"/>
          <w:sz w:val="28"/>
          <w:szCs w:val="28"/>
        </w:rPr>
        <w:t xml:space="preserve"> Новоторъяльского муниципального района Республики Марий Эл </w:t>
      </w:r>
    </w:p>
    <w:p w:rsidR="003E5F95" w:rsidRDefault="00B12AAF" w:rsidP="00B84B06">
      <w:pPr>
        <w:spacing w:after="0" w:line="240" w:lineRule="auto"/>
        <w:jc w:val="center"/>
        <w:rPr>
          <w:rFonts w:ascii="Times New Roman" w:hAnsi="Times New Roman" w:cs="Times New Roman"/>
          <w:sz w:val="28"/>
          <w:szCs w:val="28"/>
        </w:rPr>
      </w:pPr>
      <w:r w:rsidRPr="00B84B06">
        <w:rPr>
          <w:rFonts w:ascii="Times New Roman" w:hAnsi="Times New Roman" w:cs="Times New Roman"/>
          <w:sz w:val="28"/>
          <w:szCs w:val="28"/>
        </w:rPr>
        <w:t>Собрание депутатов Масканурского</w:t>
      </w:r>
      <w:r w:rsidRPr="00B84B06">
        <w:rPr>
          <w:rFonts w:ascii="Times New Roman" w:hAnsi="Times New Roman" w:cs="Times New Roman"/>
          <w:b/>
          <w:sz w:val="28"/>
          <w:szCs w:val="28"/>
        </w:rPr>
        <w:t xml:space="preserve"> </w:t>
      </w:r>
      <w:r w:rsidRPr="00B84B06">
        <w:rPr>
          <w:rFonts w:ascii="Times New Roman" w:hAnsi="Times New Roman" w:cs="Times New Roman"/>
          <w:sz w:val="28"/>
          <w:szCs w:val="28"/>
        </w:rPr>
        <w:t>сельского поселения</w:t>
      </w:r>
      <w:r w:rsidR="00B84B06">
        <w:rPr>
          <w:rFonts w:ascii="Times New Roman" w:hAnsi="Times New Roman" w:cs="Times New Roman"/>
          <w:sz w:val="28"/>
          <w:szCs w:val="28"/>
        </w:rPr>
        <w:t xml:space="preserve"> </w:t>
      </w:r>
    </w:p>
    <w:p w:rsidR="00B84B06" w:rsidRDefault="00B84B06" w:rsidP="00B84B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Новоторъяльского муниципального района Республики Марий Эл</w:t>
      </w:r>
    </w:p>
    <w:p w:rsidR="00B12AAF" w:rsidRPr="00B84B06" w:rsidRDefault="00B12AAF" w:rsidP="00B84B06">
      <w:pPr>
        <w:spacing w:after="0" w:line="240" w:lineRule="auto"/>
        <w:jc w:val="center"/>
        <w:rPr>
          <w:rFonts w:ascii="Times New Roman" w:hAnsi="Times New Roman" w:cs="Times New Roman"/>
          <w:sz w:val="28"/>
          <w:szCs w:val="28"/>
        </w:rPr>
      </w:pPr>
      <w:r w:rsidRPr="00B84B06">
        <w:rPr>
          <w:rFonts w:ascii="Times New Roman" w:hAnsi="Times New Roman" w:cs="Times New Roman"/>
          <w:sz w:val="28"/>
          <w:szCs w:val="28"/>
        </w:rPr>
        <w:t xml:space="preserve"> РЕШИЛО:</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1. Внести в Правила землепользования и застройки муниципального образования «Масканурское сельское поселение» Республики Марий Эл, утвержденные решением Собрания депутатов муниципального образования «Масканурское сельское поселение» Республики Марий Эл от 08 февраля 2013 г</w:t>
      </w:r>
      <w:r w:rsidR="00B84B06">
        <w:rPr>
          <w:rFonts w:ascii="Times New Roman" w:hAnsi="Times New Roman" w:cs="Times New Roman"/>
          <w:sz w:val="28"/>
          <w:szCs w:val="28"/>
        </w:rPr>
        <w:t>.</w:t>
      </w:r>
      <w:r w:rsidRPr="00B84B06">
        <w:rPr>
          <w:rFonts w:ascii="Times New Roman" w:hAnsi="Times New Roman" w:cs="Times New Roman"/>
          <w:sz w:val="28"/>
          <w:szCs w:val="28"/>
        </w:rPr>
        <w:t xml:space="preserve"> № 267 (в ред. решений от 30 марта 2017 г</w:t>
      </w:r>
      <w:r w:rsidR="00B84B06">
        <w:rPr>
          <w:rFonts w:ascii="Times New Roman" w:hAnsi="Times New Roman" w:cs="Times New Roman"/>
          <w:sz w:val="28"/>
          <w:szCs w:val="28"/>
        </w:rPr>
        <w:t>.</w:t>
      </w:r>
      <w:r w:rsidRPr="00B84B06">
        <w:rPr>
          <w:rFonts w:ascii="Times New Roman" w:hAnsi="Times New Roman" w:cs="Times New Roman"/>
          <w:sz w:val="28"/>
          <w:szCs w:val="28"/>
        </w:rPr>
        <w:t xml:space="preserve"> № 112, от 26 декабря 2017 г</w:t>
      </w:r>
      <w:r w:rsidR="00B84B06">
        <w:rPr>
          <w:rFonts w:ascii="Times New Roman" w:hAnsi="Times New Roman" w:cs="Times New Roman"/>
          <w:sz w:val="28"/>
          <w:szCs w:val="28"/>
        </w:rPr>
        <w:t>.</w:t>
      </w:r>
      <w:r w:rsidRPr="00B84B06">
        <w:rPr>
          <w:rFonts w:ascii="Times New Roman" w:hAnsi="Times New Roman" w:cs="Times New Roman"/>
          <w:sz w:val="28"/>
          <w:szCs w:val="28"/>
        </w:rPr>
        <w:t xml:space="preserve"> № 146, от 13 февраля 2018 г</w:t>
      </w:r>
      <w:r w:rsidR="00B84B06">
        <w:rPr>
          <w:rFonts w:ascii="Times New Roman" w:hAnsi="Times New Roman" w:cs="Times New Roman"/>
          <w:sz w:val="28"/>
          <w:szCs w:val="28"/>
        </w:rPr>
        <w:t>.</w:t>
      </w:r>
      <w:r w:rsidRPr="00B84B06">
        <w:rPr>
          <w:rFonts w:ascii="Times New Roman" w:hAnsi="Times New Roman" w:cs="Times New Roman"/>
          <w:sz w:val="28"/>
          <w:szCs w:val="28"/>
        </w:rPr>
        <w:t xml:space="preserve"> № 156, от 08 апреля 2020 г</w:t>
      </w:r>
      <w:r w:rsidR="00B84B06">
        <w:rPr>
          <w:rFonts w:ascii="Times New Roman" w:hAnsi="Times New Roman" w:cs="Times New Roman"/>
          <w:sz w:val="28"/>
          <w:szCs w:val="28"/>
        </w:rPr>
        <w:t>.</w:t>
      </w:r>
      <w:r w:rsidRPr="00B84B06">
        <w:rPr>
          <w:rFonts w:ascii="Times New Roman" w:hAnsi="Times New Roman" w:cs="Times New Roman"/>
          <w:sz w:val="28"/>
          <w:szCs w:val="28"/>
        </w:rPr>
        <w:t xml:space="preserve"> № 33), следующие изменения:</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1.1. в абзаце девятом преамбулы, в абзаце третьем части 2 статьи 7,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части 3 статьи 8 слова «положение публичных слушаниях </w:t>
      </w:r>
      <w:r w:rsidR="00B84B06">
        <w:rPr>
          <w:rFonts w:ascii="Times New Roman" w:hAnsi="Times New Roman" w:cs="Times New Roman"/>
          <w:sz w:val="28"/>
          <w:szCs w:val="28"/>
        </w:rPr>
        <w:br/>
      </w:r>
      <w:r w:rsidRPr="00B84B06">
        <w:rPr>
          <w:rFonts w:ascii="Times New Roman" w:hAnsi="Times New Roman" w:cs="Times New Roman"/>
          <w:sz w:val="28"/>
          <w:szCs w:val="28"/>
        </w:rPr>
        <w:t>в муниципальном образовании «Масканурское сельское поселение»</w:t>
      </w:r>
      <w:r w:rsidR="00B84B06">
        <w:rPr>
          <w:rFonts w:ascii="Times New Roman" w:hAnsi="Times New Roman" w:cs="Times New Roman"/>
          <w:sz w:val="28"/>
          <w:szCs w:val="28"/>
        </w:rPr>
        <w:t xml:space="preserve"> </w:t>
      </w:r>
      <w:r w:rsidRPr="00B84B06">
        <w:rPr>
          <w:rFonts w:ascii="Times New Roman" w:hAnsi="Times New Roman" w:cs="Times New Roman"/>
          <w:sz w:val="28"/>
          <w:szCs w:val="28"/>
        </w:rPr>
        <w:t xml:space="preserve">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соответствующем падеже заменить словами «положение о порядке организации и проведения публичных слушаний по вопросам градостроительной деятельности на территории Масканурского сельского поселения Новоторъяльского муниципального района Республики </w:t>
      </w:r>
      <w:r w:rsidR="00B84B06">
        <w:rPr>
          <w:rFonts w:ascii="Times New Roman" w:hAnsi="Times New Roman" w:cs="Times New Roman"/>
          <w:sz w:val="28"/>
          <w:szCs w:val="28"/>
        </w:rPr>
        <w:br/>
      </w:r>
      <w:r w:rsidRPr="00B84B06">
        <w:rPr>
          <w:rFonts w:ascii="Times New Roman" w:hAnsi="Times New Roman" w:cs="Times New Roman"/>
          <w:sz w:val="28"/>
          <w:szCs w:val="28"/>
        </w:rPr>
        <w:t>Марий Эл» в соответствующем падеже;</w:t>
      </w:r>
    </w:p>
    <w:p w:rsidR="00B12AAF" w:rsidRDefault="00B12AAF" w:rsidP="00B84B06">
      <w:pPr>
        <w:spacing w:after="0" w:line="240" w:lineRule="auto"/>
        <w:ind w:firstLine="708"/>
        <w:jc w:val="both"/>
        <w:rPr>
          <w:rFonts w:ascii="Times New Roman" w:hAnsi="Times New Roman" w:cs="Times New Roman"/>
          <w:sz w:val="28"/>
          <w:szCs w:val="28"/>
        </w:rPr>
      </w:pPr>
    </w:p>
    <w:p w:rsidR="003E5F95" w:rsidRPr="00B84B06" w:rsidRDefault="003E5F95"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numPr>
          <w:ilvl w:val="1"/>
          <w:numId w:val="1"/>
        </w:numPr>
        <w:autoSpaceDE w:val="0"/>
        <w:autoSpaceDN w:val="0"/>
        <w:adjustRightInd w:val="0"/>
        <w:spacing w:after="0" w:line="240" w:lineRule="auto"/>
        <w:jc w:val="both"/>
        <w:rPr>
          <w:rFonts w:ascii="Times New Roman" w:hAnsi="Times New Roman" w:cs="Times New Roman"/>
          <w:sz w:val="28"/>
          <w:szCs w:val="28"/>
        </w:rPr>
      </w:pPr>
      <w:r w:rsidRPr="00B84B06">
        <w:rPr>
          <w:rFonts w:ascii="Times New Roman" w:hAnsi="Times New Roman" w:cs="Times New Roman"/>
          <w:sz w:val="28"/>
          <w:szCs w:val="28"/>
        </w:rPr>
        <w:lastRenderedPageBreak/>
        <w:t xml:space="preserve">в статье 1: </w:t>
      </w:r>
    </w:p>
    <w:p w:rsidR="00B12AAF" w:rsidRPr="00B84B06" w:rsidRDefault="00B12AAF" w:rsidP="00B84B06">
      <w:pPr>
        <w:spacing w:after="0" w:line="240" w:lineRule="auto"/>
        <w:ind w:left="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четвертый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w:t>
      </w:r>
      <w:r w:rsidRPr="00B84B06">
        <w:rPr>
          <w:rFonts w:ascii="Times New Roman" w:hAnsi="Times New Roman" w:cs="Times New Roman"/>
          <w:b/>
          <w:bCs/>
          <w:sz w:val="28"/>
          <w:szCs w:val="28"/>
        </w:rPr>
        <w:t xml:space="preserve"> </w:t>
      </w:r>
      <w:r w:rsidRPr="00B84B06">
        <w:rPr>
          <w:rFonts w:ascii="Times New Roman" w:hAnsi="Times New Roman" w:cs="Times New Roman"/>
          <w:sz w:val="28"/>
          <w:szCs w:val="28"/>
        </w:rPr>
        <w:t xml:space="preserve">уровня территориальной доступности указанных объектов </w:t>
      </w:r>
      <w:r w:rsidR="00B84B06">
        <w:rPr>
          <w:rFonts w:ascii="Times New Roman" w:hAnsi="Times New Roman" w:cs="Times New Roman"/>
          <w:sz w:val="28"/>
          <w:szCs w:val="28"/>
        </w:rPr>
        <w:br/>
      </w:r>
      <w:r w:rsidRPr="00B84B06">
        <w:rPr>
          <w:rFonts w:ascii="Times New Roman" w:hAnsi="Times New Roman" w:cs="Times New Roman"/>
          <w:sz w:val="28"/>
          <w:szCs w:val="28"/>
        </w:rPr>
        <w:t>для населения;»;</w:t>
      </w:r>
    </w:p>
    <w:p w:rsidR="00B12AAF" w:rsidRPr="00B84B06" w:rsidRDefault="00B12AAF" w:rsidP="00B84B06">
      <w:pPr>
        <w:spacing w:after="0" w:line="240" w:lineRule="auto"/>
        <w:ind w:left="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десятый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«красные линии - линии, которые обозначают границы территорий общего пользования и подлежат установлению, изменению или отмене </w:t>
      </w:r>
      <w:r w:rsidR="00B84B06">
        <w:rPr>
          <w:rFonts w:ascii="Times New Roman" w:hAnsi="Times New Roman" w:cs="Times New Roman"/>
          <w:sz w:val="28"/>
          <w:szCs w:val="28"/>
        </w:rPr>
        <w:br/>
      </w:r>
      <w:r w:rsidRPr="00B84B06">
        <w:rPr>
          <w:rFonts w:ascii="Times New Roman" w:hAnsi="Times New Roman" w:cs="Times New Roman"/>
          <w:sz w:val="28"/>
          <w:szCs w:val="28"/>
        </w:rPr>
        <w:t>в документации по планировке территории;»;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тринадцатый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«Проектная документация - документация, содержащая материалы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w:t>
      </w:r>
      <w:r w:rsidR="00B84B06">
        <w:rPr>
          <w:rFonts w:ascii="Times New Roman" w:hAnsi="Times New Roman" w:cs="Times New Roman"/>
          <w:sz w:val="28"/>
          <w:szCs w:val="28"/>
        </w:rPr>
        <w:br/>
      </w:r>
      <w:r w:rsidRPr="00B84B06">
        <w:rPr>
          <w:rFonts w:ascii="Times New Roman" w:hAnsi="Times New Roman" w:cs="Times New Roman"/>
          <w:sz w:val="28"/>
          <w:szCs w:val="28"/>
        </w:rPr>
        <w:t>их частей, капитального ремонта.»;</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абзацы четырнадцатый и пятнадцатый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9" w:history="1">
        <w:r w:rsidRPr="00B84B06">
          <w:rPr>
            <w:rFonts w:ascii="Times New Roman" w:hAnsi="Times New Roman" w:cs="Times New Roman"/>
            <w:sz w:val="28"/>
            <w:szCs w:val="28"/>
          </w:rPr>
          <w:t>частью 1.1</w:t>
        </w:r>
      </w:hyperlink>
      <w:r w:rsidRPr="00B84B06">
        <w:rPr>
          <w:rFonts w:ascii="Times New Roman" w:hAnsi="Times New Roman" w:cs="Times New Roman"/>
          <w:sz w:val="28"/>
          <w:szCs w:val="28"/>
        </w:rPr>
        <w:t xml:space="preserve"> статьи 51 Градостроительного Кодекса Российской Федерации), проектом планировки территории и проектом межевания территории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при осуществлении строительства, реконструкции объекта капитального строительства, не являющегося линейным объектом (далее - требования </w:t>
      </w:r>
      <w:r w:rsidR="00B84B06">
        <w:rPr>
          <w:rFonts w:ascii="Times New Roman" w:hAnsi="Times New Roman" w:cs="Times New Roman"/>
          <w:sz w:val="28"/>
          <w:szCs w:val="28"/>
        </w:rPr>
        <w:br/>
      </w:r>
      <w:r w:rsidRPr="00B84B06">
        <w:rPr>
          <w:rFonts w:ascii="Times New Roman" w:hAnsi="Times New Roman" w:cs="Times New Roman"/>
          <w:sz w:val="28"/>
          <w:szCs w:val="28"/>
        </w:rPr>
        <w:lastRenderedPageBreak/>
        <w:t xml:space="preserve">к строительству, реконструкции объекта капитального строительства), </w:t>
      </w:r>
      <w:r w:rsidR="003E5F95">
        <w:rPr>
          <w:rFonts w:ascii="Times New Roman" w:hAnsi="Times New Roman" w:cs="Times New Roman"/>
          <w:sz w:val="28"/>
          <w:szCs w:val="28"/>
        </w:rPr>
        <w:br/>
      </w:r>
      <w:r w:rsidRPr="00B84B06">
        <w:rPr>
          <w:rFonts w:ascii="Times New Roman" w:hAnsi="Times New Roman" w:cs="Times New Roman"/>
          <w:sz w:val="28"/>
          <w:szCs w:val="28"/>
        </w:rPr>
        <w:t xml:space="preserve">или требованиям, установленным проектом планировки территории </w:t>
      </w:r>
      <w:r w:rsidR="003E5F95">
        <w:rPr>
          <w:rFonts w:ascii="Times New Roman" w:hAnsi="Times New Roman" w:cs="Times New Roman"/>
          <w:sz w:val="28"/>
          <w:szCs w:val="28"/>
        </w:rPr>
        <w:br/>
      </w:r>
      <w:r w:rsidRPr="00B84B06">
        <w:rPr>
          <w:rFonts w:ascii="Times New Roman" w:hAnsi="Times New Roman" w:cs="Times New Roman"/>
          <w:sz w:val="28"/>
          <w:szCs w:val="28"/>
        </w:rPr>
        <w:t xml:space="preserve">и проектом межевания территории, при осуществлении строительства, реконструкции линейного объекта (за исключением </w:t>
      </w:r>
      <w:hyperlink r:id="rId10" w:history="1">
        <w:r w:rsidRPr="00B84B06">
          <w:rPr>
            <w:rFonts w:ascii="Times New Roman" w:hAnsi="Times New Roman" w:cs="Times New Roman"/>
            <w:sz w:val="28"/>
            <w:szCs w:val="28"/>
          </w:rPr>
          <w:t>случаев</w:t>
        </w:r>
      </w:hyperlink>
      <w:r w:rsidRPr="00B84B06">
        <w:rPr>
          <w:rFonts w:ascii="Times New Roman" w:hAnsi="Times New Roman" w:cs="Times New Roman"/>
          <w:sz w:val="28"/>
          <w:szCs w:val="28"/>
        </w:rPr>
        <w:t xml:space="preserve">, при которых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соответствии с разрешенным использованием такого земельного участка </w:t>
      </w:r>
      <w:r w:rsidR="00B84B06">
        <w:rPr>
          <w:rFonts w:ascii="Times New Roman" w:hAnsi="Times New Roman" w:cs="Times New Roman"/>
          <w:sz w:val="28"/>
          <w:szCs w:val="28"/>
        </w:rPr>
        <w:br/>
      </w:r>
      <w:r w:rsidRPr="00B84B06">
        <w:rPr>
          <w:rFonts w:ascii="Times New Roman" w:hAnsi="Times New Roman" w:cs="Times New Roman"/>
          <w:sz w:val="28"/>
          <w:szCs w:val="28"/>
        </w:rP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r w:rsidR="00B84B06">
        <w:rPr>
          <w:rFonts w:ascii="Times New Roman" w:hAnsi="Times New Roman" w:cs="Times New Roman"/>
          <w:sz w:val="28"/>
          <w:szCs w:val="28"/>
        </w:rPr>
        <w:t>;</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разрешение на ввод объекта в эксплуатацию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для получения разрешения на строительство градостроительного плана земельного участка, разрешенному использованию земельного участка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или в случае строительства, реконструкции линейного объекта проекту планировки территории и проекту межевания территории (за исключением </w:t>
      </w:r>
      <w:hyperlink r:id="rId11" w:history="1">
        <w:r w:rsidRPr="00B84B06">
          <w:rPr>
            <w:rFonts w:ascii="Times New Roman" w:hAnsi="Times New Roman" w:cs="Times New Roman"/>
            <w:sz w:val="28"/>
            <w:szCs w:val="28"/>
          </w:rPr>
          <w:t>случаев</w:t>
        </w:r>
      </w:hyperlink>
      <w:r w:rsidRPr="00B84B06">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с земельным и иным законодательством Российской Федерации.»;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семнадцатый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«застройщик - физическое или юридическое лицо, обеспечивающее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на принадлежащем ему земельном участке или на земельном участке иного правообладателя (которому при осуществлении бюджетных инвестиций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w:t>
      </w:r>
      <w:r w:rsidRPr="00B84B06">
        <w:rPr>
          <w:rFonts w:ascii="Times New Roman" w:hAnsi="Times New Roman" w:cs="Times New Roman"/>
          <w:sz w:val="28"/>
          <w:szCs w:val="28"/>
        </w:rPr>
        <w:lastRenderedPageBreak/>
        <w:t xml:space="preserve">полномочия государственного (муниципального) заказчика или которому </w:t>
      </w:r>
      <w:r w:rsidR="00B84B06">
        <w:rPr>
          <w:rFonts w:ascii="Times New Roman" w:hAnsi="Times New Roman" w:cs="Times New Roman"/>
          <w:sz w:val="28"/>
          <w:szCs w:val="28"/>
        </w:rPr>
        <w:br/>
      </w:r>
      <w:r w:rsidRPr="00B84B06">
        <w:rPr>
          <w:rFonts w:ascii="Times New Roman" w:hAnsi="Times New Roman" w:cs="Times New Roman"/>
          <w:sz w:val="28"/>
          <w:szCs w:val="28"/>
        </w:rPr>
        <w:t>в соответствии со статьей 13.3 Федерального закона от 29 июля 2017 г</w:t>
      </w:r>
      <w:r w:rsidR="00B84B06">
        <w:rPr>
          <w:rFonts w:ascii="Times New Roman" w:hAnsi="Times New Roman" w:cs="Times New Roman"/>
          <w:sz w:val="28"/>
          <w:szCs w:val="28"/>
        </w:rPr>
        <w:t>.</w:t>
      </w:r>
      <w:r w:rsidRPr="00B84B06">
        <w:rPr>
          <w:rFonts w:ascii="Times New Roman" w:hAnsi="Times New Roman" w:cs="Times New Roman"/>
          <w:sz w:val="28"/>
          <w:szCs w:val="28"/>
        </w:rPr>
        <w:t xml:space="preserve">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 218-ФЗ «О публично-правовой компании «Фонд развития территорий» </w:t>
      </w:r>
      <w:r w:rsidR="00B84B06">
        <w:rPr>
          <w:rFonts w:ascii="Times New Roman" w:hAnsi="Times New Roman" w:cs="Times New Roman"/>
          <w:sz w:val="28"/>
          <w:szCs w:val="28"/>
        </w:rPr>
        <w:br/>
      </w:r>
      <w:r w:rsidRPr="00B84B06">
        <w:rPr>
          <w:rFonts w:ascii="Times New Roman" w:hAnsi="Times New Roman" w:cs="Times New Roman"/>
          <w:sz w:val="28"/>
          <w:szCs w:val="28"/>
        </w:rPr>
        <w:t>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двадцать пятый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w:t>
      </w:r>
      <w:hyperlink r:id="rId12" w:history="1">
        <w:r w:rsidRPr="00B84B06">
          <w:rPr>
            <w:rFonts w:ascii="Times New Roman" w:hAnsi="Times New Roman" w:cs="Times New Roman"/>
            <w:sz w:val="28"/>
            <w:szCs w:val="28"/>
          </w:rPr>
          <w:t>правилами</w:t>
        </w:r>
      </w:hyperlink>
      <w:r w:rsidRPr="00B84B06">
        <w:rPr>
          <w:rFonts w:ascii="Times New Roman" w:hAnsi="Times New Roman" w:cs="Times New Roman"/>
          <w:sz w:val="28"/>
          <w:szCs w:val="28"/>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w:t>
      </w:r>
      <w:r w:rsidR="00B84B06">
        <w:rPr>
          <w:rFonts w:ascii="Times New Roman" w:hAnsi="Times New Roman" w:cs="Times New Roman"/>
          <w:sz w:val="28"/>
          <w:szCs w:val="28"/>
        </w:rPr>
        <w:br/>
      </w:r>
      <w:r w:rsidRPr="00B84B06">
        <w:rPr>
          <w:rFonts w:ascii="Times New Roman" w:hAnsi="Times New Roman" w:cs="Times New Roman"/>
          <w:sz w:val="28"/>
          <w:szCs w:val="28"/>
        </w:rP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абзац двадцать девятый изложить в следующей редакции: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тридцать первый изложить в следующей редакции: </w:t>
      </w:r>
    </w:p>
    <w:p w:rsidR="00B12AAF" w:rsidRPr="00B84B06" w:rsidRDefault="00B12AAF" w:rsidP="00B84B06">
      <w:pPr>
        <w:spacing w:after="0" w:line="240" w:lineRule="auto"/>
        <w:ind w:firstLine="540"/>
        <w:jc w:val="both"/>
        <w:rPr>
          <w:rFonts w:ascii="Times New Roman" w:hAnsi="Times New Roman" w:cs="Times New Roman"/>
          <w:sz w:val="28"/>
          <w:szCs w:val="28"/>
        </w:rPr>
      </w:pPr>
      <w:r w:rsidRPr="00B84B06">
        <w:rPr>
          <w:rFonts w:ascii="Times New Roman" w:hAnsi="Times New Roman" w:cs="Times New Roman"/>
          <w:sz w:val="28"/>
          <w:szCs w:val="28"/>
        </w:rPr>
        <w:t>«дом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B12AAF" w:rsidRPr="00B84B06" w:rsidRDefault="00B12AAF" w:rsidP="00B84B06">
      <w:pPr>
        <w:spacing w:after="0" w:line="240" w:lineRule="auto"/>
        <w:ind w:firstLine="540"/>
        <w:jc w:val="both"/>
        <w:rPr>
          <w:rFonts w:ascii="Times New Roman" w:hAnsi="Times New Roman" w:cs="Times New Roman"/>
          <w:sz w:val="28"/>
          <w:szCs w:val="28"/>
        </w:rPr>
      </w:pPr>
    </w:p>
    <w:p w:rsidR="00B12AAF" w:rsidRPr="00B84B06" w:rsidRDefault="00B12AAF" w:rsidP="00B84B06">
      <w:pPr>
        <w:spacing w:after="0" w:line="240" w:lineRule="auto"/>
        <w:ind w:firstLine="540"/>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сорок шестой изложить в следующей редакции: </w:t>
      </w:r>
    </w:p>
    <w:p w:rsidR="00B12AAF" w:rsidRPr="00B84B06" w:rsidRDefault="00B12AAF" w:rsidP="00B84B06">
      <w:pPr>
        <w:spacing w:after="0" w:line="240" w:lineRule="auto"/>
        <w:ind w:firstLine="540"/>
        <w:jc w:val="both"/>
        <w:rPr>
          <w:rFonts w:ascii="Times New Roman" w:hAnsi="Times New Roman" w:cs="Times New Roman"/>
          <w:sz w:val="28"/>
          <w:szCs w:val="28"/>
        </w:rPr>
      </w:pPr>
      <w:r w:rsidRPr="00B84B06">
        <w:rPr>
          <w:rFonts w:ascii="Times New Roman" w:hAnsi="Times New Roman" w:cs="Times New Roman"/>
          <w:sz w:val="28"/>
          <w:szCs w:val="28"/>
        </w:rPr>
        <w:tab/>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B12AAF" w:rsidRPr="00B84B06" w:rsidRDefault="00B12AAF" w:rsidP="00B84B06">
      <w:pPr>
        <w:spacing w:after="0" w:line="240" w:lineRule="auto"/>
        <w:ind w:firstLine="540"/>
        <w:jc w:val="both"/>
        <w:rPr>
          <w:rFonts w:ascii="Times New Roman" w:hAnsi="Times New Roman" w:cs="Times New Roman"/>
          <w:sz w:val="28"/>
          <w:szCs w:val="28"/>
        </w:rPr>
      </w:pPr>
    </w:p>
    <w:p w:rsidR="00B12AAF" w:rsidRPr="00B84B06" w:rsidRDefault="00B12AAF" w:rsidP="00B84B06">
      <w:pPr>
        <w:spacing w:after="0" w:line="240" w:lineRule="auto"/>
        <w:ind w:firstLine="540"/>
        <w:jc w:val="both"/>
        <w:rPr>
          <w:rFonts w:ascii="Times New Roman" w:hAnsi="Times New Roman" w:cs="Times New Roman"/>
          <w:sz w:val="28"/>
          <w:szCs w:val="28"/>
        </w:rPr>
      </w:pPr>
      <w:r w:rsidRPr="00B84B06">
        <w:rPr>
          <w:rFonts w:ascii="Times New Roman" w:hAnsi="Times New Roman" w:cs="Times New Roman"/>
          <w:sz w:val="28"/>
          <w:szCs w:val="28"/>
        </w:rPr>
        <w:lastRenderedPageBreak/>
        <w:t xml:space="preserve">- дополнить абзацами пятидесятым – пятьдесят первым следующего содержания: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1.3. в статье 3: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пункт 3 части 4 изложить в следующей редакции: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«3) предназначенные для размещения линейных объектов </w:t>
      </w:r>
      <w:r w:rsidR="00B84B06">
        <w:rPr>
          <w:rFonts w:ascii="Times New Roman" w:hAnsi="Times New Roman" w:cs="Times New Roman"/>
          <w:sz w:val="28"/>
          <w:szCs w:val="28"/>
        </w:rPr>
        <w:br/>
      </w:r>
      <w:r w:rsidRPr="00B84B06">
        <w:rPr>
          <w:rFonts w:ascii="Times New Roman" w:hAnsi="Times New Roman" w:cs="Times New Roman"/>
          <w:sz w:val="28"/>
          <w:szCs w:val="28"/>
        </w:rPr>
        <w:t>и (или) занятые линейными объектами;»;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часть 5 изложить в следующей редакции: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00B84B06">
        <w:rPr>
          <w:rFonts w:ascii="Times New Roman" w:hAnsi="Times New Roman" w:cs="Times New Roman"/>
          <w:sz w:val="28"/>
          <w:szCs w:val="28"/>
        </w:rPr>
        <w:br/>
      </w:r>
      <w:r w:rsidRPr="00B84B06">
        <w:rPr>
          <w:rFonts w:ascii="Times New Roman" w:hAnsi="Times New Roman" w:cs="Times New Roman"/>
          <w:sz w:val="28"/>
          <w:szCs w:val="28"/>
        </w:rPr>
        <w:t>и территорий опережающего социально-экономического развития.»;</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часть 8 дополнить абзацем одиннадцатым следующего содержания: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абзацы одиннадцатый – восемнадцатый считать абзацами двенадцатым – девятнадцатым следующего содержания; </w:t>
      </w:r>
    </w:p>
    <w:p w:rsidR="00B12AAF" w:rsidRPr="00B84B06" w:rsidRDefault="00B12AAF" w:rsidP="00B84B06">
      <w:pPr>
        <w:spacing w:after="0" w:line="240" w:lineRule="auto"/>
        <w:ind w:firstLine="708"/>
        <w:jc w:val="both"/>
        <w:rPr>
          <w:rFonts w:ascii="Times New Roman" w:hAnsi="Times New Roman" w:cs="Times New Roman"/>
          <w:sz w:val="28"/>
          <w:szCs w:val="28"/>
          <w:highlight w:val="yellow"/>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1.4. в статье 10: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2AAF" w:rsidRPr="00B84B06">
        <w:rPr>
          <w:rFonts w:ascii="Times New Roman" w:hAnsi="Times New Roman" w:cs="Times New Roman"/>
          <w:sz w:val="28"/>
          <w:szCs w:val="28"/>
        </w:rPr>
        <w:t xml:space="preserve"> в части 5: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в абзаце втором слова «по вопросу предоставления» заменить словами «по проекту решения о предоставлении»;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lastRenderedPageBreak/>
        <w:t xml:space="preserve">- абзац четвертый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«Организатор публичных слушаний направляет сообщения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о проведении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w:t>
      </w:r>
      <w:r w:rsidR="003E5F95">
        <w:rPr>
          <w:rFonts w:ascii="Times New Roman" w:hAnsi="Times New Roman" w:cs="Times New Roman"/>
          <w:sz w:val="28"/>
          <w:szCs w:val="28"/>
        </w:rPr>
        <w:br/>
      </w:r>
      <w:r w:rsidRPr="00B84B06">
        <w:rPr>
          <w:rFonts w:ascii="Times New Roman" w:hAnsi="Times New Roman" w:cs="Times New Roman"/>
          <w:sz w:val="28"/>
          <w:szCs w:val="28"/>
        </w:rPr>
        <w:t xml:space="preserve">на земельных участках, имеющих общие границы с земельным участком, применительно к которому запрашивается данное разрешение,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w:t>
      </w:r>
      <w:r w:rsidR="00B84B06">
        <w:rPr>
          <w:rFonts w:ascii="Times New Roman" w:hAnsi="Times New Roman" w:cs="Times New Roman"/>
          <w:sz w:val="28"/>
          <w:szCs w:val="28"/>
        </w:rPr>
        <w:br/>
      </w:r>
      <w:r w:rsidRPr="00B84B06">
        <w:rPr>
          <w:rFonts w:ascii="Times New Roman" w:hAnsi="Times New Roman" w:cs="Times New Roman"/>
          <w:sz w:val="28"/>
          <w:szCs w:val="28"/>
        </w:rPr>
        <w:t>о предоставлении разрешения на условно разрешенный вид использования.»;</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абзацы пятый - седьмой признать утратившими силу;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в абзаце восьмом слова «по вопросу» заменить словами «по проекту решения»;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2AAF" w:rsidRPr="00B84B06">
        <w:rPr>
          <w:rFonts w:ascii="Times New Roman" w:hAnsi="Times New Roman" w:cs="Times New Roman"/>
          <w:sz w:val="28"/>
          <w:szCs w:val="28"/>
        </w:rPr>
        <w:t xml:space="preserve"> в части 7 слова «по вопросу предоставления» заменить словами </w:t>
      </w:r>
      <w:r>
        <w:rPr>
          <w:rFonts w:ascii="Times New Roman" w:hAnsi="Times New Roman" w:cs="Times New Roman"/>
          <w:sz w:val="28"/>
          <w:szCs w:val="28"/>
        </w:rPr>
        <w:br/>
      </w:r>
      <w:r w:rsidR="00B12AAF" w:rsidRPr="00B84B06">
        <w:rPr>
          <w:rFonts w:ascii="Times New Roman" w:hAnsi="Times New Roman" w:cs="Times New Roman"/>
          <w:sz w:val="28"/>
          <w:szCs w:val="28"/>
        </w:rPr>
        <w:t xml:space="preserve">«по проекту решения о предоставлении»;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1.5. в статье 11: </w:t>
      </w:r>
    </w:p>
    <w:p w:rsidR="00B12AAF" w:rsidRPr="00B84B06" w:rsidRDefault="00B12AAF" w:rsidP="00B84B06">
      <w:pPr>
        <w:spacing w:after="0" w:line="240" w:lineRule="auto"/>
        <w:ind w:firstLine="708"/>
        <w:jc w:val="both"/>
        <w:rPr>
          <w:rFonts w:ascii="Times New Roman" w:hAnsi="Times New Roman" w:cs="Times New Roman"/>
          <w:sz w:val="28"/>
          <w:szCs w:val="28"/>
          <w:highlight w:val="yellow"/>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дополнить частью 1.1. следующего содержания: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«1.1. Правообладатели земельных участков вправе обратиться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w:t>
      </w:r>
      <w:r w:rsidR="00B84B06">
        <w:rPr>
          <w:rFonts w:ascii="Times New Roman" w:hAnsi="Times New Roman" w:cs="Times New Roman"/>
          <w:sz w:val="28"/>
          <w:szCs w:val="28"/>
        </w:rPr>
        <w:br/>
      </w:r>
      <w:r w:rsidRPr="00B84B06">
        <w:rPr>
          <w:rFonts w:ascii="Times New Roman" w:hAnsi="Times New Roman" w:cs="Times New Roman"/>
          <w:sz w:val="28"/>
          <w:szCs w:val="28"/>
        </w:rPr>
        <w:t>не более чем на десять процентов.»;</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часть 2 дополнить предложением следующего содержания: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Pr>
          <w:rFonts w:ascii="Times New Roman" w:hAnsi="Times New Roman" w:cs="Times New Roman"/>
          <w:sz w:val="28"/>
          <w:szCs w:val="28"/>
        </w:rPr>
        <w:br/>
      </w:r>
      <w:r w:rsidR="00B12AAF" w:rsidRPr="00B84B06">
        <w:rPr>
          <w:rFonts w:ascii="Times New Roman" w:hAnsi="Times New Roman" w:cs="Times New Roman"/>
          <w:sz w:val="28"/>
          <w:szCs w:val="28"/>
        </w:rPr>
        <w:t>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часть 4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lastRenderedPageBreak/>
        <w:t xml:space="preserve">«4. Проект решения о предоставлении разрешения на отклонение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 проводимых в порядке, установленном </w:t>
      </w:r>
      <w:hyperlink r:id="rId13" w:history="1">
        <w:r w:rsidRPr="00B84B06">
          <w:rPr>
            <w:rFonts w:ascii="Times New Roman" w:hAnsi="Times New Roman" w:cs="Times New Roman"/>
            <w:sz w:val="28"/>
            <w:szCs w:val="28"/>
          </w:rPr>
          <w:t>статьей 5.1</w:t>
        </w:r>
      </w:hyperlink>
      <w:r w:rsidRPr="00B84B06">
        <w:rPr>
          <w:rFonts w:ascii="Times New Roman" w:hAnsi="Times New Roman" w:cs="Times New Roman"/>
          <w:sz w:val="28"/>
          <w:szCs w:val="28"/>
        </w:rPr>
        <w:t xml:space="preserve"> Градостроительного кодекса Российской Федерации Кодекса, с учетом положений </w:t>
      </w:r>
      <w:hyperlink r:id="rId14" w:history="1">
        <w:r w:rsidRPr="00B84B06">
          <w:rPr>
            <w:rFonts w:ascii="Times New Roman" w:hAnsi="Times New Roman" w:cs="Times New Roman"/>
            <w:sz w:val="28"/>
            <w:szCs w:val="28"/>
          </w:rPr>
          <w:t>статьи 39</w:t>
        </w:r>
      </w:hyperlink>
      <w:r w:rsidRPr="00B84B06">
        <w:rPr>
          <w:rFonts w:ascii="Times New Roman" w:hAnsi="Times New Roman" w:cs="Times New Roman"/>
          <w:sz w:val="28"/>
          <w:szCs w:val="28"/>
        </w:rPr>
        <w:t xml:space="preserve"> Градостроительного кодекса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Расходы,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2AAF" w:rsidRPr="00B84B06">
        <w:rPr>
          <w:rFonts w:ascii="Times New Roman" w:hAnsi="Times New Roman" w:cs="Times New Roman"/>
          <w:sz w:val="28"/>
          <w:szCs w:val="28"/>
        </w:rPr>
        <w:t xml:space="preserve"> абзац третий части 5 после слов «реконструкции объектов капитального строительства Комиссия» дополнить словами «в течение пятнадцати рабочих дней со дня окончания таких обсуждений </w:t>
      </w:r>
      <w:r w:rsidR="003E5F95">
        <w:rPr>
          <w:rFonts w:ascii="Times New Roman" w:hAnsi="Times New Roman" w:cs="Times New Roman"/>
          <w:sz w:val="28"/>
          <w:szCs w:val="28"/>
        </w:rPr>
        <w:br/>
      </w:r>
      <w:r w:rsidR="00B12AAF" w:rsidRPr="00B84B06">
        <w:rPr>
          <w:rFonts w:ascii="Times New Roman" w:hAnsi="Times New Roman" w:cs="Times New Roman"/>
          <w:sz w:val="28"/>
          <w:szCs w:val="28"/>
        </w:rPr>
        <w:t>или слушаний»;</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дополнить частью 6.1 следующего содержания: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«6.1. Со дня поступления в Масканурскую сельскую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history="1">
        <w:r w:rsidRPr="00B84B06">
          <w:rPr>
            <w:rFonts w:ascii="Times New Roman" w:hAnsi="Times New Roman" w:cs="Times New Roman"/>
            <w:sz w:val="28"/>
            <w:szCs w:val="28"/>
          </w:rPr>
          <w:t>части 2 статьи 55.32</w:t>
        </w:r>
      </w:hyperlink>
      <w:r w:rsidRPr="00B84B06">
        <w:rPr>
          <w:rFonts w:ascii="Times New Roman" w:hAnsi="Times New Roman" w:cs="Times New Roman"/>
          <w:sz w:val="28"/>
          <w:szCs w:val="28"/>
        </w:rPr>
        <w:t xml:space="preserve"> Градостроительного Кодекса Российской Федерации, </w:t>
      </w:r>
      <w:r w:rsidR="003E5F95">
        <w:rPr>
          <w:rFonts w:ascii="Times New Roman" w:hAnsi="Times New Roman" w:cs="Times New Roman"/>
          <w:sz w:val="28"/>
          <w:szCs w:val="28"/>
        </w:rPr>
        <w:br/>
      </w:r>
      <w:r w:rsidRPr="00B84B06">
        <w:rPr>
          <w:rFonts w:ascii="Times New Roman" w:hAnsi="Times New Roman" w:cs="Times New Roman"/>
          <w:sz w:val="28"/>
          <w:szCs w:val="28"/>
        </w:rPr>
        <w:t xml:space="preserve">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с установленными требованиями, за исключением случаев, если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6" w:history="1">
        <w:r w:rsidRPr="00B84B06">
          <w:rPr>
            <w:rFonts w:ascii="Times New Roman" w:hAnsi="Times New Roman" w:cs="Times New Roman"/>
            <w:sz w:val="28"/>
            <w:szCs w:val="28"/>
          </w:rPr>
          <w:t>части 2 статьи 55.32</w:t>
        </w:r>
      </w:hyperlink>
      <w:r w:rsidRPr="00B84B06">
        <w:rPr>
          <w:rFonts w:ascii="Times New Roman" w:hAnsi="Times New Roman" w:cs="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1.6. в части 6 статьи 12: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абзац третий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lastRenderedPageBreak/>
        <w:t>«Форма градостроительного плана земельного участка установлена Минстроя России (Приказ Минстроя России от 25</w:t>
      </w:r>
      <w:r w:rsidR="00B84B06">
        <w:rPr>
          <w:rFonts w:ascii="Times New Roman" w:hAnsi="Times New Roman" w:cs="Times New Roman"/>
          <w:sz w:val="28"/>
          <w:szCs w:val="28"/>
        </w:rPr>
        <w:t xml:space="preserve"> апреля </w:t>
      </w:r>
      <w:r w:rsidRPr="00B84B06">
        <w:rPr>
          <w:rFonts w:ascii="Times New Roman" w:hAnsi="Times New Roman" w:cs="Times New Roman"/>
          <w:sz w:val="28"/>
          <w:szCs w:val="28"/>
        </w:rPr>
        <w:t xml:space="preserve">2017 </w:t>
      </w:r>
      <w:r w:rsidR="00B84B06">
        <w:rPr>
          <w:rFonts w:ascii="Times New Roman" w:hAnsi="Times New Roman" w:cs="Times New Roman"/>
          <w:sz w:val="28"/>
          <w:szCs w:val="28"/>
        </w:rPr>
        <w:t xml:space="preserve">г. </w:t>
      </w:r>
      <w:r w:rsidRPr="00B84B06">
        <w:rPr>
          <w:rFonts w:ascii="Times New Roman" w:hAnsi="Times New Roman" w:cs="Times New Roman"/>
          <w:sz w:val="28"/>
          <w:szCs w:val="28"/>
        </w:rPr>
        <w:t xml:space="preserve">№ 741/пр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«Об утверждении формы градостроительного плана земельного участка </w:t>
      </w:r>
      <w:r w:rsidR="00B84B06">
        <w:rPr>
          <w:rFonts w:ascii="Times New Roman" w:hAnsi="Times New Roman" w:cs="Times New Roman"/>
          <w:sz w:val="28"/>
          <w:szCs w:val="28"/>
        </w:rPr>
        <w:br/>
      </w:r>
      <w:r w:rsidRPr="00B84B06">
        <w:rPr>
          <w:rFonts w:ascii="Times New Roman" w:hAnsi="Times New Roman" w:cs="Times New Roman"/>
          <w:sz w:val="28"/>
          <w:szCs w:val="28"/>
        </w:rPr>
        <w:t>и порядка ее заполнения»</w:t>
      </w:r>
      <w:r w:rsidR="00B84B06">
        <w:rPr>
          <w:rFonts w:ascii="Times New Roman" w:hAnsi="Times New Roman" w:cs="Times New Roman"/>
          <w:sz w:val="28"/>
          <w:szCs w:val="28"/>
        </w:rPr>
        <w:t>)»</w:t>
      </w:r>
      <w:r w:rsidRPr="00B84B06">
        <w:rPr>
          <w:rFonts w:ascii="Times New Roman" w:hAnsi="Times New Roman" w:cs="Times New Roman"/>
          <w:sz w:val="28"/>
          <w:szCs w:val="28"/>
        </w:rPr>
        <w:t>;</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абзац четвертый признать утратившим силу; </w:t>
      </w:r>
    </w:p>
    <w:p w:rsidR="00B12AAF" w:rsidRPr="00B84B06" w:rsidRDefault="00B12AAF" w:rsidP="00B84B06">
      <w:pPr>
        <w:spacing w:after="0" w:line="240" w:lineRule="auto"/>
        <w:ind w:firstLine="708"/>
        <w:jc w:val="both"/>
        <w:rPr>
          <w:rFonts w:ascii="Times New Roman" w:hAnsi="Times New Roman" w:cs="Times New Roman"/>
          <w:sz w:val="28"/>
          <w:szCs w:val="28"/>
          <w:highlight w:val="yellow"/>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1.7. часть 1 статьи 13 признать утратившей силу;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1.8. статью 20 признать утратившей силу;</w:t>
      </w:r>
    </w:p>
    <w:p w:rsidR="00B12AAF" w:rsidRPr="00B84B06" w:rsidRDefault="00B12AAF" w:rsidP="00B84B06">
      <w:pPr>
        <w:spacing w:after="0" w:line="240" w:lineRule="auto"/>
        <w:ind w:firstLine="708"/>
        <w:jc w:val="both"/>
        <w:rPr>
          <w:rFonts w:ascii="Times New Roman" w:hAnsi="Times New Roman" w:cs="Times New Roman"/>
          <w:sz w:val="28"/>
          <w:szCs w:val="28"/>
          <w:highlight w:val="yellow"/>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1.9. главу 6 признать утратившей силу; </w:t>
      </w:r>
    </w:p>
    <w:p w:rsidR="00B12AAF" w:rsidRPr="00B84B06" w:rsidRDefault="00B12AAF" w:rsidP="00B84B06">
      <w:pPr>
        <w:spacing w:after="0" w:line="240" w:lineRule="auto"/>
        <w:ind w:firstLine="708"/>
        <w:jc w:val="both"/>
        <w:rPr>
          <w:rFonts w:ascii="Times New Roman" w:hAnsi="Times New Roman" w:cs="Times New Roman"/>
          <w:sz w:val="28"/>
          <w:szCs w:val="28"/>
          <w:highlight w:val="yellow"/>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1.10. в статье 22:</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абзац первый части 1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«Архитектурно-строительное проектирование осуществляется путем подготовки проектной документации, рабочей документации </w:t>
      </w:r>
      <w:r w:rsidRPr="00B84B06">
        <w:rPr>
          <w:rFonts w:ascii="Times New Roman" w:hAnsi="Times New Roman" w:cs="Times New Roman"/>
          <w:sz w:val="28"/>
          <w:szCs w:val="28"/>
        </w:rPr>
        <w:br/>
        <w:t xml:space="preserve">(в том числе путем внесения в них изменений в соответствии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с Градостроительным кодексом Российской Федерации) применительно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7" w:history="1">
        <w:r w:rsidRPr="00B84B06">
          <w:rPr>
            <w:rFonts w:ascii="Times New Roman" w:hAnsi="Times New Roman" w:cs="Times New Roman"/>
            <w:color w:val="0000FF"/>
            <w:sz w:val="28"/>
            <w:szCs w:val="28"/>
          </w:rPr>
          <w:t>частью 12.2</w:t>
        </w:r>
      </w:hyperlink>
      <w:r w:rsidRPr="00B84B06">
        <w:rPr>
          <w:rFonts w:ascii="Times New Roman" w:hAnsi="Times New Roman" w:cs="Times New Roman"/>
          <w:sz w:val="28"/>
          <w:szCs w:val="28"/>
        </w:rPr>
        <w:t xml:space="preserve"> статьи 48 Градостроительного кодекса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2AAF" w:rsidRPr="00B84B06">
        <w:rPr>
          <w:rFonts w:ascii="Times New Roman" w:hAnsi="Times New Roman" w:cs="Times New Roman"/>
          <w:sz w:val="28"/>
          <w:szCs w:val="28"/>
        </w:rPr>
        <w:t xml:space="preserve"> в части 7:</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второй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w:t>
      </w:r>
      <w:r w:rsidRPr="00B84B06">
        <w:rPr>
          <w:rFonts w:ascii="Times New Roman" w:hAnsi="Times New Roman" w:cs="Times New Roman"/>
          <w:sz w:val="28"/>
          <w:szCs w:val="28"/>
        </w:rPr>
        <w:lastRenderedPageBreak/>
        <w:t xml:space="preserve">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18" w:history="1">
        <w:r w:rsidRPr="00B84B06">
          <w:rPr>
            <w:rFonts w:ascii="Times New Roman" w:hAnsi="Times New Roman" w:cs="Times New Roman"/>
            <w:sz w:val="28"/>
            <w:szCs w:val="28"/>
          </w:rPr>
          <w:t>частью 12.2</w:t>
        </w:r>
      </w:hyperlink>
      <w:r w:rsidRPr="00B84B06">
        <w:rPr>
          <w:rFonts w:ascii="Times New Roman" w:hAnsi="Times New Roman" w:cs="Times New Roman"/>
          <w:sz w:val="28"/>
          <w:szCs w:val="28"/>
        </w:rPr>
        <w:t xml:space="preserve"> статьи 48 Градостроительного кодекса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дополнить абзацами третьим и четвертым следующего содержания:</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w:t>
      </w:r>
      <w:bookmarkStart w:id="0" w:name="Par2"/>
      <w:bookmarkEnd w:id="0"/>
      <w:r w:rsidRPr="00B84B06">
        <w:rPr>
          <w:rFonts w:ascii="Times New Roman" w:hAnsi="Times New Roman" w:cs="Times New Roman"/>
          <w:sz w:val="28"/>
          <w:szCs w:val="28"/>
        </w:rPr>
        <w:t xml:space="preserve">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w:t>
      </w:r>
      <w:r w:rsidR="003E5F95">
        <w:rPr>
          <w:rFonts w:ascii="Times New Roman" w:hAnsi="Times New Roman" w:cs="Times New Roman"/>
          <w:sz w:val="28"/>
          <w:szCs w:val="28"/>
        </w:rPr>
        <w:br/>
      </w:r>
      <w:r w:rsidRPr="00B84B06">
        <w:rPr>
          <w:rFonts w:ascii="Times New Roman" w:hAnsi="Times New Roman" w:cs="Times New Roman"/>
          <w:sz w:val="28"/>
          <w:szCs w:val="28"/>
        </w:rPr>
        <w:t xml:space="preserve">или в случае, если подготовка проектной документации такого объекта осуществляется до утверждения документации по планировке территории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соответствии с </w:t>
      </w:r>
      <w:hyperlink r:id="rId19" w:history="1">
        <w:r w:rsidRPr="00B84B06">
          <w:rPr>
            <w:rFonts w:ascii="Times New Roman" w:hAnsi="Times New Roman" w:cs="Times New Roman"/>
            <w:sz w:val="28"/>
            <w:szCs w:val="28"/>
          </w:rPr>
          <w:t>частью 11.1</w:t>
        </w:r>
      </w:hyperlink>
      <w:r w:rsidRPr="00B84B06">
        <w:rPr>
          <w:rFonts w:ascii="Times New Roman" w:hAnsi="Times New Roman" w:cs="Times New Roman"/>
          <w:sz w:val="28"/>
          <w:szCs w:val="28"/>
        </w:rPr>
        <w:t xml:space="preserve">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с Градостроительным кодексом Российской Федерации) применительно </w:t>
      </w:r>
      <w:r w:rsidR="00B84B06">
        <w:rPr>
          <w:rFonts w:ascii="Times New Roman" w:hAnsi="Times New Roman" w:cs="Times New Roman"/>
          <w:sz w:val="28"/>
          <w:szCs w:val="28"/>
        </w:rPr>
        <w:br/>
      </w:r>
      <w:r w:rsidRPr="00B84B06">
        <w:rPr>
          <w:rFonts w:ascii="Times New Roman" w:hAnsi="Times New Roman" w:cs="Times New Roman"/>
          <w:sz w:val="28"/>
          <w:szCs w:val="28"/>
        </w:rPr>
        <w:t>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w:anchor="Par2" w:history="1">
        <w:r w:rsidRPr="00B84B06">
          <w:rPr>
            <w:rFonts w:ascii="Times New Roman" w:hAnsi="Times New Roman" w:cs="Times New Roman"/>
            <w:sz w:val="28"/>
            <w:szCs w:val="28"/>
          </w:rPr>
          <w:t>части 1.1</w:t>
        </w:r>
      </w:hyperlink>
      <w:r w:rsidRPr="00B84B06">
        <w:rPr>
          <w:rFonts w:ascii="Times New Roman" w:hAnsi="Times New Roman" w:cs="Times New Roman"/>
          <w:sz w:val="28"/>
          <w:szCs w:val="28"/>
        </w:rPr>
        <w:t xml:space="preserve">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за исключением сервитута, публичного сервитута, подготовка проектной документации, рабочей документации для размещения указанных объектов </w:t>
      </w:r>
      <w:r w:rsidRPr="00B84B06">
        <w:rPr>
          <w:rFonts w:ascii="Times New Roman" w:hAnsi="Times New Roman" w:cs="Times New Roman"/>
          <w:sz w:val="28"/>
          <w:szCs w:val="28"/>
        </w:rPr>
        <w:lastRenderedPageBreak/>
        <w:t xml:space="preserve">капитального строительства до образования такого земельного участка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соответствии с земельным законодательством осуществляется на основании утвержденной документации по планировке территории, принятого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случае, предусмотренном </w:t>
      </w:r>
      <w:hyperlink r:id="rId20" w:history="1">
        <w:r w:rsidRPr="00B84B06">
          <w:rPr>
            <w:rFonts w:ascii="Times New Roman" w:hAnsi="Times New Roman" w:cs="Times New Roman"/>
            <w:sz w:val="28"/>
            <w:szCs w:val="28"/>
          </w:rPr>
          <w:t>частью 11.1</w:t>
        </w:r>
      </w:hyperlink>
      <w:r w:rsidRPr="00B84B06">
        <w:rPr>
          <w:rFonts w:ascii="Times New Roman" w:hAnsi="Times New Roman" w:cs="Times New Roman"/>
          <w:sz w:val="28"/>
          <w:szCs w:val="28"/>
        </w:rPr>
        <w:t xml:space="preserve"> статьи 48 Градостроительного кодекса Российской Федерации, решения о подготовке документации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по планировке территории и (или) выданного в соответствии с </w:t>
      </w:r>
      <w:hyperlink r:id="rId21" w:history="1">
        <w:r w:rsidRPr="00B84B06">
          <w:rPr>
            <w:rFonts w:ascii="Times New Roman" w:hAnsi="Times New Roman" w:cs="Times New Roman"/>
            <w:sz w:val="28"/>
            <w:szCs w:val="28"/>
          </w:rPr>
          <w:t>частью 1.1 статьи 57.3</w:t>
        </w:r>
      </w:hyperlink>
      <w:r w:rsidRPr="00B84B06">
        <w:rPr>
          <w:rFonts w:ascii="Times New Roman" w:hAnsi="Times New Roman" w:cs="Times New Roman"/>
          <w:sz w:val="28"/>
          <w:szCs w:val="28"/>
        </w:rPr>
        <w:t xml:space="preserve"> Градостроительного кодекса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1.11. в статье 23: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часть 1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 </w:t>
      </w:r>
      <w:hyperlink r:id="rId22" w:history="1">
        <w:r w:rsidRPr="00B84B06">
          <w:rPr>
            <w:rFonts w:ascii="Times New Roman" w:hAnsi="Times New Roman" w:cs="Times New Roman"/>
            <w:sz w:val="28"/>
            <w:szCs w:val="28"/>
          </w:rPr>
          <w:t>Разрешение</w:t>
        </w:r>
      </w:hyperlink>
      <w:r w:rsidRPr="00B84B06">
        <w:rPr>
          <w:rFonts w:ascii="Times New Roman" w:hAnsi="Times New Roman" w:cs="Times New Roman"/>
          <w:sz w:val="28"/>
          <w:szCs w:val="28"/>
        </w:rP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23" w:history="1">
        <w:r w:rsidRPr="00B84B06">
          <w:rPr>
            <w:rFonts w:ascii="Times New Roman" w:hAnsi="Times New Roman" w:cs="Times New Roman"/>
            <w:sz w:val="28"/>
            <w:szCs w:val="28"/>
          </w:rPr>
          <w:t>частью 1.1</w:t>
        </w:r>
      </w:hyperlink>
      <w:r w:rsidRPr="00B84B06">
        <w:rPr>
          <w:rFonts w:ascii="Times New Roman" w:hAnsi="Times New Roman" w:cs="Times New Roman"/>
          <w:sz w:val="28"/>
          <w:szCs w:val="28"/>
        </w:rPr>
        <w:t xml:space="preserve"> статьи 51.1 Градостроительного кодекса Российской Федерации), проектом планировки территории и проектом межевания территории (за исключением случаев, если в соответствии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с Градостроительным кодексом Российской Федерации подготовка проекта планировки территории и проекта межевания территории не требуется),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при осуществлении строительства, реконструкции объекта капитального строительства, не являющегося линейным объектом (далее - требования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к строительству, реконструкции объекта капитального строительства),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или требованиям, установленным проектом планировки территории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и проектом межевания территории, при осуществлении строительства, реконструкции линейного объекта (за исключением </w:t>
      </w:r>
      <w:hyperlink r:id="rId24" w:history="1">
        <w:r w:rsidRPr="00B84B06">
          <w:rPr>
            <w:rFonts w:ascii="Times New Roman" w:hAnsi="Times New Roman" w:cs="Times New Roman"/>
            <w:sz w:val="28"/>
            <w:szCs w:val="28"/>
          </w:rPr>
          <w:t>случаев</w:t>
        </w:r>
      </w:hyperlink>
      <w:r w:rsidRPr="00B84B06">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w:t>
      </w:r>
      <w:r w:rsidR="00B84B06">
        <w:rPr>
          <w:rFonts w:ascii="Times New Roman" w:hAnsi="Times New Roman" w:cs="Times New Roman"/>
          <w:sz w:val="28"/>
          <w:szCs w:val="28"/>
        </w:rPr>
        <w:br/>
      </w:r>
      <w:r w:rsidRPr="00B84B06">
        <w:rPr>
          <w:rFonts w:ascii="Times New Roman" w:hAnsi="Times New Roman" w:cs="Times New Roman"/>
          <w:sz w:val="28"/>
          <w:szCs w:val="28"/>
        </w:rPr>
        <w:t xml:space="preserve">в соответствии с разрешенным использованием такого земельного участка </w:t>
      </w:r>
      <w:r w:rsidR="00B84B06">
        <w:rPr>
          <w:rFonts w:ascii="Times New Roman" w:hAnsi="Times New Roman" w:cs="Times New Roman"/>
          <w:sz w:val="28"/>
          <w:szCs w:val="28"/>
        </w:rPr>
        <w:br/>
      </w:r>
      <w:r w:rsidRPr="00B84B06">
        <w:rPr>
          <w:rFonts w:ascii="Times New Roman" w:hAnsi="Times New Roman" w:cs="Times New Roman"/>
          <w:sz w:val="28"/>
          <w:szCs w:val="28"/>
        </w:rP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84B06"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B12AAF" w:rsidRPr="00B84B06">
        <w:rPr>
          <w:rFonts w:ascii="Times New Roman" w:hAnsi="Times New Roman" w:cs="Times New Roman"/>
          <w:sz w:val="28"/>
          <w:szCs w:val="28"/>
        </w:rPr>
        <w:t xml:space="preserve"> в части 14: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пункт 1 изложить в следующей редакции: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 строительства, реконструкции гаража на земельном участке, предоставленном физическому лицу для целей, не связанных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с осуществлением предпринимательской деятельности, или строительства, реконструкции на садовом земельном участке жилого дома, садового дома, </w:t>
      </w:r>
      <w:r w:rsidRPr="00B84B06">
        <w:rPr>
          <w:rFonts w:ascii="Times New Roman" w:hAnsi="Times New Roman" w:cs="Times New Roman"/>
          <w:sz w:val="28"/>
          <w:szCs w:val="28"/>
        </w:rPr>
        <w:lastRenderedPageBreak/>
        <w:t xml:space="preserve">хозяйственных построек, определенных в соответствии </w:t>
      </w:r>
      <w:r w:rsidR="003E5F95">
        <w:rPr>
          <w:rFonts w:ascii="Times New Roman" w:hAnsi="Times New Roman" w:cs="Times New Roman"/>
          <w:sz w:val="28"/>
          <w:szCs w:val="28"/>
        </w:rPr>
        <w:br/>
      </w:r>
      <w:r w:rsidRPr="00B84B06">
        <w:rPr>
          <w:rFonts w:ascii="Times New Roman" w:hAnsi="Times New Roman" w:cs="Times New Roman"/>
          <w:sz w:val="28"/>
          <w:szCs w:val="28"/>
        </w:rPr>
        <w:t xml:space="preserve">с </w:t>
      </w:r>
      <w:hyperlink r:id="rId25" w:history="1">
        <w:r w:rsidRPr="00B84B06">
          <w:rPr>
            <w:rFonts w:ascii="Times New Roman" w:hAnsi="Times New Roman" w:cs="Times New Roman"/>
            <w:sz w:val="28"/>
            <w:szCs w:val="28"/>
          </w:rPr>
          <w:t>законодательством</w:t>
        </w:r>
      </w:hyperlink>
      <w:r w:rsidRPr="00B84B06">
        <w:rPr>
          <w:rFonts w:ascii="Times New Roman" w:hAnsi="Times New Roman" w:cs="Times New Roman"/>
          <w:sz w:val="28"/>
          <w:szCs w:val="28"/>
        </w:rPr>
        <w:t xml:space="preserve"> в сфере садоводства и огородничества;»;</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дополнить пунктом 1.1 следующего содержания: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«1.1) 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26" w:history="1">
        <w:r w:rsidRPr="00B84B06">
          <w:rPr>
            <w:rFonts w:ascii="Times New Roman" w:hAnsi="Times New Roman" w:cs="Times New Roman"/>
            <w:sz w:val="28"/>
            <w:szCs w:val="28"/>
          </w:rPr>
          <w:t>законом</w:t>
        </w:r>
      </w:hyperlink>
      <w:r w:rsidRPr="00B84B06">
        <w:rPr>
          <w:rFonts w:ascii="Times New Roman" w:hAnsi="Times New Roman" w:cs="Times New Roman"/>
          <w:sz w:val="28"/>
          <w:szCs w:val="28"/>
        </w:rPr>
        <w:t xml:space="preserve"> от 30 декабря 2004 г</w:t>
      </w:r>
      <w:r w:rsidR="00E8402F">
        <w:rPr>
          <w:rFonts w:ascii="Times New Roman" w:hAnsi="Times New Roman" w:cs="Times New Roman"/>
          <w:sz w:val="28"/>
          <w:szCs w:val="28"/>
        </w:rPr>
        <w:t>.</w:t>
      </w:r>
      <w:r w:rsidRPr="00B84B06">
        <w:rPr>
          <w:rFonts w:ascii="Times New Roman" w:hAnsi="Times New Roman" w:cs="Times New Roman"/>
          <w:sz w:val="28"/>
          <w:szCs w:val="28"/>
        </w:rPr>
        <w:t xml:space="preserve"> № 214-ФЗ «Об участии в долевом строительстве многоквартирных домов и иных объектов недвижимости </w:t>
      </w:r>
      <w:r w:rsidR="00400B24">
        <w:rPr>
          <w:rFonts w:ascii="Times New Roman" w:hAnsi="Times New Roman" w:cs="Times New Roman"/>
          <w:sz w:val="28"/>
          <w:szCs w:val="28"/>
        </w:rPr>
        <w:br/>
      </w:r>
      <w:r w:rsidRPr="00B84B06">
        <w:rPr>
          <w:rFonts w:ascii="Times New Roman" w:hAnsi="Times New Roman" w:cs="Times New Roman"/>
          <w:sz w:val="28"/>
          <w:szCs w:val="28"/>
        </w:rPr>
        <w:t>и о внесении изменений в некоторые законодательные акты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пункт 5 признать утратившим силу;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пункт 6 дополнить словами «, в том числе в случае, указанном в </w:t>
      </w:r>
      <w:hyperlink r:id="rId27" w:history="1">
        <w:r w:rsidRPr="00B84B06">
          <w:rPr>
            <w:rFonts w:ascii="Times New Roman" w:hAnsi="Times New Roman" w:cs="Times New Roman"/>
            <w:sz w:val="28"/>
            <w:szCs w:val="28"/>
          </w:rPr>
          <w:t>части 11 статьи 52</w:t>
        </w:r>
      </w:hyperlink>
      <w:r w:rsidRPr="00B84B06">
        <w:rPr>
          <w:rFonts w:ascii="Times New Roman" w:hAnsi="Times New Roman" w:cs="Times New Roman"/>
          <w:sz w:val="28"/>
          <w:szCs w:val="28"/>
        </w:rPr>
        <w:t xml:space="preserve"> Градостроительного кодекса Российской Федерации;»;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дополнить пунктам 8 – 10 следующего содержания: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«8) строительства, реконструкции объектов, предназначенных </w:t>
      </w:r>
      <w:r w:rsidR="00400B24">
        <w:rPr>
          <w:rFonts w:ascii="Times New Roman" w:hAnsi="Times New Roman" w:cs="Times New Roman"/>
          <w:sz w:val="28"/>
          <w:szCs w:val="28"/>
        </w:rPr>
        <w:br/>
      </w:r>
      <w:r w:rsidRPr="00B84B06">
        <w:rPr>
          <w:rFonts w:ascii="Times New Roman" w:hAnsi="Times New Roman" w:cs="Times New Roman"/>
          <w:sz w:val="28"/>
          <w:szCs w:val="28"/>
        </w:rPr>
        <w:t>для транспортировки природного газа под давлением до 1,2 мегапаскаля включительно;</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9) размещения антенных опор (мачт и башен) высотой до </w:t>
      </w:r>
      <w:smartTag w:uri="urn:schemas-microsoft-com:office:smarttags" w:element="metricconverter">
        <w:smartTagPr>
          <w:attr w:name="ProductID" w:val="50 метров"/>
        </w:smartTagPr>
        <w:r w:rsidRPr="00B84B06">
          <w:rPr>
            <w:rFonts w:ascii="Times New Roman" w:hAnsi="Times New Roman" w:cs="Times New Roman"/>
            <w:sz w:val="28"/>
            <w:szCs w:val="28"/>
          </w:rPr>
          <w:t>50 метров</w:t>
        </w:r>
      </w:smartTag>
      <w:r w:rsidRPr="00B84B06">
        <w:rPr>
          <w:rFonts w:ascii="Times New Roman" w:hAnsi="Times New Roman" w:cs="Times New Roman"/>
          <w:sz w:val="28"/>
          <w:szCs w:val="28"/>
        </w:rPr>
        <w:t>, предназначенных для размещения средств связи;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10) </w:t>
      </w:r>
      <w:hyperlink r:id="rId28" w:history="1">
        <w:r w:rsidRPr="00B84B06">
          <w:rPr>
            <w:rFonts w:ascii="Times New Roman" w:hAnsi="Times New Roman" w:cs="Times New Roman"/>
            <w:sz w:val="28"/>
            <w:szCs w:val="28"/>
          </w:rPr>
          <w:t>иных</w:t>
        </w:r>
      </w:hyperlink>
      <w:r w:rsidRPr="00B84B06">
        <w:rPr>
          <w:rFonts w:ascii="Times New Roman" w:hAnsi="Times New Roman" w:cs="Times New Roman"/>
          <w:sz w:val="28"/>
          <w:szCs w:val="28"/>
        </w:rPr>
        <w:t xml:space="preserve"> случаях, если в соответствии с Градостроительным кодексом Российской Федерации, нормативными правовыми актами Правительства Российской Федерации, законодательством Республики Марий Эл </w:t>
      </w:r>
      <w:r w:rsidR="00400B24">
        <w:rPr>
          <w:rFonts w:ascii="Times New Roman" w:hAnsi="Times New Roman" w:cs="Times New Roman"/>
          <w:sz w:val="28"/>
          <w:szCs w:val="28"/>
        </w:rPr>
        <w:br/>
      </w:r>
      <w:r w:rsidRPr="00B84B06">
        <w:rPr>
          <w:rFonts w:ascii="Times New Roman" w:hAnsi="Times New Roman" w:cs="Times New Roman"/>
          <w:sz w:val="28"/>
          <w:szCs w:val="28"/>
        </w:rPr>
        <w:t>о градостроительной деятельности получение разрешения на строительство не требуется.»;</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1.12. в статье 25: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400B24"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часть 1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29" w:history="1">
        <w:r w:rsidRPr="00B84B06">
          <w:rPr>
            <w:rFonts w:ascii="Times New Roman" w:hAnsi="Times New Roman" w:cs="Times New Roman"/>
            <w:sz w:val="28"/>
            <w:szCs w:val="28"/>
          </w:rPr>
          <w:t>случаев</w:t>
        </w:r>
      </w:hyperlink>
      <w:r w:rsidRPr="00B84B06">
        <w:rPr>
          <w:rFonts w:ascii="Times New Roman" w:hAnsi="Times New Roman" w:cs="Times New Roman"/>
          <w:sz w:val="28"/>
          <w:szCs w:val="28"/>
        </w:rPr>
        <w:t xml:space="preserve">, при которых для строительства, реконструкции </w:t>
      </w:r>
      <w:r w:rsidRPr="00B84B06">
        <w:rPr>
          <w:rFonts w:ascii="Times New Roman" w:hAnsi="Times New Roman" w:cs="Times New Roman"/>
          <w:sz w:val="28"/>
          <w:szCs w:val="28"/>
        </w:rPr>
        <w:lastRenderedPageBreak/>
        <w:t xml:space="preserve">линейного объекта не требуется подготовка документации по планировке территории), проекту планировки территории в случае выдачи разрешения </w:t>
      </w:r>
      <w:r w:rsidR="003E5F95">
        <w:rPr>
          <w:rFonts w:ascii="Times New Roman" w:hAnsi="Times New Roman" w:cs="Times New Roman"/>
          <w:sz w:val="28"/>
          <w:szCs w:val="28"/>
        </w:rPr>
        <w:br/>
      </w:r>
      <w:r w:rsidRPr="00B84B06">
        <w:rPr>
          <w:rFonts w:ascii="Times New Roman" w:hAnsi="Times New Roman" w:cs="Times New Roman"/>
          <w:sz w:val="28"/>
          <w:szCs w:val="28"/>
        </w:rPr>
        <w:t xml:space="preserve">на ввод в эксплуатацию линейного объекта, для размещения которого </w:t>
      </w:r>
      <w:r w:rsidR="003E5F95">
        <w:rPr>
          <w:rFonts w:ascii="Times New Roman" w:hAnsi="Times New Roman" w:cs="Times New Roman"/>
          <w:sz w:val="28"/>
          <w:szCs w:val="28"/>
        </w:rPr>
        <w:br/>
      </w:r>
      <w:r w:rsidRPr="00B84B06">
        <w:rPr>
          <w:rFonts w:ascii="Times New Roman" w:hAnsi="Times New Roman" w:cs="Times New Roman"/>
          <w:sz w:val="28"/>
          <w:szCs w:val="28"/>
        </w:rPr>
        <w:t>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400B24"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в части 3: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пункт 1 дополнить словами «в том числе соглашение об установлении сервитута, решение об установлении публичного сервитута;»;</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пункт 2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«2) градостроительный план земельного участка, представленный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30" w:history="1">
        <w:r w:rsidRPr="00B84B06">
          <w:rPr>
            <w:rFonts w:ascii="Times New Roman" w:hAnsi="Times New Roman" w:cs="Times New Roman"/>
            <w:sz w:val="28"/>
            <w:szCs w:val="28"/>
          </w:rPr>
          <w:t>случаев</w:t>
        </w:r>
      </w:hyperlink>
      <w:r w:rsidRPr="00B84B06">
        <w:rPr>
          <w:rFonts w:ascii="Times New Roman" w:hAnsi="Times New Roman" w:cs="Times New Roman"/>
          <w:sz w:val="28"/>
          <w:szCs w:val="28"/>
        </w:rPr>
        <w:t xml:space="preserve">, при которых </w:t>
      </w:r>
      <w:r w:rsidR="00400B24">
        <w:rPr>
          <w:rFonts w:ascii="Times New Roman" w:hAnsi="Times New Roman" w:cs="Times New Roman"/>
          <w:sz w:val="28"/>
          <w:szCs w:val="28"/>
        </w:rPr>
        <w:br/>
      </w:r>
      <w:r w:rsidRPr="00B84B06">
        <w:rPr>
          <w:rFonts w:ascii="Times New Roman" w:hAnsi="Times New Roman" w:cs="Times New Roman"/>
          <w:sz w:val="28"/>
          <w:szCs w:val="28"/>
        </w:rPr>
        <w:t>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пункт 4 изложить в следующей редакции: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w:t>
      </w:r>
      <w:hyperlink r:id="rId31" w:history="1">
        <w:r w:rsidRPr="00B84B06">
          <w:rPr>
            <w:rFonts w:ascii="Times New Roman" w:hAnsi="Times New Roman" w:cs="Times New Roman"/>
            <w:sz w:val="28"/>
            <w:szCs w:val="28"/>
          </w:rPr>
          <w:t>пункт 5</w:t>
        </w:r>
      </w:hyperlink>
      <w:r w:rsidRPr="00B84B06">
        <w:rPr>
          <w:rFonts w:ascii="Times New Roman" w:hAnsi="Times New Roman" w:cs="Times New Roman"/>
          <w:sz w:val="28"/>
          <w:szCs w:val="28"/>
        </w:rPr>
        <w:t xml:space="preserve"> признать утратившим силу;</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пункты 6 – 9 изложить в следующей редакции: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2" w:history="1">
        <w:r w:rsidRPr="00B84B06">
          <w:rPr>
            <w:rFonts w:ascii="Times New Roman" w:hAnsi="Times New Roman" w:cs="Times New Roman"/>
            <w:sz w:val="28"/>
            <w:szCs w:val="28"/>
          </w:rPr>
          <w:t>пункте 1 части 5 статьи 49</w:t>
        </w:r>
      </w:hyperlink>
      <w:r w:rsidRPr="00B84B06">
        <w:rPr>
          <w:rFonts w:ascii="Times New Roman" w:hAnsi="Times New Roman" w:cs="Times New Roman"/>
          <w:sz w:val="28"/>
          <w:szCs w:val="28"/>
        </w:rPr>
        <w:t xml:space="preserve"> Градостроительного кодека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w:t>
      </w:r>
      <w:r w:rsidR="00400B24">
        <w:rPr>
          <w:rFonts w:ascii="Times New Roman" w:hAnsi="Times New Roman" w:cs="Times New Roman"/>
          <w:sz w:val="28"/>
          <w:szCs w:val="28"/>
        </w:rPr>
        <w:br/>
      </w:r>
      <w:r w:rsidRPr="00B84B06">
        <w:rPr>
          <w:rFonts w:ascii="Times New Roman" w:hAnsi="Times New Roman" w:cs="Times New Roman"/>
          <w:sz w:val="28"/>
          <w:szCs w:val="28"/>
        </w:rPr>
        <w:t>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7) акт о подключении (технологическом присоединении) построенного, реконструированного объекта капитального строительства к сетям </w:t>
      </w:r>
      <w:r w:rsidRPr="00B84B06">
        <w:rPr>
          <w:rFonts w:ascii="Times New Roman" w:hAnsi="Times New Roman" w:cs="Times New Roman"/>
          <w:sz w:val="28"/>
          <w:szCs w:val="28"/>
        </w:rPr>
        <w:lastRenderedPageBreak/>
        <w:t>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и планировочную организацию земельного участка и подписанная лицом, осуществляющим строительство (лицом, осуществляющим строительство, </w:t>
      </w:r>
      <w:r w:rsidR="00400B24">
        <w:rPr>
          <w:rFonts w:ascii="Times New Roman" w:hAnsi="Times New Roman" w:cs="Times New Roman"/>
          <w:sz w:val="28"/>
          <w:szCs w:val="28"/>
        </w:rPr>
        <w:br/>
      </w:r>
      <w:r w:rsidRPr="00B84B06">
        <w:rPr>
          <w:rFonts w:ascii="Times New Roman" w:hAnsi="Times New Roman" w:cs="Times New Roman"/>
          <w:sz w:val="28"/>
          <w:szCs w:val="28"/>
        </w:rPr>
        <w:t>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9) заключение органа государственного строительного надзора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(в случае, если предусмотрено осуществление государственного строительного надзора в соответствии с </w:t>
      </w:r>
      <w:hyperlink r:id="rId33" w:history="1">
        <w:r w:rsidRPr="00B84B06">
          <w:rPr>
            <w:rFonts w:ascii="Times New Roman" w:hAnsi="Times New Roman" w:cs="Times New Roman"/>
            <w:sz w:val="28"/>
            <w:szCs w:val="28"/>
          </w:rPr>
          <w:t>частью 1 статьи 54</w:t>
        </w:r>
      </w:hyperlink>
      <w:r w:rsidRPr="00B84B06">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4" w:history="1">
        <w:r w:rsidRPr="00B84B06">
          <w:rPr>
            <w:rFonts w:ascii="Times New Roman" w:hAnsi="Times New Roman" w:cs="Times New Roman"/>
            <w:sz w:val="28"/>
            <w:szCs w:val="28"/>
          </w:rPr>
          <w:t>пункте 1 части 5 статьи 49</w:t>
        </w:r>
      </w:hyperlink>
      <w:r w:rsidRPr="00B84B06">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с учетом изменений, внесенных в рабочую документацию и являющихся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в соответствии с </w:t>
      </w:r>
      <w:hyperlink r:id="rId35" w:history="1">
        <w:r w:rsidRPr="00B84B06">
          <w:rPr>
            <w:rFonts w:ascii="Times New Roman" w:hAnsi="Times New Roman" w:cs="Times New Roman"/>
            <w:sz w:val="28"/>
            <w:szCs w:val="28"/>
          </w:rPr>
          <w:t>частью 1.3 статьи 52</w:t>
        </w:r>
      </w:hyperlink>
      <w:r w:rsidRPr="00B84B06">
        <w:rPr>
          <w:rFonts w:ascii="Times New Roman" w:hAnsi="Times New Roman" w:cs="Times New Roman"/>
          <w:sz w:val="28"/>
          <w:szCs w:val="28"/>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003E5F95">
        <w:rPr>
          <w:rFonts w:ascii="Times New Roman" w:hAnsi="Times New Roman" w:cs="Times New Roman"/>
          <w:sz w:val="28"/>
          <w:szCs w:val="28"/>
        </w:rPr>
        <w:br/>
      </w:r>
      <w:r w:rsidRPr="00B84B06">
        <w:rPr>
          <w:rFonts w:ascii="Times New Roman" w:hAnsi="Times New Roman" w:cs="Times New Roman"/>
          <w:sz w:val="28"/>
          <w:szCs w:val="28"/>
        </w:rPr>
        <w:t xml:space="preserve">(далее - орган федерального государственного экологического надзора), выдаваемое в случаях, предусмотренных </w:t>
      </w:r>
      <w:hyperlink r:id="rId36" w:history="1">
        <w:r w:rsidRPr="00B84B06">
          <w:rPr>
            <w:rFonts w:ascii="Times New Roman" w:hAnsi="Times New Roman" w:cs="Times New Roman"/>
            <w:sz w:val="28"/>
            <w:szCs w:val="28"/>
          </w:rPr>
          <w:t>частью 5 статьи 54</w:t>
        </w:r>
      </w:hyperlink>
      <w:r w:rsidRPr="00B84B06">
        <w:rPr>
          <w:rFonts w:ascii="Times New Roman" w:hAnsi="Times New Roman" w:cs="Times New Roman"/>
          <w:sz w:val="28"/>
          <w:szCs w:val="28"/>
        </w:rPr>
        <w:t xml:space="preserve"> Градостроительного Кодекса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абзац второй пункта 12 признать утратившим силу;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400B24"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часть 6 изложить в следующей редакции: </w:t>
      </w:r>
    </w:p>
    <w:p w:rsidR="00B12AAF" w:rsidRPr="00B84B06" w:rsidRDefault="00B12AAF" w:rsidP="00400B24">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«6. Основанием для отказа в выдаче разрешения на ввод объекта </w:t>
      </w:r>
      <w:r w:rsidR="00400B24">
        <w:rPr>
          <w:rFonts w:ascii="Times New Roman" w:hAnsi="Times New Roman" w:cs="Times New Roman"/>
          <w:sz w:val="28"/>
          <w:szCs w:val="28"/>
        </w:rPr>
        <w:br/>
      </w:r>
      <w:r w:rsidRPr="00B84B06">
        <w:rPr>
          <w:rFonts w:ascii="Times New Roman" w:hAnsi="Times New Roman" w:cs="Times New Roman"/>
          <w:sz w:val="28"/>
          <w:szCs w:val="28"/>
        </w:rPr>
        <w:t>в эксплуатацию является:</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1) отсутствие документов, указанных в пункте 3 настоящей статьи;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2) несоответствие объекта капитального строительства требованиям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7" w:history="1">
        <w:r w:rsidRPr="00B84B06">
          <w:rPr>
            <w:rFonts w:ascii="Times New Roman" w:hAnsi="Times New Roman" w:cs="Times New Roman"/>
            <w:sz w:val="28"/>
            <w:szCs w:val="28"/>
          </w:rPr>
          <w:t>случаев</w:t>
        </w:r>
      </w:hyperlink>
      <w:r w:rsidRPr="00B84B06">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w:t>
      </w:r>
      <w:r w:rsidRPr="00B84B06">
        <w:rPr>
          <w:rFonts w:ascii="Times New Roman" w:hAnsi="Times New Roman" w:cs="Times New Roman"/>
          <w:sz w:val="28"/>
          <w:szCs w:val="28"/>
        </w:rPr>
        <w:lastRenderedPageBreak/>
        <w:t>объекта, для размещения которого не требуется образование земельного участка;</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с </w:t>
      </w:r>
      <w:hyperlink r:id="rId38" w:history="1">
        <w:r w:rsidRPr="00B84B06">
          <w:rPr>
            <w:rFonts w:ascii="Times New Roman" w:hAnsi="Times New Roman" w:cs="Times New Roman"/>
            <w:sz w:val="28"/>
            <w:szCs w:val="28"/>
          </w:rPr>
          <w:t>частью 6.2</w:t>
        </w:r>
      </w:hyperlink>
      <w:r w:rsidRPr="00B84B06">
        <w:rPr>
          <w:rFonts w:ascii="Times New Roman" w:hAnsi="Times New Roman" w:cs="Times New Roman"/>
          <w:sz w:val="28"/>
          <w:szCs w:val="28"/>
        </w:rPr>
        <w:t xml:space="preserve"> статьи 55 Градостроительного Кодекса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за исключением случаев изменения площади объекта капитального строительства в соответствии с </w:t>
      </w:r>
      <w:hyperlink r:id="rId39" w:history="1">
        <w:r w:rsidRPr="00B84B06">
          <w:rPr>
            <w:rFonts w:ascii="Times New Roman" w:hAnsi="Times New Roman" w:cs="Times New Roman"/>
            <w:sz w:val="28"/>
            <w:szCs w:val="28"/>
          </w:rPr>
          <w:t>частью 6.2</w:t>
        </w:r>
      </w:hyperlink>
      <w:r w:rsidRPr="00B84B06">
        <w:rPr>
          <w:rFonts w:ascii="Times New Roman" w:hAnsi="Times New Roman" w:cs="Times New Roman"/>
          <w:sz w:val="28"/>
          <w:szCs w:val="28"/>
        </w:rPr>
        <w:t xml:space="preserve"> статьи 55 Градостроительного Кодекса Российской Федерации;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в соответствии с земельным и иным законодательством Российской Федерации на дату выдачи разрешения на ввод объекта в эксплуатацию,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40" w:history="1">
        <w:r w:rsidRPr="00B84B06">
          <w:rPr>
            <w:rFonts w:ascii="Times New Roman" w:hAnsi="Times New Roman" w:cs="Times New Roman"/>
            <w:sz w:val="28"/>
            <w:szCs w:val="28"/>
          </w:rPr>
          <w:t>пунктом 9 части 7 статьи 51</w:t>
        </w:r>
      </w:hyperlink>
      <w:r w:rsidRPr="00B84B06">
        <w:rPr>
          <w:rFonts w:ascii="Times New Roman" w:hAnsi="Times New Roman" w:cs="Times New Roman"/>
          <w:sz w:val="28"/>
          <w:szCs w:val="28"/>
        </w:rPr>
        <w:t xml:space="preserve"> Градостроительного Кодекса Российской Федерации,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и строящийся, реконструируемый объект капитального строительства, </w:t>
      </w:r>
      <w:r w:rsidR="003E5F95">
        <w:rPr>
          <w:rFonts w:ascii="Times New Roman" w:hAnsi="Times New Roman" w:cs="Times New Roman"/>
          <w:sz w:val="28"/>
          <w:szCs w:val="28"/>
        </w:rPr>
        <w:br/>
      </w:r>
      <w:r w:rsidRPr="00B84B06">
        <w:rPr>
          <w:rFonts w:ascii="Times New Roman" w:hAnsi="Times New Roman" w:cs="Times New Roman"/>
          <w:sz w:val="28"/>
          <w:szCs w:val="28"/>
        </w:rPr>
        <w:t>в связи с размещением которого установлена или изменена зона с особыми условиями использования территории, не введен в эксплуатацию.»;</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400B24"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часть 8 после слов «копии в» </w:t>
      </w:r>
      <w:hyperlink r:id="rId41" w:history="1">
        <w:r w:rsidR="00B12AAF" w:rsidRPr="00B84B06">
          <w:rPr>
            <w:rFonts w:ascii="Times New Roman" w:hAnsi="Times New Roman" w:cs="Times New Roman"/>
            <w:sz w:val="28"/>
            <w:szCs w:val="28"/>
          </w:rPr>
          <w:t>дополнить</w:t>
        </w:r>
      </w:hyperlink>
      <w:r w:rsidR="00B12AAF" w:rsidRPr="00B84B06">
        <w:rPr>
          <w:rFonts w:ascii="Times New Roman" w:hAnsi="Times New Roman" w:cs="Times New Roman"/>
          <w:sz w:val="28"/>
          <w:szCs w:val="28"/>
        </w:rPr>
        <w:t xml:space="preserve"> словом «государственной»;</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1.13. в статье 27: </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а) часть 1 изложить в следующей редакции: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«Основаниями для рассмотрения главой местной администрации Масканурского сельского поселения вопроса о внесении изменений </w:t>
      </w:r>
      <w:r w:rsidR="00400B24">
        <w:rPr>
          <w:rFonts w:ascii="Times New Roman" w:hAnsi="Times New Roman" w:cs="Times New Roman"/>
          <w:sz w:val="28"/>
          <w:szCs w:val="28"/>
        </w:rPr>
        <w:br/>
      </w:r>
      <w:r w:rsidRPr="00B84B06">
        <w:rPr>
          <w:rFonts w:ascii="Times New Roman" w:hAnsi="Times New Roman" w:cs="Times New Roman"/>
          <w:sz w:val="28"/>
          <w:szCs w:val="28"/>
        </w:rPr>
        <w:t>в Правила являются:</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1) несоответствие правил землепользования и застройки генеральному плану Масканурского сельского поселения;</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2) поступление предложений об изменении границ территориальных зон, изменении градостроительных регламентов;</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00400B24">
        <w:rPr>
          <w:rFonts w:ascii="Times New Roman" w:hAnsi="Times New Roman" w:cs="Times New Roman"/>
          <w:sz w:val="28"/>
          <w:szCs w:val="28"/>
        </w:rPr>
        <w:br/>
      </w:r>
      <w:r w:rsidRPr="00B84B06">
        <w:rPr>
          <w:rFonts w:ascii="Times New Roman" w:hAnsi="Times New Roman" w:cs="Times New Roman"/>
          <w:sz w:val="28"/>
          <w:szCs w:val="28"/>
        </w:rPr>
        <w:t xml:space="preserve">с особыми условиями использования территорий, территорий достопримечательных мест федерального, регионального и местного </w:t>
      </w:r>
      <w:r w:rsidRPr="00B84B06">
        <w:rPr>
          <w:rFonts w:ascii="Times New Roman" w:hAnsi="Times New Roman" w:cs="Times New Roman"/>
          <w:sz w:val="28"/>
          <w:szCs w:val="28"/>
        </w:rPr>
        <w:lastRenderedPageBreak/>
        <w:t xml:space="preserve">значения, содержащимся в Едином государственном реестре недвижимости ограничениям использования объектов недвижимости </w:t>
      </w:r>
      <w:r w:rsidR="003E5F95">
        <w:rPr>
          <w:rFonts w:ascii="Times New Roman" w:hAnsi="Times New Roman" w:cs="Times New Roman"/>
          <w:sz w:val="28"/>
          <w:szCs w:val="28"/>
        </w:rPr>
        <w:br/>
      </w:r>
      <w:r w:rsidRPr="00B84B06">
        <w:rPr>
          <w:rFonts w:ascii="Times New Roman" w:hAnsi="Times New Roman" w:cs="Times New Roman"/>
          <w:sz w:val="28"/>
          <w:szCs w:val="28"/>
        </w:rPr>
        <w:t>в пределах таких зон, территорий;</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5) установление, изменение, прекращение существования зоны </w:t>
      </w:r>
      <w:r w:rsidR="00400B24">
        <w:rPr>
          <w:rFonts w:ascii="Times New Roman" w:hAnsi="Times New Roman" w:cs="Times New Roman"/>
          <w:sz w:val="28"/>
          <w:szCs w:val="28"/>
        </w:rPr>
        <w:br/>
      </w:r>
      <w:r w:rsidRPr="00B84B06">
        <w:rPr>
          <w:rFonts w:ascii="Times New Roman" w:hAnsi="Times New Roman" w:cs="Times New Roman"/>
          <w:sz w:val="28"/>
          <w:szCs w:val="28"/>
        </w:rP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6) принятие решения о комплексном развитии территории;</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7) обнаружение мест захоронений погибших при защите Отечества, расположенных в границах муниципальных образований.»; </w:t>
      </w:r>
    </w:p>
    <w:p w:rsidR="00B12AAF" w:rsidRPr="00B84B06" w:rsidRDefault="00B12AAF" w:rsidP="00B84B06">
      <w:pPr>
        <w:spacing w:after="0" w:line="240" w:lineRule="auto"/>
        <w:ind w:firstLine="708"/>
        <w:jc w:val="both"/>
        <w:rPr>
          <w:rFonts w:ascii="Times New Roman" w:hAnsi="Times New Roman" w:cs="Times New Roman"/>
          <w:sz w:val="28"/>
          <w:szCs w:val="28"/>
          <w:highlight w:val="yellow"/>
        </w:rPr>
      </w:pPr>
    </w:p>
    <w:p w:rsidR="00B12AAF" w:rsidRPr="00B84B06" w:rsidRDefault="00400B24" w:rsidP="00B84B0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12AAF" w:rsidRPr="00B84B06">
        <w:rPr>
          <w:rFonts w:ascii="Times New Roman" w:hAnsi="Times New Roman" w:cs="Times New Roman"/>
          <w:sz w:val="28"/>
          <w:szCs w:val="28"/>
        </w:rPr>
        <w:t xml:space="preserve"> часть 2: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дополнить пунктом 5.1 следующего содержания:</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«5.1)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 дополнить пунктами 7 и 8 следующего содержания: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«7) уполномоченным федеральным органом исполнительной власти или юридическим лицом, созданным Российской Федерацией </w:t>
      </w:r>
      <w:r w:rsidR="00400B24">
        <w:rPr>
          <w:rFonts w:ascii="Times New Roman" w:hAnsi="Times New Roman" w:cs="Times New Roman"/>
          <w:sz w:val="28"/>
          <w:szCs w:val="28"/>
        </w:rPr>
        <w:br/>
      </w:r>
      <w:r w:rsidRPr="00B84B06">
        <w:rPr>
          <w:rFonts w:ascii="Times New Roman" w:hAnsi="Times New Roman" w:cs="Times New Roman"/>
          <w:sz w:val="28"/>
          <w:szCs w:val="28"/>
        </w:rPr>
        <w:t>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8) Правительством Республики Марий Эл, органом местного самоуправления, принявшими решение о комплексном развитии территории, юридическим лицом, созданным Республикой Марий Эл и обеспечивающим реализацию принятого Республикой Марий Эл решения о комплексном развитии территории (далее - юридическое лицо, определенное Республикой Марий Эл), либо лицом, с которым заключен договор о комплексном развитии территории в целях реализации решения о комплексном развитии территории.»;</w:t>
      </w:r>
    </w:p>
    <w:p w:rsidR="00B12AAF" w:rsidRPr="00B84B06" w:rsidRDefault="00B12AAF" w:rsidP="00B84B06">
      <w:pPr>
        <w:spacing w:after="0" w:line="240" w:lineRule="auto"/>
        <w:ind w:firstLine="708"/>
        <w:jc w:val="both"/>
        <w:rPr>
          <w:rFonts w:ascii="Times New Roman" w:hAnsi="Times New Roman" w:cs="Times New Roman"/>
          <w:sz w:val="28"/>
          <w:szCs w:val="28"/>
          <w:highlight w:val="yellow"/>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xml:space="preserve">1.14. по тексту: </w:t>
      </w: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слова «Блокированные жилые дома» заменить словами «Дома блокированной застройки»;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слова «блокированными домами» заменить словами «домами блокированной застройки»;</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t>- слова «администрация муниципального образования «Масканурское сельское поселение» в соответствующем падеже заменить словами «Масканурская сельская администрация» в соответствующем падеже;</w:t>
      </w:r>
    </w:p>
    <w:p w:rsidR="00B12AAF" w:rsidRPr="00B84B06" w:rsidRDefault="00B12AAF" w:rsidP="00B84B06">
      <w:pPr>
        <w:spacing w:after="0" w:line="240" w:lineRule="auto"/>
        <w:ind w:firstLine="708"/>
        <w:jc w:val="both"/>
        <w:rPr>
          <w:rFonts w:ascii="Times New Roman" w:hAnsi="Times New Roman" w:cs="Times New Roman"/>
          <w:sz w:val="28"/>
          <w:szCs w:val="28"/>
        </w:rPr>
      </w:pPr>
    </w:p>
    <w:p w:rsidR="00B12AAF" w:rsidRPr="00B84B06" w:rsidRDefault="00B12AAF" w:rsidP="00B84B06">
      <w:pPr>
        <w:spacing w:after="0" w:line="240" w:lineRule="auto"/>
        <w:ind w:firstLine="708"/>
        <w:jc w:val="both"/>
        <w:rPr>
          <w:rFonts w:ascii="Times New Roman" w:hAnsi="Times New Roman" w:cs="Times New Roman"/>
          <w:sz w:val="28"/>
          <w:szCs w:val="28"/>
        </w:rPr>
      </w:pPr>
      <w:r w:rsidRPr="00B84B06">
        <w:rPr>
          <w:rFonts w:ascii="Times New Roman" w:hAnsi="Times New Roman" w:cs="Times New Roman"/>
          <w:sz w:val="28"/>
          <w:szCs w:val="28"/>
        </w:rPr>
        <w:lastRenderedPageBreak/>
        <w:t>- слова «муниципальное образование «Масканурское сельское поселение» в соответствующем падеже заменить словами «Масканурское сельское поселение» в соответствующем падеже;</w:t>
      </w:r>
    </w:p>
    <w:p w:rsidR="00B12AAF" w:rsidRPr="00B84B06" w:rsidRDefault="00B12AAF" w:rsidP="00B84B06">
      <w:pPr>
        <w:spacing w:after="0" w:line="240" w:lineRule="auto"/>
        <w:ind w:firstLine="708"/>
        <w:jc w:val="both"/>
        <w:rPr>
          <w:rFonts w:ascii="Times New Roman" w:hAnsi="Times New Roman" w:cs="Times New Roman"/>
          <w:sz w:val="28"/>
          <w:szCs w:val="28"/>
          <w:highlight w:val="yellow"/>
        </w:rPr>
      </w:pPr>
    </w:p>
    <w:p w:rsidR="00400B24" w:rsidRPr="00DA2757" w:rsidRDefault="00400B24" w:rsidP="00400B2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DA2757">
        <w:rPr>
          <w:rFonts w:ascii="Times New Roman" w:eastAsia="SimSun" w:hAnsi="Times New Roman" w:cs="Times New Roman"/>
          <w:kern w:val="2"/>
          <w:sz w:val="28"/>
          <w:szCs w:val="28"/>
        </w:rPr>
        <w:t>. Настоящее решение вступает в силу после его обнародования.</w:t>
      </w:r>
      <w:r w:rsidRPr="00DA2757">
        <w:rPr>
          <w:rFonts w:ascii="Times New Roman" w:hAnsi="Times New Roman" w:cs="Times New Roman"/>
          <w:sz w:val="28"/>
          <w:szCs w:val="28"/>
        </w:rPr>
        <w:t xml:space="preserve"> </w:t>
      </w:r>
    </w:p>
    <w:p w:rsidR="00400B24" w:rsidRPr="00F95A9B" w:rsidRDefault="00400B24" w:rsidP="00400B24">
      <w:pPr>
        <w:shd w:val="clear" w:color="auto" w:fill="FFFFFF"/>
        <w:spacing w:after="0" w:line="240" w:lineRule="auto"/>
        <w:ind w:firstLine="708"/>
        <w:jc w:val="both"/>
        <w:rPr>
          <w:rFonts w:ascii="Times New Roman" w:hAnsi="Times New Roman" w:cs="Times New Roman"/>
          <w:color w:val="000000"/>
          <w:spacing w:val="-15"/>
          <w:sz w:val="28"/>
          <w:szCs w:val="28"/>
        </w:rPr>
      </w:pPr>
      <w:r>
        <w:rPr>
          <w:rFonts w:ascii="Times New Roman" w:hAnsi="Times New Roman" w:cs="Times New Roman"/>
          <w:sz w:val="28"/>
          <w:szCs w:val="28"/>
        </w:rPr>
        <w:t>3</w:t>
      </w:r>
      <w:r w:rsidRPr="00DA2757">
        <w:rPr>
          <w:rFonts w:ascii="Times New Roman" w:hAnsi="Times New Roman" w:cs="Times New Roman"/>
          <w:sz w:val="28"/>
          <w:szCs w:val="28"/>
        </w:rPr>
        <w:t xml:space="preserve">. </w:t>
      </w:r>
      <w:r>
        <w:rPr>
          <w:rFonts w:ascii="Times New Roman" w:hAnsi="Times New Roman" w:cs="Times New Roman"/>
          <w:color w:val="000000"/>
          <w:spacing w:val="-15"/>
          <w:sz w:val="28"/>
          <w:szCs w:val="28"/>
        </w:rPr>
        <w:t>О</w:t>
      </w:r>
      <w:r w:rsidRPr="00DA2757">
        <w:rPr>
          <w:rFonts w:ascii="Times New Roman" w:hAnsi="Times New Roman" w:cs="Times New Roman"/>
          <w:color w:val="000000"/>
          <w:spacing w:val="-15"/>
          <w:sz w:val="28"/>
          <w:szCs w:val="28"/>
        </w:rPr>
        <w:t xml:space="preserve">бнародовать </w:t>
      </w:r>
      <w:r>
        <w:rPr>
          <w:rFonts w:ascii="Times New Roman" w:hAnsi="Times New Roman" w:cs="Times New Roman"/>
          <w:color w:val="000000"/>
          <w:spacing w:val="-15"/>
          <w:sz w:val="28"/>
          <w:szCs w:val="28"/>
        </w:rPr>
        <w:t>н</w:t>
      </w:r>
      <w:r w:rsidRPr="00DA2757">
        <w:rPr>
          <w:rFonts w:ascii="Times New Roman" w:hAnsi="Times New Roman" w:cs="Times New Roman"/>
          <w:color w:val="000000"/>
          <w:spacing w:val="-15"/>
          <w:sz w:val="28"/>
          <w:szCs w:val="28"/>
        </w:rPr>
        <w:t>астоящее решение на информационн</w:t>
      </w:r>
      <w:r>
        <w:rPr>
          <w:rFonts w:ascii="Times New Roman" w:hAnsi="Times New Roman" w:cs="Times New Roman"/>
          <w:color w:val="000000"/>
          <w:spacing w:val="-15"/>
          <w:sz w:val="28"/>
          <w:szCs w:val="28"/>
        </w:rPr>
        <w:t>ых</w:t>
      </w:r>
      <w:r w:rsidRPr="00DA2757">
        <w:rPr>
          <w:rFonts w:ascii="Times New Roman" w:hAnsi="Times New Roman" w:cs="Times New Roman"/>
          <w:color w:val="000000"/>
          <w:spacing w:val="-15"/>
          <w:sz w:val="28"/>
          <w:szCs w:val="28"/>
        </w:rPr>
        <w:t xml:space="preserve"> стенд</w:t>
      </w:r>
      <w:r>
        <w:rPr>
          <w:rFonts w:ascii="Times New Roman" w:hAnsi="Times New Roman" w:cs="Times New Roman"/>
          <w:color w:val="000000"/>
          <w:spacing w:val="-15"/>
          <w:sz w:val="28"/>
          <w:szCs w:val="28"/>
        </w:rPr>
        <w:t>ах</w:t>
      </w:r>
      <w:r w:rsidRPr="00DA2757">
        <w:rPr>
          <w:rFonts w:ascii="Times New Roman" w:hAnsi="Times New Roman" w:cs="Times New Roman"/>
          <w:color w:val="000000"/>
          <w:spacing w:val="-15"/>
          <w:sz w:val="28"/>
          <w:szCs w:val="28"/>
        </w:rPr>
        <w:t xml:space="preserve">  </w:t>
      </w:r>
      <w:r>
        <w:rPr>
          <w:rFonts w:ascii="Times New Roman" w:hAnsi="Times New Roman" w:cs="Times New Roman"/>
          <w:sz w:val="28"/>
          <w:szCs w:val="28"/>
        </w:rPr>
        <w:t xml:space="preserve">Масканурского сельского поселения  </w:t>
      </w:r>
      <w:r w:rsidRPr="00DA2757">
        <w:rPr>
          <w:rFonts w:ascii="Times New Roman" w:hAnsi="Times New Roman" w:cs="Times New Roman"/>
          <w:color w:val="000000"/>
          <w:spacing w:val="-15"/>
          <w:sz w:val="28"/>
          <w:szCs w:val="28"/>
        </w:rPr>
        <w:t>Новоторъяльского муниципального</w:t>
      </w:r>
      <w:r w:rsidRPr="00F95A9B">
        <w:rPr>
          <w:rFonts w:ascii="Times New Roman" w:hAnsi="Times New Roman" w:cs="Times New Roman"/>
          <w:color w:val="000000"/>
          <w:spacing w:val="-15"/>
          <w:sz w:val="28"/>
          <w:szCs w:val="28"/>
        </w:rPr>
        <w:t xml:space="preserve"> района </w:t>
      </w:r>
      <w:r>
        <w:rPr>
          <w:rFonts w:ascii="Times New Roman" w:hAnsi="Times New Roman" w:cs="Times New Roman"/>
          <w:color w:val="000000"/>
          <w:spacing w:val="-15"/>
          <w:sz w:val="28"/>
          <w:szCs w:val="28"/>
        </w:rPr>
        <w:t xml:space="preserve">Республики Марий Эл </w:t>
      </w:r>
      <w:r w:rsidRPr="00F95A9B">
        <w:rPr>
          <w:rFonts w:ascii="Times New Roman" w:hAnsi="Times New Roman" w:cs="Times New Roman"/>
          <w:color w:val="000000"/>
          <w:spacing w:val="-15"/>
          <w:sz w:val="28"/>
          <w:szCs w:val="28"/>
        </w:rPr>
        <w:t xml:space="preserve">в установленном порядке и разместить </w:t>
      </w:r>
      <w:r>
        <w:rPr>
          <w:rFonts w:ascii="Times New Roman" w:hAnsi="Times New Roman" w:cs="Times New Roman"/>
          <w:color w:val="000000"/>
          <w:spacing w:val="-15"/>
          <w:sz w:val="28"/>
          <w:szCs w:val="28"/>
        </w:rPr>
        <w:br/>
      </w:r>
      <w:r w:rsidRPr="00F95A9B">
        <w:rPr>
          <w:rFonts w:ascii="Times New Roman" w:hAnsi="Times New Roman" w:cs="Times New Roman"/>
          <w:color w:val="000000"/>
          <w:spacing w:val="-15"/>
          <w:sz w:val="28"/>
          <w:szCs w:val="28"/>
        </w:rPr>
        <w:t xml:space="preserve">в информационно-телекоммуникационной сети «Интернет» официальный    интернет-портал </w:t>
      </w:r>
      <w:r w:rsidR="00FF5527">
        <w:rPr>
          <w:rFonts w:ascii="Times New Roman" w:hAnsi="Times New Roman" w:cs="Times New Roman"/>
          <w:color w:val="000000"/>
          <w:spacing w:val="-15"/>
          <w:sz w:val="28"/>
          <w:szCs w:val="28"/>
        </w:rPr>
        <w:t xml:space="preserve"> </w:t>
      </w:r>
      <w:r w:rsidRPr="00F95A9B">
        <w:rPr>
          <w:rFonts w:ascii="Times New Roman" w:hAnsi="Times New Roman" w:cs="Times New Roman"/>
          <w:color w:val="000000"/>
          <w:spacing w:val="-15"/>
          <w:sz w:val="28"/>
          <w:szCs w:val="28"/>
        </w:rPr>
        <w:t xml:space="preserve">Республики Марий Эл адрес доступа: </w:t>
      </w:r>
      <w:hyperlink r:id="rId42" w:history="1">
        <w:r w:rsidRPr="00F95A9B">
          <w:rPr>
            <w:rStyle w:val="a7"/>
            <w:rFonts w:ascii="Times New Roman" w:hAnsi="Times New Roman" w:cs="Times New Roman"/>
            <w:sz w:val="28"/>
            <w:szCs w:val="28"/>
          </w:rPr>
          <w:t>http://mari-el.gov.ru/toryal</w:t>
        </w:r>
      </w:hyperlink>
      <w:r w:rsidRPr="00F95A9B">
        <w:rPr>
          <w:rFonts w:ascii="Times New Roman" w:hAnsi="Times New Roman" w:cs="Times New Roman"/>
          <w:color w:val="000000"/>
          <w:spacing w:val="-15"/>
          <w:sz w:val="28"/>
          <w:szCs w:val="28"/>
        </w:rPr>
        <w:t>)</w:t>
      </w:r>
      <w:r w:rsidRPr="00F95A9B">
        <w:rPr>
          <w:rFonts w:ascii="Times New Roman" w:hAnsi="Times New Roman" w:cs="Times New Roman"/>
          <w:bCs/>
          <w:color w:val="000000"/>
          <w:spacing w:val="-15"/>
          <w:sz w:val="28"/>
          <w:szCs w:val="28"/>
        </w:rPr>
        <w:t>.</w:t>
      </w:r>
      <w:r w:rsidRPr="00F95A9B">
        <w:rPr>
          <w:rFonts w:ascii="Times New Roman" w:hAnsi="Times New Roman" w:cs="Times New Roman"/>
          <w:color w:val="000000"/>
          <w:spacing w:val="-15"/>
          <w:sz w:val="28"/>
          <w:szCs w:val="28"/>
        </w:rPr>
        <w:t xml:space="preserve"> </w:t>
      </w:r>
    </w:p>
    <w:p w:rsidR="00400B24" w:rsidRPr="00F95A9B" w:rsidRDefault="00400B24" w:rsidP="00400B24">
      <w:pPr>
        <w:shd w:val="clear" w:color="auto" w:fill="FFFFFF"/>
        <w:spacing w:after="0" w:line="240" w:lineRule="auto"/>
        <w:ind w:firstLine="743"/>
        <w:jc w:val="both"/>
        <w:rPr>
          <w:rFonts w:ascii="Times New Roman" w:hAnsi="Times New Roman" w:cs="Times New Roman"/>
          <w:color w:val="000000"/>
          <w:spacing w:val="-1"/>
          <w:sz w:val="28"/>
          <w:szCs w:val="28"/>
        </w:rPr>
      </w:pPr>
      <w:r w:rsidRPr="00F95A9B">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4</w:t>
      </w:r>
      <w:r w:rsidRPr="00F95A9B">
        <w:rPr>
          <w:rFonts w:ascii="Times New Roman" w:hAnsi="Times New Roman" w:cs="Times New Roman"/>
          <w:color w:val="000000"/>
          <w:spacing w:val="-1"/>
          <w:sz w:val="28"/>
          <w:szCs w:val="28"/>
        </w:rPr>
        <w:t xml:space="preserve">. Контроль за исполнением настоящего решения возложить  </w:t>
      </w:r>
      <w:r>
        <w:rPr>
          <w:rFonts w:ascii="Times New Roman" w:hAnsi="Times New Roman" w:cs="Times New Roman"/>
          <w:color w:val="000000"/>
          <w:spacing w:val="-1"/>
          <w:sz w:val="28"/>
          <w:szCs w:val="28"/>
        </w:rPr>
        <w:br/>
      </w:r>
      <w:r w:rsidRPr="00F95A9B">
        <w:rPr>
          <w:rFonts w:ascii="Times New Roman" w:hAnsi="Times New Roman" w:cs="Times New Roman"/>
          <w:color w:val="000000"/>
          <w:spacing w:val="-1"/>
          <w:sz w:val="28"/>
          <w:szCs w:val="28"/>
        </w:rPr>
        <w:t xml:space="preserve">на постоянную комиссию по </w:t>
      </w:r>
      <w:r>
        <w:rPr>
          <w:rFonts w:ascii="Times New Roman" w:hAnsi="Times New Roman" w:cs="Times New Roman"/>
          <w:color w:val="000000"/>
          <w:spacing w:val="-1"/>
          <w:sz w:val="28"/>
          <w:szCs w:val="28"/>
        </w:rPr>
        <w:t xml:space="preserve">социальным вопросам, законности </w:t>
      </w:r>
      <w:r>
        <w:rPr>
          <w:rFonts w:ascii="Times New Roman" w:hAnsi="Times New Roman" w:cs="Times New Roman"/>
          <w:color w:val="000000"/>
          <w:spacing w:val="-1"/>
          <w:sz w:val="28"/>
          <w:szCs w:val="28"/>
        </w:rPr>
        <w:br/>
        <w:t>и правопорядку</w:t>
      </w:r>
      <w:r w:rsidRPr="00F95A9B">
        <w:rPr>
          <w:rFonts w:ascii="Times New Roman" w:hAnsi="Times New Roman" w:cs="Times New Roman"/>
          <w:color w:val="000000"/>
          <w:spacing w:val="-1"/>
          <w:sz w:val="28"/>
          <w:szCs w:val="28"/>
        </w:rPr>
        <w:t>.</w:t>
      </w:r>
    </w:p>
    <w:p w:rsidR="00B12AAF" w:rsidRPr="00B84B06" w:rsidRDefault="00B12AAF" w:rsidP="00B84B06">
      <w:pPr>
        <w:spacing w:after="0" w:line="240" w:lineRule="auto"/>
        <w:jc w:val="both"/>
        <w:rPr>
          <w:rFonts w:ascii="Times New Roman" w:hAnsi="Times New Roman" w:cs="Times New Roman"/>
          <w:sz w:val="28"/>
          <w:szCs w:val="28"/>
        </w:rPr>
      </w:pPr>
    </w:p>
    <w:p w:rsidR="00B12AAF" w:rsidRPr="00B84B06" w:rsidRDefault="00B12AAF" w:rsidP="00B84B06">
      <w:pPr>
        <w:spacing w:after="0" w:line="240" w:lineRule="auto"/>
        <w:jc w:val="both"/>
        <w:rPr>
          <w:rFonts w:ascii="Times New Roman" w:hAnsi="Times New Roman" w:cs="Times New Roman"/>
          <w:sz w:val="28"/>
          <w:szCs w:val="28"/>
        </w:rPr>
      </w:pPr>
    </w:p>
    <w:p w:rsidR="00B12AAF" w:rsidRPr="00B84B06" w:rsidRDefault="00B12AAF" w:rsidP="00B84B06">
      <w:pPr>
        <w:spacing w:after="0" w:line="240" w:lineRule="auto"/>
        <w:jc w:val="both"/>
        <w:rPr>
          <w:rFonts w:ascii="Times New Roman" w:hAnsi="Times New Roman" w:cs="Times New Roman"/>
          <w:sz w:val="28"/>
          <w:szCs w:val="28"/>
        </w:rPr>
      </w:pPr>
      <w:r w:rsidRPr="00B84B06">
        <w:rPr>
          <w:rFonts w:ascii="Times New Roman" w:hAnsi="Times New Roman" w:cs="Times New Roman"/>
          <w:sz w:val="28"/>
          <w:szCs w:val="28"/>
        </w:rPr>
        <w:t xml:space="preserve"> Глава Масканурского   сельского поселения</w:t>
      </w:r>
      <w:r w:rsidR="00400B24">
        <w:rPr>
          <w:rFonts w:ascii="Times New Roman" w:hAnsi="Times New Roman" w:cs="Times New Roman"/>
          <w:sz w:val="28"/>
          <w:szCs w:val="28"/>
        </w:rPr>
        <w:t xml:space="preserve">             </w:t>
      </w:r>
      <w:r w:rsidR="003E5F95">
        <w:rPr>
          <w:rFonts w:ascii="Times New Roman" w:hAnsi="Times New Roman" w:cs="Times New Roman"/>
          <w:sz w:val="28"/>
          <w:szCs w:val="28"/>
        </w:rPr>
        <w:t xml:space="preserve">    </w:t>
      </w:r>
      <w:r w:rsidR="00400B24">
        <w:rPr>
          <w:rFonts w:ascii="Times New Roman" w:hAnsi="Times New Roman" w:cs="Times New Roman"/>
          <w:sz w:val="28"/>
          <w:szCs w:val="28"/>
        </w:rPr>
        <w:t xml:space="preserve">           В. Подрезов</w:t>
      </w:r>
    </w:p>
    <w:p w:rsidR="00687EF0" w:rsidRPr="00B84B06" w:rsidRDefault="00687EF0" w:rsidP="00B84B06">
      <w:pPr>
        <w:spacing w:after="0" w:line="240" w:lineRule="auto"/>
        <w:rPr>
          <w:rFonts w:ascii="Times New Roman" w:hAnsi="Times New Roman" w:cs="Times New Roman"/>
          <w:sz w:val="28"/>
          <w:szCs w:val="28"/>
        </w:rPr>
      </w:pPr>
    </w:p>
    <w:p w:rsidR="00B84B06" w:rsidRPr="00B84B06" w:rsidRDefault="00B84B06">
      <w:pPr>
        <w:spacing w:after="0" w:line="240" w:lineRule="auto"/>
        <w:rPr>
          <w:rFonts w:ascii="Times New Roman" w:hAnsi="Times New Roman" w:cs="Times New Roman"/>
          <w:sz w:val="28"/>
          <w:szCs w:val="28"/>
        </w:rPr>
      </w:pPr>
    </w:p>
    <w:sectPr w:rsidR="00B84B06" w:rsidRPr="00B84B06" w:rsidSect="00B84B06">
      <w:headerReference w:type="even" r:id="rId43"/>
      <w:headerReference w:type="default" r:id="rId44"/>
      <w:pgSz w:w="11906" w:h="16838"/>
      <w:pgMar w:top="454" w:right="849"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E7" w:rsidRDefault="004468E7" w:rsidP="00405643">
      <w:pPr>
        <w:spacing w:after="0" w:line="240" w:lineRule="auto"/>
      </w:pPr>
      <w:r>
        <w:separator/>
      </w:r>
    </w:p>
  </w:endnote>
  <w:endnote w:type="continuationSeparator" w:id="1">
    <w:p w:rsidR="004468E7" w:rsidRDefault="004468E7" w:rsidP="004056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E7" w:rsidRDefault="004468E7" w:rsidP="00405643">
      <w:pPr>
        <w:spacing w:after="0" w:line="240" w:lineRule="auto"/>
      </w:pPr>
      <w:r>
        <w:separator/>
      </w:r>
    </w:p>
  </w:footnote>
  <w:footnote w:type="continuationSeparator" w:id="1">
    <w:p w:rsidR="004468E7" w:rsidRDefault="004468E7" w:rsidP="004056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4" w:rsidRDefault="00235B0B" w:rsidP="003E03B5">
    <w:pPr>
      <w:pStyle w:val="a3"/>
      <w:framePr w:wrap="around" w:vAnchor="text" w:hAnchor="margin" w:xAlign="right" w:y="1"/>
      <w:rPr>
        <w:rStyle w:val="a5"/>
      </w:rPr>
    </w:pPr>
    <w:r>
      <w:rPr>
        <w:rStyle w:val="a5"/>
      </w:rPr>
      <w:fldChar w:fldCharType="begin"/>
    </w:r>
    <w:r w:rsidR="00687EF0">
      <w:rPr>
        <w:rStyle w:val="a5"/>
      </w:rPr>
      <w:instrText xml:space="preserve">PAGE  </w:instrText>
    </w:r>
    <w:r>
      <w:rPr>
        <w:rStyle w:val="a5"/>
      </w:rPr>
      <w:fldChar w:fldCharType="end"/>
    </w:r>
  </w:p>
  <w:p w:rsidR="005D4824" w:rsidRDefault="004468E7" w:rsidP="003E03B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824" w:rsidRDefault="00235B0B" w:rsidP="003E03B5">
    <w:pPr>
      <w:pStyle w:val="a3"/>
      <w:framePr w:wrap="around" w:vAnchor="text" w:hAnchor="margin" w:xAlign="right" w:y="1"/>
      <w:rPr>
        <w:rStyle w:val="a5"/>
      </w:rPr>
    </w:pPr>
    <w:r>
      <w:rPr>
        <w:rStyle w:val="a5"/>
      </w:rPr>
      <w:fldChar w:fldCharType="begin"/>
    </w:r>
    <w:r w:rsidR="00687EF0">
      <w:rPr>
        <w:rStyle w:val="a5"/>
      </w:rPr>
      <w:instrText xml:space="preserve">PAGE  </w:instrText>
    </w:r>
    <w:r>
      <w:rPr>
        <w:rStyle w:val="a5"/>
      </w:rPr>
      <w:fldChar w:fldCharType="separate"/>
    </w:r>
    <w:r w:rsidR="00FF5527">
      <w:rPr>
        <w:rStyle w:val="a5"/>
        <w:noProof/>
      </w:rPr>
      <w:t>16</w:t>
    </w:r>
    <w:r>
      <w:rPr>
        <w:rStyle w:val="a5"/>
      </w:rPr>
      <w:fldChar w:fldCharType="end"/>
    </w:r>
  </w:p>
  <w:p w:rsidR="005D4824" w:rsidRDefault="004468E7" w:rsidP="003E03B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B3068"/>
    <w:multiLevelType w:val="multilevel"/>
    <w:tmpl w:val="A3AC7528"/>
    <w:lvl w:ilvl="0">
      <w:start w:val="1"/>
      <w:numFmt w:val="decimal"/>
      <w:lvlText w:val="%1."/>
      <w:lvlJc w:val="left"/>
      <w:pPr>
        <w:tabs>
          <w:tab w:val="num" w:pos="408"/>
        </w:tabs>
        <w:ind w:left="408" w:hanging="408"/>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B12AAF"/>
    <w:rsid w:val="000D2945"/>
    <w:rsid w:val="00235B0B"/>
    <w:rsid w:val="00375A27"/>
    <w:rsid w:val="003E5F95"/>
    <w:rsid w:val="00400B24"/>
    <w:rsid w:val="00405643"/>
    <w:rsid w:val="004468E7"/>
    <w:rsid w:val="00687EF0"/>
    <w:rsid w:val="008015D6"/>
    <w:rsid w:val="00B12AAF"/>
    <w:rsid w:val="00B84B06"/>
    <w:rsid w:val="00CA69CE"/>
    <w:rsid w:val="00E8402F"/>
    <w:rsid w:val="00FF5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2AA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B12AAF"/>
    <w:rPr>
      <w:rFonts w:ascii="Times New Roman" w:eastAsia="Times New Roman" w:hAnsi="Times New Roman" w:cs="Times New Roman"/>
      <w:sz w:val="28"/>
      <w:szCs w:val="20"/>
    </w:rPr>
  </w:style>
  <w:style w:type="character" w:styleId="a5">
    <w:name w:val="page number"/>
    <w:basedOn w:val="a0"/>
    <w:rsid w:val="00B12AAF"/>
  </w:style>
  <w:style w:type="paragraph" w:customStyle="1" w:styleId="a6">
    <w:name w:val="Знак Знак Знак Знак"/>
    <w:basedOn w:val="a"/>
    <w:rsid w:val="00B12AAF"/>
    <w:pPr>
      <w:spacing w:before="100" w:beforeAutospacing="1" w:after="100" w:afterAutospacing="1" w:line="240" w:lineRule="auto"/>
    </w:pPr>
    <w:rPr>
      <w:rFonts w:ascii="Tahoma" w:eastAsia="Times New Roman" w:hAnsi="Tahoma" w:cs="Tahoma"/>
      <w:sz w:val="20"/>
      <w:szCs w:val="20"/>
      <w:lang w:val="en-US" w:eastAsia="en-US"/>
    </w:rPr>
  </w:style>
  <w:style w:type="character" w:styleId="a7">
    <w:name w:val="Hyperlink"/>
    <w:rsid w:val="00400B24"/>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66D91FB30D08E6BCD1E56D90056B263D36182CA855218DF08AA77D6ABDA31A8B42B623AE25B2BD4C084AF92EDE430F6482DB70BFE4N4B7L" TargetMode="External"/><Relationship Id="rId18" Type="http://schemas.openxmlformats.org/officeDocument/2006/relationships/hyperlink" Target="consultantplus://offline/ref=B17762756CC78EEFA7FFE966EC4B74CFFDB4A6A7C871FC8D0A7D4C33CB77CC314557C97BC7B0349AB8D0AE1A88EB47ED8BDFABE669R4X2I" TargetMode="External"/><Relationship Id="rId26" Type="http://schemas.openxmlformats.org/officeDocument/2006/relationships/hyperlink" Target="consultantplus://offline/ref=EF0873E31E2A8AF04DC50D7CEFDC0600744107D0974805FD4CC847D49A534FA8D11C58F420E8452BB0D0463FEDj5l1I" TargetMode="External"/><Relationship Id="rId39" Type="http://schemas.openxmlformats.org/officeDocument/2006/relationships/hyperlink" Target="consultantplus://offline/ref=B75ED19124204A86B9920D2AF4AA20AF82B6927CFB3A0EBDB39A647B398D98D100159B30AB833E79800BABB1395A24D341E7B14BCA1ER9q6K" TargetMode="External"/><Relationship Id="rId21" Type="http://schemas.openxmlformats.org/officeDocument/2006/relationships/hyperlink" Target="consultantplus://offline/ref=B17762756CC78EEFA7FFE966EC4B74CFFDB4A6A7C871FC8D0A7D4C33CB77CC314557C97CC2B03DC5BDC5BF4287EC5CF388C2B7E46B42R6XCI" TargetMode="External"/><Relationship Id="rId34" Type="http://schemas.openxmlformats.org/officeDocument/2006/relationships/hyperlink" Target="consultantplus://offline/ref=EB94D6C041646C5C83539D1D2764B1E187FCBE32BC0BE379D90805EDE18AA5E747F0CFA0C825AAF75A0EFBDF30BFB33B1E64491E9FFEv5kEK" TargetMode="External"/><Relationship Id="rId42" Type="http://schemas.openxmlformats.org/officeDocument/2006/relationships/hyperlink" Target="http://mari-el.gov.ru/toryal" TargetMode="External"/><Relationship Id="rId47" Type="http://schemas.openxmlformats.org/officeDocument/2006/relationships/customXml" Target="../customXml/item1.xml"/><Relationship Id="rId50" Type="http://schemas.openxmlformats.org/officeDocument/2006/relationships/customXml" Target="../customXml/item4.xml"/><Relationship Id="rId7" Type="http://schemas.openxmlformats.org/officeDocument/2006/relationships/hyperlink" Target="http://nla-service.minjust.ru:8080/rnla-links/ws/content/act/9cf2f1c3-393d-4051-a52d-9923b0e51c0c.html" TargetMode="External"/><Relationship Id="rId2" Type="http://schemas.openxmlformats.org/officeDocument/2006/relationships/styles" Target="styles.xml"/><Relationship Id="rId16" Type="http://schemas.openxmlformats.org/officeDocument/2006/relationships/hyperlink" Target="consultantplus://offline/ref=C6D4E1B0CAC66742C22633AFA9D2C53B47EAF742610238A44641844FE45AD49FDC9699AE9911FA545CB1C7A30CCA2CC702F8A53B2F74aFK3H" TargetMode="External"/><Relationship Id="rId29" Type="http://schemas.openxmlformats.org/officeDocument/2006/relationships/hyperlink" Target="consultantplus://offline/ref=BF2D02CF4557AAFDF40D886B73B868AE991B72D62822815D349B928E7243F5743A0B25088B4D0AEF4375B5C5D84E212DC96CE157E92E8760zBw8M" TargetMode="External"/><Relationship Id="rId11" Type="http://schemas.openxmlformats.org/officeDocument/2006/relationships/hyperlink" Target="consultantplus://offline/ref=7A6BB555B887E604135FDFE3A7C3D829A68C62861863F860C575A2FC0A931BA3944DA19936C2795D4716068267FE2CC72FBD91F293F345CCwCb4H" TargetMode="External"/><Relationship Id="rId24" Type="http://schemas.openxmlformats.org/officeDocument/2006/relationships/hyperlink" Target="consultantplus://offline/ref=1A823B0E096E497E415068A3395DAB1811C13953BC71CBC0AC28B7CAA2F5D9FE1D8B791DB5108587CF377C709C9197E6937DBEE323D02AD6T7q8M" TargetMode="External"/><Relationship Id="rId32" Type="http://schemas.openxmlformats.org/officeDocument/2006/relationships/hyperlink" Target="consultantplus://offline/ref=3988DAD3F0D78A474522AB5A4A9F8DF3D83BC8B35B79C89090323777559F34CEC5509868279F58EC5D38266B9B2B2DDAECABC4413A98l1IEJ" TargetMode="External"/><Relationship Id="rId37" Type="http://schemas.openxmlformats.org/officeDocument/2006/relationships/hyperlink" Target="consultantplus://offline/ref=B75ED19124204A86B9920D2AF4AA20AF85BF967DFF3F0EBDB39A647B398D98D100159B32A9823873D051BBB5700D2CCF44FAAF4AD41E94FFRBqDK" TargetMode="External"/><Relationship Id="rId40" Type="http://schemas.openxmlformats.org/officeDocument/2006/relationships/hyperlink" Target="consultantplus://offline/ref=B75ED19124204A86B9920D2AF4AA20AF82B6927CFB3A0EBDB39A647B398D98D100159B31AC813E79800BABB1395A24D341E7B14BCA1ER9q6K"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6D4E1B0CAC66742C22633AFA9D2C53B47EAF742610238A44641844FE45AD49FDC9699AE9911FA545CB1C7A30CCA2CC702F8A53B2F74aFK3H" TargetMode="External"/><Relationship Id="rId23" Type="http://schemas.openxmlformats.org/officeDocument/2006/relationships/hyperlink" Target="consultantplus://offline/ref=1A823B0E096E497E415068A3395DAB1816C83D52B874CBC0AC28B7CAA2F5D9FE1D8B791DB019878D9F6D6C74D5C59FF99660A0E23DD0T2q8M" TargetMode="External"/><Relationship Id="rId28" Type="http://schemas.openxmlformats.org/officeDocument/2006/relationships/hyperlink" Target="consultantplus://offline/ref=108768B731BA1856DD8CD25B943C5C0D4FA85179D2732E50DC62E9C9CE0F8FF74FFA418A2EA79D283A3E5B0C32B15423E698EFA511245DE1C0p5I" TargetMode="External"/><Relationship Id="rId36" Type="http://schemas.openxmlformats.org/officeDocument/2006/relationships/hyperlink" Target="consultantplus://offline/ref=EB94D6C041646C5C83539D1D2764B1E187FCBE32BC0BE379D90805EDE18AA5E747F0CFA1C422ADF75A0EFBDF30BFB33B1E64491E9FFEv5kEK" TargetMode="External"/><Relationship Id="rId49" Type="http://schemas.openxmlformats.org/officeDocument/2006/relationships/customXml" Target="../customXml/item3.xml"/><Relationship Id="rId10" Type="http://schemas.openxmlformats.org/officeDocument/2006/relationships/hyperlink" Target="consultantplus://offline/ref=57E780DA2BC4CC2331D6DFCCA7F4C2E1A4F4AADE471DE76ED4F28CD337A51595CC27C0B67C425DB8862344800F7420821F8C425CB0A04C50WBYDH" TargetMode="External"/><Relationship Id="rId19" Type="http://schemas.openxmlformats.org/officeDocument/2006/relationships/hyperlink" Target="consultantplus://offline/ref=B17762756CC78EEFA7FFE966EC4B74CFFDB4A6A7C871FC8D0A7D4C33CB77CC314557C97EC3BB3FCDEE9FAF46CEBB54EF8DDFA9E575426EE8R9X4I" TargetMode="External"/><Relationship Id="rId31" Type="http://schemas.openxmlformats.org/officeDocument/2006/relationships/hyperlink" Target="consultantplus://offline/ref=7CB3E332D4B12EB78061BD8EED79834F235CF931798AB8A4C5B679AB9E38FB3E4D7A1616DF38CDB2DD831FC4D4917EB71963BD7098C1G8J"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57E780DA2BC4CC2331D6DFCCA7F4C2E1A3FDAEDF4318E76ED4F28CD337A51595CC27C0B6794B5FB2D67954844620289D1A915C5DAEA0W4YEH" TargetMode="External"/><Relationship Id="rId14" Type="http://schemas.openxmlformats.org/officeDocument/2006/relationships/hyperlink" Target="consultantplus://offline/ref=F766D91FB30D08E6BCD1E56D90056B263D36182CA855218DF08AA77D6ABDA31A8B42B620AF25B0B71D525AFD678A4B10619FC571A1E44515N9B3L" TargetMode="External"/><Relationship Id="rId22" Type="http://schemas.openxmlformats.org/officeDocument/2006/relationships/hyperlink" Target="consultantplus://offline/ref=1A823B0E096E497E415068A3395DAB1814C63E5FBD70CBC0AC28B7CAA2F5D9FE1D8B791DB5108587CE377C709C9197E6937DBEE323D02AD6T7q8M" TargetMode="External"/><Relationship Id="rId27" Type="http://schemas.openxmlformats.org/officeDocument/2006/relationships/hyperlink" Target="consultantplus://offline/ref=4D460FCC0EB33AFBB67D35847947B478D0D7D9144FA882298FA99ED8544A6826EC25A7390283C3EDC96FE0E8DF40BCBFF62BEF7B54D3O5n1I" TargetMode="External"/><Relationship Id="rId30" Type="http://schemas.openxmlformats.org/officeDocument/2006/relationships/hyperlink" Target="consultantplus://offline/ref=90B8822F94D6ED3649475200AEFE873A235249E559C06AFEC7D296710DD7D166DF1BD5CD6AF82D8F80B04DF015B776F3FA3C8E5DF76280E9D6EFJ" TargetMode="External"/><Relationship Id="rId35" Type="http://schemas.openxmlformats.org/officeDocument/2006/relationships/hyperlink" Target="consultantplus://offline/ref=EB94D6C041646C5C83539D1D2764B1E187FCBE32BC0BE379D90805EDE18AA5E747F0CFA1C725A9F75A0EFBDF30BFB33B1E64491E9FFEv5kEK" TargetMode="External"/><Relationship Id="rId43" Type="http://schemas.openxmlformats.org/officeDocument/2006/relationships/header" Target="header1.xml"/><Relationship Id="rId48" Type="http://schemas.openxmlformats.org/officeDocument/2006/relationships/customXml" Target="../customXml/item2.xml"/><Relationship Id="rId8" Type="http://schemas.openxmlformats.org/officeDocument/2006/relationships/hyperlink" Target="http://192.168.0.251:8080/content/act/f1f05d73-a2ec-4085-97d4-1c2f9f4250ea.doc" TargetMode="External"/><Relationship Id="rId3" Type="http://schemas.openxmlformats.org/officeDocument/2006/relationships/settings" Target="settings.xml"/><Relationship Id="rId12" Type="http://schemas.openxmlformats.org/officeDocument/2006/relationships/hyperlink" Target="consultantplus://offline/ref=42EF87FE1EFBB96E466C2182F94A2082CC23E65118EA55DEA02ADC3E936475A4C05ED9C205D9E6AC91BAF946EDE4612DF8B801F98AXEd6H" TargetMode="External"/><Relationship Id="rId17" Type="http://schemas.openxmlformats.org/officeDocument/2006/relationships/hyperlink" Target="consultantplus://offline/ref=BF269DF4F5A44713011F370B6DEF097867FEADF87D30A69710C78B9433E6A17ED6E3C85314B11820658D2D50DAF97D695774E69C24RFn2M" TargetMode="External"/><Relationship Id="rId25" Type="http://schemas.openxmlformats.org/officeDocument/2006/relationships/hyperlink" Target="consultantplus://offline/ref=59B0D152012413112CEAB73EB68A2D534490745C61502DE08AC0D62C8E436789FD1175F89131DA0EE2C94D1FBE59FCC0E439A256CA3F056EI7l4I" TargetMode="External"/><Relationship Id="rId33" Type="http://schemas.openxmlformats.org/officeDocument/2006/relationships/hyperlink" Target="consultantplus://offline/ref=EB94D6C041646C5C83539D1D2764B1E187FCBE32BC0BE379D90805EDE18AA5E747F0CFA3C625A1A85F1BEA873FB8A8251D79551C9DvFkEK" TargetMode="External"/><Relationship Id="rId38" Type="http://schemas.openxmlformats.org/officeDocument/2006/relationships/hyperlink" Target="consultantplus://offline/ref=B75ED19124204A86B9920D2AF4AA20AF82B6927CFB3A0EBDB39A647B398D98D100159B30AB833E79800BABB1395A24D341E7B14BCA1ER9q6K" TargetMode="External"/><Relationship Id="rId46" Type="http://schemas.openxmlformats.org/officeDocument/2006/relationships/theme" Target="theme/theme1.xml"/><Relationship Id="rId20" Type="http://schemas.openxmlformats.org/officeDocument/2006/relationships/hyperlink" Target="consultantplus://offline/ref=B17762756CC78EEFA7FFE966EC4B74CFFDB4A6A7C871FC8D0A7D4C33CB77CC314557C97EC3BB3FCDEE9FAF46CEBB54EF8DDFA9E575426EE8R9X4I" TargetMode="External"/><Relationship Id="rId41" Type="http://schemas.openxmlformats.org/officeDocument/2006/relationships/hyperlink" Target="consultantplus://offline/ref=7C1188C9C63024A2151C93B0FD01B02AE280CF24CAD45C81AFE70E17EDBDB3AF92DB3A824161CF3A7AF46A3E2849844F3790474CF0DFP5uD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5B6B1CBE5C3840BBC8B92883A44430" ma:contentTypeVersion="2" ma:contentTypeDescription="Создание документа." ma:contentTypeScope="" ma:versionID="06135c569cc3728358571304b72dca55">
  <xsd:schema xmlns:xsd="http://www.w3.org/2001/XMLSchema" xmlns:xs="http://www.w3.org/2001/XMLSchema" xmlns:p="http://schemas.microsoft.com/office/2006/metadata/properties" xmlns:ns2="57504d04-691e-4fc4-8f09-4f19fdbe90f6" xmlns:ns3="6d7c22ec-c6a4-4777-88aa-bc3c76ac660e" xmlns:ns4="6f79779f-81c8-4c91-a19f-c72e5d8cd275" targetNamespace="http://schemas.microsoft.com/office/2006/metadata/properties" ma:root="true" ma:fieldsID="8d86e529d32161d0de32658956d1cc98" ns2:_="" ns3:_="" ns4:_="">
    <xsd:import namespace="57504d04-691e-4fc4-8f09-4f19fdbe90f6"/>
    <xsd:import namespace="6d7c22ec-c6a4-4777-88aa-bc3c76ac660e"/>
    <xsd:import namespace="6f79779f-81c8-4c91-a19f-c72e5d8cd275"/>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f79779f-81c8-4c91-a19f-c72e5d8cd275"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2 год"/>
          <xsd:enumeration value="2021 год"/>
          <xsd:enumeration value="2020 год"/>
          <xsd:enumeration value="2019 год"/>
          <xsd:enumeration value="2018 год"/>
          <xsd:enumeration value="2017 год"/>
          <xsd:enumeration value="2016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Правила землепользования и застройки муниципального образования «Масканурское сельское поселение» Республики Марий Эл, утвержденные решением Собрания депутатов муниципального образования «Масканурское сельское поселение» Республики Марий Эл от 8 февраля 2013 года № 267</_x041e__x043f__x0438__x0441__x0430__x043d__x0438__x0435_>
    <_x041f__x0430__x043f__x043a__x0430_ xmlns="6f79779f-81c8-4c91-a19f-c72e5d8cd275">2022 год</_x041f__x0430__x043f__x043a__x0430_>
    <_dlc_DocId xmlns="57504d04-691e-4fc4-8f09-4f19fdbe90f6">XXJ7TYMEEKJ2-7882-263</_dlc_DocId>
    <_dlc_DocIdUrl xmlns="57504d04-691e-4fc4-8f09-4f19fdbe90f6">
      <Url>https://vip.gov.mari.ru/toryal/_layouts/DocIdRedir.aspx?ID=XXJ7TYMEEKJ2-7882-263</Url>
      <Description>XXJ7TYMEEKJ2-7882-263</Description>
    </_dlc_DocIdUrl>
  </documentManagement>
</p:properties>
</file>

<file path=customXml/itemProps1.xml><?xml version="1.0" encoding="utf-8"?>
<ds:datastoreItem xmlns:ds="http://schemas.openxmlformats.org/officeDocument/2006/customXml" ds:itemID="{FE7042CF-B957-4A5C-BC96-DC76FF2F2ED4}"/>
</file>

<file path=customXml/itemProps2.xml><?xml version="1.0" encoding="utf-8"?>
<ds:datastoreItem xmlns:ds="http://schemas.openxmlformats.org/officeDocument/2006/customXml" ds:itemID="{115666F2-16BB-4745-9895-2960683956AE}"/>
</file>

<file path=customXml/itemProps3.xml><?xml version="1.0" encoding="utf-8"?>
<ds:datastoreItem xmlns:ds="http://schemas.openxmlformats.org/officeDocument/2006/customXml" ds:itemID="{8AF281CD-DA86-42CF-BB4F-D0E84DBA2F2C}"/>
</file>

<file path=customXml/itemProps4.xml><?xml version="1.0" encoding="utf-8"?>
<ds:datastoreItem xmlns:ds="http://schemas.openxmlformats.org/officeDocument/2006/customXml" ds:itemID="{0FA21137-B0A3-46E6-85BE-0CAA7E65752F}"/>
</file>

<file path=docProps/app.xml><?xml version="1.0" encoding="utf-8"?>
<Properties xmlns="http://schemas.openxmlformats.org/officeDocument/2006/extended-properties" xmlns:vt="http://schemas.openxmlformats.org/officeDocument/2006/docPropsVTypes">
  <Template>Normal.dotm</Template>
  <TotalTime>28</TotalTime>
  <Pages>16</Pages>
  <Words>6280</Words>
  <Characters>35800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14 апреля 2022 г. №156</dc:title>
  <dc:subject/>
  <dc:creator>11</dc:creator>
  <cp:keywords/>
  <dc:description/>
  <cp:lastModifiedBy>11</cp:lastModifiedBy>
  <cp:revision>6</cp:revision>
  <cp:lastPrinted>2022-04-13T12:55:00Z</cp:lastPrinted>
  <dcterms:created xsi:type="dcterms:W3CDTF">2022-04-04T13:28:00Z</dcterms:created>
  <dcterms:modified xsi:type="dcterms:W3CDTF">2022-04-13T12:57:00Z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0x010100195B6B1CBE5C3840BBC8B92883A44430</vt:lpwstr>
  </property>
  <property fmtid="{D5CDD505-2E9C-101B-9397-08002B2CF9AE}" pid="3" name="_dlc_DocIdItemGuid">
    <vt:lpwstr>556b162a-a353-49e3-8d1a-83258db84c96</vt:lpwstr>
  </property>
</Properties>
</file>