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pPr w:leftFromText="180" w:rightFromText="180" w:bottomFromText="160" w:vertAnchor="page" w:horzAnchor="margin" w:tblpY="652"/>
        <w:tblW w:w="9284" w:type="dxa"/>
        <w:tblLayout w:type="fixed"/>
        <w:tblLook w:val="04A0"/>
      </w:tblPr>
      <w:tblGrid>
        <w:gridCol w:w="4080"/>
        <w:gridCol w:w="1277"/>
        <w:gridCol w:w="3927"/>
      </w:tblGrid>
      <w:tr w:rsidR="00C13ED9" w:rsidRPr="008E7DF9" w:rsidTr="00C13ED9">
        <w:trPr>
          <w:cantSplit/>
          <w:trHeight w:val="1552"/>
        </w:trPr>
        <w:tc>
          <w:tcPr>
            <w:tcW w:w="4080" w:type="dxa"/>
            <w:tcMar>
              <w:top w:w="0" w:type="dxa"/>
              <w:left w:w="70" w:type="dxa"/>
              <w:bottom w:w="0" w:type="dxa"/>
              <w:right w:w="70" w:type="dxa"/>
            </w:tcMar>
          </w:tcPr>
          <w:p w:rsidR="00C13ED9" w:rsidRPr="0010046F" w:rsidRDefault="00C13ED9" w:rsidP="00C13ED9">
            <w:pPr>
              <w:jc w:val="center"/>
              <w:rPr>
                <w:b/>
                <w:sz w:val="28"/>
                <w:szCs w:val="28"/>
              </w:rPr>
            </w:pPr>
            <w:r w:rsidRPr="0010046F">
              <w:rPr>
                <w:b/>
                <w:sz w:val="28"/>
                <w:szCs w:val="28"/>
              </w:rPr>
              <w:t xml:space="preserve">МАРИЙ ЭЛ РЕСПУБЛИКА </w:t>
            </w:r>
            <w:r w:rsidRPr="0010046F">
              <w:rPr>
                <w:b/>
                <w:sz w:val="28"/>
                <w:szCs w:val="28"/>
              </w:rPr>
              <w:br/>
              <w:t>ШЕРНУР МУНИЦИПАЛЬНЫЙ РАЙОН</w:t>
            </w:r>
          </w:p>
          <w:p w:rsidR="00C13ED9" w:rsidRPr="0010046F" w:rsidRDefault="00C13ED9" w:rsidP="00C13ED9">
            <w:pPr>
              <w:jc w:val="center"/>
              <w:rPr>
                <w:b/>
                <w:sz w:val="28"/>
                <w:szCs w:val="28"/>
              </w:rPr>
            </w:pPr>
            <w:r w:rsidRPr="0010046F">
              <w:rPr>
                <w:b/>
                <w:sz w:val="28"/>
                <w:szCs w:val="28"/>
              </w:rPr>
              <w:t>ЯЛ ШОТАН СЕРДЕЖ ИЛЕМ</w:t>
            </w:r>
          </w:p>
          <w:p w:rsidR="00C13ED9" w:rsidRPr="0010046F" w:rsidRDefault="00C13ED9" w:rsidP="00C13ED9">
            <w:pPr>
              <w:jc w:val="center"/>
              <w:rPr>
                <w:b/>
                <w:sz w:val="28"/>
                <w:szCs w:val="28"/>
              </w:rPr>
            </w:pPr>
            <w:r w:rsidRPr="0010046F">
              <w:rPr>
                <w:b/>
                <w:sz w:val="28"/>
                <w:szCs w:val="28"/>
              </w:rPr>
              <w:t>АДМИНИСТРАЦИЙЖЕ</w:t>
            </w:r>
          </w:p>
          <w:p w:rsidR="00C13ED9" w:rsidRPr="0010046F" w:rsidRDefault="00C13ED9" w:rsidP="00C13ED9">
            <w:pPr>
              <w:jc w:val="center"/>
              <w:rPr>
                <w:b/>
                <w:sz w:val="28"/>
                <w:szCs w:val="28"/>
              </w:rPr>
            </w:pPr>
          </w:p>
          <w:p w:rsidR="00C13ED9" w:rsidRPr="0010046F" w:rsidRDefault="00C13ED9" w:rsidP="00C13ED9">
            <w:pPr>
              <w:jc w:val="center"/>
              <w:rPr>
                <w:b/>
                <w:sz w:val="28"/>
                <w:szCs w:val="28"/>
              </w:rPr>
            </w:pPr>
            <w:r w:rsidRPr="0010046F">
              <w:rPr>
                <w:b/>
                <w:noProof/>
                <w:sz w:val="28"/>
                <w:szCs w:val="28"/>
              </w:rPr>
              <w:t>ПУНЧАЛ</w:t>
            </w:r>
          </w:p>
        </w:tc>
        <w:tc>
          <w:tcPr>
            <w:tcW w:w="1277" w:type="dxa"/>
            <w:vAlign w:val="center"/>
          </w:tcPr>
          <w:p w:rsidR="00C13ED9" w:rsidRPr="0010046F" w:rsidRDefault="00C13ED9" w:rsidP="00C13ED9">
            <w:pPr>
              <w:jc w:val="center"/>
              <w:rPr>
                <w:b/>
                <w:sz w:val="28"/>
                <w:szCs w:val="28"/>
              </w:rPr>
            </w:pPr>
          </w:p>
        </w:tc>
        <w:tc>
          <w:tcPr>
            <w:tcW w:w="3927" w:type="dxa"/>
            <w:tcMar>
              <w:top w:w="0" w:type="dxa"/>
              <w:left w:w="70" w:type="dxa"/>
              <w:bottom w:w="0" w:type="dxa"/>
              <w:right w:w="70" w:type="dxa"/>
            </w:tcMar>
          </w:tcPr>
          <w:p w:rsidR="00C13ED9" w:rsidRPr="0010046F" w:rsidRDefault="00C13ED9" w:rsidP="00C13ED9">
            <w:pPr>
              <w:jc w:val="center"/>
              <w:rPr>
                <w:b/>
                <w:sz w:val="28"/>
                <w:szCs w:val="28"/>
              </w:rPr>
            </w:pPr>
            <w:r w:rsidRPr="0010046F">
              <w:rPr>
                <w:b/>
                <w:sz w:val="28"/>
                <w:szCs w:val="28"/>
              </w:rPr>
              <w:t xml:space="preserve">РЕСПУБЛИКА МАРИЙ ЭЛ </w:t>
            </w:r>
            <w:r w:rsidRPr="0010046F">
              <w:rPr>
                <w:b/>
                <w:sz w:val="28"/>
                <w:szCs w:val="28"/>
              </w:rPr>
              <w:br/>
              <w:t>СЕРНУРСКИЙ МУНИЦИПАЛЬНЫЙ РАЙОН</w:t>
            </w:r>
          </w:p>
          <w:p w:rsidR="00C13ED9" w:rsidRPr="0010046F" w:rsidRDefault="00C13ED9" w:rsidP="00C13ED9">
            <w:pPr>
              <w:jc w:val="center"/>
              <w:rPr>
                <w:b/>
                <w:sz w:val="28"/>
                <w:szCs w:val="28"/>
              </w:rPr>
            </w:pPr>
            <w:r w:rsidRPr="0010046F">
              <w:rPr>
                <w:b/>
                <w:sz w:val="28"/>
                <w:szCs w:val="28"/>
              </w:rPr>
              <w:t>СЕРДЕЖСКАЯ СЕЛЬСКАЯ</w:t>
            </w:r>
          </w:p>
          <w:p w:rsidR="00C13ED9" w:rsidRPr="0010046F" w:rsidRDefault="00C13ED9" w:rsidP="00C13ED9">
            <w:pPr>
              <w:jc w:val="center"/>
              <w:rPr>
                <w:b/>
                <w:sz w:val="28"/>
                <w:szCs w:val="28"/>
              </w:rPr>
            </w:pPr>
            <w:r w:rsidRPr="0010046F">
              <w:rPr>
                <w:b/>
                <w:sz w:val="28"/>
                <w:szCs w:val="28"/>
              </w:rPr>
              <w:t>АДМИНИСТРАЦИЯ</w:t>
            </w:r>
          </w:p>
          <w:p w:rsidR="00C13ED9" w:rsidRPr="0010046F" w:rsidRDefault="00C13ED9" w:rsidP="00C13ED9">
            <w:pPr>
              <w:jc w:val="center"/>
              <w:rPr>
                <w:b/>
                <w:sz w:val="28"/>
                <w:szCs w:val="28"/>
              </w:rPr>
            </w:pPr>
          </w:p>
          <w:p w:rsidR="00C13ED9" w:rsidRPr="0010046F" w:rsidRDefault="00C13ED9" w:rsidP="00C13ED9">
            <w:pPr>
              <w:jc w:val="center"/>
              <w:rPr>
                <w:b/>
                <w:sz w:val="28"/>
                <w:szCs w:val="28"/>
              </w:rPr>
            </w:pPr>
            <w:r w:rsidRPr="0010046F">
              <w:rPr>
                <w:b/>
                <w:sz w:val="28"/>
                <w:szCs w:val="28"/>
              </w:rPr>
              <w:t>ПОСТАНОВЛЕНИЕ</w:t>
            </w:r>
          </w:p>
          <w:p w:rsidR="00C13ED9" w:rsidRPr="0010046F" w:rsidRDefault="00C13ED9" w:rsidP="00C13ED9">
            <w:pPr>
              <w:jc w:val="center"/>
              <w:rPr>
                <w:b/>
                <w:sz w:val="28"/>
                <w:szCs w:val="28"/>
              </w:rPr>
            </w:pPr>
          </w:p>
        </w:tc>
      </w:tr>
    </w:tbl>
    <w:p w:rsidR="00C13ED9" w:rsidRPr="007711A0" w:rsidRDefault="00C13ED9" w:rsidP="00C13ED9">
      <w:pPr>
        <w:jc w:val="center"/>
        <w:rPr>
          <w:sz w:val="28"/>
          <w:szCs w:val="28"/>
        </w:rPr>
      </w:pPr>
    </w:p>
    <w:p w:rsidR="00C13ED9" w:rsidRDefault="00C13ED9" w:rsidP="00C13ED9">
      <w:pPr>
        <w:jc w:val="center"/>
        <w:rPr>
          <w:sz w:val="28"/>
          <w:szCs w:val="28"/>
        </w:rPr>
      </w:pPr>
      <w:r>
        <w:rPr>
          <w:sz w:val="28"/>
          <w:szCs w:val="28"/>
        </w:rPr>
        <w:t>о</w:t>
      </w:r>
      <w:r w:rsidRPr="007711A0">
        <w:rPr>
          <w:sz w:val="28"/>
          <w:szCs w:val="28"/>
        </w:rPr>
        <w:t>т</w:t>
      </w:r>
      <w:r>
        <w:rPr>
          <w:sz w:val="28"/>
          <w:szCs w:val="28"/>
        </w:rPr>
        <w:t xml:space="preserve"> 04 сентября</w:t>
      </w:r>
      <w:r w:rsidRPr="007711A0">
        <w:rPr>
          <w:sz w:val="28"/>
          <w:szCs w:val="28"/>
        </w:rPr>
        <w:t xml:space="preserve"> 2023 г. № </w:t>
      </w:r>
      <w:r>
        <w:rPr>
          <w:sz w:val="28"/>
          <w:szCs w:val="28"/>
        </w:rPr>
        <w:t>56/1</w:t>
      </w:r>
    </w:p>
    <w:p w:rsidR="00C13ED9" w:rsidRDefault="00C13ED9" w:rsidP="00C13ED9">
      <w:pPr>
        <w:jc w:val="center"/>
        <w:rPr>
          <w:sz w:val="28"/>
          <w:szCs w:val="28"/>
        </w:rPr>
      </w:pPr>
    </w:p>
    <w:p w:rsidR="009F5555" w:rsidRPr="00C8113F" w:rsidRDefault="009F5555" w:rsidP="009F5555">
      <w:pPr>
        <w:keepNext/>
        <w:keepLines/>
        <w:widowControl w:val="0"/>
        <w:jc w:val="center"/>
        <w:rPr>
          <w:bCs/>
          <w:color w:val="000000"/>
          <w:sz w:val="28"/>
          <w:szCs w:val="28"/>
          <w:lang w:eastAsia="ru-RU" w:bidi="ru-RU"/>
        </w:rPr>
      </w:pPr>
      <w:r w:rsidRPr="00C8113F">
        <w:rPr>
          <w:b/>
          <w:bCs/>
          <w:color w:val="000000"/>
          <w:sz w:val="28"/>
          <w:szCs w:val="28"/>
          <w:lang w:eastAsia="ru-RU" w:bidi="ru-RU"/>
        </w:rPr>
        <w:t>О системе управления муниципальными</w:t>
      </w:r>
      <w:r w:rsidR="00C13ED9">
        <w:rPr>
          <w:b/>
          <w:bCs/>
          <w:color w:val="000000"/>
          <w:sz w:val="28"/>
          <w:szCs w:val="28"/>
          <w:lang w:eastAsia="ru-RU" w:bidi="ru-RU"/>
        </w:rPr>
        <w:t xml:space="preserve"> </w:t>
      </w:r>
      <w:r w:rsidRPr="00C8113F">
        <w:rPr>
          <w:b/>
          <w:bCs/>
          <w:color w:val="000000"/>
          <w:sz w:val="28"/>
          <w:szCs w:val="28"/>
          <w:lang w:eastAsia="ru-RU" w:bidi="ru-RU"/>
        </w:rPr>
        <w:t>программами</w:t>
      </w:r>
      <w:r w:rsidR="00C13ED9">
        <w:rPr>
          <w:b/>
          <w:bCs/>
          <w:color w:val="000000"/>
          <w:sz w:val="28"/>
          <w:szCs w:val="28"/>
          <w:lang w:eastAsia="ru-RU" w:bidi="ru-RU"/>
        </w:rPr>
        <w:t xml:space="preserve"> Сердежского</w:t>
      </w:r>
      <w:r>
        <w:rPr>
          <w:b/>
          <w:bCs/>
          <w:color w:val="000000"/>
          <w:sz w:val="28"/>
          <w:szCs w:val="28"/>
          <w:lang w:eastAsia="ru-RU" w:bidi="ru-RU"/>
        </w:rPr>
        <w:t xml:space="preserve"> сельского поселения</w:t>
      </w:r>
      <w:r w:rsidRPr="00C8113F">
        <w:rPr>
          <w:b/>
          <w:bCs/>
          <w:color w:val="000000"/>
          <w:sz w:val="28"/>
          <w:szCs w:val="28"/>
          <w:lang w:eastAsia="ru-RU" w:bidi="ru-RU"/>
        </w:rPr>
        <w:br/>
      </w:r>
    </w:p>
    <w:p w:rsidR="009F5555" w:rsidRDefault="009F5555" w:rsidP="009F5555">
      <w:pPr>
        <w:keepNext/>
        <w:keepLines/>
        <w:widowControl w:val="0"/>
        <w:rPr>
          <w:bCs/>
          <w:color w:val="000000"/>
          <w:sz w:val="26"/>
          <w:szCs w:val="26"/>
          <w:lang w:eastAsia="ru-RU" w:bidi="ru-RU"/>
        </w:rPr>
      </w:pPr>
    </w:p>
    <w:p w:rsidR="009F5555" w:rsidRPr="00C8113F" w:rsidRDefault="009F5555" w:rsidP="009F5555">
      <w:pPr>
        <w:keepNext/>
        <w:keepLines/>
        <w:widowControl w:val="0"/>
        <w:ind w:firstLine="709"/>
        <w:rPr>
          <w:bCs/>
          <w:color w:val="000000"/>
          <w:sz w:val="28"/>
          <w:szCs w:val="28"/>
          <w:lang w:eastAsia="ru-RU" w:bidi="ru-RU"/>
        </w:rPr>
      </w:pPr>
      <w:r w:rsidRPr="00C8113F">
        <w:rPr>
          <w:sz w:val="28"/>
          <w:szCs w:val="28"/>
          <w:lang w:eastAsia="ru-RU"/>
        </w:rPr>
        <w:t xml:space="preserve">В целях управления реализацией муниципальных программ на территории </w:t>
      </w:r>
      <w:r w:rsidR="00C13ED9">
        <w:rPr>
          <w:sz w:val="28"/>
          <w:szCs w:val="28"/>
          <w:lang w:eastAsia="ru-RU"/>
        </w:rPr>
        <w:t>Сердежского</w:t>
      </w:r>
      <w:r>
        <w:rPr>
          <w:sz w:val="28"/>
          <w:szCs w:val="28"/>
          <w:lang w:eastAsia="ru-RU"/>
        </w:rPr>
        <w:t xml:space="preserve"> сельского поселения</w:t>
      </w:r>
      <w:r w:rsidRPr="00C8113F">
        <w:rPr>
          <w:sz w:val="28"/>
          <w:szCs w:val="28"/>
          <w:lang w:eastAsia="ru-RU"/>
        </w:rPr>
        <w:t>, в соответствии с постановлением Правительства Российской Федерации от 26 мая 2021 г. № 786 «О системе управления государственными программами РФ», постановлением Правительства Республики Марий Эл от 21 июня 2023 г. № 277 «О системе управления государственными программами Республики Марий Эл»,</w:t>
      </w:r>
      <w:r>
        <w:rPr>
          <w:sz w:val="28"/>
          <w:szCs w:val="28"/>
          <w:lang w:eastAsia="ru-RU"/>
        </w:rPr>
        <w:t xml:space="preserve"> постановлением администрации Сернурского муниципального района от 29 августа 2023 года № 598 «О системе управления муниципальными программами Сернурского муниципального  района»,</w:t>
      </w:r>
      <w:r w:rsidR="00C13ED9">
        <w:rPr>
          <w:sz w:val="28"/>
          <w:szCs w:val="28"/>
          <w:lang w:eastAsia="ru-RU"/>
        </w:rPr>
        <w:t xml:space="preserve"> </w:t>
      </w:r>
      <w:r w:rsidR="00C13ED9">
        <w:rPr>
          <w:bCs/>
          <w:color w:val="000000"/>
          <w:sz w:val="28"/>
          <w:szCs w:val="28"/>
          <w:lang w:eastAsia="ru-RU" w:bidi="ru-RU"/>
        </w:rPr>
        <w:t>Сердежская</w:t>
      </w:r>
      <w:r w:rsidRPr="00C8113F">
        <w:rPr>
          <w:bCs/>
          <w:color w:val="000000"/>
          <w:sz w:val="28"/>
          <w:szCs w:val="28"/>
          <w:lang w:eastAsia="ru-RU" w:bidi="ru-RU"/>
        </w:rPr>
        <w:t xml:space="preserve"> сельская администрация Сернурского муниципального района Республики Марий Эл </w:t>
      </w:r>
      <w:r w:rsidRPr="00C8113F">
        <w:rPr>
          <w:rFonts w:eastAsia="DejaVu Sans"/>
          <w:color w:val="000000"/>
          <w:sz w:val="28"/>
          <w:szCs w:val="28"/>
          <w:lang w:eastAsia="ar-SA" w:bidi="ru-RU"/>
        </w:rPr>
        <w:t>п о с т а н о в л я е т:</w:t>
      </w:r>
    </w:p>
    <w:p w:rsidR="009F5555" w:rsidRPr="00C8113F" w:rsidRDefault="009F5555" w:rsidP="009F5555">
      <w:pPr>
        <w:tabs>
          <w:tab w:val="left" w:pos="971"/>
        </w:tabs>
        <w:ind w:firstLine="709"/>
        <w:rPr>
          <w:sz w:val="28"/>
          <w:szCs w:val="28"/>
          <w:lang w:eastAsia="en-US"/>
        </w:rPr>
      </w:pPr>
      <w:r w:rsidRPr="00C8113F">
        <w:rPr>
          <w:sz w:val="28"/>
          <w:szCs w:val="28"/>
          <w:lang w:eastAsia="en-US"/>
        </w:rPr>
        <w:t xml:space="preserve">1. Утвердить прилагаемое Положение о системе управления муниципальными программами </w:t>
      </w:r>
      <w:r w:rsidR="00C13ED9">
        <w:rPr>
          <w:sz w:val="28"/>
          <w:szCs w:val="28"/>
          <w:lang w:eastAsia="en-US"/>
        </w:rPr>
        <w:t>Сердежского</w:t>
      </w:r>
      <w:r>
        <w:rPr>
          <w:sz w:val="28"/>
          <w:szCs w:val="28"/>
          <w:lang w:eastAsia="en-US"/>
        </w:rPr>
        <w:t xml:space="preserve"> сельского поселения </w:t>
      </w:r>
      <w:r w:rsidRPr="00C8113F">
        <w:rPr>
          <w:sz w:val="28"/>
          <w:szCs w:val="28"/>
          <w:lang w:eastAsia="en-US"/>
        </w:rPr>
        <w:t>Сернурского муниципального района</w:t>
      </w:r>
      <w:r>
        <w:rPr>
          <w:sz w:val="28"/>
          <w:szCs w:val="28"/>
          <w:lang w:eastAsia="en-US"/>
        </w:rPr>
        <w:t xml:space="preserve"> Республики Марий Эл</w:t>
      </w:r>
      <w:r w:rsidRPr="00C8113F">
        <w:rPr>
          <w:sz w:val="28"/>
          <w:szCs w:val="28"/>
          <w:lang w:eastAsia="en-US"/>
        </w:rPr>
        <w:t>.</w:t>
      </w:r>
    </w:p>
    <w:p w:rsidR="009F5555" w:rsidRPr="00C8113F" w:rsidRDefault="009F5555" w:rsidP="009F5555">
      <w:pPr>
        <w:tabs>
          <w:tab w:val="left" w:pos="971"/>
        </w:tabs>
        <w:ind w:firstLine="709"/>
        <w:rPr>
          <w:sz w:val="28"/>
          <w:szCs w:val="28"/>
          <w:lang w:eastAsia="en-US"/>
        </w:rPr>
      </w:pPr>
      <w:r w:rsidRPr="00C8113F">
        <w:rPr>
          <w:sz w:val="28"/>
          <w:szCs w:val="28"/>
          <w:lang w:eastAsia="en-US"/>
        </w:rPr>
        <w:t xml:space="preserve">2. Установить, что реализация муниципальных программ </w:t>
      </w:r>
      <w:r w:rsidR="00C13ED9">
        <w:rPr>
          <w:sz w:val="28"/>
          <w:szCs w:val="28"/>
          <w:lang w:eastAsia="en-US"/>
        </w:rPr>
        <w:t>Сердежского</w:t>
      </w:r>
      <w:r>
        <w:rPr>
          <w:sz w:val="28"/>
          <w:szCs w:val="28"/>
          <w:lang w:eastAsia="en-US"/>
        </w:rPr>
        <w:t xml:space="preserve"> сельского поселения,</w:t>
      </w:r>
      <w:r w:rsidRPr="00C8113F">
        <w:rPr>
          <w:sz w:val="28"/>
          <w:szCs w:val="28"/>
          <w:lang w:eastAsia="en-US"/>
        </w:rPr>
        <w:t xml:space="preserve"> начиная с </w:t>
      </w:r>
      <w:r>
        <w:rPr>
          <w:sz w:val="28"/>
          <w:szCs w:val="28"/>
          <w:lang w:eastAsia="en-US"/>
        </w:rPr>
        <w:t xml:space="preserve">1 января </w:t>
      </w:r>
      <w:r w:rsidRPr="00C8113F">
        <w:rPr>
          <w:sz w:val="28"/>
          <w:szCs w:val="28"/>
          <w:lang w:eastAsia="en-US"/>
        </w:rPr>
        <w:t>2024 года</w:t>
      </w:r>
      <w:r>
        <w:rPr>
          <w:sz w:val="28"/>
          <w:szCs w:val="28"/>
          <w:lang w:eastAsia="en-US"/>
        </w:rPr>
        <w:t>,</w:t>
      </w:r>
      <w:r w:rsidRPr="00C8113F">
        <w:rPr>
          <w:sz w:val="28"/>
          <w:szCs w:val="28"/>
          <w:lang w:eastAsia="en-US"/>
        </w:rPr>
        <w:t xml:space="preserve"> осуществляется в соответствии с Положением, утвержденным пунктом 1 настоящего постановления.</w:t>
      </w:r>
    </w:p>
    <w:p w:rsidR="009F5555" w:rsidRPr="00032373" w:rsidRDefault="009F5555" w:rsidP="009F5555">
      <w:pPr>
        <w:tabs>
          <w:tab w:val="left" w:pos="971"/>
        </w:tabs>
        <w:ind w:firstLine="709"/>
        <w:rPr>
          <w:sz w:val="28"/>
          <w:szCs w:val="28"/>
          <w:lang w:eastAsia="en-US"/>
        </w:rPr>
      </w:pPr>
      <w:r w:rsidRPr="0016159E">
        <w:rPr>
          <w:bCs/>
          <w:color w:val="000000"/>
          <w:sz w:val="28"/>
          <w:szCs w:val="28"/>
          <w:lang w:eastAsia="ru-RU" w:bidi="ru-RU"/>
        </w:rPr>
        <w:t>3.</w:t>
      </w:r>
      <w:r w:rsidR="00351702">
        <w:rPr>
          <w:bCs/>
          <w:color w:val="000000"/>
          <w:sz w:val="28"/>
          <w:szCs w:val="28"/>
          <w:lang w:eastAsia="ru-RU" w:bidi="ru-RU"/>
        </w:rPr>
        <w:t xml:space="preserve"> </w:t>
      </w:r>
      <w:r>
        <w:rPr>
          <w:bCs/>
          <w:color w:val="000000"/>
          <w:sz w:val="28"/>
          <w:szCs w:val="28"/>
          <w:lang w:eastAsia="ru-RU" w:bidi="ru-RU"/>
        </w:rPr>
        <w:t>Главному специалисту администрации,</w:t>
      </w:r>
      <w:r w:rsidRPr="00032373">
        <w:rPr>
          <w:sz w:val="28"/>
          <w:szCs w:val="28"/>
          <w:lang w:eastAsia="en-US"/>
        </w:rPr>
        <w:t xml:space="preserve"> являющимся ответственным исполнител</w:t>
      </w:r>
      <w:r>
        <w:rPr>
          <w:sz w:val="28"/>
          <w:szCs w:val="28"/>
          <w:lang w:eastAsia="en-US"/>
        </w:rPr>
        <w:t>ем</w:t>
      </w:r>
      <w:r w:rsidRPr="00032373">
        <w:rPr>
          <w:sz w:val="28"/>
          <w:szCs w:val="28"/>
          <w:lang w:eastAsia="en-US"/>
        </w:rPr>
        <w:t xml:space="preserve"> муниципальных программ:</w:t>
      </w:r>
    </w:p>
    <w:p w:rsidR="009F5555" w:rsidRPr="00032373" w:rsidRDefault="009F5555" w:rsidP="009F5555">
      <w:pPr>
        <w:tabs>
          <w:tab w:val="left" w:pos="971"/>
        </w:tabs>
        <w:ind w:firstLine="709"/>
        <w:rPr>
          <w:sz w:val="28"/>
          <w:szCs w:val="28"/>
          <w:lang w:eastAsia="en-US"/>
        </w:rPr>
      </w:pPr>
      <w:r w:rsidRPr="00032373">
        <w:rPr>
          <w:sz w:val="28"/>
          <w:szCs w:val="28"/>
          <w:lang w:eastAsia="en-US"/>
        </w:rPr>
        <w:t xml:space="preserve">в течение 2023 года обеспечить разработку муниципальных программ </w:t>
      </w:r>
      <w:r w:rsidR="00C13ED9">
        <w:rPr>
          <w:sz w:val="28"/>
          <w:szCs w:val="28"/>
          <w:lang w:eastAsia="en-US"/>
        </w:rPr>
        <w:t>Сердежского</w:t>
      </w:r>
      <w:r>
        <w:rPr>
          <w:sz w:val="28"/>
          <w:szCs w:val="28"/>
          <w:lang w:eastAsia="en-US"/>
        </w:rPr>
        <w:t xml:space="preserve"> сельского поселения</w:t>
      </w:r>
      <w:r w:rsidRPr="00032373">
        <w:rPr>
          <w:sz w:val="28"/>
          <w:szCs w:val="28"/>
          <w:lang w:eastAsia="en-US"/>
        </w:rPr>
        <w:t xml:space="preserve"> в соответствии с Положением, утвержденным пунктом 1 настоящего постановления;</w:t>
      </w:r>
    </w:p>
    <w:p w:rsidR="009F5555" w:rsidRDefault="009F5555" w:rsidP="009F5555">
      <w:pPr>
        <w:tabs>
          <w:tab w:val="left" w:pos="971"/>
        </w:tabs>
        <w:ind w:firstLine="709"/>
        <w:rPr>
          <w:sz w:val="28"/>
          <w:szCs w:val="28"/>
          <w:lang w:eastAsia="en-US"/>
        </w:rPr>
      </w:pPr>
      <w:r w:rsidRPr="00032373">
        <w:rPr>
          <w:sz w:val="28"/>
          <w:szCs w:val="28"/>
          <w:lang w:eastAsia="en-US"/>
        </w:rPr>
        <w:t xml:space="preserve">в 2024 году обеспечить представление годовых отчетов о ходе реализации и оценке эффективности муниципальных программ </w:t>
      </w:r>
      <w:r w:rsidR="00C13ED9">
        <w:rPr>
          <w:sz w:val="28"/>
          <w:szCs w:val="28"/>
          <w:lang w:eastAsia="en-US"/>
        </w:rPr>
        <w:t>Сердежского</w:t>
      </w:r>
      <w:r>
        <w:rPr>
          <w:sz w:val="28"/>
          <w:szCs w:val="28"/>
          <w:lang w:eastAsia="en-US"/>
        </w:rPr>
        <w:t xml:space="preserve"> сельского поселения </w:t>
      </w:r>
      <w:r w:rsidRPr="00032373">
        <w:rPr>
          <w:sz w:val="28"/>
          <w:szCs w:val="28"/>
          <w:lang w:eastAsia="en-US"/>
        </w:rPr>
        <w:t xml:space="preserve">за 2023 год в соответствии с Порядком разработки, реализации и оценки эффективности муниципальных программ </w:t>
      </w:r>
      <w:r w:rsidR="00351702">
        <w:rPr>
          <w:sz w:val="28"/>
          <w:szCs w:val="28"/>
          <w:lang w:eastAsia="en-US"/>
        </w:rPr>
        <w:t>Сердежского</w:t>
      </w:r>
      <w:r>
        <w:rPr>
          <w:sz w:val="28"/>
          <w:szCs w:val="28"/>
          <w:lang w:eastAsia="en-US"/>
        </w:rPr>
        <w:t xml:space="preserve"> сельского поселения</w:t>
      </w:r>
      <w:r w:rsidRPr="00032373">
        <w:rPr>
          <w:sz w:val="28"/>
          <w:szCs w:val="28"/>
          <w:lang w:eastAsia="en-US"/>
        </w:rPr>
        <w:t xml:space="preserve">, утвержденным постановлением администрации от </w:t>
      </w:r>
      <w:r w:rsidR="00351702" w:rsidRPr="00351702">
        <w:rPr>
          <w:sz w:val="28"/>
          <w:szCs w:val="28"/>
          <w:lang w:eastAsia="en-US"/>
        </w:rPr>
        <w:t>30</w:t>
      </w:r>
      <w:r w:rsidRPr="00351702">
        <w:rPr>
          <w:sz w:val="28"/>
          <w:szCs w:val="28"/>
          <w:lang w:eastAsia="en-US"/>
        </w:rPr>
        <w:t xml:space="preserve"> </w:t>
      </w:r>
      <w:r w:rsidR="00351702" w:rsidRPr="00351702">
        <w:rPr>
          <w:sz w:val="28"/>
          <w:szCs w:val="28"/>
          <w:lang w:eastAsia="en-US"/>
        </w:rPr>
        <w:t>декабря</w:t>
      </w:r>
      <w:r w:rsidRPr="00351702">
        <w:rPr>
          <w:sz w:val="28"/>
          <w:szCs w:val="28"/>
          <w:lang w:eastAsia="en-US"/>
        </w:rPr>
        <w:t xml:space="preserve"> 20</w:t>
      </w:r>
      <w:r w:rsidR="00351702" w:rsidRPr="00351702">
        <w:rPr>
          <w:sz w:val="28"/>
          <w:szCs w:val="28"/>
          <w:lang w:eastAsia="en-US"/>
        </w:rPr>
        <w:t>19</w:t>
      </w:r>
      <w:r w:rsidRPr="00351702">
        <w:rPr>
          <w:sz w:val="28"/>
          <w:szCs w:val="28"/>
          <w:lang w:eastAsia="en-US"/>
        </w:rPr>
        <w:t xml:space="preserve"> года № </w:t>
      </w:r>
      <w:r w:rsidR="00351702" w:rsidRPr="00351702">
        <w:rPr>
          <w:sz w:val="28"/>
          <w:szCs w:val="28"/>
          <w:lang w:eastAsia="en-US"/>
        </w:rPr>
        <w:t>49</w:t>
      </w:r>
      <w:r w:rsidR="00351702">
        <w:rPr>
          <w:color w:val="FF0000"/>
          <w:sz w:val="28"/>
          <w:szCs w:val="28"/>
          <w:lang w:eastAsia="en-US"/>
        </w:rPr>
        <w:t xml:space="preserve"> </w:t>
      </w:r>
      <w:r w:rsidRPr="00032373">
        <w:rPr>
          <w:sz w:val="28"/>
          <w:szCs w:val="28"/>
          <w:lang w:eastAsia="en-US"/>
        </w:rPr>
        <w:t xml:space="preserve">«Об </w:t>
      </w:r>
      <w:r w:rsidRPr="00032373">
        <w:rPr>
          <w:sz w:val="28"/>
          <w:szCs w:val="28"/>
          <w:lang w:eastAsia="en-US"/>
        </w:rPr>
        <w:lastRenderedPageBreak/>
        <w:t xml:space="preserve">утверждении Порядка разработки, реализации и оценки эффективности муниципальных программ </w:t>
      </w:r>
      <w:r w:rsidR="00C13ED9">
        <w:rPr>
          <w:sz w:val="28"/>
          <w:szCs w:val="28"/>
          <w:lang w:eastAsia="en-US"/>
        </w:rPr>
        <w:t>Сердежского</w:t>
      </w:r>
      <w:r>
        <w:rPr>
          <w:sz w:val="28"/>
          <w:szCs w:val="28"/>
          <w:lang w:eastAsia="en-US"/>
        </w:rPr>
        <w:t xml:space="preserve"> сельского поселения</w:t>
      </w:r>
      <w:r w:rsidRPr="00032373">
        <w:rPr>
          <w:sz w:val="28"/>
          <w:szCs w:val="28"/>
          <w:lang w:eastAsia="en-US"/>
        </w:rPr>
        <w:t>».</w:t>
      </w:r>
    </w:p>
    <w:p w:rsidR="009F5555" w:rsidRPr="002F65C9" w:rsidRDefault="009F5555" w:rsidP="009F5555">
      <w:pPr>
        <w:widowControl w:val="0"/>
        <w:tabs>
          <w:tab w:val="left" w:pos="1714"/>
          <w:tab w:val="left" w:pos="2717"/>
          <w:tab w:val="left" w:pos="3975"/>
          <w:tab w:val="left" w:pos="5655"/>
          <w:tab w:val="left" w:pos="7407"/>
          <w:tab w:val="left" w:pos="7896"/>
        </w:tabs>
        <w:spacing w:line="252" w:lineRule="auto"/>
        <w:ind w:firstLine="709"/>
        <w:rPr>
          <w:color w:val="000000"/>
          <w:sz w:val="28"/>
          <w:szCs w:val="28"/>
          <w:lang w:eastAsia="ru-RU" w:bidi="ru-RU"/>
        </w:rPr>
      </w:pPr>
      <w:r w:rsidRPr="002F65C9">
        <w:rPr>
          <w:color w:val="000000"/>
          <w:sz w:val="28"/>
          <w:szCs w:val="28"/>
          <w:lang w:eastAsia="ru-RU" w:bidi="ru-RU"/>
        </w:rPr>
        <w:t>4. Внести в Порядок разработки, реализации и оценки эффективности муниципальной программы сельской администрации муниципального образования «</w:t>
      </w:r>
      <w:r w:rsidR="00351702">
        <w:rPr>
          <w:color w:val="000000"/>
          <w:sz w:val="28"/>
          <w:szCs w:val="28"/>
          <w:lang w:eastAsia="ru-RU" w:bidi="ru-RU"/>
        </w:rPr>
        <w:t>Сердежское</w:t>
      </w:r>
      <w:r w:rsidRPr="002F65C9">
        <w:rPr>
          <w:color w:val="000000"/>
          <w:sz w:val="28"/>
          <w:szCs w:val="28"/>
          <w:lang w:eastAsia="ru-RU" w:bidi="ru-RU"/>
        </w:rPr>
        <w:t xml:space="preserve"> сельское поселение» Сернурского муниципального района Республики Марий Эл, утвержденный постановлением </w:t>
      </w:r>
      <w:r w:rsidR="00351702">
        <w:rPr>
          <w:color w:val="000000"/>
          <w:sz w:val="28"/>
          <w:szCs w:val="28"/>
          <w:lang w:eastAsia="ru-RU" w:bidi="ru-RU"/>
        </w:rPr>
        <w:t>Сердежской</w:t>
      </w:r>
      <w:r w:rsidRPr="002F65C9">
        <w:rPr>
          <w:color w:val="000000"/>
          <w:sz w:val="28"/>
          <w:szCs w:val="28"/>
          <w:lang w:eastAsia="ru-RU" w:bidi="ru-RU"/>
        </w:rPr>
        <w:t xml:space="preserve"> сельской администрации от </w:t>
      </w:r>
      <w:r w:rsidR="00351702">
        <w:rPr>
          <w:color w:val="000000"/>
          <w:sz w:val="28"/>
          <w:szCs w:val="28"/>
          <w:lang w:eastAsia="ru-RU" w:bidi="ru-RU"/>
        </w:rPr>
        <w:t xml:space="preserve">30 декабря 2019 года № 49 </w:t>
      </w:r>
      <w:r w:rsidRPr="002F65C9">
        <w:rPr>
          <w:color w:val="000000"/>
          <w:sz w:val="28"/>
          <w:szCs w:val="28"/>
          <w:lang w:eastAsia="ru-RU" w:bidi="ru-RU"/>
        </w:rPr>
        <w:t>«Об утверждении Порядка</w:t>
      </w:r>
      <w:r w:rsidRPr="002F65C9">
        <w:rPr>
          <w:bCs/>
          <w:color w:val="000000"/>
          <w:sz w:val="28"/>
          <w:szCs w:val="28"/>
          <w:lang w:eastAsia="ru-RU" w:bidi="ru-RU"/>
        </w:rPr>
        <w:t xml:space="preserve"> разработки, реализации и оценки эффективности муниципальных программ </w:t>
      </w:r>
      <w:r w:rsidR="00C13ED9">
        <w:rPr>
          <w:bCs/>
          <w:color w:val="000000"/>
          <w:sz w:val="28"/>
          <w:szCs w:val="28"/>
          <w:lang w:eastAsia="ru-RU" w:bidi="ru-RU"/>
        </w:rPr>
        <w:t>Сердежского</w:t>
      </w:r>
      <w:r w:rsidRPr="002F65C9">
        <w:rPr>
          <w:bCs/>
          <w:color w:val="000000"/>
          <w:sz w:val="28"/>
          <w:szCs w:val="28"/>
          <w:lang w:eastAsia="ru-RU" w:bidi="ru-RU"/>
        </w:rPr>
        <w:t xml:space="preserve"> сельского поселения»,</w:t>
      </w:r>
      <w:r w:rsidRPr="002F65C9">
        <w:rPr>
          <w:color w:val="000000"/>
          <w:sz w:val="28"/>
          <w:szCs w:val="28"/>
          <w:lang w:eastAsia="ru-RU" w:bidi="ru-RU"/>
        </w:rPr>
        <w:t xml:space="preserve"> следующие изменения:</w:t>
      </w:r>
    </w:p>
    <w:p w:rsidR="009F5555" w:rsidRPr="002F65C9" w:rsidRDefault="009F5555" w:rsidP="009F5555">
      <w:pPr>
        <w:widowControl w:val="0"/>
        <w:tabs>
          <w:tab w:val="left" w:pos="1082"/>
        </w:tabs>
        <w:spacing w:line="252" w:lineRule="auto"/>
        <w:ind w:firstLine="709"/>
        <w:rPr>
          <w:color w:val="000000"/>
          <w:sz w:val="28"/>
          <w:szCs w:val="28"/>
          <w:lang w:eastAsia="ru-RU" w:bidi="ru-RU"/>
        </w:rPr>
      </w:pPr>
      <w:r w:rsidRPr="002F65C9">
        <w:rPr>
          <w:color w:val="000000"/>
          <w:sz w:val="28"/>
          <w:szCs w:val="28"/>
          <w:lang w:eastAsia="ru-RU" w:bidi="ru-RU"/>
        </w:rPr>
        <w:t>а) пункты 1-</w:t>
      </w:r>
      <w:r w:rsidR="00351702">
        <w:rPr>
          <w:color w:val="000000"/>
          <w:sz w:val="28"/>
          <w:szCs w:val="28"/>
          <w:lang w:eastAsia="ru-RU" w:bidi="ru-RU"/>
        </w:rPr>
        <w:t>28</w:t>
      </w:r>
      <w:r w:rsidRPr="002F65C9">
        <w:rPr>
          <w:color w:val="000000"/>
          <w:sz w:val="28"/>
          <w:szCs w:val="28"/>
          <w:lang w:eastAsia="ru-RU" w:bidi="ru-RU"/>
        </w:rPr>
        <w:t xml:space="preserve"> признать утратившими силу;</w:t>
      </w:r>
    </w:p>
    <w:p w:rsidR="009F5555" w:rsidRPr="002F65C9" w:rsidRDefault="009F5555" w:rsidP="009F5555">
      <w:pPr>
        <w:widowControl w:val="0"/>
        <w:tabs>
          <w:tab w:val="left" w:pos="1066"/>
        </w:tabs>
        <w:spacing w:line="252" w:lineRule="auto"/>
        <w:ind w:firstLine="709"/>
        <w:rPr>
          <w:color w:val="000000"/>
          <w:spacing w:val="-1"/>
          <w:sz w:val="28"/>
          <w:szCs w:val="28"/>
          <w:lang w:eastAsia="ru-RU" w:bidi="ru-RU"/>
        </w:rPr>
      </w:pPr>
      <w:r w:rsidRPr="002F65C9">
        <w:rPr>
          <w:color w:val="000000"/>
          <w:sz w:val="28"/>
          <w:szCs w:val="28"/>
          <w:lang w:eastAsia="ru-RU" w:bidi="ru-RU"/>
        </w:rPr>
        <w:t>б) приложение № 1, таблицы 1-9 приложения № 2 признать утратившими силу.</w:t>
      </w:r>
    </w:p>
    <w:p w:rsidR="009F5555" w:rsidRPr="0016159E" w:rsidRDefault="009F5555" w:rsidP="009F5555">
      <w:pPr>
        <w:widowControl w:val="0"/>
        <w:tabs>
          <w:tab w:val="left" w:pos="1033"/>
        </w:tabs>
        <w:spacing w:line="252" w:lineRule="auto"/>
        <w:ind w:firstLine="709"/>
        <w:rPr>
          <w:color w:val="000000"/>
          <w:sz w:val="28"/>
          <w:szCs w:val="28"/>
          <w:lang w:eastAsia="ru-RU" w:bidi="ru-RU"/>
        </w:rPr>
      </w:pPr>
      <w:r>
        <w:rPr>
          <w:color w:val="000000"/>
          <w:spacing w:val="-1"/>
          <w:sz w:val="28"/>
          <w:szCs w:val="28"/>
          <w:lang w:eastAsia="ru-RU" w:bidi="ru-RU"/>
        </w:rPr>
        <w:t>5</w:t>
      </w:r>
      <w:r w:rsidRPr="0016159E">
        <w:rPr>
          <w:color w:val="000000"/>
          <w:spacing w:val="-1"/>
          <w:sz w:val="28"/>
          <w:szCs w:val="28"/>
          <w:lang w:eastAsia="ru-RU" w:bidi="ru-RU"/>
        </w:rPr>
        <w:t>. Контроль за исполнением настоящего постановления оставляю за собой</w:t>
      </w:r>
      <w:r>
        <w:rPr>
          <w:color w:val="000000"/>
          <w:spacing w:val="-1"/>
          <w:sz w:val="28"/>
          <w:szCs w:val="28"/>
          <w:lang w:eastAsia="ru-RU" w:bidi="ru-RU"/>
        </w:rPr>
        <w:t>.</w:t>
      </w:r>
    </w:p>
    <w:p w:rsidR="009F5555" w:rsidRPr="0016159E" w:rsidRDefault="009F5555" w:rsidP="009F5555">
      <w:pPr>
        <w:widowControl w:val="0"/>
        <w:tabs>
          <w:tab w:val="left" w:pos="1033"/>
        </w:tabs>
        <w:spacing w:line="252" w:lineRule="auto"/>
        <w:ind w:firstLine="709"/>
        <w:rPr>
          <w:color w:val="000000"/>
          <w:sz w:val="28"/>
          <w:szCs w:val="28"/>
          <w:shd w:val="clear" w:color="auto" w:fill="FFFF00"/>
          <w:lang w:eastAsia="ru-RU" w:bidi="ru-RU"/>
        </w:rPr>
      </w:pPr>
      <w:r>
        <w:rPr>
          <w:color w:val="000000"/>
          <w:sz w:val="28"/>
          <w:szCs w:val="28"/>
          <w:lang w:eastAsia="ru-RU" w:bidi="ru-RU"/>
        </w:rPr>
        <w:t>6</w:t>
      </w:r>
      <w:r w:rsidRPr="0016159E">
        <w:rPr>
          <w:color w:val="000000"/>
          <w:sz w:val="28"/>
          <w:szCs w:val="28"/>
          <w:lang w:eastAsia="ru-RU" w:bidi="ru-RU"/>
        </w:rPr>
        <w:t xml:space="preserve">. Настоящее постановление вступает в силу со дня его официального опубликования, за исключением пунктов 1 и </w:t>
      </w:r>
      <w:r>
        <w:rPr>
          <w:color w:val="000000"/>
          <w:sz w:val="28"/>
          <w:szCs w:val="28"/>
          <w:lang w:eastAsia="ru-RU" w:bidi="ru-RU"/>
        </w:rPr>
        <w:t>4</w:t>
      </w:r>
      <w:r w:rsidRPr="0016159E">
        <w:rPr>
          <w:color w:val="000000"/>
          <w:sz w:val="28"/>
          <w:szCs w:val="28"/>
          <w:lang w:eastAsia="ru-RU" w:bidi="ru-RU"/>
        </w:rPr>
        <w:t xml:space="preserve"> настоящего постановления, которые вступают в силу с 1 января 2024 г.</w:t>
      </w:r>
    </w:p>
    <w:p w:rsidR="009F5555" w:rsidRPr="0016159E" w:rsidRDefault="009F5555" w:rsidP="009F5555">
      <w:pPr>
        <w:widowControl w:val="0"/>
        <w:rPr>
          <w:color w:val="000000"/>
          <w:sz w:val="28"/>
          <w:szCs w:val="28"/>
          <w:shd w:val="clear" w:color="auto" w:fill="FFFF00"/>
          <w:lang w:eastAsia="ru-RU" w:bidi="ru-RU"/>
        </w:rPr>
      </w:pPr>
    </w:p>
    <w:p w:rsidR="009F5555" w:rsidRPr="0016159E" w:rsidRDefault="009F5555" w:rsidP="009F5555">
      <w:pPr>
        <w:widowControl w:val="0"/>
        <w:rPr>
          <w:color w:val="000000"/>
          <w:sz w:val="28"/>
          <w:szCs w:val="28"/>
          <w:shd w:val="clear" w:color="auto" w:fill="FFFF00"/>
          <w:lang w:eastAsia="ru-RU" w:bidi="ru-RU"/>
        </w:rPr>
      </w:pPr>
    </w:p>
    <w:p w:rsidR="00351702" w:rsidRDefault="009F5555" w:rsidP="005B74D1">
      <w:pPr>
        <w:spacing w:line="227" w:lineRule="atLeast"/>
        <w:rPr>
          <w:sz w:val="28"/>
          <w:szCs w:val="28"/>
        </w:rPr>
      </w:pPr>
      <w:r w:rsidRPr="0016159E">
        <w:rPr>
          <w:sz w:val="28"/>
          <w:szCs w:val="28"/>
        </w:rPr>
        <w:t>Глава</w:t>
      </w:r>
    </w:p>
    <w:p w:rsidR="009F5555" w:rsidRPr="0016159E" w:rsidRDefault="00351702" w:rsidP="005B74D1">
      <w:pPr>
        <w:spacing w:line="227" w:lineRule="atLeast"/>
        <w:rPr>
          <w:sz w:val="28"/>
          <w:szCs w:val="28"/>
        </w:rPr>
      </w:pPr>
      <w:r>
        <w:rPr>
          <w:sz w:val="28"/>
          <w:szCs w:val="28"/>
        </w:rPr>
        <w:t>Сердежской</w:t>
      </w:r>
      <w:r w:rsidR="005B74D1">
        <w:rPr>
          <w:sz w:val="28"/>
          <w:szCs w:val="28"/>
        </w:rPr>
        <w:t xml:space="preserve"> сельской </w:t>
      </w:r>
      <w:r w:rsidR="009F5555" w:rsidRPr="0016159E">
        <w:rPr>
          <w:sz w:val="28"/>
          <w:szCs w:val="28"/>
        </w:rPr>
        <w:t xml:space="preserve">администрации                                        </w:t>
      </w:r>
      <w:r>
        <w:rPr>
          <w:sz w:val="28"/>
          <w:szCs w:val="28"/>
        </w:rPr>
        <w:t>А.В. Семенов</w:t>
      </w:r>
      <w:r w:rsidR="009F5555" w:rsidRPr="0016159E">
        <w:rPr>
          <w:sz w:val="28"/>
          <w:szCs w:val="28"/>
        </w:rPr>
        <w:t xml:space="preserve"> </w:t>
      </w:r>
    </w:p>
    <w:p w:rsidR="009F5555" w:rsidRDefault="009F5555">
      <w:pPr>
        <w:widowControl w:val="0"/>
        <w:jc w:val="center"/>
        <w:rPr>
          <w:rFonts w:eastAsia="DejaVu Sans"/>
          <w:color w:val="000000"/>
          <w:sz w:val="26"/>
          <w:szCs w:val="26"/>
          <w:lang w:eastAsia="ru-RU" w:bidi="ru-RU"/>
        </w:rPr>
      </w:pPr>
    </w:p>
    <w:p w:rsidR="009F5555" w:rsidRDefault="009F5555">
      <w:pPr>
        <w:widowControl w:val="0"/>
        <w:jc w:val="center"/>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5B74D1" w:rsidRDefault="005B74D1" w:rsidP="009F5555">
      <w:pPr>
        <w:widowControl w:val="0"/>
        <w:jc w:val="right"/>
        <w:rPr>
          <w:rFonts w:eastAsia="DejaVu Sans"/>
          <w:color w:val="000000"/>
          <w:sz w:val="26"/>
          <w:szCs w:val="26"/>
          <w:lang w:eastAsia="ru-RU" w:bidi="ru-RU"/>
        </w:rPr>
      </w:pPr>
    </w:p>
    <w:p w:rsidR="00F16F1A" w:rsidRDefault="00F16F1A" w:rsidP="009F5555">
      <w:pPr>
        <w:widowControl w:val="0"/>
        <w:jc w:val="right"/>
        <w:rPr>
          <w:rFonts w:eastAsia="DejaVu Sans"/>
          <w:color w:val="000000"/>
          <w:sz w:val="26"/>
          <w:szCs w:val="26"/>
          <w:lang w:eastAsia="ru-RU" w:bidi="ru-RU"/>
        </w:rPr>
      </w:pPr>
      <w:r>
        <w:rPr>
          <w:rFonts w:eastAsia="DejaVu Sans"/>
          <w:color w:val="000000"/>
          <w:sz w:val="26"/>
          <w:szCs w:val="26"/>
          <w:lang w:eastAsia="ru-RU" w:bidi="ru-RU"/>
        </w:rPr>
        <w:lastRenderedPageBreak/>
        <w:t xml:space="preserve">  Приложение № 1</w:t>
      </w:r>
    </w:p>
    <w:p w:rsidR="00F16F1A" w:rsidRDefault="00F16F1A">
      <w:pPr>
        <w:widowControl w:val="0"/>
        <w:ind w:left="4820"/>
        <w:jc w:val="center"/>
        <w:rPr>
          <w:rFonts w:eastAsia="DejaVu Sans"/>
          <w:color w:val="000000"/>
          <w:sz w:val="26"/>
          <w:szCs w:val="26"/>
          <w:lang w:eastAsia="ru-RU" w:bidi="ru-RU"/>
        </w:rPr>
      </w:pPr>
      <w:r>
        <w:rPr>
          <w:rFonts w:eastAsia="DejaVu Sans"/>
          <w:color w:val="000000"/>
          <w:sz w:val="26"/>
          <w:szCs w:val="26"/>
          <w:lang w:eastAsia="ru-RU" w:bidi="ru-RU"/>
        </w:rPr>
        <w:t xml:space="preserve">к постановлению </w:t>
      </w:r>
      <w:r w:rsidR="00351702">
        <w:rPr>
          <w:rFonts w:eastAsia="DejaVu Sans"/>
          <w:color w:val="000000"/>
          <w:sz w:val="26"/>
          <w:szCs w:val="26"/>
          <w:lang w:eastAsia="ru-RU" w:bidi="ru-RU"/>
        </w:rPr>
        <w:t>Сердежской</w:t>
      </w:r>
      <w:r>
        <w:rPr>
          <w:rFonts w:eastAsia="DejaVu Sans"/>
          <w:color w:val="000000"/>
          <w:sz w:val="26"/>
          <w:szCs w:val="26"/>
          <w:lang w:eastAsia="ru-RU" w:bidi="ru-RU"/>
        </w:rPr>
        <w:t xml:space="preserve"> сельской администрации</w:t>
      </w:r>
    </w:p>
    <w:p w:rsidR="00F16F1A" w:rsidRDefault="003F7591">
      <w:pPr>
        <w:widowControl w:val="0"/>
        <w:ind w:left="4820"/>
        <w:jc w:val="center"/>
        <w:rPr>
          <w:rFonts w:eastAsia="DejaVu Sans"/>
          <w:color w:val="000000"/>
          <w:spacing w:val="-1"/>
          <w:sz w:val="26"/>
          <w:szCs w:val="26"/>
          <w:lang w:eastAsia="ru-RU" w:bidi="ru-RU"/>
        </w:rPr>
      </w:pPr>
      <w:r>
        <w:rPr>
          <w:rFonts w:eastAsia="DejaVu Sans"/>
          <w:color w:val="000000"/>
          <w:sz w:val="26"/>
          <w:szCs w:val="26"/>
          <w:lang w:eastAsia="ru-RU" w:bidi="ru-RU"/>
        </w:rPr>
        <w:t>Сернурского</w:t>
      </w:r>
      <w:r w:rsidR="00F16F1A">
        <w:rPr>
          <w:rFonts w:eastAsia="DejaVu Sans"/>
          <w:color w:val="000000"/>
          <w:sz w:val="26"/>
          <w:szCs w:val="26"/>
          <w:lang w:eastAsia="ru-RU" w:bidi="ru-RU"/>
        </w:rPr>
        <w:t xml:space="preserve"> муниципального района Республики Марий Эл</w:t>
      </w:r>
    </w:p>
    <w:p w:rsidR="00F16F1A" w:rsidRDefault="005C380A">
      <w:pPr>
        <w:widowControl w:val="0"/>
        <w:ind w:left="4820"/>
        <w:jc w:val="center"/>
        <w:rPr>
          <w:rFonts w:eastAsia="DejaVu Sans"/>
          <w:b/>
          <w:bCs/>
          <w:color w:val="000000"/>
          <w:sz w:val="28"/>
          <w:szCs w:val="28"/>
          <w:shd w:val="clear" w:color="auto" w:fill="FFFF00"/>
          <w:lang w:eastAsia="ru-RU" w:bidi="ru-RU"/>
        </w:rPr>
      </w:pPr>
      <w:r>
        <w:rPr>
          <w:rFonts w:eastAsia="DejaVu Sans"/>
          <w:color w:val="000000"/>
          <w:spacing w:val="-1"/>
          <w:sz w:val="26"/>
          <w:szCs w:val="26"/>
          <w:lang w:eastAsia="ru-RU" w:bidi="ru-RU"/>
        </w:rPr>
        <w:t>о</w:t>
      </w:r>
      <w:r w:rsidR="00F16F1A">
        <w:rPr>
          <w:rFonts w:eastAsia="DejaVu Sans"/>
          <w:color w:val="000000"/>
          <w:spacing w:val="-1"/>
          <w:sz w:val="26"/>
          <w:szCs w:val="26"/>
          <w:lang w:eastAsia="ru-RU" w:bidi="ru-RU"/>
        </w:rPr>
        <w:t>т</w:t>
      </w:r>
      <w:r>
        <w:rPr>
          <w:rFonts w:eastAsia="DejaVu Sans"/>
          <w:color w:val="000000"/>
          <w:spacing w:val="-1"/>
          <w:sz w:val="26"/>
          <w:szCs w:val="26"/>
          <w:lang w:eastAsia="ru-RU" w:bidi="ru-RU"/>
        </w:rPr>
        <w:t xml:space="preserve"> 04</w:t>
      </w:r>
      <w:r w:rsidR="003F7591">
        <w:rPr>
          <w:rFonts w:eastAsia="DejaVu Sans"/>
          <w:color w:val="000000"/>
          <w:spacing w:val="-1"/>
          <w:sz w:val="26"/>
          <w:szCs w:val="26"/>
          <w:lang w:eastAsia="ru-RU" w:bidi="ru-RU"/>
        </w:rPr>
        <w:t xml:space="preserve"> </w:t>
      </w:r>
      <w:r w:rsidR="00F16F1A">
        <w:rPr>
          <w:rFonts w:eastAsia="DejaVu Sans"/>
          <w:color w:val="000000"/>
          <w:spacing w:val="-1"/>
          <w:sz w:val="26"/>
          <w:szCs w:val="26"/>
          <w:lang w:eastAsia="ru-RU" w:bidi="ru-RU"/>
        </w:rPr>
        <w:t xml:space="preserve">сентября 2023 г. № </w:t>
      </w:r>
      <w:r>
        <w:rPr>
          <w:rFonts w:eastAsia="DejaVu Sans"/>
          <w:color w:val="000000"/>
          <w:spacing w:val="-1"/>
          <w:sz w:val="26"/>
          <w:szCs w:val="26"/>
          <w:lang w:eastAsia="ru-RU" w:bidi="ru-RU"/>
        </w:rPr>
        <w:t>56/1</w:t>
      </w:r>
    </w:p>
    <w:p w:rsidR="00F16F1A" w:rsidRDefault="00F16F1A">
      <w:pPr>
        <w:widowControl w:val="0"/>
        <w:contextualSpacing/>
        <w:jc w:val="right"/>
        <w:rPr>
          <w:rFonts w:eastAsia="DejaVu Sans"/>
          <w:b/>
          <w:bCs/>
          <w:color w:val="000000"/>
          <w:sz w:val="28"/>
          <w:szCs w:val="28"/>
          <w:shd w:val="clear" w:color="auto" w:fill="FFFF00"/>
          <w:lang w:eastAsia="ru-RU" w:bidi="ru-RU"/>
        </w:rPr>
      </w:pPr>
    </w:p>
    <w:p w:rsidR="005C5AD3" w:rsidRDefault="005C5AD3">
      <w:pPr>
        <w:widowControl w:val="0"/>
        <w:contextualSpacing/>
        <w:jc w:val="right"/>
        <w:rPr>
          <w:rFonts w:eastAsia="DejaVu Sans"/>
          <w:b/>
          <w:bCs/>
          <w:color w:val="000000"/>
          <w:sz w:val="28"/>
          <w:szCs w:val="28"/>
          <w:shd w:val="clear" w:color="auto" w:fill="FFFF00"/>
          <w:lang w:eastAsia="ru-RU" w:bidi="ru-RU"/>
        </w:rPr>
      </w:pPr>
    </w:p>
    <w:p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ПОЛОЖЕНИЕ</w:t>
      </w:r>
    </w:p>
    <w:p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о системе управления муниципальными программами</w:t>
      </w:r>
    </w:p>
    <w:p w:rsidR="00794EC9" w:rsidRDefault="00C13ED9">
      <w:pPr>
        <w:widowControl w:val="0"/>
        <w:contextualSpacing/>
        <w:jc w:val="center"/>
        <w:rPr>
          <w:b/>
          <w:bCs/>
          <w:color w:val="000000"/>
          <w:sz w:val="28"/>
          <w:szCs w:val="28"/>
          <w:lang w:eastAsia="ru-RU" w:bidi="ru-RU"/>
        </w:rPr>
      </w:pPr>
      <w:r>
        <w:rPr>
          <w:b/>
          <w:bCs/>
          <w:color w:val="000000"/>
          <w:sz w:val="28"/>
          <w:szCs w:val="28"/>
          <w:lang w:eastAsia="ru-RU" w:bidi="ru-RU"/>
        </w:rPr>
        <w:t>Сердежского</w:t>
      </w:r>
      <w:r w:rsidR="00F16F1A">
        <w:rPr>
          <w:b/>
          <w:bCs/>
          <w:color w:val="000000"/>
          <w:sz w:val="28"/>
          <w:szCs w:val="28"/>
          <w:lang w:eastAsia="ru-RU" w:bidi="ru-RU"/>
        </w:rPr>
        <w:t xml:space="preserve"> сельского поселения </w:t>
      </w:r>
      <w:r w:rsidR="003F7591">
        <w:rPr>
          <w:b/>
          <w:bCs/>
          <w:color w:val="000000"/>
          <w:sz w:val="28"/>
          <w:szCs w:val="28"/>
          <w:lang w:eastAsia="ru-RU" w:bidi="ru-RU"/>
        </w:rPr>
        <w:t>Сернурского</w:t>
      </w:r>
    </w:p>
    <w:p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 xml:space="preserve"> муниципального района Республики Марий Эл</w:t>
      </w:r>
    </w:p>
    <w:p w:rsidR="00F16F1A" w:rsidRDefault="00F16F1A">
      <w:pPr>
        <w:widowControl w:val="0"/>
        <w:contextualSpacing/>
        <w:jc w:val="center"/>
        <w:rPr>
          <w:b/>
          <w:bCs/>
          <w:color w:val="000000"/>
          <w:sz w:val="28"/>
          <w:szCs w:val="28"/>
          <w:lang w:eastAsia="ru-RU" w:bidi="ru-RU"/>
        </w:rPr>
      </w:pPr>
    </w:p>
    <w:p w:rsidR="00F16F1A" w:rsidRDefault="00F16F1A">
      <w:pPr>
        <w:keepNext/>
        <w:keepLines/>
        <w:widowControl w:val="0"/>
        <w:numPr>
          <w:ilvl w:val="0"/>
          <w:numId w:val="11"/>
        </w:numPr>
        <w:tabs>
          <w:tab w:val="left" w:pos="308"/>
        </w:tabs>
        <w:spacing w:after="300" w:line="252" w:lineRule="auto"/>
        <w:jc w:val="center"/>
        <w:rPr>
          <w:color w:val="000000"/>
          <w:sz w:val="28"/>
          <w:szCs w:val="28"/>
          <w:lang w:eastAsia="ru-RU" w:bidi="ru-RU"/>
        </w:rPr>
      </w:pPr>
      <w:bookmarkStart w:id="0" w:name="bookmark4"/>
      <w:r>
        <w:rPr>
          <w:b/>
          <w:bCs/>
          <w:color w:val="000000"/>
          <w:sz w:val="28"/>
          <w:szCs w:val="28"/>
          <w:lang w:eastAsia="ru-RU" w:bidi="ru-RU"/>
        </w:rPr>
        <w:t>Общие положения</w:t>
      </w:r>
      <w:bookmarkEnd w:id="0"/>
    </w:p>
    <w:p w:rsidR="00F16F1A" w:rsidRDefault="00F16F1A">
      <w:pPr>
        <w:widowControl w:val="0"/>
        <w:ind w:firstLine="709"/>
        <w:contextualSpacing/>
        <w:rPr>
          <w:color w:val="000000"/>
          <w:sz w:val="28"/>
          <w:szCs w:val="28"/>
          <w:lang w:eastAsia="ru-RU" w:bidi="ru-RU"/>
        </w:rPr>
      </w:pPr>
      <w:r>
        <w:rPr>
          <w:color w:val="000000"/>
          <w:sz w:val="28"/>
          <w:szCs w:val="28"/>
          <w:lang w:eastAsia="ru-RU" w:bidi="ru-RU"/>
        </w:rPr>
        <w:t xml:space="preserve">1. Настоящее Положение устанавливает правила разработки, реализации, мониторинга и оценки эффективности </w:t>
      </w:r>
      <w:r>
        <w:rPr>
          <w:bCs/>
          <w:color w:val="000000"/>
          <w:sz w:val="28"/>
          <w:szCs w:val="28"/>
          <w:lang w:eastAsia="ru-RU" w:bidi="ru-RU"/>
        </w:rPr>
        <w:t xml:space="preserve">муниципальных программ </w:t>
      </w:r>
      <w:r w:rsidR="00C13ED9">
        <w:rPr>
          <w:bCs/>
          <w:color w:val="000000"/>
          <w:sz w:val="28"/>
          <w:szCs w:val="28"/>
          <w:lang w:eastAsia="ru-RU" w:bidi="ru-RU"/>
        </w:rPr>
        <w:t>Сердежского</w:t>
      </w:r>
      <w:r>
        <w:rPr>
          <w:bCs/>
          <w:color w:val="000000"/>
          <w:sz w:val="28"/>
          <w:szCs w:val="28"/>
          <w:lang w:eastAsia="ru-RU" w:bidi="ru-RU"/>
        </w:rPr>
        <w:t xml:space="preserve"> сельского поселения </w:t>
      </w:r>
      <w:r w:rsidR="003F7591">
        <w:rPr>
          <w:bCs/>
          <w:color w:val="000000"/>
          <w:sz w:val="28"/>
          <w:szCs w:val="28"/>
          <w:lang w:eastAsia="ru-RU" w:bidi="ru-RU"/>
        </w:rPr>
        <w:t>Сернурского</w:t>
      </w:r>
      <w:r>
        <w:rPr>
          <w:bCs/>
          <w:color w:val="000000"/>
          <w:sz w:val="28"/>
          <w:szCs w:val="28"/>
          <w:lang w:eastAsia="ru-RU" w:bidi="ru-RU"/>
        </w:rPr>
        <w:t xml:space="preserve"> муниципального района Республики Марий Эл</w:t>
      </w:r>
      <w:r>
        <w:rPr>
          <w:color w:val="000000"/>
          <w:sz w:val="28"/>
          <w:szCs w:val="28"/>
          <w:lang w:eastAsia="ru-RU" w:bidi="ru-RU"/>
        </w:rPr>
        <w:t>.</w:t>
      </w:r>
    </w:p>
    <w:p w:rsidR="00F16F1A" w:rsidRDefault="00F16F1A">
      <w:pPr>
        <w:widowControl w:val="0"/>
        <w:tabs>
          <w:tab w:val="left" w:pos="1014"/>
        </w:tabs>
        <w:spacing w:line="252" w:lineRule="auto"/>
        <w:ind w:firstLine="709"/>
        <w:rPr>
          <w:color w:val="000000"/>
          <w:sz w:val="28"/>
          <w:szCs w:val="28"/>
          <w:lang w:eastAsia="ru-RU" w:bidi="ru-RU"/>
        </w:rPr>
      </w:pPr>
      <w:r>
        <w:rPr>
          <w:color w:val="000000"/>
          <w:sz w:val="28"/>
          <w:szCs w:val="28"/>
          <w:lang w:eastAsia="ru-RU" w:bidi="ru-RU"/>
        </w:rPr>
        <w:t>2. Муниципальная программа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sidR="00794EC9">
        <w:rPr>
          <w:color w:val="000000"/>
          <w:sz w:val="28"/>
          <w:szCs w:val="28"/>
          <w:lang w:eastAsia="ru-RU" w:bidi="ru-RU"/>
        </w:rPr>
        <w:t>,</w:t>
      </w:r>
      <w:r>
        <w:rPr>
          <w:color w:val="000000"/>
          <w:sz w:val="28"/>
          <w:szCs w:val="28"/>
          <w:lang w:eastAsia="ru-RU" w:bidi="ru-RU"/>
        </w:rPr>
        <w:t xml:space="preserve"> обеспечивающих достижение </w:t>
      </w:r>
      <w:r w:rsidR="00794EC9">
        <w:rPr>
          <w:color w:val="000000"/>
          <w:sz w:val="28"/>
          <w:szCs w:val="28"/>
          <w:lang w:eastAsia="ru-RU" w:bidi="ru-RU"/>
        </w:rPr>
        <w:t>приоритетов</w:t>
      </w:r>
      <w:r>
        <w:rPr>
          <w:color w:val="000000"/>
          <w:sz w:val="28"/>
          <w:szCs w:val="28"/>
          <w:lang w:eastAsia="ru-RU" w:bidi="ru-RU"/>
        </w:rPr>
        <w:t xml:space="preserve"> социально-экономического развития</w:t>
      </w:r>
      <w:r w:rsidR="005C380A">
        <w:rPr>
          <w:color w:val="000000"/>
          <w:sz w:val="28"/>
          <w:szCs w:val="28"/>
          <w:lang w:eastAsia="ru-RU" w:bidi="ru-RU"/>
        </w:rPr>
        <w:t xml:space="preserve"> </w:t>
      </w:r>
      <w:r w:rsidR="00C13ED9">
        <w:rPr>
          <w:bCs/>
          <w:color w:val="000000"/>
          <w:sz w:val="28"/>
          <w:szCs w:val="28"/>
          <w:lang w:eastAsia="ru-RU" w:bidi="ru-RU"/>
        </w:rPr>
        <w:t>Сердежского</w:t>
      </w:r>
      <w:r>
        <w:rPr>
          <w:bCs/>
          <w:color w:val="000000"/>
          <w:sz w:val="28"/>
          <w:szCs w:val="28"/>
          <w:lang w:eastAsia="ru-RU" w:bidi="ru-RU"/>
        </w:rPr>
        <w:t xml:space="preserve"> сельского поселения </w:t>
      </w:r>
      <w:r w:rsidR="003F7591">
        <w:rPr>
          <w:bCs/>
          <w:color w:val="000000"/>
          <w:sz w:val="28"/>
          <w:szCs w:val="28"/>
          <w:lang w:eastAsia="ru-RU" w:bidi="ru-RU"/>
        </w:rPr>
        <w:t>Сернурского</w:t>
      </w:r>
      <w:r>
        <w:rPr>
          <w:bCs/>
          <w:color w:val="000000"/>
          <w:sz w:val="28"/>
          <w:szCs w:val="28"/>
          <w:lang w:eastAsia="ru-RU" w:bidi="ru-RU"/>
        </w:rPr>
        <w:t xml:space="preserve"> муниципального района</w:t>
      </w:r>
      <w:r>
        <w:rPr>
          <w:color w:val="000000"/>
          <w:sz w:val="28"/>
          <w:szCs w:val="28"/>
          <w:lang w:eastAsia="ru-RU" w:bidi="ru-RU"/>
        </w:rPr>
        <w:t xml:space="preserve"> Республики Марий Эл.</w:t>
      </w:r>
    </w:p>
    <w:p w:rsidR="00F16F1A" w:rsidRDefault="00F16F1A">
      <w:pPr>
        <w:widowControl w:val="0"/>
        <w:tabs>
          <w:tab w:val="left" w:pos="1665"/>
        </w:tabs>
        <w:spacing w:line="252" w:lineRule="auto"/>
        <w:ind w:firstLine="709"/>
        <w:rPr>
          <w:color w:val="000000"/>
          <w:sz w:val="28"/>
          <w:szCs w:val="28"/>
          <w:lang w:eastAsia="ru-RU" w:bidi="ru-RU"/>
        </w:rPr>
      </w:pPr>
      <w:r>
        <w:rPr>
          <w:color w:val="000000"/>
          <w:sz w:val="28"/>
          <w:szCs w:val="28"/>
          <w:lang w:eastAsia="ru-RU" w:bidi="ru-RU"/>
        </w:rPr>
        <w:t>3. В настоящем Положении используются следующие понятия:</w:t>
      </w:r>
    </w:p>
    <w:p w:rsidR="00F16F1A" w:rsidRDefault="00F16F1A">
      <w:pPr>
        <w:widowControl w:val="0"/>
        <w:tabs>
          <w:tab w:val="left" w:pos="1665"/>
        </w:tabs>
        <w:spacing w:line="252" w:lineRule="auto"/>
        <w:ind w:firstLine="709"/>
        <w:rPr>
          <w:color w:val="000000"/>
          <w:sz w:val="28"/>
          <w:szCs w:val="28"/>
          <w:lang w:eastAsia="ru-RU" w:bidi="ru-RU"/>
        </w:rPr>
      </w:pPr>
      <w:r>
        <w:rPr>
          <w:color w:val="000000"/>
          <w:sz w:val="28"/>
          <w:szCs w:val="28"/>
          <w:lang w:eastAsia="ru-RU" w:bidi="ru-RU"/>
        </w:rPr>
        <w:t>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целевой показатель национальной цели - показатель, характеризующий достижение национальной цели;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ее реализации;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ответственный исполнитель муниципальной программы — </w:t>
      </w:r>
      <w:r w:rsidR="00C13ED9">
        <w:rPr>
          <w:color w:val="000000"/>
          <w:sz w:val="28"/>
          <w:szCs w:val="28"/>
          <w:lang w:eastAsia="ru-RU" w:bidi="ru-RU"/>
        </w:rPr>
        <w:t>Сердежская</w:t>
      </w:r>
      <w:r>
        <w:rPr>
          <w:color w:val="000000"/>
          <w:sz w:val="28"/>
          <w:szCs w:val="28"/>
          <w:lang w:eastAsia="ru-RU" w:bidi="ru-RU"/>
        </w:rPr>
        <w:t xml:space="preserve"> сельская администрация </w:t>
      </w:r>
      <w:r w:rsidR="003F7591">
        <w:rPr>
          <w:bCs/>
          <w:color w:val="000000"/>
          <w:sz w:val="28"/>
          <w:szCs w:val="28"/>
          <w:lang w:eastAsia="ru-RU" w:bidi="ru-RU"/>
        </w:rPr>
        <w:t>Сернурского</w:t>
      </w:r>
      <w:r>
        <w:rPr>
          <w:bCs/>
          <w:color w:val="000000"/>
          <w:sz w:val="28"/>
          <w:szCs w:val="28"/>
          <w:lang w:eastAsia="ru-RU" w:bidi="ru-RU"/>
        </w:rPr>
        <w:t xml:space="preserve"> муниципального района</w:t>
      </w:r>
      <w:r>
        <w:rPr>
          <w:color w:val="000000"/>
          <w:sz w:val="28"/>
          <w:szCs w:val="28"/>
          <w:lang w:eastAsia="ru-RU" w:bidi="ru-RU"/>
        </w:rPr>
        <w:t xml:space="preserve"> Республики Марий Эл. </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задача муниципальной программы - итог деятельности, направленный на достижение изменений в социально-экономической сфере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sidR="005C380A">
        <w:rPr>
          <w:color w:val="000000"/>
          <w:sz w:val="28"/>
          <w:szCs w:val="28"/>
          <w:lang w:eastAsia="ru-RU" w:bidi="ru-RU"/>
        </w:rPr>
        <w:t xml:space="preserve"> </w:t>
      </w:r>
      <w:r>
        <w:rPr>
          <w:bCs/>
          <w:color w:val="000000"/>
          <w:sz w:val="28"/>
          <w:szCs w:val="28"/>
          <w:lang w:eastAsia="ru-RU" w:bidi="ru-RU"/>
        </w:rPr>
        <w:t>муниципального района</w:t>
      </w:r>
      <w:r>
        <w:rPr>
          <w:color w:val="000000"/>
          <w:sz w:val="28"/>
          <w:szCs w:val="28"/>
          <w:lang w:eastAsia="ru-RU" w:bidi="ru-RU"/>
        </w:rPr>
        <w:t xml:space="preserve"> Республики Марий Эл;</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мероприятие (результат) - количественно измеримый итог </w:t>
      </w:r>
      <w:r>
        <w:rPr>
          <w:color w:val="000000"/>
          <w:sz w:val="28"/>
          <w:szCs w:val="28"/>
          <w:lang w:eastAsia="ru-RU" w:bidi="ru-RU"/>
        </w:rPr>
        <w:lastRenderedPageBreak/>
        <w:t>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 xml:space="preserve">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муниципальной программы; </w:t>
      </w:r>
    </w:p>
    <w:p w:rsidR="00F16F1A" w:rsidRDefault="00F16F1A">
      <w:pPr>
        <w:widowControl w:val="0"/>
        <w:spacing w:line="264" w:lineRule="auto"/>
        <w:ind w:firstLine="709"/>
        <w:rPr>
          <w:sz w:val="28"/>
          <w:szCs w:val="28"/>
          <w:lang w:eastAsia="ru-RU" w:bidi="ru-RU"/>
        </w:rPr>
      </w:pPr>
      <w:r>
        <w:rPr>
          <w:color w:val="000000"/>
          <w:sz w:val="28"/>
          <w:szCs w:val="28"/>
          <w:lang w:eastAsia="ru-RU" w:bidi="ru-RU"/>
        </w:rPr>
        <w:t>показатель - количественно измеримый параметр, характеризующий достижение целей муниципальной программы, выполнение задач программы и отражающий социально-экономические и иные общественно значимые эффекты от реализации муниципальной программы (комплексной программы);</w:t>
      </w:r>
    </w:p>
    <w:p w:rsidR="00F16F1A" w:rsidRDefault="00F16F1A">
      <w:pPr>
        <w:widowControl w:val="0"/>
        <w:spacing w:line="264" w:lineRule="auto"/>
        <w:ind w:firstLine="709"/>
        <w:rPr>
          <w:color w:val="000000"/>
          <w:sz w:val="28"/>
          <w:szCs w:val="28"/>
          <w:lang w:eastAsia="ru-RU" w:bidi="ru-RU"/>
        </w:rPr>
      </w:pPr>
      <w:r>
        <w:rPr>
          <w:sz w:val="28"/>
          <w:szCs w:val="28"/>
          <w:lang w:eastAsia="ru-RU" w:bidi="ru-RU"/>
        </w:rPr>
        <w:t xml:space="preserve">прокси-показатель - дополнительный показатель муниципальной программы или ее </w:t>
      </w:r>
      <w:r w:rsidR="00983740">
        <w:rPr>
          <w:sz w:val="28"/>
          <w:szCs w:val="28"/>
          <w:lang w:eastAsia="ru-RU" w:bidi="ru-RU"/>
        </w:rPr>
        <w:t>части</w:t>
      </w:r>
      <w:r>
        <w:rPr>
          <w:sz w:val="28"/>
          <w:szCs w:val="28"/>
          <w:lang w:eastAsia="ru-RU" w:bidi="ru-RU"/>
        </w:rPr>
        <w:t>, отражающий динамику основного показателя, но имеющий более частую периодичность расчета;</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контрольная точка - документально подтверждаемое событие, отражающее (результата) муниципальной программы факт завершения значимых действий по выполнению (достижению) мероприятия (комплексной программы) и (или) созданию объекта;</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маркировка -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rsidR="00F16F1A" w:rsidRDefault="00F16F1A">
      <w:pPr>
        <w:widowControl w:val="0"/>
        <w:tabs>
          <w:tab w:val="left" w:pos="1014"/>
        </w:tabs>
        <w:spacing w:line="264" w:lineRule="auto"/>
        <w:ind w:firstLine="709"/>
        <w:rPr>
          <w:color w:val="000000"/>
          <w:sz w:val="28"/>
          <w:szCs w:val="28"/>
          <w:lang w:eastAsia="ru-RU" w:bidi="ru-RU"/>
        </w:rPr>
      </w:pPr>
      <w:r>
        <w:rPr>
          <w:color w:val="000000"/>
          <w:sz w:val="28"/>
          <w:szCs w:val="28"/>
          <w:lang w:eastAsia="ru-RU" w:bidi="ru-RU"/>
        </w:rPr>
        <w:t xml:space="preserve">4. Перечень муниципальных программ устанавливается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администрацией исходя из приоритетов социально-экономического развития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sidR="005C380A">
        <w:rPr>
          <w:color w:val="000000"/>
          <w:sz w:val="28"/>
          <w:szCs w:val="28"/>
          <w:lang w:eastAsia="ru-RU" w:bidi="ru-RU"/>
        </w:rPr>
        <w:t xml:space="preserve"> </w:t>
      </w:r>
      <w:r>
        <w:rPr>
          <w:bCs/>
          <w:color w:val="000000"/>
          <w:sz w:val="28"/>
          <w:szCs w:val="28"/>
          <w:lang w:eastAsia="ru-RU" w:bidi="ru-RU"/>
        </w:rPr>
        <w:t>муниципального района</w:t>
      </w:r>
      <w:r>
        <w:rPr>
          <w:color w:val="000000"/>
          <w:sz w:val="28"/>
          <w:szCs w:val="28"/>
          <w:lang w:eastAsia="ru-RU" w:bidi="ru-RU"/>
        </w:rPr>
        <w:t xml:space="preserve"> Республики Марий Эл.</w:t>
      </w:r>
    </w:p>
    <w:p w:rsidR="00F16F1A" w:rsidRDefault="00F16F1A">
      <w:pPr>
        <w:widowControl w:val="0"/>
        <w:tabs>
          <w:tab w:val="left" w:pos="1018"/>
        </w:tabs>
        <w:spacing w:line="264" w:lineRule="auto"/>
        <w:ind w:firstLine="709"/>
        <w:rPr>
          <w:color w:val="000000"/>
          <w:sz w:val="28"/>
          <w:szCs w:val="28"/>
          <w:lang w:eastAsia="ru-RU" w:bidi="ru-RU"/>
        </w:rPr>
      </w:pPr>
      <w:r>
        <w:rPr>
          <w:color w:val="000000"/>
          <w:sz w:val="28"/>
          <w:szCs w:val="28"/>
          <w:lang w:eastAsia="ru-RU" w:bidi="ru-RU"/>
        </w:rPr>
        <w:t xml:space="preserve">5. При разработке и реализации муниципальной программы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администрации</w:t>
      </w:r>
      <w:r w:rsidR="005B74D1">
        <w:rPr>
          <w:color w:val="000000"/>
          <w:sz w:val="28"/>
          <w:szCs w:val="28"/>
          <w:lang w:eastAsia="ru-RU" w:bidi="ru-RU"/>
        </w:rPr>
        <w:t xml:space="preserve"> </w:t>
      </w:r>
      <w:r w:rsidR="003F7591">
        <w:rPr>
          <w:sz w:val="28"/>
          <w:szCs w:val="28"/>
          <w:lang w:eastAsia="ru-RU" w:bidi="ru-RU"/>
        </w:rPr>
        <w:t>Сернурского</w:t>
      </w:r>
      <w:r>
        <w:rPr>
          <w:sz w:val="28"/>
          <w:szCs w:val="28"/>
          <w:lang w:eastAsia="ru-RU" w:bidi="ru-RU"/>
        </w:rPr>
        <w:t xml:space="preserve"> муниципального района Республики Марий Эл </w:t>
      </w:r>
      <w:r>
        <w:rPr>
          <w:color w:val="000000"/>
          <w:sz w:val="28"/>
          <w:szCs w:val="28"/>
          <w:lang w:eastAsia="ru-RU" w:bidi="ru-RU"/>
        </w:rPr>
        <w:t>учитываются положения следующих правовых актов:</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 xml:space="preserve">постановление Правительства Республики Марий Эл от 25 декабря 2018 г. №487 «Об организации проектной деятельности в Республике </w:t>
      </w:r>
      <w:r>
        <w:rPr>
          <w:color w:val="000000"/>
          <w:sz w:val="28"/>
          <w:szCs w:val="28"/>
          <w:lang w:eastAsia="ru-RU" w:bidi="ru-RU"/>
        </w:rPr>
        <w:lastRenderedPageBreak/>
        <w:t>Марий Эл»;</w:t>
      </w:r>
    </w:p>
    <w:p w:rsidR="00983740" w:rsidRDefault="00983740" w:rsidP="00983740">
      <w:pPr>
        <w:tabs>
          <w:tab w:val="left" w:pos="971"/>
        </w:tabs>
        <w:ind w:firstLine="709"/>
        <w:rPr>
          <w:sz w:val="28"/>
          <w:szCs w:val="28"/>
          <w:lang w:eastAsia="en-US"/>
        </w:rPr>
      </w:pPr>
      <w:r w:rsidRPr="00983740">
        <w:rPr>
          <w:sz w:val="28"/>
          <w:szCs w:val="28"/>
          <w:lang w:eastAsia="en-US"/>
        </w:rPr>
        <w:t>постановление Правительства Республики Марий Эл от 21 июня 2023 г. № 277 "О системе управления государственными программами в Республике Марий Эл";</w:t>
      </w:r>
    </w:p>
    <w:p w:rsidR="00983740" w:rsidRPr="00983740" w:rsidRDefault="00983740" w:rsidP="00983740">
      <w:pPr>
        <w:tabs>
          <w:tab w:val="left" w:pos="971"/>
        </w:tabs>
        <w:ind w:firstLine="709"/>
        <w:rPr>
          <w:sz w:val="28"/>
          <w:szCs w:val="28"/>
          <w:lang w:eastAsia="en-US"/>
        </w:rPr>
      </w:pPr>
      <w:r>
        <w:rPr>
          <w:sz w:val="28"/>
          <w:szCs w:val="28"/>
          <w:lang w:eastAsia="en-US"/>
        </w:rPr>
        <w:t>постановление администрации Сернурского муниципального района от 29 августа 2023 года № 598 «О системе управления муниципальными программами Сернурского муниципального района»;</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F16F1A" w:rsidRDefault="00F16F1A">
      <w:pPr>
        <w:widowControl w:val="0"/>
        <w:spacing w:line="252" w:lineRule="auto"/>
        <w:ind w:firstLine="709"/>
        <w:rPr>
          <w:sz w:val="28"/>
          <w:szCs w:val="28"/>
          <w:lang w:eastAsia="ru-RU" w:bidi="ru-RU"/>
        </w:rPr>
      </w:pPr>
      <w:r>
        <w:rPr>
          <w:color w:val="000000"/>
          <w:sz w:val="28"/>
          <w:szCs w:val="28"/>
          <w:lang w:eastAsia="ru-RU" w:bidi="ru-RU"/>
        </w:rPr>
        <w:t>приказ Министерства экономического развития Российской Федерации от 30 ноября 2021 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 722);</w:t>
      </w:r>
    </w:p>
    <w:p w:rsidR="00F16F1A" w:rsidRDefault="00983740">
      <w:pPr>
        <w:widowControl w:val="0"/>
        <w:spacing w:line="252" w:lineRule="auto"/>
        <w:ind w:firstLine="709"/>
        <w:rPr>
          <w:sz w:val="28"/>
          <w:szCs w:val="28"/>
          <w:lang w:eastAsia="ru-RU" w:bidi="ru-RU"/>
        </w:rPr>
      </w:pPr>
      <w:r>
        <w:rPr>
          <w:sz w:val="28"/>
          <w:szCs w:val="28"/>
          <w:lang w:eastAsia="ru-RU" w:bidi="ru-RU"/>
        </w:rPr>
        <w:t>е</w:t>
      </w:r>
      <w:r w:rsidR="00F16F1A">
        <w:rPr>
          <w:sz w:val="28"/>
          <w:szCs w:val="28"/>
          <w:lang w:eastAsia="ru-RU" w:bidi="ru-RU"/>
        </w:rPr>
        <w:t>диные методические рекомендации по подготовке и реализации национальных проектов (программ), федеральных проектов и ведомственных проектов;</w:t>
      </w:r>
    </w:p>
    <w:p w:rsidR="00BA6354" w:rsidRPr="00BA6354" w:rsidRDefault="00BA6354" w:rsidP="00BA6354">
      <w:pPr>
        <w:tabs>
          <w:tab w:val="left" w:pos="971"/>
        </w:tabs>
        <w:ind w:firstLine="709"/>
        <w:rPr>
          <w:sz w:val="28"/>
          <w:szCs w:val="28"/>
          <w:lang w:eastAsia="en-US"/>
        </w:rPr>
      </w:pPr>
      <w:r w:rsidRPr="00BA6354">
        <w:rPr>
          <w:sz w:val="28"/>
          <w:szCs w:val="28"/>
          <w:lang w:eastAsia="en-US"/>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органов местного самоуправления Сернурского муниципального района в сфере разработки и реализации муниципальных программ и регулирования проектной деятельности;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F16F1A" w:rsidRDefault="00F16F1A">
      <w:pPr>
        <w:widowControl w:val="0"/>
        <w:tabs>
          <w:tab w:val="left" w:pos="1004"/>
        </w:tabs>
        <w:spacing w:line="252" w:lineRule="auto"/>
        <w:ind w:firstLine="709"/>
        <w:rPr>
          <w:color w:val="000000"/>
          <w:sz w:val="28"/>
          <w:szCs w:val="28"/>
          <w:lang w:eastAsia="ru-RU" w:bidi="ru-RU"/>
        </w:rPr>
      </w:pPr>
      <w:r>
        <w:rPr>
          <w:color w:val="000000"/>
          <w:sz w:val="28"/>
          <w:szCs w:val="28"/>
          <w:lang w:eastAsia="ru-RU" w:bidi="ru-RU"/>
        </w:rPr>
        <w:t>6. Разработка и реализация муниципальных программ осуществляется исходя из следующих принципов:</w:t>
      </w:r>
    </w:p>
    <w:p w:rsidR="00F16F1A" w:rsidRDefault="00F16F1A">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а) обеспечение приоритетов социально - экономического развития муниципального образования, установленных документами стратегического планирования;</w:t>
      </w:r>
    </w:p>
    <w:p w:rsidR="00F16F1A" w:rsidRDefault="00F16F1A">
      <w:pPr>
        <w:widowControl w:val="0"/>
        <w:tabs>
          <w:tab w:val="left" w:pos="993"/>
          <w:tab w:val="left" w:pos="1770"/>
          <w:tab w:val="right" w:pos="8563"/>
        </w:tabs>
        <w:spacing w:line="252" w:lineRule="auto"/>
        <w:ind w:firstLine="709"/>
        <w:rPr>
          <w:color w:val="000000"/>
          <w:sz w:val="28"/>
          <w:szCs w:val="28"/>
          <w:lang w:eastAsia="ru-RU" w:bidi="ru-RU"/>
        </w:rPr>
      </w:pPr>
      <w:r>
        <w:rPr>
          <w:color w:val="000000"/>
          <w:sz w:val="28"/>
          <w:szCs w:val="28"/>
          <w:lang w:eastAsia="ru-RU" w:bidi="ru-RU"/>
        </w:rPr>
        <w:t>б) включение в состав муниципальной программы всех инструментов и мероприятий</w:t>
      </w:r>
      <w:r w:rsidR="00BB0EAF">
        <w:rPr>
          <w:color w:val="000000"/>
          <w:sz w:val="28"/>
          <w:szCs w:val="28"/>
          <w:lang w:eastAsia="ru-RU" w:bidi="ru-RU"/>
        </w:rPr>
        <w:t xml:space="preserve"> в соответствующей сфере</w:t>
      </w:r>
      <w:r>
        <w:rPr>
          <w:color w:val="000000"/>
          <w:sz w:val="28"/>
          <w:szCs w:val="28"/>
          <w:lang w:eastAsia="ru-RU" w:bidi="ru-RU"/>
        </w:rPr>
        <w:t>;</w:t>
      </w:r>
    </w:p>
    <w:p w:rsidR="00BB0EAF" w:rsidRPr="00BB0EAF" w:rsidRDefault="00F16F1A" w:rsidP="00BB0EAF">
      <w:pPr>
        <w:tabs>
          <w:tab w:val="left" w:pos="971"/>
        </w:tabs>
        <w:ind w:firstLine="709"/>
        <w:rPr>
          <w:sz w:val="28"/>
          <w:szCs w:val="28"/>
          <w:lang w:eastAsia="en-US"/>
        </w:rPr>
      </w:pPr>
      <w:r>
        <w:rPr>
          <w:color w:val="000000"/>
          <w:sz w:val="28"/>
          <w:szCs w:val="28"/>
          <w:lang w:eastAsia="ru-RU" w:bidi="ru-RU"/>
        </w:rPr>
        <w:t xml:space="preserve">в) </w:t>
      </w:r>
      <w:r w:rsidR="00BB0EAF" w:rsidRPr="00BB0EAF">
        <w:rPr>
          <w:sz w:val="28"/>
          <w:szCs w:val="28"/>
          <w:lang w:eastAsia="en-US"/>
        </w:rPr>
        <w:t xml:space="preserve">обеспечение консолидации бюджетных ассигнований бюджета </w:t>
      </w:r>
      <w:r w:rsidR="00C13ED9">
        <w:rPr>
          <w:sz w:val="28"/>
          <w:szCs w:val="28"/>
          <w:lang w:eastAsia="en-US"/>
        </w:rPr>
        <w:t>Сердежского</w:t>
      </w:r>
      <w:r w:rsidR="00BB0EAF">
        <w:rPr>
          <w:sz w:val="28"/>
          <w:szCs w:val="28"/>
          <w:lang w:eastAsia="en-US"/>
        </w:rPr>
        <w:t xml:space="preserve"> сельского поселения</w:t>
      </w:r>
      <w:r w:rsidR="00BB0EAF" w:rsidRPr="00BB0EAF">
        <w:rPr>
          <w:sz w:val="28"/>
          <w:szCs w:val="28"/>
          <w:lang w:eastAsia="en-US"/>
        </w:rPr>
        <w:t xml:space="preserve">, в том числе межбюджетных </w:t>
      </w:r>
      <w:r w:rsidR="00BB0EAF" w:rsidRPr="00BB0EAF">
        <w:rPr>
          <w:sz w:val="28"/>
          <w:szCs w:val="28"/>
          <w:lang w:eastAsia="en-US"/>
        </w:rPr>
        <w:lastRenderedPageBreak/>
        <w:t xml:space="preserve">трансфертов, предоставляемых из </w:t>
      </w:r>
      <w:r w:rsidR="00BB0EAF">
        <w:rPr>
          <w:sz w:val="28"/>
          <w:szCs w:val="28"/>
          <w:lang w:eastAsia="en-US"/>
        </w:rPr>
        <w:t xml:space="preserve">бюджета Сернурского муниципального района, </w:t>
      </w:r>
      <w:r w:rsidR="00BB0EAF" w:rsidRPr="00BB0EAF">
        <w:rPr>
          <w:sz w:val="28"/>
          <w:szCs w:val="28"/>
          <w:lang w:eastAsia="en-US"/>
        </w:rPr>
        <w:t xml:space="preserve">бюджету </w:t>
      </w:r>
      <w:r w:rsidR="00C13ED9">
        <w:rPr>
          <w:sz w:val="28"/>
          <w:szCs w:val="28"/>
          <w:lang w:eastAsia="en-US"/>
        </w:rPr>
        <w:t>Сердежского</w:t>
      </w:r>
      <w:r w:rsidR="00BB0EAF">
        <w:rPr>
          <w:sz w:val="28"/>
          <w:szCs w:val="28"/>
          <w:lang w:eastAsia="en-US"/>
        </w:rPr>
        <w:t xml:space="preserve"> сельского поселения</w:t>
      </w:r>
      <w:r w:rsidR="00BB0EAF" w:rsidRPr="00BB0EAF">
        <w:rPr>
          <w:sz w:val="28"/>
          <w:szCs w:val="28"/>
          <w:lang w:eastAsia="en-US"/>
        </w:rPr>
        <w:t>, а также внебюджетных источников, направленных на реализацию</w:t>
      </w:r>
      <w:r w:rsidR="00BB0EAF">
        <w:rPr>
          <w:sz w:val="28"/>
          <w:szCs w:val="28"/>
          <w:lang w:eastAsia="en-US"/>
        </w:rPr>
        <w:t xml:space="preserve"> и</w:t>
      </w:r>
      <w:r w:rsidR="00BB0EAF" w:rsidRPr="00BB0EAF">
        <w:rPr>
          <w:sz w:val="28"/>
          <w:szCs w:val="28"/>
          <w:lang w:eastAsia="en-US"/>
        </w:rPr>
        <w:t xml:space="preserve"> решение вопросов местного значения в соответствующих сферах и влияющих на достижение показателей, выполнение (достижение) мероприятий (результатов), запланированных в муниципальных программах;</w:t>
      </w:r>
    </w:p>
    <w:p w:rsidR="00BB0EAF" w:rsidRPr="00BB0EAF" w:rsidRDefault="00BB0EAF" w:rsidP="00BB0EAF">
      <w:pPr>
        <w:tabs>
          <w:tab w:val="left" w:pos="971"/>
        </w:tabs>
        <w:ind w:firstLine="709"/>
        <w:rPr>
          <w:sz w:val="28"/>
          <w:szCs w:val="28"/>
          <w:lang w:eastAsia="en-US"/>
        </w:rPr>
      </w:pPr>
      <w:r>
        <w:rPr>
          <w:color w:val="000000"/>
          <w:sz w:val="28"/>
          <w:szCs w:val="28"/>
          <w:lang w:eastAsia="ru-RU" w:bidi="ru-RU"/>
        </w:rPr>
        <w:t xml:space="preserve">г) </w:t>
      </w:r>
      <w:r w:rsidRPr="00BB0EAF">
        <w:rPr>
          <w:sz w:val="28"/>
          <w:szCs w:val="28"/>
          <w:lang w:eastAsia="en-US"/>
        </w:rPr>
        <w:t>синхронизация муниципальных программ</w:t>
      </w:r>
      <w:r>
        <w:rPr>
          <w:sz w:val="28"/>
          <w:szCs w:val="28"/>
          <w:lang w:eastAsia="en-US"/>
        </w:rPr>
        <w:t xml:space="preserve"> сельского поселения с муниципальными программами Сернурского муниципального района,</w:t>
      </w:r>
      <w:r w:rsidRPr="00BB0EAF">
        <w:rPr>
          <w:sz w:val="28"/>
          <w:szCs w:val="28"/>
          <w:lang w:eastAsia="en-US"/>
        </w:rPr>
        <w:t xml:space="preserve"> с государственными программами, влияющими на достижение показателей и выполнение (достижение) мероприятий (результатов) муниципальных программ;</w:t>
      </w:r>
    </w:p>
    <w:p w:rsidR="00F16F1A" w:rsidRDefault="00BB0EAF">
      <w:pPr>
        <w:widowControl w:val="0"/>
        <w:tabs>
          <w:tab w:val="left" w:pos="0"/>
          <w:tab w:val="left" w:pos="993"/>
        </w:tabs>
        <w:spacing w:line="252" w:lineRule="auto"/>
        <w:ind w:firstLine="709"/>
        <w:rPr>
          <w:color w:val="000000"/>
          <w:sz w:val="28"/>
          <w:szCs w:val="28"/>
          <w:lang w:eastAsia="ru-RU" w:bidi="ru-RU"/>
        </w:rPr>
      </w:pPr>
      <w:r>
        <w:rPr>
          <w:color w:val="000000"/>
          <w:sz w:val="28"/>
          <w:szCs w:val="28"/>
          <w:lang w:eastAsia="ru-RU" w:bidi="ru-RU"/>
        </w:rPr>
        <w:t xml:space="preserve">д) </w:t>
      </w:r>
      <w:r w:rsidR="00F16F1A">
        <w:rPr>
          <w:color w:val="000000"/>
          <w:sz w:val="28"/>
          <w:szCs w:val="28"/>
          <w:lang w:eastAsia="ru-RU" w:bidi="ru-RU"/>
        </w:rPr>
        <w:t xml:space="preserve">учет показателей оценки эффективности деятельности </w:t>
      </w:r>
      <w:r w:rsidR="00351702">
        <w:rPr>
          <w:color w:val="000000"/>
          <w:sz w:val="28"/>
          <w:szCs w:val="28"/>
          <w:lang w:eastAsia="ru-RU" w:bidi="ru-RU"/>
        </w:rPr>
        <w:t>Сердежской</w:t>
      </w:r>
      <w:r w:rsidR="00F16F1A">
        <w:rPr>
          <w:color w:val="000000"/>
          <w:sz w:val="28"/>
          <w:szCs w:val="28"/>
          <w:lang w:eastAsia="ru-RU" w:bidi="ru-RU"/>
        </w:rPr>
        <w:t xml:space="preserve"> сельской</w:t>
      </w:r>
      <w:r>
        <w:rPr>
          <w:color w:val="000000"/>
          <w:sz w:val="28"/>
          <w:szCs w:val="28"/>
          <w:lang w:eastAsia="ru-RU" w:bidi="ru-RU"/>
        </w:rPr>
        <w:t xml:space="preserve"> администрации</w:t>
      </w:r>
      <w:r w:rsidR="00F16F1A">
        <w:rPr>
          <w:color w:val="000000"/>
          <w:sz w:val="28"/>
          <w:szCs w:val="28"/>
          <w:lang w:eastAsia="ru-RU" w:bidi="ru-RU"/>
        </w:rPr>
        <w:t>;</w:t>
      </w:r>
    </w:p>
    <w:p w:rsidR="00F16F1A" w:rsidRDefault="00BB0EAF" w:rsidP="008B4E4C">
      <w:pPr>
        <w:widowControl w:val="0"/>
        <w:tabs>
          <w:tab w:val="left" w:pos="0"/>
          <w:tab w:val="left" w:pos="993"/>
          <w:tab w:val="left" w:pos="1095"/>
        </w:tabs>
        <w:spacing w:line="252" w:lineRule="auto"/>
        <w:ind w:firstLine="709"/>
        <w:rPr>
          <w:color w:val="000000"/>
          <w:sz w:val="28"/>
          <w:szCs w:val="28"/>
          <w:lang w:eastAsia="ru-RU" w:bidi="ru-RU"/>
        </w:rPr>
      </w:pPr>
      <w:r>
        <w:rPr>
          <w:color w:val="000000"/>
          <w:sz w:val="28"/>
          <w:szCs w:val="28"/>
          <w:lang w:eastAsia="ru-RU" w:bidi="ru-RU"/>
        </w:rPr>
        <w:t>е</w:t>
      </w:r>
      <w:r w:rsidR="00F16F1A">
        <w:rPr>
          <w:color w:val="000000"/>
          <w:sz w:val="28"/>
          <w:szCs w:val="28"/>
          <w:lang w:eastAsia="ru-RU" w:bidi="ru-RU"/>
        </w:rPr>
        <w:t>) выделение в структуре муниципальной программы</w:t>
      </w:r>
      <w:r w:rsidR="00CD03A1">
        <w:rPr>
          <w:color w:val="000000"/>
          <w:sz w:val="28"/>
          <w:szCs w:val="28"/>
          <w:lang w:eastAsia="ru-RU" w:bidi="ru-RU"/>
        </w:rPr>
        <w:t xml:space="preserve"> </w:t>
      </w:r>
      <w:r w:rsidR="00F16F1A">
        <w:rPr>
          <w:color w:val="000000"/>
          <w:sz w:val="28"/>
          <w:szCs w:val="28"/>
          <w:lang w:eastAsia="ru-RU" w:bidi="ru-RU"/>
        </w:rPr>
        <w:t>процессных мероприятий, реализуемых непрерывно либо на периодической основе;</w:t>
      </w:r>
    </w:p>
    <w:p w:rsidR="00F16F1A" w:rsidRDefault="00BB0EAF">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ж</w:t>
      </w:r>
      <w:r w:rsidR="00F16F1A">
        <w:rPr>
          <w:color w:val="000000"/>
          <w:sz w:val="28"/>
          <w:szCs w:val="28"/>
          <w:lang w:eastAsia="ru-RU" w:bidi="ru-RU"/>
        </w:rPr>
        <w:t>) закрепление должностного лица, ответственного за реализацию муниципальной программы;</w:t>
      </w:r>
    </w:p>
    <w:p w:rsidR="00F16F1A" w:rsidRDefault="00BB0EAF">
      <w:pPr>
        <w:widowControl w:val="0"/>
        <w:tabs>
          <w:tab w:val="left" w:pos="993"/>
          <w:tab w:val="left" w:pos="1062"/>
        </w:tabs>
        <w:spacing w:line="252" w:lineRule="auto"/>
        <w:ind w:firstLine="709"/>
        <w:rPr>
          <w:color w:val="000000"/>
          <w:sz w:val="28"/>
          <w:szCs w:val="28"/>
          <w:lang w:eastAsia="ru-RU" w:bidi="ru-RU"/>
        </w:rPr>
      </w:pPr>
      <w:r>
        <w:rPr>
          <w:color w:val="000000"/>
          <w:sz w:val="28"/>
          <w:szCs w:val="28"/>
          <w:lang w:eastAsia="ru-RU" w:bidi="ru-RU"/>
        </w:rPr>
        <w:t>з</w:t>
      </w:r>
      <w:r w:rsidR="00F16F1A">
        <w:rPr>
          <w:color w:val="000000"/>
          <w:sz w:val="28"/>
          <w:szCs w:val="28"/>
          <w:lang w:eastAsia="ru-RU" w:bidi="ru-RU"/>
        </w:rPr>
        <w:t xml:space="preserve">) обеспечение возможности маркировки в составе муниципальной программы мероприятий (результатов), соответствующих сферам реализации </w:t>
      </w:r>
      <w:r w:rsidR="008B4E4C">
        <w:rPr>
          <w:color w:val="000000"/>
          <w:sz w:val="28"/>
          <w:szCs w:val="28"/>
          <w:lang w:eastAsia="ru-RU" w:bidi="ru-RU"/>
        </w:rPr>
        <w:t>муниципальных программ Сернурского муниципального района, государственных программ</w:t>
      </w:r>
      <w:r w:rsidR="00F16F1A">
        <w:rPr>
          <w:color w:val="000000"/>
          <w:sz w:val="28"/>
          <w:szCs w:val="28"/>
          <w:lang w:eastAsia="ru-RU" w:bidi="ru-RU"/>
        </w:rPr>
        <w:t>;</w:t>
      </w:r>
    </w:p>
    <w:p w:rsidR="00F16F1A" w:rsidRDefault="00BB0EAF">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и</w:t>
      </w:r>
      <w:r w:rsidR="00F16F1A">
        <w:rPr>
          <w:color w:val="000000"/>
          <w:sz w:val="28"/>
          <w:szCs w:val="28"/>
          <w:lang w:eastAsia="ru-RU" w:bidi="ru-RU"/>
        </w:rPr>
        <w:t>) однократность ввода данных при формировании, реализации муниципальной программы и ее мониторинге;</w:t>
      </w:r>
    </w:p>
    <w:p w:rsidR="008B4E4C" w:rsidRDefault="008B4E4C">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 xml:space="preserve">к) </w:t>
      </w:r>
      <w:r w:rsidRPr="008B4E4C">
        <w:rPr>
          <w:sz w:val="28"/>
          <w:szCs w:val="28"/>
          <w:lang w:eastAsia="en-US"/>
        </w:rPr>
        <w:t>интеграция информационного взаимодействия и обмена данными при разработке и реализации государственных программ</w:t>
      </w:r>
      <w:r>
        <w:rPr>
          <w:sz w:val="28"/>
          <w:szCs w:val="28"/>
          <w:lang w:eastAsia="en-US"/>
        </w:rPr>
        <w:t>, муниципальных программ Сернурского муниципального района</w:t>
      </w:r>
      <w:r w:rsidRPr="008B4E4C">
        <w:rPr>
          <w:sz w:val="28"/>
          <w:szCs w:val="28"/>
          <w:lang w:eastAsia="en-US"/>
        </w:rPr>
        <w:t xml:space="preserve"> и муниципальных программ</w:t>
      </w:r>
      <w:r>
        <w:rPr>
          <w:sz w:val="28"/>
          <w:szCs w:val="28"/>
          <w:lang w:eastAsia="en-US"/>
        </w:rPr>
        <w:t xml:space="preserve"> сельского поселения</w:t>
      </w:r>
      <w:r w:rsidRPr="008B4E4C">
        <w:rPr>
          <w:sz w:val="28"/>
          <w:szCs w:val="28"/>
          <w:lang w:eastAsia="en-US"/>
        </w:rPr>
        <w:t>.</w:t>
      </w:r>
    </w:p>
    <w:p w:rsidR="00F16F1A" w:rsidRDefault="00F16F1A">
      <w:pPr>
        <w:widowControl w:val="0"/>
        <w:tabs>
          <w:tab w:val="left" w:pos="1014"/>
        </w:tabs>
        <w:spacing w:line="252" w:lineRule="auto"/>
        <w:ind w:firstLine="709"/>
        <w:rPr>
          <w:color w:val="000000"/>
          <w:sz w:val="28"/>
          <w:szCs w:val="28"/>
          <w:lang w:eastAsia="ru-RU" w:bidi="ru-RU"/>
        </w:rPr>
      </w:pPr>
      <w:r>
        <w:rPr>
          <w:color w:val="000000"/>
          <w:sz w:val="28"/>
          <w:szCs w:val="28"/>
          <w:lang w:eastAsia="ru-RU" w:bidi="ru-RU"/>
        </w:rPr>
        <w:t xml:space="preserve">7. Разработка и реализация муниципальной программы осуществляется ответственным исполнителем муниципальной программы в соответствии с перечнем муниципальных программ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утверждаемым постановлением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администрации </w:t>
      </w:r>
      <w:r w:rsidR="003F7591">
        <w:rPr>
          <w:sz w:val="28"/>
          <w:szCs w:val="28"/>
          <w:lang w:eastAsia="ru-RU" w:bidi="ru-RU"/>
        </w:rPr>
        <w:t>Сернурского</w:t>
      </w:r>
      <w:r w:rsidR="005C380A">
        <w:rPr>
          <w:sz w:val="28"/>
          <w:szCs w:val="28"/>
          <w:lang w:eastAsia="ru-RU" w:bidi="ru-RU"/>
        </w:rPr>
        <w:t xml:space="preserve"> </w:t>
      </w:r>
      <w:r>
        <w:rPr>
          <w:bCs/>
          <w:sz w:val="28"/>
          <w:szCs w:val="28"/>
          <w:lang w:eastAsia="ru-RU" w:bidi="ru-RU"/>
        </w:rPr>
        <w:t>муниципального района</w:t>
      </w:r>
      <w:r>
        <w:rPr>
          <w:sz w:val="28"/>
          <w:szCs w:val="28"/>
          <w:lang w:eastAsia="ru-RU" w:bidi="ru-RU"/>
        </w:rPr>
        <w:t xml:space="preserve"> Республики Марий Эл.</w:t>
      </w:r>
    </w:p>
    <w:p w:rsidR="00586868" w:rsidRPr="00586868" w:rsidRDefault="00F16F1A" w:rsidP="00586868">
      <w:pPr>
        <w:tabs>
          <w:tab w:val="left" w:pos="971"/>
        </w:tabs>
        <w:ind w:firstLine="709"/>
        <w:rPr>
          <w:sz w:val="28"/>
          <w:szCs w:val="28"/>
          <w:lang w:eastAsia="en-US"/>
        </w:rPr>
      </w:pPr>
      <w:r>
        <w:rPr>
          <w:color w:val="000000"/>
          <w:sz w:val="28"/>
          <w:szCs w:val="28"/>
          <w:lang w:eastAsia="ru-RU" w:bidi="ru-RU"/>
        </w:rPr>
        <w:t xml:space="preserve">8. </w:t>
      </w:r>
      <w:r w:rsidR="00586868" w:rsidRPr="00586868">
        <w:rPr>
          <w:sz w:val="28"/>
          <w:szCs w:val="28"/>
          <w:lang w:eastAsia="en-US"/>
        </w:rPr>
        <w:t>Формирование, представление, согласование и утверждение паспортов муниципальных программ, отчеты о ходе реализации муниципальных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 в  форме документов, подписанных лицом, уполномоченным в установленном порядке действовать от имени ответственного исполнителя муниципальной программы.</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lastRenderedPageBreak/>
        <w:t>9. Ответственными исполнителями, муниципальных программ (комплексных программ</w:t>
      </w:r>
      <w:r w:rsidR="0030348C">
        <w:rPr>
          <w:color w:val="000000"/>
          <w:sz w:val="28"/>
          <w:szCs w:val="28"/>
          <w:lang w:eastAsia="ru-RU" w:bidi="ru-RU"/>
        </w:rPr>
        <w:t>)</w:t>
      </w:r>
      <w:r>
        <w:rPr>
          <w:color w:val="000000"/>
          <w:sz w:val="28"/>
          <w:szCs w:val="28"/>
          <w:lang w:eastAsia="ru-RU" w:bidi="ru-RU"/>
        </w:rPr>
        <w:t xml:space="preserve"> обеспечивается маркировка параметров муниципальных программ и их структурных элементов, в том числе относящихся</w:t>
      </w:r>
      <w:r w:rsidR="00F451F7">
        <w:rPr>
          <w:color w:val="000000"/>
          <w:sz w:val="28"/>
          <w:szCs w:val="28"/>
          <w:lang w:eastAsia="ru-RU" w:bidi="ru-RU"/>
        </w:rPr>
        <w:t xml:space="preserve"> </w:t>
      </w:r>
      <w:r>
        <w:rPr>
          <w:color w:val="000000"/>
          <w:sz w:val="28"/>
          <w:szCs w:val="28"/>
          <w:lang w:eastAsia="ru-RU" w:bidi="ru-RU"/>
        </w:rPr>
        <w:t xml:space="preserve">к сферам реализации </w:t>
      </w:r>
      <w:r w:rsidR="003545C1">
        <w:rPr>
          <w:color w:val="000000"/>
          <w:sz w:val="28"/>
          <w:szCs w:val="28"/>
          <w:lang w:eastAsia="ru-RU" w:bidi="ru-RU"/>
        </w:rPr>
        <w:t>государственных программ, программ Сернурского муниципального района.</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10. Объем бюджетных ассигнований на реализацию мероприятий (результатов) муниципальных программ определяется в рамках формирования проекта бюджета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на очередной финансовый год и на плановый период</w:t>
      </w:r>
      <w:r w:rsidR="0030348C">
        <w:rPr>
          <w:color w:val="000000"/>
          <w:sz w:val="28"/>
          <w:szCs w:val="28"/>
          <w:lang w:eastAsia="ru-RU" w:bidi="ru-RU"/>
        </w:rPr>
        <w:t>,</w:t>
      </w:r>
      <w:r>
        <w:rPr>
          <w:color w:val="000000"/>
          <w:sz w:val="28"/>
          <w:szCs w:val="28"/>
          <w:lang w:eastAsia="ru-RU" w:bidi="ru-RU"/>
        </w:rPr>
        <w:t xml:space="preserve"> и затем в соответствующей программе.</w:t>
      </w:r>
    </w:p>
    <w:p w:rsidR="00B42F6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 xml:space="preserve">11. Общественное обсуждение утверждаемой муниципальной программы, осуществляется в </w:t>
      </w:r>
      <w:r w:rsidR="00B42F6A">
        <w:rPr>
          <w:color w:val="000000"/>
          <w:sz w:val="28"/>
          <w:szCs w:val="28"/>
          <w:lang w:eastAsia="ru-RU" w:bidi="ru-RU"/>
        </w:rPr>
        <w:t>обязательном порядке.</w:t>
      </w:r>
    </w:p>
    <w:p w:rsidR="00F16F1A" w:rsidRDefault="00F16F1A">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 xml:space="preserve">12. Утвержденная муниципальная программа, размещается ответственным исполнителем на странице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информационно - телекоммуникационной сети «Интернет» официального интернет - портала Республики Марий Эл в течение 2 недель со дня утверждения этой муниципальной программы.</w:t>
      </w:r>
    </w:p>
    <w:p w:rsidR="00F16F1A" w:rsidRDefault="00F16F1A">
      <w:pPr>
        <w:widowControl w:val="0"/>
        <w:tabs>
          <w:tab w:val="left" w:pos="1153"/>
        </w:tabs>
        <w:ind w:firstLine="709"/>
        <w:rPr>
          <w:color w:val="000000"/>
          <w:sz w:val="28"/>
          <w:szCs w:val="28"/>
          <w:lang w:eastAsia="ru-RU" w:bidi="ru-RU"/>
        </w:rPr>
      </w:pPr>
    </w:p>
    <w:p w:rsidR="00F16F1A" w:rsidRDefault="00F16F1A">
      <w:pPr>
        <w:keepNext/>
        <w:keepLines/>
        <w:widowControl w:val="0"/>
        <w:numPr>
          <w:ilvl w:val="0"/>
          <w:numId w:val="11"/>
        </w:numPr>
        <w:tabs>
          <w:tab w:val="left" w:pos="409"/>
        </w:tabs>
        <w:jc w:val="center"/>
        <w:rPr>
          <w:color w:val="000000"/>
          <w:sz w:val="28"/>
          <w:szCs w:val="28"/>
          <w:lang w:eastAsia="ru-RU" w:bidi="ru-RU"/>
        </w:rPr>
      </w:pPr>
      <w:bookmarkStart w:id="1" w:name="bookmark6"/>
      <w:r>
        <w:rPr>
          <w:b/>
          <w:bCs/>
          <w:color w:val="000000"/>
          <w:sz w:val="28"/>
          <w:szCs w:val="28"/>
          <w:lang w:eastAsia="ru-RU" w:bidi="ru-RU"/>
        </w:rPr>
        <w:t>Требования к структуре муниципальной программы</w:t>
      </w:r>
      <w:r>
        <w:rPr>
          <w:b/>
          <w:bCs/>
          <w:color w:val="000000"/>
          <w:sz w:val="28"/>
          <w:szCs w:val="28"/>
          <w:lang w:eastAsia="ru-RU" w:bidi="ru-RU"/>
        </w:rPr>
        <w:br/>
      </w:r>
      <w:bookmarkEnd w:id="1"/>
    </w:p>
    <w:p w:rsidR="00F16F1A" w:rsidRDefault="00F16F1A">
      <w:pPr>
        <w:widowControl w:val="0"/>
        <w:ind w:firstLine="709"/>
        <w:rPr>
          <w:color w:val="000000"/>
          <w:sz w:val="28"/>
          <w:szCs w:val="28"/>
          <w:lang w:eastAsia="ru-RU" w:bidi="ru-RU"/>
        </w:rPr>
      </w:pPr>
      <w:r>
        <w:rPr>
          <w:color w:val="000000"/>
          <w:sz w:val="28"/>
          <w:szCs w:val="28"/>
          <w:lang w:eastAsia="ru-RU" w:bidi="ru-RU"/>
        </w:rPr>
        <w:t>13. Муниципальная программа является системой следующих документов:</w:t>
      </w:r>
    </w:p>
    <w:p w:rsidR="00F16F1A" w:rsidRDefault="00F16F1A">
      <w:pPr>
        <w:widowControl w:val="0"/>
        <w:tabs>
          <w:tab w:val="left" w:pos="0"/>
        </w:tabs>
        <w:ind w:firstLine="709"/>
        <w:rPr>
          <w:color w:val="000000"/>
          <w:sz w:val="28"/>
          <w:szCs w:val="28"/>
          <w:lang w:eastAsia="ru-RU" w:bidi="ru-RU"/>
        </w:rPr>
      </w:pPr>
      <w:r>
        <w:rPr>
          <w:color w:val="000000"/>
          <w:sz w:val="28"/>
          <w:szCs w:val="28"/>
          <w:lang w:eastAsia="ru-RU" w:bidi="ru-RU"/>
        </w:rPr>
        <w:t xml:space="preserve">а) приоритеты и цели стратегического развития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соответствующей сфере муниципальной программы (далее- стратегические приоритеты);</w:t>
      </w:r>
    </w:p>
    <w:p w:rsidR="00F16F1A" w:rsidRDefault="00F16F1A">
      <w:pPr>
        <w:widowControl w:val="0"/>
        <w:tabs>
          <w:tab w:val="left" w:pos="0"/>
        </w:tabs>
        <w:spacing w:line="252" w:lineRule="auto"/>
        <w:ind w:firstLine="709"/>
        <w:rPr>
          <w:color w:val="000000"/>
          <w:sz w:val="28"/>
          <w:szCs w:val="28"/>
          <w:shd w:val="clear" w:color="auto" w:fill="FFFFFF"/>
          <w:lang w:eastAsia="ru-RU" w:bidi="ru-RU"/>
        </w:rPr>
      </w:pPr>
      <w:r>
        <w:rPr>
          <w:color w:val="000000"/>
          <w:sz w:val="28"/>
          <w:szCs w:val="28"/>
          <w:lang w:eastAsia="ru-RU" w:bidi="ru-RU"/>
        </w:rPr>
        <w:t xml:space="preserve">б) паспорт муниципальной программы </w:t>
      </w:r>
    </w:p>
    <w:p w:rsidR="00F16F1A" w:rsidRDefault="00F16F1A">
      <w:pPr>
        <w:widowControl w:val="0"/>
        <w:tabs>
          <w:tab w:val="left" w:pos="0"/>
        </w:tabs>
        <w:spacing w:line="252" w:lineRule="auto"/>
        <w:ind w:firstLine="709"/>
        <w:rPr>
          <w:rFonts w:eastAsia="Arial"/>
          <w:kern w:val="1"/>
          <w:sz w:val="28"/>
          <w:szCs w:val="28"/>
          <w:shd w:val="clear" w:color="auto" w:fill="FFFFFF"/>
          <w:lang w:bidi="hi-IN"/>
        </w:rPr>
      </w:pPr>
      <w:r>
        <w:rPr>
          <w:color w:val="000000"/>
          <w:sz w:val="28"/>
          <w:szCs w:val="28"/>
          <w:shd w:val="clear" w:color="auto" w:fill="FFFFFF"/>
          <w:lang w:eastAsia="ru-RU" w:bidi="ru-RU"/>
        </w:rPr>
        <w:t>в) паспорта структурных элементов муниципальной программы (комплексной программы) и приложения к ним;</w:t>
      </w:r>
    </w:p>
    <w:p w:rsidR="00CA7FE3" w:rsidRPr="00CA7FE3" w:rsidRDefault="00F16F1A" w:rsidP="00CA7FE3">
      <w:pPr>
        <w:tabs>
          <w:tab w:val="left" w:pos="971"/>
        </w:tabs>
        <w:ind w:firstLine="709"/>
        <w:rPr>
          <w:sz w:val="28"/>
          <w:szCs w:val="28"/>
          <w:lang w:eastAsia="en-US"/>
        </w:rPr>
      </w:pPr>
      <w:r>
        <w:rPr>
          <w:rFonts w:eastAsia="Arial"/>
          <w:kern w:val="1"/>
          <w:sz w:val="28"/>
          <w:szCs w:val="28"/>
          <w:shd w:val="clear" w:color="auto" w:fill="FFFFFF"/>
          <w:lang w:bidi="hi-IN"/>
        </w:rPr>
        <w:t xml:space="preserve">г) </w:t>
      </w:r>
      <w:r w:rsidR="00CA7FE3" w:rsidRPr="00CA7FE3">
        <w:rPr>
          <w:sz w:val="28"/>
          <w:szCs w:val="28"/>
          <w:lang w:eastAsia="en-US"/>
        </w:rPr>
        <w:t xml:space="preserve">решения об осуществлении капитальных вложений в объекты муниципальной собственности </w:t>
      </w:r>
      <w:r w:rsidR="00C13ED9">
        <w:rPr>
          <w:sz w:val="28"/>
          <w:szCs w:val="28"/>
          <w:lang w:eastAsia="en-US"/>
        </w:rPr>
        <w:t>Сердежского</w:t>
      </w:r>
      <w:r w:rsidR="00CA7FE3">
        <w:rPr>
          <w:sz w:val="28"/>
          <w:szCs w:val="28"/>
          <w:lang w:eastAsia="en-US"/>
        </w:rPr>
        <w:t xml:space="preserve"> сельского поселения</w:t>
      </w:r>
      <w:r w:rsidR="00CA7FE3" w:rsidRPr="00CA7FE3">
        <w:rPr>
          <w:sz w:val="28"/>
          <w:szCs w:val="28"/>
          <w:lang w:eastAsia="en-US"/>
        </w:rPr>
        <w:t xml:space="preserve"> в рамках реализации муниципальной программы (комплексной программы) (при необходимости);</w:t>
      </w:r>
    </w:p>
    <w:p w:rsidR="00CA7FE3" w:rsidRPr="00CA7FE3" w:rsidRDefault="00F16F1A" w:rsidP="00CA7FE3">
      <w:pPr>
        <w:tabs>
          <w:tab w:val="left" w:pos="971"/>
        </w:tabs>
        <w:ind w:firstLine="709"/>
        <w:rPr>
          <w:sz w:val="28"/>
          <w:szCs w:val="28"/>
          <w:lang w:eastAsia="en-US"/>
        </w:rPr>
      </w:pPr>
      <w:r>
        <w:rPr>
          <w:sz w:val="28"/>
          <w:szCs w:val="28"/>
          <w:lang w:eastAsia="ru-RU" w:bidi="ru-RU"/>
        </w:rPr>
        <w:t xml:space="preserve">д) </w:t>
      </w:r>
      <w:r w:rsidR="00CA7FE3" w:rsidRPr="00CA7FE3">
        <w:rPr>
          <w:sz w:val="28"/>
          <w:szCs w:val="28"/>
          <w:lang w:eastAsia="en-US"/>
        </w:rPr>
        <w:t xml:space="preserve">решения о заключении от имени </w:t>
      </w:r>
      <w:r w:rsidR="00CA7FE3">
        <w:rPr>
          <w:sz w:val="28"/>
          <w:szCs w:val="28"/>
          <w:lang w:eastAsia="en-US"/>
        </w:rPr>
        <w:t xml:space="preserve">администрации </w:t>
      </w:r>
      <w:r w:rsidR="00C13ED9">
        <w:rPr>
          <w:sz w:val="28"/>
          <w:szCs w:val="28"/>
          <w:lang w:eastAsia="en-US"/>
        </w:rPr>
        <w:t>Сердежского</w:t>
      </w:r>
      <w:r w:rsidR="00CA7FE3">
        <w:rPr>
          <w:sz w:val="28"/>
          <w:szCs w:val="28"/>
          <w:lang w:eastAsia="en-US"/>
        </w:rPr>
        <w:t xml:space="preserve"> сельского поселения </w:t>
      </w:r>
      <w:r w:rsidR="00CA7FE3" w:rsidRPr="00CA7FE3">
        <w:rPr>
          <w:sz w:val="28"/>
          <w:szCs w:val="28"/>
          <w:lang w:eastAsia="en-US"/>
        </w:rPr>
        <w:t>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(комплексной программы) (при необходимости) (далее - решение о заключении долгосрочных муниципальных контрактов);</w:t>
      </w:r>
    </w:p>
    <w:p w:rsidR="00F16F1A" w:rsidRDefault="00CA7FE3">
      <w:pPr>
        <w:widowControl w:val="0"/>
        <w:tabs>
          <w:tab w:val="left" w:pos="0"/>
          <w:tab w:val="left" w:pos="1047"/>
        </w:tabs>
        <w:spacing w:line="252" w:lineRule="auto"/>
        <w:ind w:firstLine="709"/>
        <w:rPr>
          <w:sz w:val="28"/>
          <w:szCs w:val="28"/>
          <w:lang w:eastAsia="ru-RU" w:bidi="ru-RU"/>
        </w:rPr>
      </w:pPr>
      <w:r>
        <w:rPr>
          <w:sz w:val="28"/>
          <w:szCs w:val="28"/>
          <w:lang w:eastAsia="ru-RU" w:bidi="ru-RU"/>
        </w:rPr>
        <w:lastRenderedPageBreak/>
        <w:t xml:space="preserve">е) </w:t>
      </w:r>
      <w:r w:rsidR="00F16F1A">
        <w:rPr>
          <w:sz w:val="28"/>
          <w:szCs w:val="28"/>
          <w:lang w:eastAsia="ru-RU" w:bidi="ru-RU"/>
        </w:rPr>
        <w:t xml:space="preserve">иные документы и материалы в сфере реализации муниципальной программы в соответствии с нормативными правовыми актами </w:t>
      </w:r>
      <w:r w:rsidR="00C13ED9">
        <w:rPr>
          <w:sz w:val="28"/>
          <w:szCs w:val="28"/>
          <w:lang w:eastAsia="ru-RU" w:bidi="ru-RU"/>
        </w:rPr>
        <w:t>Сердежского</w:t>
      </w:r>
      <w:r w:rsidR="00F16F1A">
        <w:rPr>
          <w:sz w:val="28"/>
          <w:szCs w:val="28"/>
          <w:lang w:eastAsia="ru-RU" w:bidi="ru-RU"/>
        </w:rPr>
        <w:t xml:space="preserve"> сельского поселения (при необходимости).</w:t>
      </w:r>
    </w:p>
    <w:p w:rsidR="00F16F1A" w:rsidRDefault="00F16F1A">
      <w:pPr>
        <w:widowControl w:val="0"/>
        <w:tabs>
          <w:tab w:val="left" w:pos="1047"/>
        </w:tabs>
        <w:spacing w:line="252" w:lineRule="auto"/>
        <w:ind w:firstLine="709"/>
        <w:rPr>
          <w:sz w:val="28"/>
          <w:szCs w:val="28"/>
          <w:lang w:eastAsia="ru-RU" w:bidi="ru-RU"/>
        </w:rPr>
      </w:pPr>
      <w:r>
        <w:rPr>
          <w:sz w:val="28"/>
          <w:szCs w:val="28"/>
          <w:lang w:eastAsia="ru-RU" w:bidi="ru-RU"/>
        </w:rPr>
        <w:t>14. Ответственными исполнителями осуществляется ведение реестра документов, входящих в состав муниципальной программы по форме согласно приложению № 1 к настоящему Положению, а также обеспечивается его актуальность и полнота.</w:t>
      </w:r>
    </w:p>
    <w:p w:rsidR="00F16F1A" w:rsidRDefault="00F16F1A">
      <w:pPr>
        <w:widowControl w:val="0"/>
        <w:tabs>
          <w:tab w:val="left" w:pos="1134"/>
        </w:tabs>
        <w:spacing w:line="252" w:lineRule="auto"/>
        <w:ind w:firstLine="709"/>
        <w:rPr>
          <w:sz w:val="28"/>
          <w:szCs w:val="28"/>
          <w:lang w:eastAsia="ru-RU" w:bidi="ru-RU"/>
        </w:rPr>
      </w:pPr>
      <w:r>
        <w:rPr>
          <w:sz w:val="28"/>
          <w:szCs w:val="28"/>
          <w:lang w:eastAsia="ru-RU" w:bidi="ru-RU"/>
        </w:rPr>
        <w:t>15. В реестре документов приводится следующая информация:</w:t>
      </w:r>
    </w:p>
    <w:p w:rsidR="00F16F1A" w:rsidRDefault="00F16F1A">
      <w:pPr>
        <w:widowControl w:val="0"/>
        <w:numPr>
          <w:ilvl w:val="0"/>
          <w:numId w:val="5"/>
        </w:numPr>
        <w:tabs>
          <w:tab w:val="left" w:pos="993"/>
        </w:tabs>
        <w:spacing w:line="252" w:lineRule="auto"/>
        <w:ind w:firstLine="709"/>
        <w:rPr>
          <w:sz w:val="28"/>
          <w:szCs w:val="28"/>
          <w:lang w:eastAsia="ru-RU" w:bidi="ru-RU"/>
        </w:rPr>
      </w:pPr>
      <w:r>
        <w:rPr>
          <w:sz w:val="28"/>
          <w:szCs w:val="28"/>
          <w:lang w:eastAsia="ru-RU" w:bidi="ru-RU"/>
        </w:rPr>
        <w:t>тип документа. В зависимости от содержания документа определяются следующие типы:</w:t>
      </w:r>
    </w:p>
    <w:p w:rsidR="00F16F1A" w:rsidRDefault="00F16F1A">
      <w:pPr>
        <w:widowControl w:val="0"/>
        <w:spacing w:line="252" w:lineRule="auto"/>
        <w:ind w:firstLine="709"/>
        <w:rPr>
          <w:sz w:val="28"/>
          <w:szCs w:val="28"/>
          <w:lang w:eastAsia="ru-RU" w:bidi="ru-RU"/>
        </w:rPr>
      </w:pPr>
      <w:r>
        <w:rPr>
          <w:sz w:val="28"/>
          <w:szCs w:val="28"/>
          <w:lang w:eastAsia="ru-RU" w:bidi="ru-RU"/>
        </w:rPr>
        <w:t>стратегические приоритеты муниципальной программы;</w:t>
      </w:r>
    </w:p>
    <w:p w:rsidR="00F16F1A" w:rsidRDefault="00F16F1A">
      <w:pPr>
        <w:widowControl w:val="0"/>
        <w:spacing w:line="252" w:lineRule="auto"/>
        <w:ind w:firstLine="709"/>
        <w:rPr>
          <w:sz w:val="28"/>
          <w:szCs w:val="28"/>
          <w:lang w:eastAsia="ru-RU" w:bidi="ru-RU"/>
        </w:rPr>
      </w:pPr>
      <w:r>
        <w:rPr>
          <w:sz w:val="28"/>
          <w:szCs w:val="28"/>
          <w:lang w:eastAsia="ru-RU" w:bidi="ru-RU"/>
        </w:rPr>
        <w:t>паспорт муниципальной программы;</w:t>
      </w:r>
    </w:p>
    <w:p w:rsidR="00F16F1A" w:rsidRDefault="00F16F1A">
      <w:pPr>
        <w:widowControl w:val="0"/>
        <w:spacing w:line="252" w:lineRule="auto"/>
        <w:ind w:firstLine="709"/>
        <w:rPr>
          <w:sz w:val="28"/>
          <w:szCs w:val="28"/>
          <w:lang w:eastAsia="ru-RU" w:bidi="ru-RU"/>
        </w:rPr>
      </w:pPr>
      <w:r>
        <w:rPr>
          <w:sz w:val="28"/>
          <w:szCs w:val="28"/>
          <w:lang w:eastAsia="ru-RU" w:bidi="ru-RU"/>
        </w:rPr>
        <w:t>паспорт структурного элемента муниципальной программы;</w:t>
      </w:r>
    </w:p>
    <w:p w:rsidR="00F16F1A" w:rsidRDefault="00F16F1A">
      <w:pPr>
        <w:widowControl w:val="0"/>
        <w:spacing w:line="252" w:lineRule="auto"/>
        <w:ind w:firstLine="709"/>
        <w:rPr>
          <w:sz w:val="28"/>
          <w:szCs w:val="28"/>
          <w:lang w:eastAsia="ru-RU" w:bidi="ru-RU"/>
        </w:rPr>
      </w:pPr>
      <w:r>
        <w:rPr>
          <w:sz w:val="28"/>
          <w:szCs w:val="28"/>
          <w:lang w:eastAsia="ru-RU" w:bidi="ru-RU"/>
        </w:rPr>
        <w:t xml:space="preserve">решение об осуществлении капитальных вложений в объекты муниципальной собственности </w:t>
      </w:r>
      <w:r w:rsidR="00C13ED9">
        <w:rPr>
          <w:sz w:val="28"/>
          <w:szCs w:val="28"/>
          <w:lang w:eastAsia="ru-RU" w:bidi="ru-RU"/>
        </w:rPr>
        <w:t>Сердежского</w:t>
      </w:r>
      <w:r w:rsidR="00773548">
        <w:rPr>
          <w:sz w:val="28"/>
          <w:szCs w:val="28"/>
          <w:lang w:eastAsia="ru-RU" w:bidi="ru-RU"/>
        </w:rPr>
        <w:t xml:space="preserve"> сельского поселения </w:t>
      </w:r>
      <w:r w:rsidR="003F7591">
        <w:rPr>
          <w:sz w:val="28"/>
          <w:szCs w:val="28"/>
          <w:lang w:eastAsia="ru-RU" w:bidi="ru-RU"/>
        </w:rPr>
        <w:t>Сернурского</w:t>
      </w:r>
      <w:r>
        <w:rPr>
          <w:sz w:val="28"/>
          <w:szCs w:val="28"/>
          <w:lang w:eastAsia="ru-RU" w:bidi="ru-RU"/>
        </w:rPr>
        <w:t xml:space="preserve"> муниципального района Республики Марий Эл;</w:t>
      </w:r>
    </w:p>
    <w:p w:rsidR="00F16F1A" w:rsidRDefault="00F16F1A">
      <w:pPr>
        <w:widowControl w:val="0"/>
        <w:spacing w:line="252" w:lineRule="auto"/>
        <w:ind w:firstLine="709"/>
        <w:rPr>
          <w:sz w:val="28"/>
          <w:szCs w:val="28"/>
          <w:lang w:eastAsia="ru-RU" w:bidi="ru-RU"/>
        </w:rPr>
      </w:pPr>
      <w:r>
        <w:rPr>
          <w:sz w:val="28"/>
          <w:szCs w:val="28"/>
          <w:lang w:eastAsia="ru-RU" w:bidi="ru-RU"/>
        </w:rPr>
        <w:t>решение о заключении долгосрочных муниципальных контрактов;</w:t>
      </w:r>
    </w:p>
    <w:p w:rsidR="00F16F1A" w:rsidRDefault="00F16F1A">
      <w:pPr>
        <w:widowControl w:val="0"/>
        <w:numPr>
          <w:ilvl w:val="0"/>
          <w:numId w:val="5"/>
        </w:numPr>
        <w:tabs>
          <w:tab w:val="left" w:pos="1062"/>
        </w:tabs>
        <w:spacing w:line="252" w:lineRule="auto"/>
        <w:ind w:firstLine="709"/>
        <w:rPr>
          <w:sz w:val="28"/>
          <w:szCs w:val="28"/>
          <w:lang w:eastAsia="ru-RU" w:bidi="ru-RU"/>
        </w:rPr>
      </w:pPr>
      <w:r>
        <w:rPr>
          <w:sz w:val="28"/>
          <w:szCs w:val="28"/>
          <w:lang w:eastAsia="ru-RU" w:bidi="ru-RU"/>
        </w:rPr>
        <w:t xml:space="preserve">вид документа (постановление (распоряжение) </w:t>
      </w:r>
      <w:r w:rsidR="00351702">
        <w:rPr>
          <w:sz w:val="28"/>
          <w:szCs w:val="28"/>
          <w:lang w:eastAsia="ru-RU" w:bidi="ru-RU"/>
        </w:rPr>
        <w:t>Сердежской</w:t>
      </w:r>
      <w:r>
        <w:rPr>
          <w:sz w:val="28"/>
          <w:szCs w:val="28"/>
          <w:lang w:eastAsia="ru-RU" w:bidi="ru-RU"/>
        </w:rPr>
        <w:t xml:space="preserve"> сельской администрации </w:t>
      </w:r>
      <w:r w:rsidR="003F7591">
        <w:rPr>
          <w:sz w:val="28"/>
          <w:szCs w:val="28"/>
          <w:lang w:eastAsia="ru-RU" w:bidi="ru-RU"/>
        </w:rPr>
        <w:t>Сернурского</w:t>
      </w:r>
      <w:r>
        <w:rPr>
          <w:sz w:val="28"/>
          <w:szCs w:val="28"/>
          <w:lang w:eastAsia="ru-RU" w:bidi="ru-RU"/>
        </w:rPr>
        <w:t xml:space="preserve"> муниципального района Республики Марий Эл</w:t>
      </w:r>
      <w:r w:rsidR="00773548">
        <w:rPr>
          <w:sz w:val="28"/>
          <w:szCs w:val="28"/>
          <w:lang w:eastAsia="ru-RU" w:bidi="ru-RU"/>
        </w:rPr>
        <w:t>;</w:t>
      </w:r>
    </w:p>
    <w:p w:rsidR="00F16F1A" w:rsidRDefault="00F16F1A">
      <w:pPr>
        <w:widowControl w:val="0"/>
        <w:numPr>
          <w:ilvl w:val="0"/>
          <w:numId w:val="5"/>
        </w:numPr>
        <w:tabs>
          <w:tab w:val="left" w:pos="1052"/>
        </w:tabs>
        <w:spacing w:line="252" w:lineRule="auto"/>
        <w:ind w:firstLine="709"/>
        <w:rPr>
          <w:sz w:val="28"/>
          <w:szCs w:val="28"/>
          <w:lang w:eastAsia="ru-RU" w:bidi="ru-RU"/>
        </w:rPr>
      </w:pPr>
      <w:r>
        <w:rPr>
          <w:sz w:val="28"/>
          <w:szCs w:val="28"/>
          <w:lang w:eastAsia="ru-RU" w:bidi="ru-RU"/>
        </w:rPr>
        <w:t>наименование и реквизиты (дата и номер) утвержденного (принятого) документа;</w:t>
      </w:r>
    </w:p>
    <w:p w:rsidR="00F16F1A" w:rsidRDefault="00F16F1A">
      <w:pPr>
        <w:widowControl w:val="0"/>
        <w:numPr>
          <w:ilvl w:val="0"/>
          <w:numId w:val="5"/>
        </w:numPr>
        <w:tabs>
          <w:tab w:val="left" w:pos="1038"/>
        </w:tabs>
        <w:spacing w:line="252" w:lineRule="auto"/>
        <w:ind w:firstLine="709"/>
        <w:rPr>
          <w:sz w:val="28"/>
          <w:szCs w:val="28"/>
          <w:lang w:eastAsia="ru-RU" w:bidi="ru-RU"/>
        </w:rPr>
      </w:pPr>
      <w:r>
        <w:rPr>
          <w:sz w:val="28"/>
          <w:szCs w:val="28"/>
          <w:lang w:eastAsia="ru-RU" w:bidi="ru-RU"/>
        </w:rPr>
        <w:t>наименование главного распорядителя</w:t>
      </w:r>
      <w:r w:rsidR="00773548">
        <w:rPr>
          <w:sz w:val="28"/>
          <w:szCs w:val="28"/>
          <w:lang w:eastAsia="ru-RU" w:bidi="ru-RU"/>
        </w:rPr>
        <w:t>,</w:t>
      </w:r>
      <w:r>
        <w:rPr>
          <w:sz w:val="28"/>
          <w:szCs w:val="28"/>
          <w:lang w:eastAsia="ru-RU" w:bidi="ru-RU"/>
        </w:rPr>
        <w:t xml:space="preserve"> ответственного за разработку документа;</w:t>
      </w:r>
    </w:p>
    <w:p w:rsidR="00F16F1A" w:rsidRDefault="00F16F1A">
      <w:pPr>
        <w:widowControl w:val="0"/>
        <w:numPr>
          <w:ilvl w:val="0"/>
          <w:numId w:val="5"/>
        </w:numPr>
        <w:tabs>
          <w:tab w:val="left" w:pos="1066"/>
        </w:tabs>
        <w:spacing w:line="252" w:lineRule="auto"/>
        <w:ind w:firstLine="709"/>
        <w:rPr>
          <w:sz w:val="28"/>
          <w:szCs w:val="28"/>
          <w:lang w:eastAsia="ru-RU" w:bidi="ru-RU"/>
        </w:rPr>
      </w:pPr>
      <w:r>
        <w:rPr>
          <w:sz w:val="28"/>
          <w:szCs w:val="28"/>
          <w:lang w:eastAsia="ru-RU" w:bidi="ru-RU"/>
        </w:rPr>
        <w:t xml:space="preserve">гиперссылка на текст документа на «Официальном интернет - портале правовой информации» </w:t>
      </w:r>
      <w:r w:rsidRPr="00773548">
        <w:rPr>
          <w:sz w:val="28"/>
          <w:szCs w:val="28"/>
          <w:lang w:eastAsia="en-US" w:bidi="en-US"/>
        </w:rPr>
        <w:t>(</w:t>
      </w:r>
      <w:hyperlink r:id="rId7" w:history="1">
        <w:r w:rsidRPr="00773548">
          <w:rPr>
            <w:rStyle w:val="ae"/>
            <w:color w:val="auto"/>
            <w:sz w:val="28"/>
            <w:szCs w:val="28"/>
            <w:u w:val="none"/>
            <w:lang w:val="en-US" w:eastAsia="en-US" w:bidi="en-US"/>
          </w:rPr>
          <w:t>www</w:t>
        </w:r>
        <w:r w:rsidRPr="00773548">
          <w:rPr>
            <w:rStyle w:val="ae"/>
            <w:color w:val="auto"/>
            <w:sz w:val="28"/>
            <w:szCs w:val="28"/>
            <w:u w:val="none"/>
            <w:lang w:eastAsia="en-US" w:bidi="en-US"/>
          </w:rPr>
          <w:t>.</w:t>
        </w:r>
        <w:r w:rsidRPr="00773548">
          <w:rPr>
            <w:rStyle w:val="ae"/>
            <w:color w:val="auto"/>
            <w:sz w:val="28"/>
            <w:szCs w:val="28"/>
            <w:u w:val="none"/>
            <w:lang w:val="en-US" w:eastAsia="en-US" w:bidi="en-US"/>
          </w:rPr>
          <w:t>pravo</w:t>
        </w:r>
        <w:r w:rsidRPr="00773548">
          <w:rPr>
            <w:rStyle w:val="ae"/>
            <w:color w:val="auto"/>
            <w:sz w:val="28"/>
            <w:szCs w:val="28"/>
            <w:u w:val="none"/>
            <w:lang w:eastAsia="en-US" w:bidi="en-US"/>
          </w:rPr>
          <w:t>.</w:t>
        </w:r>
        <w:r w:rsidRPr="00773548">
          <w:rPr>
            <w:rStyle w:val="ae"/>
            <w:color w:val="auto"/>
            <w:sz w:val="28"/>
            <w:szCs w:val="28"/>
            <w:u w:val="none"/>
            <w:lang w:val="en-US" w:eastAsia="en-US" w:bidi="en-US"/>
          </w:rPr>
          <w:t>gov</w:t>
        </w:r>
        <w:r w:rsidRPr="00773548">
          <w:rPr>
            <w:rStyle w:val="ae"/>
            <w:color w:val="auto"/>
            <w:sz w:val="28"/>
            <w:szCs w:val="28"/>
            <w:u w:val="none"/>
            <w:lang w:eastAsia="en-US" w:bidi="en-US"/>
          </w:rPr>
          <w:t>.</w:t>
        </w:r>
        <w:r w:rsidRPr="00773548">
          <w:rPr>
            <w:rStyle w:val="ae"/>
            <w:color w:val="auto"/>
            <w:sz w:val="28"/>
            <w:szCs w:val="28"/>
            <w:u w:val="none"/>
            <w:lang w:val="en-US" w:eastAsia="en-US" w:bidi="en-US"/>
          </w:rPr>
          <w:t>ru</w:t>
        </w:r>
      </w:hyperlink>
      <w:r w:rsidRPr="00773548">
        <w:rPr>
          <w:sz w:val="28"/>
          <w:szCs w:val="28"/>
          <w:lang w:eastAsia="en-US" w:bidi="en-US"/>
        </w:rPr>
        <w:t xml:space="preserve">) </w:t>
      </w:r>
      <w:r>
        <w:rPr>
          <w:sz w:val="28"/>
          <w:szCs w:val="28"/>
          <w:lang w:eastAsia="ru-RU" w:bidi="ru-RU"/>
        </w:rPr>
        <w:t>(в случае размещения документов).</w:t>
      </w:r>
    </w:p>
    <w:p w:rsidR="00F16F1A" w:rsidRDefault="00F16F1A">
      <w:pPr>
        <w:widowControl w:val="0"/>
        <w:spacing w:line="252" w:lineRule="auto"/>
        <w:ind w:firstLine="709"/>
        <w:rPr>
          <w:sz w:val="28"/>
          <w:szCs w:val="28"/>
        </w:rPr>
      </w:pPr>
      <w:r>
        <w:rPr>
          <w:sz w:val="28"/>
          <w:szCs w:val="28"/>
          <w:lang w:eastAsia="ru-RU" w:bidi="ru-RU"/>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rsidR="00F16F1A" w:rsidRDefault="00F16F1A">
      <w:pPr>
        <w:keepNext/>
        <w:keepLines/>
        <w:widowControl w:val="0"/>
        <w:spacing w:line="252" w:lineRule="auto"/>
        <w:ind w:firstLine="709"/>
        <w:jc w:val="center"/>
        <w:rPr>
          <w:b/>
          <w:bCs/>
          <w:color w:val="000000"/>
          <w:sz w:val="28"/>
          <w:szCs w:val="28"/>
          <w:shd w:val="clear" w:color="auto" w:fill="FFFF00"/>
          <w:lang w:eastAsia="ru-RU" w:bidi="ru-RU"/>
        </w:rPr>
      </w:pPr>
    </w:p>
    <w:p w:rsidR="00F16F1A" w:rsidRDefault="00F16F1A">
      <w:pPr>
        <w:keepNext/>
        <w:keepLines/>
        <w:widowControl w:val="0"/>
        <w:spacing w:line="252" w:lineRule="auto"/>
        <w:jc w:val="center"/>
        <w:rPr>
          <w:bCs/>
          <w:color w:val="000000"/>
          <w:sz w:val="28"/>
          <w:szCs w:val="28"/>
          <w:lang w:eastAsia="ru-RU" w:bidi="ru-RU"/>
        </w:rPr>
      </w:pPr>
      <w:bookmarkStart w:id="2" w:name="bookmark8"/>
      <w:r>
        <w:rPr>
          <w:b/>
          <w:bCs/>
          <w:color w:val="000000"/>
          <w:sz w:val="28"/>
          <w:szCs w:val="28"/>
          <w:lang w:eastAsia="ru-RU" w:bidi="ru-RU"/>
        </w:rPr>
        <w:t>Ш. Требования к содержанию муниципальной программы</w:t>
      </w:r>
      <w:r>
        <w:rPr>
          <w:b/>
          <w:bCs/>
          <w:color w:val="000000"/>
          <w:sz w:val="28"/>
          <w:szCs w:val="28"/>
          <w:lang w:eastAsia="ru-RU" w:bidi="ru-RU"/>
        </w:rPr>
        <w:br/>
      </w:r>
      <w:bookmarkEnd w:id="2"/>
    </w:p>
    <w:p w:rsidR="00F16F1A" w:rsidRDefault="00F16F1A">
      <w:pPr>
        <w:widowControl w:val="0"/>
        <w:tabs>
          <w:tab w:val="left" w:pos="1134"/>
        </w:tabs>
        <w:ind w:firstLine="709"/>
        <w:rPr>
          <w:color w:val="000000"/>
          <w:sz w:val="28"/>
          <w:szCs w:val="28"/>
          <w:lang w:eastAsia="ru-RU" w:bidi="ru-RU"/>
        </w:rPr>
      </w:pPr>
      <w:r>
        <w:rPr>
          <w:bCs/>
          <w:color w:val="000000"/>
          <w:sz w:val="28"/>
          <w:szCs w:val="28"/>
          <w:lang w:eastAsia="ru-RU" w:bidi="ru-RU"/>
        </w:rPr>
        <w:t>16</w:t>
      </w:r>
      <w:r>
        <w:rPr>
          <w:color w:val="000000"/>
          <w:sz w:val="28"/>
          <w:szCs w:val="28"/>
          <w:lang w:eastAsia="ru-RU" w:bidi="ru-RU"/>
        </w:rPr>
        <w:t xml:space="preserve">. Постановлением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об утверждении муниципальной программы утверждаются:</w:t>
      </w:r>
    </w:p>
    <w:p w:rsidR="00F16F1A" w:rsidRDefault="00F16F1A">
      <w:pPr>
        <w:widowControl w:val="0"/>
        <w:numPr>
          <w:ilvl w:val="0"/>
          <w:numId w:val="10"/>
        </w:numPr>
        <w:tabs>
          <w:tab w:val="left" w:pos="1052"/>
          <w:tab w:val="left" w:pos="1134"/>
        </w:tabs>
        <w:spacing w:line="252" w:lineRule="auto"/>
        <w:ind w:firstLine="709"/>
        <w:rPr>
          <w:rFonts w:eastAsia="Arial"/>
          <w:kern w:val="1"/>
          <w:sz w:val="28"/>
          <w:szCs w:val="28"/>
          <w:lang w:bidi="hi-IN"/>
        </w:rPr>
      </w:pPr>
      <w:r>
        <w:rPr>
          <w:color w:val="000000"/>
          <w:sz w:val="28"/>
          <w:szCs w:val="28"/>
          <w:lang w:eastAsia="ru-RU" w:bidi="ru-RU"/>
        </w:rPr>
        <w:t>стратегические приоритеты муниципальной программы;</w:t>
      </w:r>
    </w:p>
    <w:p w:rsidR="00F16F1A" w:rsidRDefault="00F16F1A">
      <w:pPr>
        <w:widowControl w:val="0"/>
        <w:numPr>
          <w:ilvl w:val="0"/>
          <w:numId w:val="10"/>
        </w:numPr>
        <w:tabs>
          <w:tab w:val="left" w:pos="1052"/>
          <w:tab w:val="left" w:pos="1134"/>
        </w:tabs>
        <w:ind w:firstLine="709"/>
        <w:rPr>
          <w:rFonts w:eastAsia="Arial"/>
          <w:kern w:val="1"/>
          <w:sz w:val="28"/>
          <w:szCs w:val="28"/>
          <w:shd w:val="clear" w:color="auto" w:fill="FFFFFF"/>
          <w:lang w:bidi="hi-IN"/>
        </w:rPr>
      </w:pPr>
      <w:r>
        <w:rPr>
          <w:rFonts w:eastAsia="Arial"/>
          <w:kern w:val="1"/>
          <w:sz w:val="28"/>
          <w:szCs w:val="28"/>
          <w:lang w:bidi="hi-IN"/>
        </w:rPr>
        <w:t>паспорт муниципальной программы;</w:t>
      </w:r>
    </w:p>
    <w:p w:rsidR="00F16F1A" w:rsidRDefault="00F16F1A">
      <w:pPr>
        <w:widowControl w:val="0"/>
        <w:numPr>
          <w:ilvl w:val="0"/>
          <w:numId w:val="10"/>
        </w:numPr>
        <w:tabs>
          <w:tab w:val="left" w:pos="1052"/>
          <w:tab w:val="left" w:pos="1134"/>
        </w:tabs>
        <w:ind w:firstLine="709"/>
        <w:rPr>
          <w:rFonts w:eastAsia="Arial"/>
          <w:kern w:val="1"/>
          <w:sz w:val="28"/>
          <w:szCs w:val="28"/>
          <w:lang w:bidi="hi-IN"/>
        </w:rPr>
      </w:pPr>
      <w:r>
        <w:rPr>
          <w:rFonts w:eastAsia="Arial"/>
          <w:kern w:val="1"/>
          <w:sz w:val="28"/>
          <w:szCs w:val="28"/>
          <w:shd w:val="clear" w:color="auto" w:fill="FFFFFF"/>
          <w:lang w:bidi="hi-IN"/>
        </w:rPr>
        <w:t>паспорта структ</w:t>
      </w:r>
      <w:r>
        <w:rPr>
          <w:rFonts w:eastAsia="Arial"/>
          <w:kern w:val="1"/>
          <w:sz w:val="28"/>
          <w:szCs w:val="28"/>
          <w:lang w:bidi="hi-IN"/>
        </w:rPr>
        <w:t>урных элементов муниципальной программы и приложения к ним;</w:t>
      </w:r>
    </w:p>
    <w:p w:rsidR="0036635B" w:rsidRPr="0036635B" w:rsidRDefault="00F16F1A" w:rsidP="0036635B">
      <w:pPr>
        <w:pStyle w:val="af4"/>
        <w:numPr>
          <w:ilvl w:val="0"/>
          <w:numId w:val="10"/>
        </w:numPr>
        <w:tabs>
          <w:tab w:val="left" w:pos="971"/>
        </w:tabs>
        <w:ind w:firstLine="709"/>
        <w:rPr>
          <w:sz w:val="28"/>
          <w:szCs w:val="28"/>
          <w:lang w:eastAsia="en-US"/>
        </w:rPr>
      </w:pPr>
      <w:r w:rsidRPr="0036635B">
        <w:rPr>
          <w:rFonts w:eastAsia="Arial"/>
          <w:kern w:val="1"/>
          <w:sz w:val="28"/>
          <w:szCs w:val="28"/>
          <w:lang w:bidi="hi-IN"/>
        </w:rPr>
        <w:t xml:space="preserve">перечень объектов капитального строительства, </w:t>
      </w:r>
      <w:r w:rsidR="0036635B" w:rsidRPr="0036635B">
        <w:rPr>
          <w:sz w:val="28"/>
          <w:szCs w:val="28"/>
          <w:lang w:eastAsia="en-US"/>
        </w:rPr>
        <w:t xml:space="preserve">проектов муниципально-частного партнерства с участием администрации </w:t>
      </w:r>
      <w:r w:rsidR="00C13ED9">
        <w:rPr>
          <w:sz w:val="28"/>
          <w:szCs w:val="28"/>
          <w:lang w:eastAsia="en-US"/>
        </w:rPr>
        <w:lastRenderedPageBreak/>
        <w:t>Сердежского</w:t>
      </w:r>
      <w:r w:rsidR="0036635B" w:rsidRPr="0036635B">
        <w:rPr>
          <w:sz w:val="28"/>
          <w:szCs w:val="28"/>
          <w:lang w:eastAsia="en-US"/>
        </w:rPr>
        <w:t xml:space="preserve"> сельского поселения, реализуемых в рамках муниципальной программы (при необходимости);</w:t>
      </w:r>
    </w:p>
    <w:p w:rsidR="00F16F1A" w:rsidRDefault="0036635B">
      <w:pPr>
        <w:widowControl w:val="0"/>
        <w:numPr>
          <w:ilvl w:val="0"/>
          <w:numId w:val="10"/>
        </w:numPr>
        <w:tabs>
          <w:tab w:val="left" w:pos="1052"/>
          <w:tab w:val="left" w:pos="1134"/>
        </w:tabs>
        <w:ind w:firstLine="709"/>
        <w:rPr>
          <w:color w:val="000000"/>
          <w:sz w:val="28"/>
          <w:szCs w:val="28"/>
          <w:lang w:eastAsia="ru-RU" w:bidi="ru-RU"/>
        </w:rPr>
      </w:pPr>
      <w:r w:rsidRPr="0036635B">
        <w:rPr>
          <w:sz w:val="28"/>
          <w:szCs w:val="28"/>
          <w:lang w:eastAsia="en-US"/>
        </w:rPr>
        <w:t xml:space="preserve">иные документы, необходимые для обеспечения реализации муниципальной программы, по решению администрации </w:t>
      </w:r>
      <w:r w:rsidR="00C13ED9">
        <w:rPr>
          <w:sz w:val="28"/>
          <w:szCs w:val="28"/>
          <w:lang w:eastAsia="en-US"/>
        </w:rPr>
        <w:t>Сердежского</w:t>
      </w:r>
      <w:r w:rsidRPr="0036635B">
        <w:rPr>
          <w:sz w:val="28"/>
          <w:szCs w:val="28"/>
          <w:lang w:eastAsia="en-US"/>
        </w:rPr>
        <w:t xml:space="preserve"> сельского поселения</w:t>
      </w:r>
      <w:r w:rsidR="00F16F1A">
        <w:rPr>
          <w:rFonts w:eastAsia="Arial"/>
          <w:kern w:val="1"/>
          <w:sz w:val="28"/>
          <w:szCs w:val="28"/>
          <w:lang w:bidi="hi-IN"/>
        </w:rPr>
        <w:t>.</w:t>
      </w:r>
    </w:p>
    <w:p w:rsidR="00F16F1A" w:rsidRDefault="00F16F1A">
      <w:pPr>
        <w:widowControl w:val="0"/>
        <w:tabs>
          <w:tab w:val="left" w:pos="284"/>
          <w:tab w:val="left" w:pos="1052"/>
          <w:tab w:val="left" w:pos="1153"/>
        </w:tabs>
        <w:spacing w:line="252" w:lineRule="auto"/>
        <w:ind w:firstLine="709"/>
        <w:rPr>
          <w:color w:val="000000"/>
          <w:sz w:val="28"/>
          <w:szCs w:val="28"/>
          <w:lang w:eastAsia="ru-RU" w:bidi="ru-RU"/>
        </w:rPr>
      </w:pPr>
      <w:r>
        <w:rPr>
          <w:color w:val="000000"/>
          <w:sz w:val="28"/>
          <w:szCs w:val="28"/>
          <w:lang w:eastAsia="ru-RU" w:bidi="ru-RU"/>
        </w:rPr>
        <w:t>17. Стратегические приоритеты муниципальной программы включают в себя:</w:t>
      </w:r>
    </w:p>
    <w:p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оценку текущего состояния соответствующей сферы социально- экономического развития муниципального образования;</w:t>
      </w:r>
    </w:p>
    <w:p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 xml:space="preserve">описание приоритетов и целей </w:t>
      </w:r>
      <w:r w:rsidR="0036635B">
        <w:rPr>
          <w:color w:val="000000"/>
          <w:sz w:val="28"/>
          <w:szCs w:val="28"/>
          <w:lang w:eastAsia="ru-RU" w:bidi="ru-RU"/>
        </w:rPr>
        <w:t>муниципальной политики</w:t>
      </w:r>
      <w:r>
        <w:rPr>
          <w:color w:val="000000"/>
          <w:sz w:val="28"/>
          <w:szCs w:val="28"/>
          <w:lang w:eastAsia="ru-RU" w:bidi="ru-RU"/>
        </w:rPr>
        <w:t xml:space="preserve"> в сфере реализации муниципальной программы</w:t>
      </w:r>
      <w:r w:rsidR="0036635B">
        <w:rPr>
          <w:color w:val="000000"/>
          <w:sz w:val="28"/>
          <w:szCs w:val="28"/>
          <w:lang w:eastAsia="ru-RU" w:bidi="ru-RU"/>
        </w:rPr>
        <w:t>;</w:t>
      </w:r>
    </w:p>
    <w:p w:rsidR="00C50B60" w:rsidRDefault="00C50B60">
      <w:pPr>
        <w:widowControl w:val="0"/>
        <w:numPr>
          <w:ilvl w:val="0"/>
          <w:numId w:val="1"/>
        </w:numPr>
        <w:tabs>
          <w:tab w:val="left" w:pos="1052"/>
        </w:tabs>
        <w:spacing w:line="252" w:lineRule="auto"/>
        <w:ind w:firstLine="709"/>
        <w:rPr>
          <w:color w:val="000000"/>
          <w:sz w:val="28"/>
          <w:szCs w:val="28"/>
          <w:lang w:eastAsia="ru-RU" w:bidi="ru-RU"/>
        </w:rPr>
      </w:pPr>
      <w:r w:rsidRPr="00C50B60">
        <w:rPr>
          <w:color w:val="000000"/>
          <w:sz w:val="28"/>
          <w:szCs w:val="28"/>
          <w:lang w:eastAsia="ru-RU" w:bidi="ru-RU"/>
        </w:rPr>
        <w:t>сведения о взаимосвязи со стратегическими приоритетами, целями и показателями государственных программ</w:t>
      </w:r>
      <w:r>
        <w:rPr>
          <w:color w:val="000000"/>
          <w:sz w:val="28"/>
          <w:szCs w:val="28"/>
          <w:lang w:eastAsia="ru-RU" w:bidi="ru-RU"/>
        </w:rPr>
        <w:t>, муниципальных программ Сернурского муниципального района</w:t>
      </w:r>
      <w:r w:rsidRPr="00C50B60">
        <w:rPr>
          <w:color w:val="000000"/>
          <w:sz w:val="28"/>
          <w:szCs w:val="28"/>
          <w:lang w:eastAsia="ru-RU" w:bidi="ru-RU"/>
        </w:rPr>
        <w:t>;</w:t>
      </w:r>
    </w:p>
    <w:p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задачи муниципального управления, способы их эффективного решения.</w:t>
      </w:r>
    </w:p>
    <w:p w:rsidR="003A7902" w:rsidRPr="003A7902" w:rsidRDefault="00F16F1A" w:rsidP="003A7902">
      <w:pPr>
        <w:tabs>
          <w:tab w:val="left" w:pos="971"/>
        </w:tabs>
        <w:ind w:firstLine="709"/>
        <w:rPr>
          <w:sz w:val="28"/>
          <w:szCs w:val="28"/>
          <w:lang w:eastAsia="en-US"/>
        </w:rPr>
      </w:pPr>
      <w:r>
        <w:rPr>
          <w:color w:val="000000"/>
          <w:sz w:val="28"/>
          <w:szCs w:val="28"/>
          <w:lang w:eastAsia="ru-RU" w:bidi="ru-RU"/>
        </w:rPr>
        <w:t xml:space="preserve">18. </w:t>
      </w:r>
      <w:r w:rsidR="003A7902" w:rsidRPr="003A7902">
        <w:rPr>
          <w:sz w:val="28"/>
          <w:szCs w:val="28"/>
          <w:lang w:eastAsia="en-US"/>
        </w:rPr>
        <w:t xml:space="preserve">Паспорт муниципальной программы утверждается решением </w:t>
      </w:r>
      <w:r w:rsidR="003A7902">
        <w:rPr>
          <w:sz w:val="28"/>
          <w:szCs w:val="28"/>
          <w:lang w:eastAsia="en-US"/>
        </w:rPr>
        <w:t xml:space="preserve">администрации </w:t>
      </w:r>
      <w:r w:rsidR="00C13ED9">
        <w:rPr>
          <w:sz w:val="28"/>
          <w:szCs w:val="28"/>
          <w:lang w:eastAsia="en-US"/>
        </w:rPr>
        <w:t>Сердежского</w:t>
      </w:r>
      <w:r w:rsidR="003A7902">
        <w:rPr>
          <w:sz w:val="28"/>
          <w:szCs w:val="28"/>
          <w:lang w:eastAsia="en-US"/>
        </w:rPr>
        <w:t xml:space="preserve"> сельского поселения.</w:t>
      </w:r>
    </w:p>
    <w:p w:rsidR="00F16F1A" w:rsidRDefault="00F16F1A">
      <w:pPr>
        <w:widowControl w:val="0"/>
        <w:tabs>
          <w:tab w:val="left" w:pos="1162"/>
        </w:tabs>
        <w:spacing w:line="252" w:lineRule="auto"/>
        <w:ind w:firstLine="709"/>
        <w:rPr>
          <w:color w:val="000000"/>
          <w:sz w:val="28"/>
          <w:szCs w:val="28"/>
          <w:lang w:eastAsia="ru-RU" w:bidi="ru-RU"/>
        </w:rPr>
      </w:pPr>
      <w:r>
        <w:rPr>
          <w:color w:val="000000"/>
          <w:sz w:val="28"/>
          <w:szCs w:val="28"/>
          <w:lang w:eastAsia="ru-RU" w:bidi="ru-RU"/>
        </w:rPr>
        <w:t>Разработка паспорта муниципальной программы осуществляется по форме согласно приложению № 2 к настоящему Положению.</w:t>
      </w:r>
    </w:p>
    <w:p w:rsidR="00F16F1A" w:rsidRDefault="00F16F1A">
      <w:pPr>
        <w:widowControl w:val="0"/>
        <w:tabs>
          <w:tab w:val="left" w:pos="709"/>
        </w:tabs>
        <w:spacing w:line="252" w:lineRule="auto"/>
        <w:ind w:firstLine="709"/>
        <w:rPr>
          <w:color w:val="000000"/>
          <w:sz w:val="28"/>
          <w:szCs w:val="28"/>
          <w:lang w:eastAsia="ru-RU" w:bidi="ru-RU"/>
        </w:rPr>
      </w:pPr>
      <w:r>
        <w:rPr>
          <w:color w:val="000000"/>
          <w:sz w:val="28"/>
          <w:szCs w:val="28"/>
          <w:lang w:eastAsia="ru-RU" w:bidi="ru-RU"/>
        </w:rPr>
        <w:t>19. Паспорт муниципальной программы содержит:</w:t>
      </w:r>
    </w:p>
    <w:p w:rsidR="00F16F1A" w:rsidRDefault="00F16F1A">
      <w:pPr>
        <w:widowControl w:val="0"/>
        <w:numPr>
          <w:ilvl w:val="0"/>
          <w:numId w:val="9"/>
        </w:numPr>
        <w:tabs>
          <w:tab w:val="clear" w:pos="708"/>
          <w:tab w:val="left" w:pos="709"/>
          <w:tab w:val="left" w:pos="1028"/>
        </w:tabs>
        <w:ind w:firstLine="709"/>
        <w:rPr>
          <w:color w:val="000000"/>
          <w:sz w:val="28"/>
          <w:szCs w:val="28"/>
          <w:lang w:eastAsia="ru-RU" w:bidi="ru-RU"/>
        </w:rPr>
      </w:pPr>
      <w:r>
        <w:rPr>
          <w:color w:val="000000"/>
          <w:sz w:val="28"/>
          <w:szCs w:val="28"/>
          <w:lang w:eastAsia="ru-RU" w:bidi="ru-RU"/>
        </w:rPr>
        <w:t>наименование муниципальной программы;</w:t>
      </w:r>
    </w:p>
    <w:p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цели и показатели, их характеризующие;</w:t>
      </w:r>
    </w:p>
    <w:p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сроки реализации (с возможностью выделения этапов);</w:t>
      </w:r>
    </w:p>
    <w:p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перечень структурных элементов;</w:t>
      </w:r>
    </w:p>
    <w:p w:rsidR="00F16F1A" w:rsidRDefault="00F16F1A">
      <w:pPr>
        <w:widowControl w:val="0"/>
        <w:numPr>
          <w:ilvl w:val="0"/>
          <w:numId w:val="9"/>
        </w:numPr>
        <w:tabs>
          <w:tab w:val="left" w:pos="1028"/>
          <w:tab w:val="left" w:pos="1092"/>
        </w:tabs>
        <w:spacing w:line="264" w:lineRule="auto"/>
        <w:ind w:firstLine="709"/>
        <w:rPr>
          <w:color w:val="000000"/>
          <w:sz w:val="28"/>
          <w:szCs w:val="28"/>
          <w:lang w:eastAsia="ru-RU" w:bidi="ru-RU"/>
        </w:rPr>
      </w:pPr>
      <w:r>
        <w:rPr>
          <w:color w:val="000000"/>
          <w:sz w:val="28"/>
          <w:szCs w:val="28"/>
          <w:lang w:eastAsia="ru-RU" w:bidi="ru-RU"/>
        </w:rPr>
        <w:t>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w:t>
      </w:r>
    </w:p>
    <w:p w:rsidR="00F16F1A" w:rsidRDefault="00F16F1A">
      <w:pPr>
        <w:widowControl w:val="0"/>
        <w:numPr>
          <w:ilvl w:val="0"/>
          <w:numId w:val="9"/>
        </w:numPr>
        <w:tabs>
          <w:tab w:val="left" w:pos="1028"/>
          <w:tab w:val="left" w:pos="1670"/>
        </w:tabs>
        <w:spacing w:line="264" w:lineRule="auto"/>
        <w:ind w:firstLine="709"/>
        <w:rPr>
          <w:color w:val="000000"/>
          <w:sz w:val="28"/>
          <w:szCs w:val="28"/>
          <w:lang w:eastAsia="ru-RU" w:bidi="ru-RU"/>
        </w:rPr>
      </w:pPr>
      <w:r>
        <w:rPr>
          <w:color w:val="000000"/>
          <w:sz w:val="28"/>
          <w:szCs w:val="28"/>
          <w:lang w:eastAsia="ru-RU" w:bidi="ru-RU"/>
        </w:rPr>
        <w:t xml:space="preserve">сведения </w:t>
      </w:r>
      <w:r w:rsidR="0066229B">
        <w:rPr>
          <w:color w:val="000000"/>
          <w:sz w:val="28"/>
          <w:szCs w:val="28"/>
          <w:lang w:eastAsia="ru-RU" w:bidi="ru-RU"/>
        </w:rPr>
        <w:t xml:space="preserve">о кураторе, </w:t>
      </w:r>
      <w:r>
        <w:rPr>
          <w:color w:val="000000"/>
          <w:sz w:val="28"/>
          <w:szCs w:val="28"/>
          <w:lang w:eastAsia="ru-RU" w:bidi="ru-RU"/>
        </w:rPr>
        <w:t>об ответственном исполнителе;</w:t>
      </w:r>
    </w:p>
    <w:p w:rsidR="0066229B" w:rsidRPr="000B38F0" w:rsidRDefault="0066229B">
      <w:pPr>
        <w:widowControl w:val="0"/>
        <w:numPr>
          <w:ilvl w:val="0"/>
          <w:numId w:val="9"/>
        </w:numPr>
        <w:tabs>
          <w:tab w:val="left" w:pos="1028"/>
          <w:tab w:val="left" w:pos="1670"/>
        </w:tabs>
        <w:spacing w:line="264" w:lineRule="auto"/>
        <w:ind w:firstLine="709"/>
        <w:rPr>
          <w:color w:val="000000"/>
          <w:sz w:val="28"/>
          <w:szCs w:val="28"/>
          <w:lang w:eastAsia="ru-RU" w:bidi="ru-RU"/>
        </w:rPr>
      </w:pPr>
      <w:r w:rsidRPr="0066229B">
        <w:rPr>
          <w:sz w:val="28"/>
          <w:szCs w:val="28"/>
          <w:lang w:eastAsia="en-US"/>
        </w:rPr>
        <w:t>связь с государственными программами</w:t>
      </w:r>
      <w:r>
        <w:rPr>
          <w:sz w:val="28"/>
          <w:szCs w:val="28"/>
          <w:lang w:eastAsia="en-US"/>
        </w:rPr>
        <w:t>, муниципальными программами Сернурского муниципального района</w:t>
      </w:r>
      <w:r w:rsidRPr="0066229B">
        <w:rPr>
          <w:sz w:val="28"/>
          <w:szCs w:val="28"/>
          <w:lang w:eastAsia="en-US"/>
        </w:rPr>
        <w:t>.</w:t>
      </w:r>
    </w:p>
    <w:p w:rsidR="000B38F0" w:rsidRDefault="000B38F0" w:rsidP="000B38F0">
      <w:pPr>
        <w:widowControl w:val="0"/>
        <w:tabs>
          <w:tab w:val="left" w:pos="1028"/>
          <w:tab w:val="left" w:pos="1670"/>
        </w:tabs>
        <w:spacing w:line="264" w:lineRule="auto"/>
        <w:ind w:firstLine="709"/>
        <w:rPr>
          <w:color w:val="000000"/>
          <w:sz w:val="28"/>
          <w:szCs w:val="28"/>
          <w:lang w:eastAsia="ru-RU" w:bidi="ru-RU"/>
        </w:rPr>
      </w:pPr>
      <w:r w:rsidRPr="000B38F0">
        <w:rPr>
          <w:sz w:val="28"/>
          <w:szCs w:val="28"/>
          <w:lang w:eastAsia="en-US"/>
        </w:rPr>
        <w:t>При необходимости в паспорт муниципальной программы могут включаться иные сведения.</w:t>
      </w:r>
    </w:p>
    <w:p w:rsidR="00F16F1A" w:rsidRDefault="00F16F1A">
      <w:pPr>
        <w:widowControl w:val="0"/>
        <w:tabs>
          <w:tab w:val="left" w:pos="1028"/>
          <w:tab w:val="left" w:pos="1670"/>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Паспорта муниципальных программ включаются в состав документов представляемых одновременно с проектом о бюджете </w:t>
      </w:r>
      <w:r w:rsidR="00C13ED9">
        <w:rPr>
          <w:color w:val="000000"/>
          <w:sz w:val="28"/>
          <w:szCs w:val="28"/>
          <w:shd w:val="clear" w:color="auto" w:fill="FFFFFF"/>
          <w:lang w:eastAsia="ru-RU" w:bidi="ru-RU"/>
        </w:rPr>
        <w:t>Сердежского</w:t>
      </w:r>
      <w:r>
        <w:rPr>
          <w:color w:val="000000"/>
          <w:sz w:val="28"/>
          <w:szCs w:val="28"/>
          <w:shd w:val="clear" w:color="auto" w:fill="FFFFFF"/>
          <w:lang w:eastAsia="ru-RU" w:bidi="ru-RU"/>
        </w:rPr>
        <w:t xml:space="preserve"> сельского поселения </w:t>
      </w:r>
      <w:r w:rsidR="003F7591">
        <w:rPr>
          <w:color w:val="000000"/>
          <w:sz w:val="28"/>
          <w:szCs w:val="28"/>
          <w:shd w:val="clear" w:color="auto" w:fill="FFFFFF"/>
          <w:lang w:eastAsia="ru-RU" w:bidi="ru-RU"/>
        </w:rPr>
        <w:t>Сернурского</w:t>
      </w:r>
      <w:r>
        <w:rPr>
          <w:color w:val="000000"/>
          <w:sz w:val="28"/>
          <w:szCs w:val="28"/>
          <w:shd w:val="clear" w:color="auto" w:fill="FFFFFF"/>
          <w:lang w:eastAsia="ru-RU" w:bidi="ru-RU"/>
        </w:rPr>
        <w:t xml:space="preserve"> муниципального района Республики Марий Эл на очередной финансовый год и плановый период.</w:t>
      </w:r>
    </w:p>
    <w:p w:rsidR="00F16F1A" w:rsidRDefault="00F16F1A">
      <w:pPr>
        <w:widowControl w:val="0"/>
        <w:tabs>
          <w:tab w:val="left" w:pos="1193"/>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20. Паспорт структурного элемента муниципальной программы содержит:</w:t>
      </w:r>
    </w:p>
    <w:p w:rsidR="00F16F1A" w:rsidRDefault="00F16F1A">
      <w:pPr>
        <w:widowControl w:val="0"/>
        <w:tabs>
          <w:tab w:val="left" w:pos="1082"/>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а) наименование структурного элемента;</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shd w:val="clear" w:color="auto" w:fill="FFFFFF"/>
          <w:lang w:eastAsia="ru-RU" w:bidi="ru-RU"/>
        </w:rPr>
        <w:t>б) показатели;</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в) сроки реализации;</w:t>
      </w:r>
    </w:p>
    <w:p w:rsidR="00F16F1A" w:rsidRDefault="00F16F1A">
      <w:pPr>
        <w:widowControl w:val="0"/>
        <w:tabs>
          <w:tab w:val="left" w:pos="1082"/>
          <w:tab w:val="left" w:pos="1111"/>
        </w:tabs>
        <w:spacing w:line="264" w:lineRule="auto"/>
        <w:ind w:firstLine="709"/>
        <w:rPr>
          <w:color w:val="000000"/>
          <w:sz w:val="28"/>
          <w:szCs w:val="28"/>
          <w:lang w:eastAsia="ru-RU" w:bidi="ru-RU"/>
        </w:rPr>
      </w:pPr>
      <w:r>
        <w:rPr>
          <w:color w:val="000000"/>
          <w:sz w:val="28"/>
          <w:szCs w:val="28"/>
          <w:lang w:eastAsia="ru-RU" w:bidi="ru-RU"/>
        </w:rPr>
        <w:lastRenderedPageBreak/>
        <w:t>г) перечень мероприятий (результатов);</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 xml:space="preserve">д) параметры финансового обеспечения за счет всех источников по годам реализации в целом по структурному элементу муниципальной программы </w:t>
      </w:r>
      <w:r>
        <w:rPr>
          <w:color w:val="000000"/>
          <w:sz w:val="28"/>
          <w:szCs w:val="28"/>
          <w:shd w:val="clear" w:color="auto" w:fill="FFFFFF"/>
          <w:lang w:eastAsia="ru-RU" w:bidi="ru-RU"/>
        </w:rPr>
        <w:t>(комплексной программы),</w:t>
      </w:r>
      <w:r>
        <w:rPr>
          <w:color w:val="000000"/>
          <w:sz w:val="28"/>
          <w:szCs w:val="28"/>
          <w:lang w:eastAsia="ru-RU" w:bidi="ru-RU"/>
        </w:rPr>
        <w:t xml:space="preserve"> а также с детализацией по его мероприятиям (результатам);</w:t>
      </w:r>
    </w:p>
    <w:p w:rsidR="00F16F1A" w:rsidRDefault="00F16F1A">
      <w:pPr>
        <w:widowControl w:val="0"/>
        <w:tabs>
          <w:tab w:val="left" w:pos="1082"/>
          <w:tab w:val="left" w:pos="1140"/>
        </w:tabs>
        <w:spacing w:line="264" w:lineRule="auto"/>
        <w:ind w:firstLine="709"/>
        <w:rPr>
          <w:color w:val="000000"/>
          <w:sz w:val="28"/>
          <w:szCs w:val="28"/>
          <w:lang w:eastAsia="ru-RU" w:bidi="ru-RU"/>
        </w:rPr>
      </w:pPr>
      <w:r>
        <w:rPr>
          <w:color w:val="000000"/>
          <w:sz w:val="28"/>
          <w:szCs w:val="28"/>
          <w:lang w:eastAsia="ru-RU" w:bidi="ru-RU"/>
        </w:rPr>
        <w:t>е) план реализации, включающий информацию о контрольных точках, а также объектах мероприятий (результатов);</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 xml:space="preserve">ж) сведения о кураторе, соисполнителе муниципальной программы </w:t>
      </w:r>
      <w:r>
        <w:rPr>
          <w:color w:val="000000"/>
          <w:sz w:val="28"/>
          <w:szCs w:val="28"/>
          <w:shd w:val="clear" w:color="auto" w:fill="FFFFFF"/>
          <w:lang w:eastAsia="ru-RU" w:bidi="ru-RU"/>
        </w:rPr>
        <w:t xml:space="preserve">(комплексной программы) </w:t>
      </w:r>
      <w:r>
        <w:rPr>
          <w:color w:val="000000"/>
          <w:sz w:val="28"/>
          <w:szCs w:val="28"/>
          <w:lang w:eastAsia="ru-RU" w:bidi="ru-RU"/>
        </w:rPr>
        <w:t>администраторе (при необходимости).</w:t>
      </w:r>
    </w:p>
    <w:p w:rsidR="00F16F1A" w:rsidRDefault="00F16F1A">
      <w:pPr>
        <w:widowControl w:val="0"/>
        <w:spacing w:line="264" w:lineRule="auto"/>
        <w:ind w:firstLine="709"/>
        <w:rPr>
          <w:sz w:val="28"/>
          <w:szCs w:val="28"/>
        </w:rPr>
      </w:pPr>
      <w:r>
        <w:rPr>
          <w:color w:val="000000"/>
          <w:sz w:val="28"/>
          <w:szCs w:val="28"/>
          <w:lang w:eastAsia="ru-RU" w:bidi="ru-RU"/>
        </w:rPr>
        <w:t xml:space="preserve">При необходимости в паспорт </w:t>
      </w:r>
      <w:r>
        <w:rPr>
          <w:color w:val="000000"/>
          <w:sz w:val="28"/>
          <w:szCs w:val="28"/>
          <w:shd w:val="clear" w:color="auto" w:fill="FFFFFF"/>
          <w:lang w:eastAsia="ru-RU" w:bidi="ru-RU"/>
        </w:rPr>
        <w:t>структурного элемента м</w:t>
      </w:r>
      <w:r>
        <w:rPr>
          <w:color w:val="000000"/>
          <w:sz w:val="28"/>
          <w:szCs w:val="28"/>
          <w:lang w:eastAsia="ru-RU" w:bidi="ru-RU"/>
        </w:rPr>
        <w:t>униципальной программы могут включаться иные сведения.</w:t>
      </w:r>
    </w:p>
    <w:p w:rsidR="00F16F1A" w:rsidRDefault="00F16F1A">
      <w:pPr>
        <w:widowControl w:val="0"/>
        <w:tabs>
          <w:tab w:val="left" w:pos="1134"/>
        </w:tabs>
        <w:spacing w:line="252" w:lineRule="auto"/>
        <w:ind w:firstLine="709"/>
        <w:rPr>
          <w:color w:val="000000"/>
          <w:sz w:val="28"/>
          <w:szCs w:val="28"/>
          <w:lang w:eastAsia="ru-RU" w:bidi="ru-RU"/>
        </w:rPr>
      </w:pPr>
      <w:r>
        <w:rPr>
          <w:color w:val="000000"/>
          <w:sz w:val="28"/>
          <w:szCs w:val="28"/>
          <w:lang w:eastAsia="ru-RU" w:bidi="ru-RU"/>
        </w:rPr>
        <w:t xml:space="preserve">21. Муниципальные программы разрабатываются для реализации приоритетов и целей социально-экономического развития, определенных в документах стратегического планирования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p>
    <w:p w:rsidR="00F16F1A" w:rsidRDefault="00F16F1A">
      <w:pPr>
        <w:widowControl w:val="0"/>
        <w:tabs>
          <w:tab w:val="left" w:pos="1143"/>
        </w:tabs>
        <w:spacing w:line="252" w:lineRule="auto"/>
        <w:ind w:firstLine="709"/>
        <w:rPr>
          <w:color w:val="000000"/>
          <w:sz w:val="28"/>
          <w:szCs w:val="28"/>
          <w:lang w:eastAsia="ru-RU" w:bidi="ru-RU"/>
        </w:rPr>
      </w:pPr>
      <w:r>
        <w:rPr>
          <w:color w:val="000000"/>
          <w:sz w:val="28"/>
          <w:szCs w:val="28"/>
          <w:lang w:eastAsia="ru-RU" w:bidi="ru-RU"/>
        </w:rPr>
        <w:t xml:space="preserve">Цели муниципальной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 </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Цель муниципальной программы формулируется 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ее реализации.</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Для каждой цели муниципальной программы формируются показатели, отражающие значимые социально-экономические эффекты от реализации муниципальных программ.</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Допускается включение в муниципальную программу комплекса процессных мероприятий, для которых показатели не устанавливаются.</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22. В перечень показателей муниципальных программ включаются:</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показатели, характеризующие достижение национальных целей;</w:t>
      </w:r>
    </w:p>
    <w:p w:rsidR="00F16F1A" w:rsidRDefault="00F16F1A">
      <w:pPr>
        <w:widowControl w:val="0"/>
        <w:tabs>
          <w:tab w:val="left" w:pos="1042"/>
        </w:tabs>
        <w:spacing w:line="252" w:lineRule="auto"/>
        <w:ind w:firstLine="709"/>
        <w:rPr>
          <w:color w:val="000000"/>
          <w:sz w:val="28"/>
          <w:szCs w:val="28"/>
          <w:lang w:eastAsia="ru-RU" w:bidi="ru-RU"/>
        </w:rPr>
      </w:pPr>
      <w:r>
        <w:rPr>
          <w:color w:val="000000"/>
          <w:sz w:val="28"/>
          <w:szCs w:val="28"/>
          <w:lang w:eastAsia="ru-RU" w:bidi="ru-RU"/>
        </w:rPr>
        <w:t xml:space="preserve">показатели приоритетов социально-экономического развития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определяемые в документах стратегического планирования;</w:t>
      </w:r>
    </w:p>
    <w:p w:rsidR="009D2C6A" w:rsidRDefault="00F16F1A">
      <w:pPr>
        <w:widowControl w:val="0"/>
        <w:tabs>
          <w:tab w:val="left" w:pos="1017"/>
        </w:tabs>
        <w:spacing w:line="252" w:lineRule="auto"/>
        <w:ind w:firstLine="709"/>
        <w:rPr>
          <w:color w:val="000000"/>
          <w:sz w:val="28"/>
          <w:szCs w:val="28"/>
          <w:lang w:eastAsia="ru-RU" w:bidi="ru-RU"/>
        </w:rPr>
      </w:pPr>
      <w:r>
        <w:rPr>
          <w:color w:val="000000"/>
          <w:sz w:val="28"/>
          <w:szCs w:val="28"/>
          <w:lang w:eastAsia="ru-RU" w:bidi="ru-RU"/>
        </w:rPr>
        <w:t xml:space="preserve">показатели уровня удовлетворенности граждан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качеством предоставляемых муниципальных услуг в соответствующей сфере социально-экономического развития (при необходимости)</w:t>
      </w:r>
      <w:r w:rsidR="009D2C6A">
        <w:rPr>
          <w:color w:val="000000"/>
          <w:sz w:val="28"/>
          <w:szCs w:val="28"/>
          <w:lang w:eastAsia="ru-RU" w:bidi="ru-RU"/>
        </w:rPr>
        <w:t>;</w:t>
      </w:r>
    </w:p>
    <w:p w:rsidR="00F16F1A" w:rsidRDefault="009D2C6A">
      <w:pPr>
        <w:widowControl w:val="0"/>
        <w:tabs>
          <w:tab w:val="left" w:pos="1017"/>
        </w:tabs>
        <w:spacing w:line="252" w:lineRule="auto"/>
        <w:ind w:firstLine="709"/>
        <w:rPr>
          <w:color w:val="000000"/>
          <w:sz w:val="28"/>
          <w:szCs w:val="28"/>
          <w:lang w:eastAsia="ru-RU" w:bidi="ru-RU"/>
        </w:rPr>
      </w:pPr>
      <w:r w:rsidRPr="009D2C6A">
        <w:rPr>
          <w:sz w:val="28"/>
          <w:szCs w:val="28"/>
          <w:lang w:eastAsia="en-US"/>
        </w:rPr>
        <w:t xml:space="preserve">показатели для оценки эффективности деятельности администрации </w:t>
      </w:r>
      <w:r w:rsidR="00C13ED9">
        <w:rPr>
          <w:sz w:val="28"/>
          <w:szCs w:val="28"/>
          <w:lang w:eastAsia="en-US"/>
        </w:rPr>
        <w:t>Сердежского</w:t>
      </w:r>
      <w:r>
        <w:rPr>
          <w:sz w:val="28"/>
          <w:szCs w:val="28"/>
          <w:lang w:eastAsia="en-US"/>
        </w:rPr>
        <w:t xml:space="preserve"> сельского поселения</w:t>
      </w:r>
      <w:r w:rsidR="00F16F1A">
        <w:rPr>
          <w:color w:val="000000"/>
          <w:sz w:val="28"/>
          <w:szCs w:val="28"/>
          <w:lang w:eastAsia="ru-RU" w:bidi="ru-RU"/>
        </w:rPr>
        <w:t>.</w:t>
      </w:r>
    </w:p>
    <w:p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23. Показатели муниципальной программы, ее структурных элементов должны удовлетворять одному из следующих условий:</w:t>
      </w:r>
    </w:p>
    <w:p w:rsidR="00F16F1A" w:rsidRDefault="00F16F1A">
      <w:pPr>
        <w:widowControl w:val="0"/>
        <w:tabs>
          <w:tab w:val="left" w:pos="1047"/>
        </w:tabs>
        <w:spacing w:line="252" w:lineRule="auto"/>
        <w:ind w:firstLine="709"/>
        <w:rPr>
          <w:color w:val="000000"/>
          <w:sz w:val="28"/>
          <w:szCs w:val="28"/>
          <w:lang w:eastAsia="ru-RU" w:bidi="ru-RU"/>
        </w:rPr>
      </w:pPr>
      <w:r>
        <w:rPr>
          <w:color w:val="000000"/>
          <w:sz w:val="28"/>
          <w:szCs w:val="28"/>
          <w:lang w:eastAsia="ru-RU" w:bidi="ru-RU"/>
        </w:rPr>
        <w:lastRenderedPageBreak/>
        <w:t>целевые значения показателей определяются на основе данных официального статистического наблюдения;</w:t>
      </w:r>
    </w:p>
    <w:p w:rsidR="00F16F1A" w:rsidRDefault="00F16F1A">
      <w:pPr>
        <w:widowControl w:val="0"/>
        <w:tabs>
          <w:tab w:val="left" w:pos="1047"/>
        </w:tabs>
        <w:spacing w:line="252" w:lineRule="auto"/>
        <w:ind w:firstLine="709"/>
        <w:rPr>
          <w:color w:val="000000"/>
          <w:sz w:val="28"/>
          <w:szCs w:val="28"/>
          <w:lang w:eastAsia="ru-RU" w:bidi="ru-RU"/>
        </w:rPr>
      </w:pPr>
      <w:r>
        <w:rPr>
          <w:color w:val="000000"/>
          <w:sz w:val="28"/>
          <w:szCs w:val="28"/>
          <w:lang w:eastAsia="ru-RU" w:bidi="ru-RU"/>
        </w:rPr>
        <w:t>целевые значения показателей рассчитываются по методикам, утвержденным ответственными исполнителями, соисполнителями, участниками муниципальных программ.</w:t>
      </w:r>
    </w:p>
    <w:p w:rsidR="00F16F1A" w:rsidRDefault="00F16F1A">
      <w:pPr>
        <w:widowControl w:val="0"/>
        <w:tabs>
          <w:tab w:val="left" w:pos="1170"/>
        </w:tabs>
        <w:spacing w:line="252" w:lineRule="auto"/>
        <w:ind w:firstLine="709"/>
        <w:rPr>
          <w:color w:val="000000"/>
          <w:sz w:val="28"/>
          <w:szCs w:val="28"/>
          <w:lang w:eastAsia="ru-RU" w:bidi="ru-RU"/>
        </w:rPr>
      </w:pPr>
      <w:r>
        <w:rPr>
          <w:color w:val="000000"/>
          <w:sz w:val="28"/>
          <w:szCs w:val="28"/>
          <w:lang w:eastAsia="ru-RU" w:bidi="ru-RU"/>
        </w:rPr>
        <w:t>24. 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F16F1A" w:rsidRDefault="00F16F1A">
      <w:pPr>
        <w:widowControl w:val="0"/>
        <w:numPr>
          <w:ilvl w:val="0"/>
          <w:numId w:val="6"/>
        </w:numPr>
        <w:tabs>
          <w:tab w:val="left" w:pos="1059"/>
        </w:tabs>
        <w:spacing w:line="252" w:lineRule="auto"/>
        <w:ind w:firstLine="709"/>
        <w:rPr>
          <w:color w:val="000000"/>
          <w:sz w:val="28"/>
          <w:szCs w:val="28"/>
          <w:lang w:eastAsia="ru-RU" w:bidi="ru-RU"/>
        </w:rPr>
      </w:pPr>
      <w:r>
        <w:rPr>
          <w:color w:val="000000"/>
          <w:sz w:val="28"/>
          <w:szCs w:val="28"/>
          <w:lang w:eastAsia="ru-RU" w:bidi="ru-RU"/>
        </w:rPr>
        <w:t>наименование показателя;</w:t>
      </w:r>
    </w:p>
    <w:p w:rsidR="00F16F1A" w:rsidRDefault="00F16F1A">
      <w:pPr>
        <w:widowControl w:val="0"/>
        <w:numPr>
          <w:ilvl w:val="0"/>
          <w:numId w:val="6"/>
        </w:numPr>
        <w:tabs>
          <w:tab w:val="left" w:pos="1065"/>
        </w:tabs>
        <w:spacing w:line="252" w:lineRule="auto"/>
        <w:ind w:firstLine="709"/>
        <w:rPr>
          <w:color w:val="000000"/>
          <w:sz w:val="28"/>
          <w:szCs w:val="28"/>
          <w:lang w:eastAsia="ru-RU" w:bidi="ru-RU"/>
        </w:rPr>
      </w:pPr>
      <w:r>
        <w:rPr>
          <w:color w:val="000000"/>
          <w:sz w:val="28"/>
          <w:szCs w:val="28"/>
          <w:lang w:eastAsia="ru-RU" w:bidi="ru-RU"/>
        </w:rPr>
        <w:t>единица измерения показателя по Общероссийскому классификатору единиц измерения (далее - ОКЕИ);</w:t>
      </w:r>
    </w:p>
    <w:p w:rsidR="00F16F1A" w:rsidRDefault="00F16F1A">
      <w:pPr>
        <w:widowControl w:val="0"/>
        <w:numPr>
          <w:ilvl w:val="0"/>
          <w:numId w:val="6"/>
        </w:numPr>
        <w:tabs>
          <w:tab w:val="left" w:pos="1064"/>
        </w:tabs>
        <w:spacing w:line="252" w:lineRule="auto"/>
        <w:ind w:firstLine="709"/>
        <w:rPr>
          <w:color w:val="000000"/>
          <w:sz w:val="28"/>
          <w:szCs w:val="28"/>
          <w:lang w:eastAsia="ru-RU" w:bidi="ru-RU"/>
        </w:rPr>
      </w:pPr>
      <w:r>
        <w:rPr>
          <w:color w:val="000000"/>
          <w:sz w:val="28"/>
          <w:szCs w:val="28"/>
          <w:lang w:eastAsia="ru-RU" w:bidi="ru-RU"/>
        </w:rPr>
        <w:t>базовое значение показателя (с указанием года);</w:t>
      </w:r>
    </w:p>
    <w:p w:rsidR="00F16F1A" w:rsidRDefault="00F16F1A">
      <w:pPr>
        <w:widowControl w:val="0"/>
        <w:numPr>
          <w:ilvl w:val="0"/>
          <w:numId w:val="6"/>
        </w:numPr>
        <w:tabs>
          <w:tab w:val="left" w:pos="1050"/>
        </w:tabs>
        <w:spacing w:line="252" w:lineRule="auto"/>
        <w:ind w:firstLine="709"/>
        <w:rPr>
          <w:color w:val="000000"/>
          <w:sz w:val="28"/>
          <w:szCs w:val="28"/>
          <w:lang w:eastAsia="ru-RU" w:bidi="ru-RU"/>
        </w:rPr>
      </w:pPr>
      <w:r>
        <w:rPr>
          <w:color w:val="000000"/>
          <w:sz w:val="28"/>
          <w:szCs w:val="28"/>
          <w:lang w:eastAsia="ru-RU" w:bidi="ru-RU"/>
        </w:rPr>
        <w:t>значение показателя (по годам реализации);</w:t>
      </w:r>
    </w:p>
    <w:p w:rsidR="00F16F1A" w:rsidRDefault="00F16F1A">
      <w:pPr>
        <w:widowControl w:val="0"/>
        <w:numPr>
          <w:ilvl w:val="0"/>
          <w:numId w:val="6"/>
        </w:numPr>
        <w:tabs>
          <w:tab w:val="left" w:pos="1060"/>
        </w:tabs>
        <w:spacing w:line="252" w:lineRule="auto"/>
        <w:ind w:firstLine="709"/>
        <w:rPr>
          <w:color w:val="000000"/>
          <w:sz w:val="28"/>
          <w:szCs w:val="28"/>
          <w:lang w:eastAsia="ru-RU" w:bidi="ru-RU"/>
        </w:rPr>
      </w:pPr>
      <w:r>
        <w:rPr>
          <w:color w:val="000000"/>
          <w:sz w:val="28"/>
          <w:szCs w:val="28"/>
          <w:lang w:eastAsia="ru-RU" w:bidi="ru-RU"/>
        </w:rPr>
        <w:t>характеристика планируемой динамики показателя (возрастание или убывание);</w:t>
      </w:r>
    </w:p>
    <w:p w:rsidR="00F16F1A" w:rsidRDefault="00F16F1A">
      <w:pPr>
        <w:widowControl w:val="0"/>
        <w:numPr>
          <w:ilvl w:val="0"/>
          <w:numId w:val="6"/>
        </w:numPr>
        <w:tabs>
          <w:tab w:val="left" w:pos="1059"/>
        </w:tabs>
        <w:spacing w:line="252" w:lineRule="auto"/>
        <w:ind w:firstLine="709"/>
        <w:rPr>
          <w:color w:val="000000"/>
          <w:sz w:val="28"/>
          <w:szCs w:val="28"/>
          <w:lang w:eastAsia="ru-RU" w:bidi="ru-RU"/>
        </w:rPr>
      </w:pPr>
      <w:r>
        <w:rPr>
          <w:color w:val="000000"/>
          <w:sz w:val="28"/>
          <w:szCs w:val="28"/>
          <w:lang w:eastAsia="ru-RU" w:bidi="ru-RU"/>
        </w:rPr>
        <w:t>метод расчета (накопительный итог или дискретный показатель);</w:t>
      </w:r>
    </w:p>
    <w:p w:rsidR="00F16F1A" w:rsidRDefault="00F16F1A">
      <w:pPr>
        <w:widowControl w:val="0"/>
        <w:numPr>
          <w:ilvl w:val="0"/>
          <w:numId w:val="6"/>
        </w:numPr>
        <w:tabs>
          <w:tab w:val="left" w:pos="1113"/>
        </w:tabs>
        <w:spacing w:line="252" w:lineRule="auto"/>
        <w:ind w:firstLine="709"/>
        <w:rPr>
          <w:color w:val="000000"/>
          <w:sz w:val="28"/>
          <w:szCs w:val="28"/>
          <w:lang w:eastAsia="ru-RU" w:bidi="ru-RU"/>
        </w:rPr>
      </w:pPr>
      <w:r>
        <w:rPr>
          <w:color w:val="000000"/>
          <w:sz w:val="28"/>
          <w:szCs w:val="28"/>
          <w:lang w:eastAsia="ru-RU" w:bidi="ru-RU"/>
        </w:rPr>
        <w:t>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F16F1A" w:rsidRDefault="00F16F1A">
      <w:pPr>
        <w:widowControl w:val="0"/>
        <w:numPr>
          <w:ilvl w:val="0"/>
          <w:numId w:val="6"/>
        </w:numPr>
        <w:tabs>
          <w:tab w:val="left" w:pos="1031"/>
        </w:tabs>
        <w:spacing w:line="252" w:lineRule="auto"/>
        <w:ind w:firstLine="709"/>
        <w:rPr>
          <w:color w:val="000000"/>
          <w:sz w:val="28"/>
          <w:szCs w:val="28"/>
          <w:lang w:eastAsia="ru-RU" w:bidi="ru-RU"/>
        </w:rPr>
      </w:pPr>
      <w:r>
        <w:rPr>
          <w:color w:val="000000"/>
          <w:sz w:val="28"/>
          <w:szCs w:val="28"/>
          <w:lang w:eastAsia="ru-RU" w:bidi="ru-RU"/>
        </w:rPr>
        <w:t>связь с показател</w:t>
      </w:r>
      <w:r w:rsidR="009776C2">
        <w:rPr>
          <w:color w:val="000000"/>
          <w:sz w:val="28"/>
          <w:szCs w:val="28"/>
          <w:lang w:eastAsia="ru-RU" w:bidi="ru-RU"/>
        </w:rPr>
        <w:t xml:space="preserve">ями </w:t>
      </w:r>
      <w:r>
        <w:rPr>
          <w:color w:val="000000"/>
          <w:sz w:val="28"/>
          <w:szCs w:val="28"/>
          <w:lang w:eastAsia="ru-RU" w:bidi="ru-RU"/>
        </w:rPr>
        <w:t>государственной программы</w:t>
      </w:r>
      <w:r w:rsidR="009776C2">
        <w:rPr>
          <w:color w:val="000000"/>
          <w:sz w:val="28"/>
          <w:szCs w:val="28"/>
          <w:lang w:eastAsia="ru-RU" w:bidi="ru-RU"/>
        </w:rPr>
        <w:t>, муниципальной программы Сернурского муниципального района</w:t>
      </w:r>
      <w:r>
        <w:rPr>
          <w:color w:val="000000"/>
          <w:sz w:val="28"/>
          <w:szCs w:val="28"/>
          <w:lang w:eastAsia="ru-RU" w:bidi="ru-RU"/>
        </w:rPr>
        <w:t xml:space="preserve"> и (или) </w:t>
      </w:r>
      <w:r w:rsidR="009776C2">
        <w:rPr>
          <w:color w:val="000000"/>
          <w:sz w:val="28"/>
          <w:szCs w:val="28"/>
          <w:lang w:eastAsia="ru-RU" w:bidi="ru-RU"/>
        </w:rPr>
        <w:t>их</w:t>
      </w:r>
      <w:r>
        <w:rPr>
          <w:color w:val="000000"/>
          <w:sz w:val="28"/>
          <w:szCs w:val="28"/>
          <w:lang w:eastAsia="ru-RU" w:bidi="ru-RU"/>
        </w:rPr>
        <w:t xml:space="preserve"> структурн</w:t>
      </w:r>
      <w:r w:rsidR="009776C2">
        <w:rPr>
          <w:color w:val="000000"/>
          <w:sz w:val="28"/>
          <w:szCs w:val="28"/>
          <w:lang w:eastAsia="ru-RU" w:bidi="ru-RU"/>
        </w:rPr>
        <w:t>ых</w:t>
      </w:r>
      <w:r>
        <w:rPr>
          <w:color w:val="000000"/>
          <w:sz w:val="28"/>
          <w:szCs w:val="28"/>
          <w:lang w:eastAsia="ru-RU" w:bidi="ru-RU"/>
        </w:rPr>
        <w:t xml:space="preserve"> элемент</w:t>
      </w:r>
      <w:r w:rsidR="009776C2">
        <w:rPr>
          <w:color w:val="000000"/>
          <w:sz w:val="28"/>
          <w:szCs w:val="28"/>
          <w:lang w:eastAsia="ru-RU" w:bidi="ru-RU"/>
        </w:rPr>
        <w:t>ов</w:t>
      </w:r>
      <w:r>
        <w:rPr>
          <w:color w:val="000000"/>
          <w:sz w:val="28"/>
          <w:szCs w:val="28"/>
          <w:lang w:eastAsia="ru-RU" w:bidi="ru-RU"/>
        </w:rPr>
        <w:t>.</w:t>
      </w:r>
    </w:p>
    <w:p w:rsidR="00F16F1A" w:rsidRDefault="00F16F1A">
      <w:pPr>
        <w:widowControl w:val="0"/>
        <w:tabs>
          <w:tab w:val="left" w:pos="1175"/>
        </w:tabs>
        <w:spacing w:line="252" w:lineRule="auto"/>
        <w:ind w:firstLine="709"/>
        <w:rPr>
          <w:color w:val="000000"/>
          <w:sz w:val="28"/>
          <w:szCs w:val="28"/>
          <w:lang w:eastAsia="ru-RU" w:bidi="ru-RU"/>
        </w:rPr>
      </w:pPr>
      <w:r>
        <w:rPr>
          <w:color w:val="000000"/>
          <w:sz w:val="28"/>
          <w:szCs w:val="28"/>
          <w:lang w:eastAsia="ru-RU" w:bidi="ru-RU"/>
        </w:rPr>
        <w:t>25. Дополнительными атрибутивными признаками, характеризующими показатели муниципальной программы и показатели ее структурных элементов, являются:</w:t>
      </w:r>
    </w:p>
    <w:p w:rsidR="00F16F1A" w:rsidRDefault="00F16F1A">
      <w:pPr>
        <w:widowControl w:val="0"/>
        <w:numPr>
          <w:ilvl w:val="0"/>
          <w:numId w:val="8"/>
        </w:numPr>
        <w:tabs>
          <w:tab w:val="left" w:pos="1036"/>
        </w:tabs>
        <w:spacing w:line="252" w:lineRule="auto"/>
        <w:ind w:firstLine="709"/>
        <w:rPr>
          <w:color w:val="000000"/>
          <w:sz w:val="28"/>
          <w:szCs w:val="28"/>
          <w:lang w:eastAsia="ru-RU" w:bidi="ru-RU"/>
        </w:rPr>
      </w:pPr>
      <w:r>
        <w:rPr>
          <w:color w:val="000000"/>
          <w:sz w:val="28"/>
          <w:szCs w:val="28"/>
          <w:lang w:eastAsia="ru-RU" w:bidi="ru-RU"/>
        </w:rPr>
        <w:t xml:space="preserve">уровень показателя (показатель муниципальной программы </w:t>
      </w:r>
      <w:r>
        <w:rPr>
          <w:color w:val="000000"/>
          <w:sz w:val="28"/>
          <w:szCs w:val="28"/>
          <w:shd w:val="clear" w:color="auto" w:fill="FFFFFF"/>
          <w:lang w:eastAsia="ru-RU" w:bidi="ru-RU"/>
        </w:rPr>
        <w:t>или показатель структурного элемента такой программы);</w:t>
      </w:r>
    </w:p>
    <w:p w:rsidR="00F16F1A" w:rsidRDefault="00F16F1A">
      <w:pPr>
        <w:widowControl w:val="0"/>
        <w:numPr>
          <w:ilvl w:val="0"/>
          <w:numId w:val="8"/>
        </w:numPr>
        <w:tabs>
          <w:tab w:val="left" w:pos="993"/>
        </w:tabs>
        <w:spacing w:line="252" w:lineRule="auto"/>
        <w:ind w:firstLine="709"/>
        <w:rPr>
          <w:color w:val="000000"/>
          <w:sz w:val="28"/>
          <w:szCs w:val="28"/>
          <w:lang w:eastAsia="ru-RU" w:bidi="ru-RU"/>
        </w:rPr>
      </w:pPr>
      <w:r>
        <w:rPr>
          <w:color w:val="000000"/>
          <w:sz w:val="28"/>
          <w:szCs w:val="28"/>
          <w:lang w:eastAsia="ru-RU" w:bidi="ru-RU"/>
        </w:rPr>
        <w:t>должностное лицо, ответственное за достижение показателя;</w:t>
      </w:r>
    </w:p>
    <w:p w:rsidR="00F16F1A" w:rsidRDefault="00F16F1A">
      <w:pPr>
        <w:widowControl w:val="0"/>
        <w:numPr>
          <w:ilvl w:val="0"/>
          <w:numId w:val="8"/>
        </w:numPr>
        <w:tabs>
          <w:tab w:val="left" w:pos="1055"/>
        </w:tabs>
        <w:spacing w:line="252" w:lineRule="auto"/>
        <w:ind w:firstLine="709"/>
        <w:rPr>
          <w:color w:val="000000"/>
          <w:sz w:val="28"/>
          <w:szCs w:val="28"/>
          <w:lang w:eastAsia="ru-RU" w:bidi="ru-RU"/>
        </w:rPr>
      </w:pPr>
      <w:r>
        <w:rPr>
          <w:color w:val="000000"/>
          <w:sz w:val="28"/>
          <w:szCs w:val="28"/>
          <w:lang w:eastAsia="ru-RU" w:bidi="ru-RU"/>
        </w:rPr>
        <w:t xml:space="preserve">связь с документом стратегического планирования, поручением, иным документом, в соответствии с которым показатель включен в </w:t>
      </w:r>
      <w:r w:rsidR="005D2ABD">
        <w:rPr>
          <w:color w:val="000000"/>
          <w:sz w:val="28"/>
          <w:szCs w:val="28"/>
          <w:lang w:eastAsia="ru-RU" w:bidi="ru-RU"/>
        </w:rPr>
        <w:t>муниципальную</w:t>
      </w:r>
      <w:r>
        <w:rPr>
          <w:color w:val="000000"/>
          <w:sz w:val="28"/>
          <w:szCs w:val="28"/>
          <w:lang w:eastAsia="ru-RU" w:bidi="ru-RU"/>
        </w:rPr>
        <w:t xml:space="preserve"> программу, ее структурный элемент;</w:t>
      </w:r>
    </w:p>
    <w:p w:rsidR="00F16F1A" w:rsidRDefault="00F16F1A">
      <w:pPr>
        <w:widowControl w:val="0"/>
        <w:numPr>
          <w:ilvl w:val="0"/>
          <w:numId w:val="8"/>
        </w:numPr>
        <w:tabs>
          <w:tab w:val="left" w:pos="1036"/>
        </w:tabs>
        <w:spacing w:line="252" w:lineRule="auto"/>
        <w:ind w:firstLine="709"/>
        <w:rPr>
          <w:color w:val="000000"/>
          <w:sz w:val="28"/>
          <w:szCs w:val="28"/>
          <w:lang w:eastAsia="ru-RU" w:bidi="ru-RU"/>
        </w:rPr>
      </w:pPr>
      <w:r>
        <w:rPr>
          <w:color w:val="000000"/>
          <w:sz w:val="28"/>
          <w:szCs w:val="28"/>
          <w:lang w:eastAsia="ru-RU" w:bidi="ru-RU"/>
        </w:rPr>
        <w:t>информационная система (источник данных), содержащая сведения о показателях и их значениях (при наличии);</w:t>
      </w:r>
    </w:p>
    <w:p w:rsidR="00F16F1A" w:rsidRDefault="00F16F1A">
      <w:pPr>
        <w:widowControl w:val="0"/>
        <w:numPr>
          <w:ilvl w:val="0"/>
          <w:numId w:val="8"/>
        </w:numPr>
        <w:tabs>
          <w:tab w:val="left" w:pos="1055"/>
        </w:tabs>
        <w:spacing w:line="252" w:lineRule="auto"/>
        <w:ind w:firstLine="709"/>
        <w:rPr>
          <w:color w:val="000000"/>
          <w:sz w:val="28"/>
          <w:szCs w:val="28"/>
          <w:shd w:val="clear" w:color="auto" w:fill="FFFFFF"/>
          <w:lang w:eastAsia="ru-RU" w:bidi="ru-RU"/>
        </w:rPr>
      </w:pPr>
      <w:r>
        <w:rPr>
          <w:color w:val="000000"/>
          <w:sz w:val="28"/>
          <w:szCs w:val="28"/>
          <w:lang w:eastAsia="ru-RU" w:bidi="ru-RU"/>
        </w:rPr>
        <w:t>связь с муниципальной программой в случае реализации структурного элемента в рамках нескольких муниципальных программ (комплексных программ) (для показателей уровня структурного элемента).</w:t>
      </w:r>
    </w:p>
    <w:p w:rsidR="00F16F1A" w:rsidRDefault="00F16F1A">
      <w:pPr>
        <w:widowControl w:val="0"/>
        <w:tabs>
          <w:tab w:val="left" w:pos="1209"/>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26. Достижение целей и показателей, решение задач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rsidR="00F16F1A" w:rsidRDefault="00F16F1A">
      <w:pPr>
        <w:widowControl w:val="0"/>
        <w:tabs>
          <w:tab w:val="left" w:pos="1209"/>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Мероприятия (результаты) группируются по задачам структурных элементов муниципальных программ.</w:t>
      </w:r>
    </w:p>
    <w:p w:rsidR="00F16F1A" w:rsidRPr="008B653C" w:rsidRDefault="00F16F1A">
      <w:pPr>
        <w:widowControl w:val="0"/>
        <w:tabs>
          <w:tab w:val="left" w:pos="1134"/>
          <w:tab w:val="left" w:pos="4175"/>
          <w:tab w:val="left" w:pos="7266"/>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lastRenderedPageBreak/>
        <w:t xml:space="preserve">27. Обязательными атрибутивными признаками, характеризующими мероприятия (результаты) структурного элемента муниципальной </w:t>
      </w:r>
      <w:r w:rsidRPr="008B653C">
        <w:rPr>
          <w:color w:val="000000"/>
          <w:sz w:val="28"/>
          <w:szCs w:val="28"/>
          <w:shd w:val="clear" w:color="auto" w:fill="FFFFFF"/>
          <w:lang w:eastAsia="ru-RU" w:bidi="ru-RU"/>
        </w:rPr>
        <w:t>программы, являются:</w:t>
      </w:r>
    </w:p>
    <w:p w:rsidR="00F16F1A" w:rsidRPr="008B653C" w:rsidRDefault="000B58E3" w:rsidP="000B58E3">
      <w:pPr>
        <w:widowControl w:val="0"/>
        <w:tabs>
          <w:tab w:val="left" w:pos="1083"/>
        </w:tabs>
        <w:ind w:left="709"/>
        <w:rPr>
          <w:color w:val="000000"/>
          <w:sz w:val="28"/>
          <w:szCs w:val="28"/>
          <w:shd w:val="clear" w:color="auto" w:fill="FFFFFF"/>
          <w:lang w:eastAsia="ru-RU" w:bidi="ru-RU"/>
        </w:rPr>
      </w:pPr>
      <w:r>
        <w:rPr>
          <w:color w:val="000000"/>
          <w:sz w:val="28"/>
          <w:szCs w:val="28"/>
          <w:shd w:val="clear" w:color="auto" w:fill="FFFFFF"/>
          <w:lang w:eastAsia="ru-RU" w:bidi="ru-RU"/>
        </w:rPr>
        <w:t xml:space="preserve">1) </w:t>
      </w:r>
      <w:r w:rsidR="00F16F1A" w:rsidRPr="008B653C">
        <w:rPr>
          <w:color w:val="000000"/>
          <w:sz w:val="28"/>
          <w:szCs w:val="28"/>
          <w:shd w:val="clear" w:color="auto" w:fill="FFFFFF"/>
          <w:lang w:eastAsia="ru-RU" w:bidi="ru-RU"/>
        </w:rPr>
        <w:t>наименование мероприятия (результата);</w:t>
      </w:r>
    </w:p>
    <w:p w:rsidR="00F16F1A" w:rsidRPr="008B653C" w:rsidRDefault="00F16F1A" w:rsidP="000B58E3">
      <w:pPr>
        <w:widowControl w:val="0"/>
        <w:numPr>
          <w:ilvl w:val="0"/>
          <w:numId w:val="19"/>
        </w:numPr>
        <w:tabs>
          <w:tab w:val="left" w:pos="1107"/>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 xml:space="preserve">единица измерения мероприятия (результата) (по </w:t>
      </w:r>
      <w:r w:rsidR="000B58E3">
        <w:rPr>
          <w:color w:val="000000"/>
          <w:sz w:val="28"/>
          <w:szCs w:val="28"/>
          <w:shd w:val="clear" w:color="auto" w:fill="FFFFFF"/>
          <w:lang w:eastAsia="ru-RU" w:bidi="ru-RU"/>
        </w:rPr>
        <w:t>ОК</w:t>
      </w:r>
      <w:r w:rsidRPr="008B653C">
        <w:rPr>
          <w:color w:val="000000"/>
          <w:sz w:val="28"/>
          <w:szCs w:val="28"/>
          <w:shd w:val="clear" w:color="auto" w:fill="FFFFFF"/>
          <w:lang w:eastAsia="ru-RU" w:bidi="ru-RU"/>
        </w:rPr>
        <w:t>ЕИ);</w:t>
      </w:r>
    </w:p>
    <w:p w:rsidR="00F16F1A" w:rsidRPr="008B653C" w:rsidRDefault="00F16F1A" w:rsidP="000B58E3">
      <w:pPr>
        <w:widowControl w:val="0"/>
        <w:numPr>
          <w:ilvl w:val="0"/>
          <w:numId w:val="19"/>
        </w:numPr>
        <w:tabs>
          <w:tab w:val="left" w:pos="1093"/>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базовое значение мероприятия (результата) (с указанием года);</w:t>
      </w:r>
    </w:p>
    <w:p w:rsidR="00F16F1A" w:rsidRPr="008B653C" w:rsidRDefault="00F16F1A" w:rsidP="000B58E3">
      <w:pPr>
        <w:widowControl w:val="0"/>
        <w:numPr>
          <w:ilvl w:val="0"/>
          <w:numId w:val="19"/>
        </w:numPr>
        <w:tabs>
          <w:tab w:val="left" w:pos="1065"/>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значение мероприятия (результата) (по годам реализации) (накопительным итогом / дискретно в отчетном периоде);</w:t>
      </w:r>
    </w:p>
    <w:p w:rsidR="00F16F1A" w:rsidRPr="008B653C" w:rsidRDefault="00F16F1A" w:rsidP="000B58E3">
      <w:pPr>
        <w:widowControl w:val="0"/>
        <w:numPr>
          <w:ilvl w:val="0"/>
          <w:numId w:val="19"/>
        </w:numPr>
        <w:tabs>
          <w:tab w:val="left" w:pos="1112"/>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сроки реализации мероприятия (результата);</w:t>
      </w:r>
    </w:p>
    <w:p w:rsidR="00F16F1A" w:rsidRPr="008B653C" w:rsidRDefault="00F16F1A" w:rsidP="000B58E3">
      <w:pPr>
        <w:widowControl w:val="0"/>
        <w:numPr>
          <w:ilvl w:val="0"/>
          <w:numId w:val="19"/>
        </w:numPr>
        <w:tabs>
          <w:tab w:val="left" w:pos="1083"/>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тип мероприятия (результата);</w:t>
      </w:r>
    </w:p>
    <w:p w:rsidR="00F16F1A" w:rsidRPr="008B653C" w:rsidRDefault="00F16F1A" w:rsidP="000B58E3">
      <w:pPr>
        <w:widowControl w:val="0"/>
        <w:numPr>
          <w:ilvl w:val="0"/>
          <w:numId w:val="19"/>
        </w:numPr>
        <w:tabs>
          <w:tab w:val="left" w:pos="1142"/>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ответственный исполнитель мероприятия (результата) (с указанием фамилии, имени, отчества (при наличии), организации и должности);</w:t>
      </w:r>
    </w:p>
    <w:p w:rsidR="00F16F1A" w:rsidRPr="008B653C" w:rsidRDefault="00F16F1A" w:rsidP="000B58E3">
      <w:pPr>
        <w:widowControl w:val="0"/>
        <w:numPr>
          <w:ilvl w:val="0"/>
          <w:numId w:val="19"/>
        </w:numPr>
        <w:tabs>
          <w:tab w:val="left" w:pos="1065"/>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вид документа, подтверждающий выполнение (достижение) мероприятия (результата);</w:t>
      </w:r>
    </w:p>
    <w:p w:rsidR="00F16F1A" w:rsidRPr="008B653C" w:rsidRDefault="00F16F1A" w:rsidP="000B58E3">
      <w:pPr>
        <w:widowControl w:val="0"/>
        <w:numPr>
          <w:ilvl w:val="0"/>
          <w:numId w:val="19"/>
        </w:numPr>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связь с показателем муниципальной программы (комплексной программы) или показателем, задачей структурного элемента такой программы.</w:t>
      </w:r>
    </w:p>
    <w:p w:rsidR="00F16F1A" w:rsidRDefault="00F16F1A">
      <w:pPr>
        <w:widowControl w:val="0"/>
        <w:tabs>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28.Дополнительными атрибутивными признаками, характеризующими</w:t>
      </w:r>
      <w:r w:rsidR="005C380A">
        <w:rPr>
          <w:color w:val="000000"/>
          <w:sz w:val="28"/>
          <w:szCs w:val="28"/>
          <w:shd w:val="clear" w:color="auto" w:fill="FFFFFF"/>
          <w:lang w:eastAsia="ru-RU" w:bidi="ru-RU"/>
        </w:rPr>
        <w:t xml:space="preserve"> </w:t>
      </w:r>
      <w:r>
        <w:rPr>
          <w:color w:val="000000"/>
          <w:sz w:val="28"/>
          <w:szCs w:val="28"/>
          <w:shd w:val="clear" w:color="auto" w:fill="FFFFFF"/>
          <w:lang w:eastAsia="ru-RU" w:bidi="ru-RU"/>
        </w:rPr>
        <w:t>мероприятия (результаты) структурного элемента муниципальной программы (комплексной программы), являются:</w:t>
      </w:r>
    </w:p>
    <w:p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F16F1A" w:rsidRDefault="00F16F1A">
      <w:pPr>
        <w:widowControl w:val="0"/>
        <w:numPr>
          <w:ilvl w:val="0"/>
          <w:numId w:val="16"/>
        </w:numPr>
        <w:tabs>
          <w:tab w:val="left" w:pos="993"/>
          <w:tab w:val="left" w:pos="1134"/>
          <w:tab w:val="left" w:pos="17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взаимосвязь с иными мероприятиями (результатами);</w:t>
      </w:r>
    </w:p>
    <w:p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информационная система (источник данных), содержащая информацию о мероприятиях (результатах) и их значениях (при наличии);</w:t>
      </w:r>
    </w:p>
    <w:p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признак реализации в </w:t>
      </w:r>
      <w:r w:rsidR="005C380A">
        <w:rPr>
          <w:color w:val="000000"/>
          <w:sz w:val="28"/>
          <w:szCs w:val="28"/>
          <w:shd w:val="clear" w:color="auto" w:fill="FFFFFF"/>
          <w:lang w:eastAsia="ru-RU" w:bidi="ru-RU"/>
        </w:rPr>
        <w:t>Сердежском</w:t>
      </w:r>
      <w:r>
        <w:rPr>
          <w:color w:val="000000"/>
          <w:sz w:val="28"/>
          <w:szCs w:val="28"/>
          <w:shd w:val="clear" w:color="auto" w:fill="FFFFFF"/>
          <w:lang w:eastAsia="ru-RU" w:bidi="ru-RU"/>
        </w:rPr>
        <w:t xml:space="preserve"> сельском поселении.</w:t>
      </w:r>
    </w:p>
    <w:p w:rsidR="00137671" w:rsidRPr="00137671" w:rsidRDefault="00E72C7A" w:rsidP="00137671">
      <w:pPr>
        <w:widowControl w:val="0"/>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29. </w:t>
      </w:r>
      <w:r w:rsidR="00137671" w:rsidRPr="00137671">
        <w:rPr>
          <w:color w:val="000000"/>
          <w:sz w:val="28"/>
          <w:szCs w:val="28"/>
          <w:shd w:val="clear" w:color="auto" w:fill="FFFFFF"/>
          <w:lang w:eastAsia="ru-RU" w:bidi="ru-RU"/>
        </w:rPr>
        <w:t xml:space="preserve">В составе структурных элементов муниципальной программы в обязательном порядке отражаются результаты, предусмотренные в заключенном соглашении о предоставлении межбюджетного трансферта из бюджета </w:t>
      </w:r>
      <w:r w:rsidR="00137671">
        <w:rPr>
          <w:color w:val="000000"/>
          <w:sz w:val="28"/>
          <w:szCs w:val="28"/>
          <w:shd w:val="clear" w:color="auto" w:fill="FFFFFF"/>
          <w:lang w:eastAsia="ru-RU" w:bidi="ru-RU"/>
        </w:rPr>
        <w:t>Сернурского муниципального района</w:t>
      </w:r>
      <w:r w:rsidR="00137671" w:rsidRPr="00137671">
        <w:rPr>
          <w:color w:val="000000"/>
          <w:sz w:val="28"/>
          <w:szCs w:val="28"/>
          <w:shd w:val="clear" w:color="auto" w:fill="FFFFFF"/>
          <w:lang w:eastAsia="ru-RU" w:bidi="ru-RU"/>
        </w:rPr>
        <w:t xml:space="preserve"> бюджету </w:t>
      </w:r>
      <w:r w:rsidR="00C13ED9">
        <w:rPr>
          <w:color w:val="000000"/>
          <w:sz w:val="28"/>
          <w:szCs w:val="28"/>
          <w:shd w:val="clear" w:color="auto" w:fill="FFFFFF"/>
          <w:lang w:eastAsia="ru-RU" w:bidi="ru-RU"/>
        </w:rPr>
        <w:t>Сердежского</w:t>
      </w:r>
      <w:r w:rsidR="00137671">
        <w:rPr>
          <w:color w:val="000000"/>
          <w:sz w:val="28"/>
          <w:szCs w:val="28"/>
          <w:shd w:val="clear" w:color="auto" w:fill="FFFFFF"/>
          <w:lang w:eastAsia="ru-RU" w:bidi="ru-RU"/>
        </w:rPr>
        <w:t xml:space="preserve"> сельского поселения</w:t>
      </w:r>
      <w:r w:rsidR="00137671" w:rsidRPr="00137671">
        <w:rPr>
          <w:color w:val="000000"/>
          <w:sz w:val="28"/>
          <w:szCs w:val="28"/>
          <w:shd w:val="clear" w:color="auto" w:fill="FFFFFF"/>
          <w:lang w:eastAsia="ru-RU" w:bidi="ru-RU"/>
        </w:rPr>
        <w:t xml:space="preserve"> (далее - финансовое соглашение).</w:t>
      </w:r>
    </w:p>
    <w:p w:rsidR="00137671" w:rsidRDefault="00137671" w:rsidP="00137671">
      <w:pPr>
        <w:widowControl w:val="0"/>
        <w:tabs>
          <w:tab w:val="left" w:pos="993"/>
          <w:tab w:val="left" w:pos="1134"/>
        </w:tabs>
        <w:spacing w:line="252" w:lineRule="auto"/>
        <w:ind w:firstLine="709"/>
        <w:rPr>
          <w:color w:val="000000"/>
          <w:sz w:val="28"/>
          <w:szCs w:val="28"/>
          <w:shd w:val="clear" w:color="auto" w:fill="FFFFFF"/>
          <w:lang w:eastAsia="ru-RU" w:bidi="ru-RU"/>
        </w:rPr>
      </w:pPr>
      <w:r w:rsidRPr="00137671">
        <w:rPr>
          <w:color w:val="000000"/>
          <w:sz w:val="28"/>
          <w:szCs w:val="28"/>
          <w:shd w:val="clear" w:color="auto" w:fill="FFFFFF"/>
          <w:lang w:eastAsia="ru-RU" w:bidi="ru-RU"/>
        </w:rPr>
        <w:t>Результаты, предусмотренные в финансовом соглашении, отражаются в составе структурных элементов муниципальной программы без изменения их наименований, единиц измерения, значений по годам реализации, установленных в таких соглашениях.</w:t>
      </w:r>
    </w:p>
    <w:p w:rsidR="00F16F1A" w:rsidRDefault="00E72C7A">
      <w:pPr>
        <w:widowControl w:val="0"/>
        <w:tabs>
          <w:tab w:val="left" w:pos="709"/>
          <w:tab w:val="left" w:pos="851"/>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30</w:t>
      </w:r>
      <w:r w:rsidR="00F16F1A">
        <w:rPr>
          <w:color w:val="000000"/>
          <w:sz w:val="28"/>
          <w:szCs w:val="28"/>
          <w:shd w:val="clear" w:color="auto" w:fill="FFFFFF"/>
          <w:lang w:eastAsia="ru-RU" w:bidi="ru-RU"/>
        </w:rPr>
        <w:t>. 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(счетности).</w:t>
      </w:r>
    </w:p>
    <w:p w:rsidR="00F16F1A" w:rsidRDefault="00F16F1A">
      <w:pPr>
        <w:widowControl w:val="0"/>
        <w:tabs>
          <w:tab w:val="left" w:pos="851"/>
          <w:tab w:val="left" w:pos="993"/>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Наименование мероприятия (результата) структурного элемента муниципальной программы (комплексной программы) должно быть </w:t>
      </w:r>
      <w:r>
        <w:rPr>
          <w:color w:val="000000"/>
          <w:sz w:val="28"/>
          <w:szCs w:val="28"/>
          <w:shd w:val="clear" w:color="auto" w:fill="FFFFFF"/>
          <w:lang w:eastAsia="ru-RU" w:bidi="ru-RU"/>
        </w:rPr>
        <w:lastRenderedPageBreak/>
        <w:t>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rsidR="00F16F1A" w:rsidRDefault="00F16F1A">
      <w:pPr>
        <w:widowControl w:val="0"/>
        <w:tabs>
          <w:tab w:val="left" w:pos="1153"/>
        </w:tabs>
        <w:spacing w:line="252" w:lineRule="auto"/>
        <w:ind w:firstLine="709"/>
        <w:rPr>
          <w:b/>
          <w:bCs/>
          <w:color w:val="000000"/>
          <w:sz w:val="28"/>
          <w:szCs w:val="28"/>
          <w:shd w:val="clear" w:color="auto" w:fill="FFFF00"/>
          <w:lang w:eastAsia="ru-RU" w:bidi="ru-RU"/>
        </w:rPr>
      </w:pPr>
      <w:r>
        <w:rPr>
          <w:color w:val="000000"/>
          <w:sz w:val="28"/>
          <w:szCs w:val="28"/>
          <w:shd w:val="clear" w:color="auto" w:fill="FFFFFF"/>
          <w:lang w:eastAsia="ru-RU" w:bidi="ru-RU"/>
        </w:rPr>
        <w:t>3</w:t>
      </w:r>
      <w:r w:rsidR="00E72C7A">
        <w:rPr>
          <w:color w:val="000000"/>
          <w:sz w:val="28"/>
          <w:szCs w:val="28"/>
          <w:shd w:val="clear" w:color="auto" w:fill="FFFFFF"/>
          <w:lang w:eastAsia="ru-RU" w:bidi="ru-RU"/>
        </w:rPr>
        <w:t>1</w:t>
      </w:r>
      <w:r>
        <w:rPr>
          <w:color w:val="000000"/>
          <w:sz w:val="28"/>
          <w:szCs w:val="28"/>
          <w:shd w:val="clear" w:color="auto" w:fill="FFFFFF"/>
          <w:lang w:eastAsia="ru-RU" w:bidi="ru-RU"/>
        </w:rPr>
        <w:t>. План реализации структурного элемента муниципальной программы (комплексной программы) разрабатывается на весь срок реализации структурного элемента муниципальной программы (комплексной программы) (с возможностью актуализации и до</w:t>
      </w:r>
      <w:r w:rsidR="00726372">
        <w:rPr>
          <w:color w:val="000000"/>
          <w:sz w:val="28"/>
          <w:szCs w:val="28"/>
          <w:shd w:val="clear" w:color="auto" w:fill="FFFFFF"/>
          <w:lang w:eastAsia="ru-RU" w:bidi="ru-RU"/>
        </w:rPr>
        <w:t xml:space="preserve"> </w:t>
      </w:r>
      <w:r>
        <w:rPr>
          <w:color w:val="000000"/>
          <w:sz w:val="28"/>
          <w:szCs w:val="28"/>
          <w:shd w:val="clear" w:color="auto" w:fill="FFFFFF"/>
          <w:lang w:eastAsia="ru-RU" w:bidi="ru-RU"/>
        </w:rPr>
        <w:t>планирования) и подлежит включению в паспорт такого структурного элемента.</w:t>
      </w:r>
    </w:p>
    <w:p w:rsidR="00F16F1A" w:rsidRDefault="00F16F1A">
      <w:pPr>
        <w:widowControl w:val="0"/>
        <w:spacing w:line="264" w:lineRule="auto"/>
        <w:ind w:firstLine="709"/>
        <w:jc w:val="center"/>
        <w:rPr>
          <w:b/>
          <w:bCs/>
          <w:color w:val="000000"/>
          <w:sz w:val="28"/>
          <w:szCs w:val="28"/>
          <w:shd w:val="clear" w:color="auto" w:fill="FFFF00"/>
          <w:lang w:eastAsia="ru-RU" w:bidi="ru-RU"/>
        </w:rPr>
      </w:pPr>
    </w:p>
    <w:p w:rsidR="00F16F1A" w:rsidRDefault="00F16F1A">
      <w:pPr>
        <w:widowControl w:val="0"/>
        <w:spacing w:line="264" w:lineRule="auto"/>
        <w:jc w:val="center"/>
        <w:rPr>
          <w:b/>
          <w:color w:val="000000"/>
          <w:sz w:val="28"/>
          <w:szCs w:val="28"/>
          <w:lang w:eastAsia="ru-RU" w:bidi="ru-RU"/>
        </w:rPr>
      </w:pPr>
      <w:r>
        <w:rPr>
          <w:b/>
          <w:bCs/>
          <w:color w:val="000000"/>
          <w:sz w:val="28"/>
          <w:szCs w:val="28"/>
          <w:lang w:eastAsia="ru-RU" w:bidi="ru-RU"/>
        </w:rPr>
        <w:t xml:space="preserve">IV. </w:t>
      </w:r>
      <w:bookmarkStart w:id="3" w:name="bookmark10"/>
      <w:r>
        <w:rPr>
          <w:b/>
          <w:color w:val="000000"/>
          <w:sz w:val="28"/>
          <w:szCs w:val="28"/>
          <w:lang w:eastAsia="ru-RU" w:bidi="ru-RU"/>
        </w:rPr>
        <w:t>Финансовое обеспечение реализации муниципальной</w:t>
      </w:r>
    </w:p>
    <w:p w:rsidR="00F16F1A" w:rsidRDefault="00F16F1A">
      <w:pPr>
        <w:widowControl w:val="0"/>
        <w:spacing w:line="264" w:lineRule="auto"/>
        <w:jc w:val="center"/>
        <w:rPr>
          <w:color w:val="000000"/>
          <w:sz w:val="28"/>
          <w:szCs w:val="28"/>
          <w:lang w:eastAsia="ru-RU" w:bidi="ru-RU"/>
        </w:rPr>
      </w:pPr>
      <w:r>
        <w:rPr>
          <w:b/>
          <w:color w:val="000000"/>
          <w:sz w:val="28"/>
          <w:szCs w:val="28"/>
          <w:lang w:eastAsia="ru-RU" w:bidi="ru-RU"/>
        </w:rPr>
        <w:t>программы</w:t>
      </w:r>
      <w:r>
        <w:rPr>
          <w:b/>
          <w:color w:val="000000"/>
          <w:sz w:val="28"/>
          <w:szCs w:val="28"/>
          <w:lang w:eastAsia="ru-RU" w:bidi="ru-RU"/>
        </w:rPr>
        <w:br/>
      </w:r>
      <w:bookmarkEnd w:id="3"/>
    </w:p>
    <w:p w:rsidR="00F16F1A" w:rsidRDefault="00F16F1A">
      <w:pPr>
        <w:widowControl w:val="0"/>
        <w:tabs>
          <w:tab w:val="left" w:pos="1143"/>
        </w:tabs>
        <w:spacing w:line="252" w:lineRule="auto"/>
        <w:ind w:firstLine="709"/>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2</w:t>
      </w:r>
      <w:r>
        <w:rPr>
          <w:color w:val="000000"/>
          <w:sz w:val="28"/>
          <w:szCs w:val="28"/>
          <w:lang w:eastAsia="ru-RU" w:bidi="ru-RU"/>
        </w:rPr>
        <w:t xml:space="preserve">. Параметры финансового обеспечения муниципальной программы на период их действия планируются исходя из необходимости достижения целей и приоритетов социально-экономического развития </w:t>
      </w:r>
      <w:r w:rsidR="00C13ED9">
        <w:rPr>
          <w:color w:val="000000"/>
          <w:sz w:val="28"/>
          <w:szCs w:val="28"/>
          <w:lang w:eastAsia="ru-RU" w:bidi="ru-RU"/>
        </w:rPr>
        <w:t>Сердежского</w:t>
      </w:r>
      <w:r>
        <w:rPr>
          <w:color w:val="000000"/>
          <w:sz w:val="28"/>
          <w:szCs w:val="28"/>
          <w:lang w:eastAsia="ru-RU" w:bidi="ru-RU"/>
        </w:rPr>
        <w:t xml:space="preserve"> сельского поселения</w:t>
      </w:r>
      <w:r w:rsidR="003700EC">
        <w:rPr>
          <w:color w:val="000000"/>
          <w:sz w:val="28"/>
          <w:szCs w:val="28"/>
          <w:lang w:eastAsia="ru-RU" w:bidi="ru-RU"/>
        </w:rPr>
        <w:t>.</w:t>
      </w:r>
    </w:p>
    <w:p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3</w:t>
      </w:r>
      <w:r>
        <w:rPr>
          <w:color w:val="000000"/>
          <w:sz w:val="28"/>
          <w:szCs w:val="28"/>
          <w:lang w:eastAsia="ru-RU" w:bidi="ru-RU"/>
        </w:rPr>
        <w:t xml:space="preserve">. Финансовое обеспечение реализации муниципальной программы в части расходных обязательств муниципального образования осуществляется за счет бюджетных ассигнований бюджета </w:t>
      </w:r>
      <w:r w:rsidR="00C13ED9">
        <w:rPr>
          <w:color w:val="000000"/>
          <w:sz w:val="28"/>
          <w:szCs w:val="28"/>
          <w:lang w:eastAsia="ru-RU" w:bidi="ru-RU"/>
        </w:rPr>
        <w:t>Сердежского</w:t>
      </w:r>
      <w:r w:rsidRPr="003700EC">
        <w:rPr>
          <w:color w:val="000000"/>
          <w:sz w:val="28"/>
          <w:szCs w:val="28"/>
          <w:lang w:eastAsia="ru-RU" w:bidi="ru-RU"/>
        </w:rPr>
        <w:t xml:space="preserve"> сельского поселения </w:t>
      </w:r>
      <w:r w:rsidR="003F7591" w:rsidRPr="003700EC">
        <w:rPr>
          <w:color w:val="000000"/>
          <w:sz w:val="28"/>
          <w:szCs w:val="28"/>
          <w:lang w:eastAsia="ru-RU" w:bidi="ru-RU"/>
        </w:rPr>
        <w:t>Сернурского</w:t>
      </w:r>
      <w:r w:rsidRPr="003700EC">
        <w:rPr>
          <w:color w:val="000000"/>
          <w:sz w:val="28"/>
          <w:szCs w:val="28"/>
          <w:lang w:eastAsia="ru-RU" w:bidi="ru-RU"/>
        </w:rPr>
        <w:t xml:space="preserve"> муниципального района Республики Марий Эл,</w:t>
      </w:r>
      <w:r w:rsidR="003700EC" w:rsidRPr="003700EC">
        <w:rPr>
          <w:color w:val="000000"/>
          <w:sz w:val="28"/>
          <w:szCs w:val="28"/>
          <w:lang w:eastAsia="ru-RU" w:bidi="ru-RU"/>
        </w:rPr>
        <w:t xml:space="preserve"> в том числе межбюджетных трансфертов из бюджетной системы Российской Федерации, а также внебюджетных источников</w:t>
      </w:r>
      <w:r w:rsidR="003700EC">
        <w:rPr>
          <w:color w:val="000000"/>
          <w:sz w:val="28"/>
          <w:szCs w:val="28"/>
          <w:lang w:eastAsia="ru-RU" w:bidi="ru-RU"/>
        </w:rPr>
        <w:t>,</w:t>
      </w:r>
      <w:r w:rsidR="003700EC" w:rsidRPr="003700EC">
        <w:rPr>
          <w:color w:val="000000"/>
          <w:sz w:val="28"/>
          <w:szCs w:val="28"/>
          <w:lang w:eastAsia="ru-RU" w:bidi="ru-RU"/>
        </w:rPr>
        <w:t xml:space="preserve"> инициативных платежей.</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Распределение бюджетных ассигнований на реализацию муниципальных программ утверждается решением о бюджете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на очередной финансовый год и на плановый период.</w:t>
      </w:r>
    </w:p>
    <w:p w:rsidR="003700EC" w:rsidRPr="003700EC" w:rsidRDefault="00F16F1A" w:rsidP="003700EC">
      <w:pPr>
        <w:tabs>
          <w:tab w:val="left" w:pos="971"/>
        </w:tabs>
        <w:ind w:firstLine="709"/>
        <w:rPr>
          <w:sz w:val="28"/>
          <w:szCs w:val="28"/>
          <w:lang w:eastAsia="en-US"/>
        </w:rPr>
      </w:pPr>
      <w:r>
        <w:rPr>
          <w:color w:val="000000"/>
          <w:sz w:val="28"/>
          <w:szCs w:val="28"/>
          <w:lang w:eastAsia="ru-RU" w:bidi="ru-RU"/>
        </w:rPr>
        <w:t>3</w:t>
      </w:r>
      <w:r w:rsidR="00E72C7A">
        <w:rPr>
          <w:color w:val="000000"/>
          <w:sz w:val="28"/>
          <w:szCs w:val="28"/>
          <w:lang w:eastAsia="ru-RU" w:bidi="ru-RU"/>
        </w:rPr>
        <w:t>4</w:t>
      </w:r>
      <w:r>
        <w:rPr>
          <w:color w:val="000000"/>
          <w:sz w:val="28"/>
          <w:szCs w:val="28"/>
          <w:lang w:eastAsia="ru-RU" w:bidi="ru-RU"/>
        </w:rPr>
        <w:t xml:space="preserve">. Параметры финансового обеспечения в паспорте муниципальной программы, </w:t>
      </w:r>
      <w:r>
        <w:rPr>
          <w:color w:val="000000"/>
          <w:sz w:val="28"/>
          <w:szCs w:val="28"/>
          <w:shd w:val="clear" w:color="auto" w:fill="FFFFFF"/>
          <w:lang w:eastAsia="ru-RU" w:bidi="ru-RU"/>
        </w:rPr>
        <w:t>в паспорте структурного элемента муниципальной программы приводятся в разрезе источников финансирования по годам реализации в целом по такой программе, а также с детализацией по ее структурным элементам.</w:t>
      </w:r>
      <w:r w:rsidR="005C380A">
        <w:rPr>
          <w:color w:val="000000"/>
          <w:sz w:val="28"/>
          <w:szCs w:val="28"/>
          <w:shd w:val="clear" w:color="auto" w:fill="FFFFFF"/>
          <w:lang w:eastAsia="ru-RU" w:bidi="ru-RU"/>
        </w:rPr>
        <w:t xml:space="preserve"> </w:t>
      </w:r>
      <w:r w:rsidR="003700EC" w:rsidRPr="003700EC">
        <w:rPr>
          <w:sz w:val="28"/>
          <w:szCs w:val="28"/>
          <w:lang w:eastAsia="en-US"/>
        </w:rPr>
        <w:t>При наличии межбюджетных трансфертов, источники финансирования из бюджетной системы Российской Федерации могут быть конкретизированы по федеральному и республиканскому бюджетам.</w:t>
      </w:r>
    </w:p>
    <w:p w:rsidR="00F16F1A" w:rsidRDefault="00F16F1A">
      <w:pPr>
        <w:widowControl w:val="0"/>
        <w:spacing w:line="252" w:lineRule="auto"/>
        <w:ind w:firstLine="709"/>
        <w:rPr>
          <w:color w:val="000000"/>
          <w:sz w:val="28"/>
          <w:szCs w:val="28"/>
          <w:shd w:val="clear" w:color="auto" w:fill="FFFFFF"/>
          <w:lang w:eastAsia="ru-RU" w:bidi="ru-RU"/>
        </w:rPr>
      </w:pPr>
      <w:r>
        <w:rPr>
          <w:color w:val="000000"/>
          <w:sz w:val="28"/>
          <w:szCs w:val="28"/>
          <w:lang w:eastAsia="ru-RU" w:bidi="ru-RU"/>
        </w:rPr>
        <w:t xml:space="preserve">Параметры финансового обеспечения муниципальной программы </w:t>
      </w:r>
      <w:r>
        <w:rPr>
          <w:color w:val="000000"/>
          <w:sz w:val="28"/>
          <w:szCs w:val="28"/>
          <w:shd w:val="clear" w:color="auto" w:fill="FFFFFF"/>
          <w:lang w:eastAsia="ru-RU" w:bidi="ru-RU"/>
        </w:rPr>
        <w:t>(комплексной программы) и ее структурных элементов приводятся в тысячах рублях с точностью не менее одного знака после запятой.</w:t>
      </w:r>
    </w:p>
    <w:p w:rsidR="00F16F1A" w:rsidRDefault="00F16F1A">
      <w:pPr>
        <w:widowControl w:val="0"/>
        <w:spacing w:line="252" w:lineRule="auto"/>
        <w:ind w:firstLine="709"/>
        <w:rPr>
          <w:sz w:val="28"/>
          <w:szCs w:val="28"/>
        </w:rPr>
      </w:pPr>
      <w:r>
        <w:rPr>
          <w:color w:val="000000"/>
          <w:sz w:val="28"/>
          <w:szCs w:val="28"/>
          <w:shd w:val="clear" w:color="auto" w:fill="FFFFFF"/>
          <w:lang w:eastAsia="ru-RU" w:bidi="ru-RU"/>
        </w:rPr>
        <w:t xml:space="preserve">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w:t>
      </w:r>
      <w:r>
        <w:rPr>
          <w:color w:val="000000"/>
          <w:sz w:val="28"/>
          <w:szCs w:val="28"/>
          <w:shd w:val="clear" w:color="auto" w:fill="FFFFFF"/>
          <w:lang w:eastAsia="ru-RU" w:bidi="ru-RU"/>
        </w:rPr>
        <w:lastRenderedPageBreak/>
        <w:t>структурных элементов.</w:t>
      </w:r>
    </w:p>
    <w:p w:rsidR="00F16F1A" w:rsidRDefault="00F16F1A">
      <w:pPr>
        <w:widowControl w:val="0"/>
        <w:spacing w:line="252" w:lineRule="auto"/>
        <w:ind w:firstLine="709"/>
        <w:rPr>
          <w:color w:val="000000"/>
          <w:sz w:val="28"/>
          <w:szCs w:val="28"/>
          <w:lang w:eastAsia="ru-RU" w:bidi="ru-RU"/>
        </w:rPr>
      </w:pPr>
      <w:r>
        <w:rPr>
          <w:sz w:val="28"/>
          <w:szCs w:val="28"/>
        </w:rPr>
        <w:t>3</w:t>
      </w:r>
      <w:r w:rsidR="00E72C7A">
        <w:rPr>
          <w:sz w:val="28"/>
          <w:szCs w:val="28"/>
        </w:rPr>
        <w:t>5</w:t>
      </w:r>
      <w:r>
        <w:rPr>
          <w:sz w:val="28"/>
          <w:szCs w:val="28"/>
        </w:rPr>
        <w:t>.</w:t>
      </w:r>
      <w:r>
        <w:rPr>
          <w:color w:val="000000"/>
          <w:sz w:val="28"/>
          <w:szCs w:val="28"/>
          <w:lang w:eastAsia="ru-RU" w:bidi="ru-RU"/>
        </w:rPr>
        <w:t xml:space="preserve">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на очередной финансовый год и на плановый период, а также с учетом результатов реализации муниципальных программ за предыдущий год.</w:t>
      </w:r>
    </w:p>
    <w:p w:rsidR="00F16F1A" w:rsidRDefault="00F16F1A">
      <w:pPr>
        <w:widowControl w:val="0"/>
        <w:ind w:firstLine="709"/>
        <w:rPr>
          <w:b/>
          <w:bCs/>
          <w:color w:val="000000"/>
          <w:sz w:val="28"/>
          <w:szCs w:val="28"/>
          <w:lang w:eastAsia="ru-RU" w:bidi="ru-RU"/>
        </w:rPr>
      </w:pPr>
      <w:r>
        <w:rPr>
          <w:color w:val="000000"/>
          <w:sz w:val="28"/>
          <w:szCs w:val="28"/>
          <w:lang w:eastAsia="ru-RU" w:bidi="ru-RU"/>
        </w:rPr>
        <w:t>3</w:t>
      </w:r>
      <w:r w:rsidR="00E72C7A">
        <w:rPr>
          <w:color w:val="000000"/>
          <w:sz w:val="28"/>
          <w:szCs w:val="28"/>
          <w:lang w:eastAsia="ru-RU" w:bidi="ru-RU"/>
        </w:rPr>
        <w:t>6</w:t>
      </w:r>
      <w:r>
        <w:rPr>
          <w:color w:val="000000"/>
          <w:sz w:val="28"/>
          <w:szCs w:val="28"/>
          <w:lang w:eastAsia="ru-RU" w:bidi="ru-RU"/>
        </w:rPr>
        <w:t xml:space="preserve">. Муниципальная программа </w:t>
      </w:r>
      <w:r>
        <w:rPr>
          <w:color w:val="000000"/>
          <w:sz w:val="28"/>
          <w:szCs w:val="28"/>
          <w:shd w:val="clear" w:color="auto" w:fill="FFFFFF"/>
          <w:lang w:eastAsia="ru-RU" w:bidi="ru-RU"/>
        </w:rPr>
        <w:t>(комплексная программа)</w:t>
      </w:r>
      <w:r>
        <w:rPr>
          <w:color w:val="000000"/>
          <w:sz w:val="28"/>
          <w:szCs w:val="28"/>
          <w:lang w:eastAsia="ru-RU" w:bidi="ru-RU"/>
        </w:rPr>
        <w:t xml:space="preserve"> подлежат приведению в соответствие с решением о бюджете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на очередной финансовый год и на плановый период не позднее одного месяца со дня вступления его в силу.</w:t>
      </w:r>
    </w:p>
    <w:p w:rsidR="00F16F1A" w:rsidRDefault="00F16F1A">
      <w:pPr>
        <w:keepNext/>
        <w:keepLines/>
        <w:widowControl w:val="0"/>
        <w:ind w:firstLine="709"/>
        <w:jc w:val="center"/>
        <w:rPr>
          <w:b/>
          <w:bCs/>
          <w:color w:val="000000"/>
          <w:sz w:val="28"/>
          <w:szCs w:val="28"/>
          <w:lang w:eastAsia="ru-RU" w:bidi="ru-RU"/>
        </w:rPr>
      </w:pPr>
    </w:p>
    <w:p w:rsidR="00F16F1A" w:rsidRDefault="00F16F1A">
      <w:pPr>
        <w:keepNext/>
        <w:keepLines/>
        <w:widowControl w:val="0"/>
        <w:jc w:val="center"/>
        <w:rPr>
          <w:b/>
          <w:bCs/>
          <w:color w:val="000000"/>
          <w:sz w:val="28"/>
          <w:szCs w:val="28"/>
          <w:lang w:eastAsia="ru-RU" w:bidi="ru-RU"/>
        </w:rPr>
      </w:pPr>
      <w:bookmarkStart w:id="4" w:name="bookmark12"/>
      <w:r>
        <w:rPr>
          <w:b/>
          <w:bCs/>
          <w:color w:val="000000"/>
          <w:sz w:val="28"/>
          <w:szCs w:val="28"/>
          <w:lang w:eastAsia="ru-RU" w:bidi="ru-RU"/>
        </w:rPr>
        <w:t xml:space="preserve">V. Разработка муниципальной программы </w:t>
      </w:r>
      <w:r>
        <w:rPr>
          <w:b/>
          <w:bCs/>
          <w:color w:val="000000"/>
          <w:sz w:val="28"/>
          <w:szCs w:val="28"/>
          <w:lang w:eastAsia="ru-RU" w:bidi="ru-RU"/>
        </w:rPr>
        <w:br/>
        <w:t xml:space="preserve"> и внесение в нее изменений</w:t>
      </w:r>
      <w:bookmarkEnd w:id="4"/>
    </w:p>
    <w:p w:rsidR="00F16F1A" w:rsidRDefault="00F16F1A">
      <w:pPr>
        <w:keepNext/>
        <w:keepLines/>
        <w:widowControl w:val="0"/>
        <w:ind w:firstLine="709"/>
        <w:jc w:val="center"/>
        <w:rPr>
          <w:b/>
          <w:bCs/>
          <w:color w:val="000000"/>
          <w:sz w:val="28"/>
          <w:szCs w:val="28"/>
          <w:lang w:eastAsia="ru-RU" w:bidi="ru-RU"/>
        </w:rPr>
      </w:pPr>
    </w:p>
    <w:p w:rsidR="00F16F1A" w:rsidRDefault="00F16F1A">
      <w:pPr>
        <w:widowControl w:val="0"/>
        <w:tabs>
          <w:tab w:val="left" w:pos="1153"/>
        </w:tabs>
        <w:ind w:firstLine="680"/>
        <w:rPr>
          <w:color w:val="000000"/>
          <w:sz w:val="28"/>
          <w:szCs w:val="28"/>
          <w:lang w:eastAsia="ru-RU" w:bidi="ru-RU"/>
        </w:rPr>
      </w:pPr>
      <w:r>
        <w:rPr>
          <w:bCs/>
          <w:color w:val="000000"/>
          <w:sz w:val="28"/>
          <w:szCs w:val="28"/>
          <w:lang w:eastAsia="ru-RU" w:bidi="ru-RU"/>
        </w:rPr>
        <w:t>3</w:t>
      </w:r>
      <w:r w:rsidR="00E72C7A">
        <w:rPr>
          <w:bCs/>
          <w:color w:val="000000"/>
          <w:sz w:val="28"/>
          <w:szCs w:val="28"/>
          <w:lang w:eastAsia="ru-RU" w:bidi="ru-RU"/>
        </w:rPr>
        <w:t>7</w:t>
      </w:r>
      <w:r>
        <w:rPr>
          <w:color w:val="000000"/>
          <w:sz w:val="28"/>
          <w:szCs w:val="28"/>
          <w:lang w:eastAsia="ru-RU" w:bidi="ru-RU"/>
        </w:rPr>
        <w:t xml:space="preserve">. Разработка муниципальной программы (комплексной программы) осуществляется на основании перечня муниципальных программ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утверждаемого </w:t>
      </w:r>
      <w:r w:rsidR="00367898">
        <w:rPr>
          <w:color w:val="000000"/>
          <w:sz w:val="28"/>
          <w:szCs w:val="28"/>
          <w:lang w:eastAsia="ru-RU" w:bidi="ru-RU"/>
        </w:rPr>
        <w:t xml:space="preserve">администрацией </w:t>
      </w:r>
      <w:r w:rsidR="00C13ED9">
        <w:rPr>
          <w:color w:val="000000"/>
          <w:sz w:val="28"/>
          <w:szCs w:val="28"/>
          <w:lang w:eastAsia="ru-RU" w:bidi="ru-RU"/>
        </w:rPr>
        <w:t>Сердежского</w:t>
      </w:r>
      <w:r w:rsidR="005C380A">
        <w:rPr>
          <w:color w:val="000000"/>
          <w:sz w:val="28"/>
          <w:szCs w:val="28"/>
          <w:lang w:eastAsia="ru-RU" w:bidi="ru-RU"/>
        </w:rPr>
        <w:t xml:space="preserve"> </w:t>
      </w:r>
      <w:r>
        <w:rPr>
          <w:color w:val="000000"/>
          <w:sz w:val="28"/>
          <w:szCs w:val="28"/>
          <w:lang w:eastAsia="ru-RU" w:bidi="ru-RU"/>
        </w:rPr>
        <w:t>сельско</w:t>
      </w:r>
      <w:r w:rsidR="00367898">
        <w:rPr>
          <w:color w:val="000000"/>
          <w:sz w:val="28"/>
          <w:szCs w:val="28"/>
          <w:lang w:eastAsia="ru-RU" w:bidi="ru-RU"/>
        </w:rPr>
        <w:t>го поселения</w:t>
      </w:r>
      <w:r>
        <w:rPr>
          <w:color w:val="000000"/>
          <w:sz w:val="28"/>
          <w:szCs w:val="28"/>
          <w:lang w:eastAsia="ru-RU" w:bidi="ru-RU"/>
        </w:rPr>
        <w:t xml:space="preserve"> (далее - перечень муниципальных программ).</w:t>
      </w:r>
    </w:p>
    <w:p w:rsidR="00F16F1A" w:rsidRDefault="00F16F1A">
      <w:pPr>
        <w:widowControl w:val="0"/>
        <w:ind w:firstLine="680"/>
        <w:rPr>
          <w:rFonts w:eastAsia="Arial"/>
          <w:kern w:val="1"/>
          <w:sz w:val="28"/>
          <w:szCs w:val="28"/>
          <w:lang w:bidi="hi-IN"/>
        </w:rPr>
      </w:pPr>
      <w:r>
        <w:rPr>
          <w:color w:val="000000"/>
          <w:sz w:val="28"/>
          <w:szCs w:val="28"/>
          <w:lang w:eastAsia="ru-RU" w:bidi="ru-RU"/>
        </w:rPr>
        <w:t xml:space="preserve">Проект перечня муниципальных программ формируется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администрацией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совместно с финансовым управлением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исходя из приоритетов и целей социально - экономического развития </w:t>
      </w:r>
      <w:r w:rsidR="00C13ED9">
        <w:rPr>
          <w:color w:val="000000"/>
          <w:sz w:val="28"/>
          <w:szCs w:val="28"/>
          <w:lang w:eastAsia="ru-RU" w:bidi="ru-RU"/>
        </w:rPr>
        <w:t>Сердежского</w:t>
      </w:r>
      <w:r>
        <w:rPr>
          <w:color w:val="000000"/>
          <w:sz w:val="28"/>
          <w:szCs w:val="28"/>
          <w:lang w:eastAsia="ru-RU" w:bidi="ru-RU"/>
        </w:rPr>
        <w:t xml:space="preserve"> сельского поселения.</w:t>
      </w:r>
    </w:p>
    <w:p w:rsidR="00F16F1A" w:rsidRDefault="00F16F1A">
      <w:pPr>
        <w:widowControl w:val="0"/>
        <w:ind w:firstLine="680"/>
        <w:rPr>
          <w:rFonts w:eastAsia="Arial"/>
          <w:kern w:val="1"/>
          <w:sz w:val="28"/>
          <w:szCs w:val="28"/>
          <w:lang w:bidi="hi-IN"/>
        </w:rPr>
      </w:pPr>
      <w:r>
        <w:rPr>
          <w:rFonts w:eastAsia="Arial"/>
          <w:kern w:val="1"/>
          <w:sz w:val="28"/>
          <w:szCs w:val="28"/>
          <w:lang w:bidi="hi-IN"/>
        </w:rPr>
        <w:t xml:space="preserve">Внесение изменений в перечень муниципальных программ (комплексных программ) в части дополнения новыми муниципальными программами (комплексными программами) производится по решению администрации </w:t>
      </w:r>
      <w:r w:rsidR="00C13ED9">
        <w:rPr>
          <w:rFonts w:eastAsia="Arial"/>
          <w:kern w:val="1"/>
          <w:sz w:val="28"/>
          <w:szCs w:val="28"/>
          <w:lang w:bidi="hi-IN"/>
        </w:rPr>
        <w:t>Сердежского</w:t>
      </w:r>
      <w:r>
        <w:rPr>
          <w:rFonts w:eastAsia="Arial"/>
          <w:kern w:val="1"/>
          <w:sz w:val="28"/>
          <w:szCs w:val="28"/>
          <w:lang w:bidi="hi-IN"/>
        </w:rPr>
        <w:t xml:space="preserve"> сельского поселения</w:t>
      </w:r>
      <w:r w:rsidR="006F20C8">
        <w:rPr>
          <w:rFonts w:eastAsia="Arial"/>
          <w:kern w:val="1"/>
          <w:sz w:val="28"/>
          <w:szCs w:val="28"/>
          <w:lang w:bidi="hi-IN"/>
        </w:rPr>
        <w:t xml:space="preserve"> до 15 июня текущего года</w:t>
      </w:r>
      <w:r>
        <w:rPr>
          <w:rFonts w:eastAsia="Arial"/>
          <w:kern w:val="1"/>
          <w:sz w:val="28"/>
          <w:szCs w:val="28"/>
          <w:lang w:bidi="hi-IN"/>
        </w:rPr>
        <w:t>, с учетом годового доклада о ходе реализации и оценке эффективности муниципальных программ</w:t>
      </w:r>
      <w:r w:rsidR="006F20C8">
        <w:rPr>
          <w:rFonts w:eastAsia="Arial"/>
          <w:kern w:val="1"/>
          <w:sz w:val="28"/>
          <w:szCs w:val="28"/>
          <w:lang w:bidi="hi-IN"/>
        </w:rPr>
        <w:t xml:space="preserve">, </w:t>
      </w:r>
      <w:r w:rsidR="006F20C8" w:rsidRPr="006F20C8">
        <w:rPr>
          <w:sz w:val="28"/>
          <w:szCs w:val="28"/>
          <w:lang w:eastAsia="en-US"/>
        </w:rPr>
        <w:t>по согласованию с отделом экономики и финансовым управлением администрации Сернурского муниципального района.</w:t>
      </w:r>
    </w:p>
    <w:p w:rsidR="00F16F1A" w:rsidRDefault="00F16F1A">
      <w:pPr>
        <w:widowControl w:val="0"/>
        <w:ind w:firstLine="680"/>
        <w:rPr>
          <w:sz w:val="28"/>
          <w:szCs w:val="28"/>
        </w:rPr>
      </w:pPr>
      <w:r>
        <w:rPr>
          <w:rFonts w:eastAsia="Arial"/>
          <w:kern w:val="1"/>
          <w:sz w:val="28"/>
          <w:szCs w:val="28"/>
          <w:lang w:bidi="hi-IN"/>
        </w:rPr>
        <w:t xml:space="preserve">Подготовка проекта постановления </w:t>
      </w:r>
      <w:r w:rsidR="00351702">
        <w:rPr>
          <w:rFonts w:eastAsia="Arial"/>
          <w:kern w:val="1"/>
          <w:sz w:val="28"/>
          <w:szCs w:val="28"/>
          <w:lang w:bidi="hi-IN"/>
        </w:rPr>
        <w:t>Сердежской</w:t>
      </w:r>
      <w:r>
        <w:rPr>
          <w:rFonts w:eastAsia="Arial"/>
          <w:kern w:val="1"/>
          <w:sz w:val="28"/>
          <w:szCs w:val="28"/>
          <w:lang w:bidi="hi-IN"/>
        </w:rPr>
        <w:t xml:space="preserve"> сельской администрации </w:t>
      </w:r>
      <w:r w:rsidR="003F7591">
        <w:rPr>
          <w:rFonts w:eastAsia="Arial"/>
          <w:kern w:val="1"/>
          <w:sz w:val="28"/>
          <w:szCs w:val="28"/>
          <w:lang w:bidi="hi-IN"/>
        </w:rPr>
        <w:t>Сернурского</w:t>
      </w:r>
      <w:r>
        <w:rPr>
          <w:rFonts w:eastAsia="Arial"/>
          <w:kern w:val="1"/>
          <w:sz w:val="28"/>
          <w:szCs w:val="28"/>
          <w:lang w:bidi="hi-IN"/>
        </w:rPr>
        <w:t xml:space="preserve"> муниципального района Республики Марий Эл об утверждении перечня муниципальных программ (комплексных программ) или о внесении в него изменений осуществляется главой </w:t>
      </w:r>
      <w:r w:rsidR="00351702">
        <w:rPr>
          <w:rFonts w:eastAsia="Arial"/>
          <w:kern w:val="1"/>
          <w:sz w:val="28"/>
          <w:szCs w:val="28"/>
          <w:lang w:bidi="hi-IN"/>
        </w:rPr>
        <w:t>Сердежской</w:t>
      </w:r>
      <w:r>
        <w:rPr>
          <w:rFonts w:eastAsia="Arial"/>
          <w:kern w:val="1"/>
          <w:sz w:val="28"/>
          <w:szCs w:val="28"/>
          <w:lang w:bidi="hi-IN"/>
        </w:rPr>
        <w:t xml:space="preserve"> сельской администрации </w:t>
      </w:r>
      <w:r w:rsidR="003F7591">
        <w:rPr>
          <w:rFonts w:eastAsia="Arial"/>
          <w:kern w:val="1"/>
          <w:sz w:val="28"/>
          <w:szCs w:val="28"/>
          <w:lang w:bidi="hi-IN"/>
        </w:rPr>
        <w:t>Сернурского</w:t>
      </w:r>
      <w:r>
        <w:rPr>
          <w:rFonts w:eastAsia="Arial"/>
          <w:kern w:val="1"/>
          <w:sz w:val="28"/>
          <w:szCs w:val="28"/>
          <w:lang w:bidi="hi-IN"/>
        </w:rPr>
        <w:t xml:space="preserve"> муниципального района Республики Марий Эл</w:t>
      </w:r>
      <w:r w:rsidR="008E3F7E">
        <w:rPr>
          <w:rFonts w:eastAsia="Arial"/>
          <w:kern w:val="1"/>
          <w:sz w:val="28"/>
          <w:szCs w:val="28"/>
          <w:lang w:bidi="hi-IN"/>
        </w:rPr>
        <w:t>.</w:t>
      </w:r>
    </w:p>
    <w:p w:rsidR="00F16F1A" w:rsidRDefault="00F16F1A">
      <w:pPr>
        <w:widowControl w:val="0"/>
        <w:ind w:firstLine="680"/>
        <w:rPr>
          <w:color w:val="000000"/>
          <w:sz w:val="28"/>
          <w:szCs w:val="28"/>
          <w:lang w:eastAsia="ru-RU" w:bidi="ru-RU"/>
        </w:rPr>
      </w:pPr>
      <w:r>
        <w:rPr>
          <w:sz w:val="28"/>
          <w:szCs w:val="28"/>
        </w:rPr>
        <w:t>3</w:t>
      </w:r>
      <w:r w:rsidR="00E72C7A">
        <w:rPr>
          <w:sz w:val="28"/>
          <w:szCs w:val="28"/>
        </w:rPr>
        <w:t>8</w:t>
      </w:r>
      <w:r>
        <w:rPr>
          <w:sz w:val="28"/>
          <w:szCs w:val="28"/>
        </w:rPr>
        <w:t xml:space="preserve">. </w:t>
      </w:r>
      <w:r>
        <w:rPr>
          <w:color w:val="000000"/>
          <w:sz w:val="28"/>
          <w:szCs w:val="28"/>
          <w:lang w:eastAsia="ru-RU" w:bidi="ru-RU"/>
        </w:rPr>
        <w:t>В перечне муниципальных программ указываются наименование каждой муниципальной программы (комплексной программы), куратор</w:t>
      </w:r>
      <w:r w:rsidR="00F916A0">
        <w:rPr>
          <w:color w:val="000000"/>
          <w:sz w:val="28"/>
          <w:szCs w:val="28"/>
          <w:lang w:eastAsia="ru-RU" w:bidi="ru-RU"/>
        </w:rPr>
        <w:t xml:space="preserve">, </w:t>
      </w:r>
      <w:r w:rsidR="00F916A0">
        <w:rPr>
          <w:color w:val="000000"/>
          <w:sz w:val="28"/>
          <w:szCs w:val="28"/>
          <w:lang w:eastAsia="ru-RU" w:bidi="ru-RU"/>
        </w:rPr>
        <w:lastRenderedPageBreak/>
        <w:t>период её реализации</w:t>
      </w:r>
      <w:r>
        <w:rPr>
          <w:color w:val="000000"/>
          <w:sz w:val="28"/>
          <w:szCs w:val="28"/>
          <w:lang w:eastAsia="ru-RU" w:bidi="ru-RU"/>
        </w:rPr>
        <w:t xml:space="preserve"> и ответственный исполнитель.</w:t>
      </w:r>
    </w:p>
    <w:p w:rsidR="00F16F1A" w:rsidRDefault="00F16F1A">
      <w:pPr>
        <w:widowControl w:val="0"/>
        <w:tabs>
          <w:tab w:val="left" w:pos="1153"/>
        </w:tabs>
        <w:ind w:firstLine="680"/>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9</w:t>
      </w:r>
      <w:r>
        <w:rPr>
          <w:color w:val="000000"/>
          <w:sz w:val="28"/>
          <w:szCs w:val="28"/>
          <w:lang w:eastAsia="ru-RU" w:bidi="ru-RU"/>
        </w:rPr>
        <w:t>. Формирование паспорта муниципальной программы (комплексной программы) осуществляется ее ответственным исполнителем.</w:t>
      </w:r>
    </w:p>
    <w:p w:rsidR="00F16F1A" w:rsidRDefault="00E72C7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40</w:t>
      </w:r>
      <w:r w:rsidR="00F16F1A">
        <w:rPr>
          <w:color w:val="000000"/>
          <w:sz w:val="28"/>
          <w:szCs w:val="28"/>
          <w:lang w:eastAsia="ru-RU" w:bidi="ru-RU"/>
        </w:rPr>
        <w:t xml:space="preserve">. Проект паспорта муниципальной программы (комплексной программы), проект паспорта структурного элемента муниципальной программы (комплексной программы), внесение изменений в указанные паспорта подлежат согласованию ответственным исполнителем с отделом экономики администрации </w:t>
      </w:r>
      <w:r w:rsidR="003F7591">
        <w:rPr>
          <w:color w:val="000000"/>
          <w:sz w:val="28"/>
          <w:szCs w:val="28"/>
          <w:lang w:eastAsia="ru-RU" w:bidi="ru-RU"/>
        </w:rPr>
        <w:t>Сернурского</w:t>
      </w:r>
      <w:r w:rsidR="00F16F1A">
        <w:rPr>
          <w:color w:val="000000"/>
          <w:sz w:val="28"/>
          <w:szCs w:val="28"/>
          <w:lang w:eastAsia="ru-RU" w:bidi="ru-RU"/>
        </w:rPr>
        <w:t xml:space="preserve"> муниципального района Республики Марий Эл и финансовым управлением администрации </w:t>
      </w:r>
      <w:r w:rsidR="003F7591">
        <w:rPr>
          <w:color w:val="000000"/>
          <w:sz w:val="28"/>
          <w:szCs w:val="28"/>
          <w:lang w:eastAsia="ru-RU" w:bidi="ru-RU"/>
        </w:rPr>
        <w:t>Сернурского</w:t>
      </w:r>
      <w:r w:rsidR="00F16F1A">
        <w:rPr>
          <w:color w:val="000000"/>
          <w:sz w:val="28"/>
          <w:szCs w:val="28"/>
          <w:lang w:eastAsia="ru-RU" w:bidi="ru-RU"/>
        </w:rPr>
        <w:t xml:space="preserve"> муниципального района Республики Марий Эл.</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1</w:t>
      </w:r>
      <w:r>
        <w:rPr>
          <w:color w:val="000000"/>
          <w:sz w:val="28"/>
          <w:szCs w:val="28"/>
          <w:lang w:eastAsia="ru-RU" w:bidi="ru-RU"/>
        </w:rPr>
        <w:t xml:space="preserve">. Согласованный проект паспорта муниципальной программы (комплексной программы) направляется ответственным исполнителем одновременно на согласование в отдел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финансовое управление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электронном виде </w:t>
      </w:r>
      <w:r w:rsidR="006D48EB">
        <w:rPr>
          <w:color w:val="000000"/>
          <w:sz w:val="28"/>
          <w:szCs w:val="28"/>
          <w:lang w:eastAsia="ru-RU" w:bidi="ru-RU"/>
        </w:rPr>
        <w:t>(</w:t>
      </w:r>
      <w:r>
        <w:rPr>
          <w:color w:val="000000"/>
          <w:sz w:val="28"/>
          <w:szCs w:val="28"/>
          <w:lang w:eastAsia="ru-RU" w:bidi="ru-RU"/>
        </w:rPr>
        <w:t>с использованием подсистемы управления государственными программами</w:t>
      </w:r>
      <w:r w:rsidR="00696657">
        <w:rPr>
          <w:color w:val="000000"/>
          <w:sz w:val="28"/>
          <w:szCs w:val="28"/>
          <w:lang w:eastAsia="ru-RU" w:bidi="ru-RU"/>
        </w:rPr>
        <w:t>, -</w:t>
      </w:r>
      <w:r>
        <w:rPr>
          <w:color w:val="000000"/>
          <w:sz w:val="28"/>
          <w:szCs w:val="28"/>
          <w:lang w:eastAsia="ru-RU" w:bidi="ru-RU"/>
        </w:rPr>
        <w:t xml:space="preserve"> со дня ввода в опытную эксплуатацию).</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2</w:t>
      </w:r>
      <w:r>
        <w:rPr>
          <w:color w:val="000000"/>
          <w:sz w:val="28"/>
          <w:szCs w:val="28"/>
          <w:lang w:eastAsia="ru-RU" w:bidi="ru-RU"/>
        </w:rPr>
        <w:t>. Проект паспорта муниципальной программы</w:t>
      </w:r>
      <w:r w:rsidR="006D48EB">
        <w:rPr>
          <w:color w:val="000000"/>
          <w:sz w:val="28"/>
          <w:szCs w:val="28"/>
          <w:lang w:eastAsia="ru-RU" w:bidi="ru-RU"/>
        </w:rPr>
        <w:t>,</w:t>
      </w:r>
      <w:r>
        <w:rPr>
          <w:color w:val="000000"/>
          <w:sz w:val="28"/>
          <w:szCs w:val="28"/>
          <w:lang w:eastAsia="ru-RU" w:bidi="ru-RU"/>
        </w:rPr>
        <w:t xml:space="preserve"> согласованный ответственными исполнителями комплексных программ с отделом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финансовым управлением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r w:rsidR="00696657">
        <w:rPr>
          <w:color w:val="000000"/>
          <w:sz w:val="28"/>
          <w:szCs w:val="28"/>
          <w:lang w:eastAsia="ru-RU" w:bidi="ru-RU"/>
        </w:rPr>
        <w:t>,</w:t>
      </w:r>
      <w:r>
        <w:rPr>
          <w:color w:val="000000"/>
          <w:sz w:val="28"/>
          <w:szCs w:val="28"/>
          <w:lang w:eastAsia="ru-RU" w:bidi="ru-RU"/>
        </w:rPr>
        <w:t xml:space="preserve"> направляется ответственным исполнителем куратору муниципальной программы на рассмотрение.</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3</w:t>
      </w:r>
      <w:r>
        <w:rPr>
          <w:color w:val="000000"/>
          <w:sz w:val="28"/>
          <w:szCs w:val="28"/>
          <w:lang w:eastAsia="ru-RU" w:bidi="ru-RU"/>
        </w:rPr>
        <w:t>. Внесение изменений в паспорт муниципальной программы (комплексной программы), паспорт структурного элемента такой программы может осуществляться по инициативе ответственного исполнителя муниципальной программы (комплексной программы) и по результатам мониторинга реализации муниципальной программы (комплексной программы) и ее структурных элементов.</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4</w:t>
      </w:r>
      <w:r>
        <w:rPr>
          <w:color w:val="000000"/>
          <w:sz w:val="28"/>
          <w:szCs w:val="28"/>
          <w:lang w:eastAsia="ru-RU" w:bidi="ru-RU"/>
        </w:rPr>
        <w:t>. 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rsidR="00F16F1A" w:rsidRDefault="00F16F1A">
      <w:pPr>
        <w:widowControl w:val="0"/>
        <w:numPr>
          <w:ilvl w:val="0"/>
          <w:numId w:val="12"/>
        </w:numPr>
        <w:tabs>
          <w:tab w:val="left" w:pos="1072"/>
        </w:tabs>
        <w:spacing w:line="252" w:lineRule="auto"/>
        <w:ind w:firstLine="709"/>
        <w:rPr>
          <w:color w:val="000000"/>
          <w:sz w:val="28"/>
          <w:szCs w:val="28"/>
          <w:lang w:eastAsia="ru-RU" w:bidi="ru-RU"/>
        </w:rPr>
      </w:pPr>
      <w:r>
        <w:rPr>
          <w:color w:val="000000"/>
          <w:sz w:val="28"/>
          <w:szCs w:val="28"/>
          <w:lang w:eastAsia="ru-RU" w:bidi="ru-RU"/>
        </w:rPr>
        <w:t>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rsidR="00F16F1A" w:rsidRDefault="00F16F1A">
      <w:pPr>
        <w:widowControl w:val="0"/>
        <w:numPr>
          <w:ilvl w:val="0"/>
          <w:numId w:val="12"/>
        </w:numPr>
        <w:tabs>
          <w:tab w:val="left" w:pos="1052"/>
        </w:tabs>
        <w:spacing w:line="252" w:lineRule="auto"/>
        <w:ind w:firstLine="709"/>
        <w:rPr>
          <w:color w:val="000000"/>
          <w:sz w:val="28"/>
          <w:szCs w:val="28"/>
          <w:lang w:eastAsia="ru-RU" w:bidi="ru-RU"/>
        </w:rPr>
      </w:pPr>
      <w:r>
        <w:rPr>
          <w:color w:val="000000"/>
          <w:sz w:val="28"/>
          <w:szCs w:val="28"/>
          <w:lang w:eastAsia="ru-RU" w:bidi="ru-RU"/>
        </w:rPr>
        <w:t xml:space="preserve">путем формирования и утверждения единого запроса на изменение муниципальной программы (комплексной программы), включающего изменения параметров паспортов муниципальной программы (комплексной программы), паспортов ее структурных элементов по рекомендуемой форме, размещенной на Портале </w:t>
      </w:r>
      <w:r>
        <w:rPr>
          <w:color w:val="000000"/>
          <w:sz w:val="28"/>
          <w:szCs w:val="28"/>
          <w:lang w:eastAsia="ru-RU" w:bidi="ru-RU"/>
        </w:rPr>
        <w:lastRenderedPageBreak/>
        <w:t>муниципальных программ.</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К запросам, указанным в подпункте «</w:t>
      </w:r>
      <w:r w:rsidR="001536D2">
        <w:rPr>
          <w:color w:val="000000"/>
          <w:sz w:val="28"/>
          <w:szCs w:val="28"/>
          <w:lang w:eastAsia="ru-RU" w:bidi="ru-RU"/>
        </w:rPr>
        <w:t>1</w:t>
      </w:r>
      <w:r>
        <w:rPr>
          <w:color w:val="000000"/>
          <w:sz w:val="28"/>
          <w:szCs w:val="28"/>
          <w:lang w:eastAsia="ru-RU" w:bidi="ru-RU"/>
        </w:rPr>
        <w:t>»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5</w:t>
      </w:r>
      <w:r>
        <w:rPr>
          <w:color w:val="000000"/>
          <w:sz w:val="28"/>
          <w:szCs w:val="28"/>
          <w:lang w:eastAsia="ru-RU" w:bidi="ru-RU"/>
        </w:rPr>
        <w:t>. 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6</w:t>
      </w:r>
      <w:r>
        <w:rPr>
          <w:color w:val="000000"/>
          <w:sz w:val="28"/>
          <w:szCs w:val="28"/>
          <w:lang w:eastAsia="ru-RU" w:bidi="ru-RU"/>
        </w:rPr>
        <w:t xml:space="preserve">. Внесение изменений в паспорт муниципальной программы (комплексной программы) осуществляется </w:t>
      </w:r>
      <w:r w:rsidR="00351702">
        <w:rPr>
          <w:color w:val="000000"/>
          <w:sz w:val="28"/>
          <w:szCs w:val="28"/>
          <w:lang w:eastAsia="ru-RU" w:bidi="ru-RU"/>
        </w:rPr>
        <w:t>Сердежской</w:t>
      </w:r>
      <w:r>
        <w:rPr>
          <w:color w:val="000000"/>
          <w:sz w:val="28"/>
          <w:szCs w:val="28"/>
          <w:lang w:eastAsia="ru-RU" w:bidi="ru-RU"/>
        </w:rPr>
        <w:t xml:space="preserve"> сельской администрацией:</w:t>
      </w:r>
    </w:p>
    <w:p w:rsidR="00F16F1A" w:rsidRDefault="00F16F1A">
      <w:pPr>
        <w:widowControl w:val="0"/>
        <w:numPr>
          <w:ilvl w:val="0"/>
          <w:numId w:val="3"/>
        </w:numPr>
        <w:tabs>
          <w:tab w:val="left" w:pos="1024"/>
        </w:tabs>
        <w:spacing w:line="252" w:lineRule="auto"/>
        <w:ind w:firstLine="709"/>
        <w:rPr>
          <w:color w:val="000000"/>
          <w:sz w:val="28"/>
          <w:szCs w:val="28"/>
          <w:lang w:eastAsia="ru-RU" w:bidi="ru-RU"/>
        </w:rPr>
      </w:pPr>
      <w:r>
        <w:rPr>
          <w:color w:val="000000"/>
          <w:sz w:val="28"/>
          <w:szCs w:val="28"/>
          <w:lang w:eastAsia="ru-RU" w:bidi="ru-RU"/>
        </w:rPr>
        <w:t xml:space="preserve">при рассмотрении проекта бюджета </w:t>
      </w:r>
      <w:r w:rsidR="00C13ED9">
        <w:rPr>
          <w:color w:val="000000"/>
          <w:sz w:val="28"/>
          <w:szCs w:val="28"/>
          <w:lang w:eastAsia="ru-RU" w:bidi="ru-RU"/>
        </w:rPr>
        <w:t>Сердежского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на очередной финансовый год и на плановый период;</w:t>
      </w:r>
    </w:p>
    <w:p w:rsidR="00F16F1A" w:rsidRDefault="00F16F1A">
      <w:pPr>
        <w:widowControl w:val="0"/>
        <w:numPr>
          <w:ilvl w:val="0"/>
          <w:numId w:val="3"/>
        </w:numPr>
        <w:tabs>
          <w:tab w:val="left" w:pos="1047"/>
        </w:tabs>
        <w:spacing w:line="252" w:lineRule="auto"/>
        <w:ind w:firstLine="709"/>
        <w:rPr>
          <w:color w:val="000000"/>
          <w:sz w:val="28"/>
          <w:szCs w:val="28"/>
          <w:lang w:eastAsia="ru-RU" w:bidi="ru-RU"/>
        </w:rPr>
      </w:pPr>
      <w:r>
        <w:rPr>
          <w:color w:val="000000"/>
          <w:sz w:val="28"/>
          <w:szCs w:val="28"/>
          <w:lang w:eastAsia="ru-RU" w:bidi="ru-RU"/>
        </w:rPr>
        <w:t>при изменении параметров муниципальной программы (комплексной программы) на последний год ее реализации;</w:t>
      </w:r>
    </w:p>
    <w:p w:rsidR="00F16F1A" w:rsidRDefault="00F16F1A">
      <w:pPr>
        <w:widowControl w:val="0"/>
        <w:numPr>
          <w:ilvl w:val="0"/>
          <w:numId w:val="3"/>
        </w:numPr>
        <w:tabs>
          <w:tab w:val="left" w:pos="1038"/>
        </w:tabs>
        <w:spacing w:line="252" w:lineRule="auto"/>
        <w:ind w:firstLine="709"/>
        <w:rPr>
          <w:color w:val="000000"/>
          <w:sz w:val="28"/>
          <w:szCs w:val="28"/>
          <w:lang w:eastAsia="ru-RU" w:bidi="ru-RU"/>
        </w:rPr>
      </w:pPr>
      <w:r>
        <w:rPr>
          <w:color w:val="000000"/>
          <w:sz w:val="28"/>
          <w:szCs w:val="28"/>
          <w:lang w:eastAsia="ru-RU" w:bidi="ru-RU"/>
        </w:rPr>
        <w:t>при наличии не урегулированных разногласий между ответственным исполнителем муниципальной программы (комплексной программы) и участниками согласования.</w:t>
      </w:r>
    </w:p>
    <w:p w:rsidR="00F16F1A" w:rsidRDefault="00F16F1A">
      <w:pPr>
        <w:widowControl w:val="0"/>
        <w:tabs>
          <w:tab w:val="left" w:pos="709"/>
          <w:tab w:val="left" w:pos="851"/>
        </w:tabs>
        <w:spacing w:line="264"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7</w:t>
      </w:r>
      <w:r>
        <w:rPr>
          <w:color w:val="000000"/>
          <w:sz w:val="28"/>
          <w:szCs w:val="28"/>
          <w:lang w:eastAsia="ru-RU" w:bidi="ru-RU"/>
        </w:rPr>
        <w:t>. Планирование реализации муниципальной программы (комплексной программы) осуществляется на основе разработки планов реализации ее структурных элементов, включая планы реализации муниципальных проектов, планы реализации комплексов процессных мероприятий.</w:t>
      </w:r>
    </w:p>
    <w:p w:rsidR="00F16F1A" w:rsidRDefault="00F16F1A">
      <w:pPr>
        <w:widowControl w:val="0"/>
        <w:tabs>
          <w:tab w:val="left" w:pos="709"/>
          <w:tab w:val="left" w:pos="851"/>
        </w:tabs>
        <w:spacing w:line="264" w:lineRule="auto"/>
        <w:ind w:firstLine="709"/>
        <w:rPr>
          <w:color w:val="000000"/>
          <w:sz w:val="28"/>
          <w:szCs w:val="28"/>
          <w:shd w:val="clear" w:color="auto" w:fill="FFFF00"/>
          <w:lang w:eastAsia="ru-RU" w:bidi="ru-RU"/>
        </w:rPr>
      </w:pPr>
      <w:r>
        <w:rPr>
          <w:color w:val="000000"/>
          <w:sz w:val="28"/>
          <w:szCs w:val="28"/>
          <w:lang w:eastAsia="ru-RU" w:bidi="ru-RU"/>
        </w:rPr>
        <w:t>Указанные в абзаце первом настоящего пункта документы объединяются в единый аналитический план реализации муниципальной программы</w:t>
      </w:r>
      <w:r w:rsidR="007F128F">
        <w:rPr>
          <w:color w:val="000000"/>
          <w:sz w:val="28"/>
          <w:szCs w:val="28"/>
          <w:lang w:eastAsia="ru-RU" w:bidi="ru-RU"/>
        </w:rPr>
        <w:t>,</w:t>
      </w:r>
      <w:r>
        <w:rPr>
          <w:color w:val="000000"/>
          <w:sz w:val="28"/>
          <w:szCs w:val="28"/>
          <w:lang w:eastAsia="ru-RU" w:bidi="ru-RU"/>
        </w:rPr>
        <w:t xml:space="preserve"> разрабатываемый по форме согласно </w:t>
      </w:r>
      <w:r w:rsidRPr="006D31DF">
        <w:rPr>
          <w:color w:val="000000"/>
          <w:sz w:val="28"/>
          <w:szCs w:val="28"/>
          <w:lang w:eastAsia="ru-RU" w:bidi="ru-RU"/>
        </w:rPr>
        <w:t>приложению № 5</w:t>
      </w:r>
      <w:r>
        <w:rPr>
          <w:color w:val="000000"/>
          <w:sz w:val="28"/>
          <w:szCs w:val="28"/>
          <w:lang w:eastAsia="ru-RU" w:bidi="ru-RU"/>
        </w:rPr>
        <w:t xml:space="preserve"> к настоящему Положению. </w:t>
      </w:r>
    </w:p>
    <w:p w:rsidR="00F16F1A" w:rsidRDefault="00F16F1A">
      <w:pPr>
        <w:widowControl w:val="0"/>
        <w:tabs>
          <w:tab w:val="left" w:pos="709"/>
          <w:tab w:val="left" w:pos="851"/>
        </w:tabs>
        <w:spacing w:line="264" w:lineRule="auto"/>
        <w:ind w:firstLine="709"/>
        <w:rPr>
          <w:color w:val="000000"/>
          <w:sz w:val="28"/>
          <w:szCs w:val="28"/>
          <w:shd w:val="clear" w:color="auto" w:fill="FFFF00"/>
          <w:lang w:eastAsia="ru-RU" w:bidi="ru-RU"/>
        </w:rPr>
      </w:pPr>
    </w:p>
    <w:p w:rsidR="00F16F1A" w:rsidRDefault="00F16F1A">
      <w:pPr>
        <w:keepNext/>
        <w:keepLines/>
        <w:widowControl w:val="0"/>
        <w:spacing w:after="320" w:line="252" w:lineRule="auto"/>
        <w:jc w:val="center"/>
        <w:rPr>
          <w:rFonts w:eastAsia="Arial" w:cs="Courier New"/>
          <w:kern w:val="1"/>
          <w:sz w:val="28"/>
          <w:szCs w:val="28"/>
          <w:lang w:bidi="hi-IN"/>
        </w:rPr>
      </w:pPr>
      <w:bookmarkStart w:id="5" w:name="bookmark14"/>
      <w:r>
        <w:rPr>
          <w:b/>
          <w:bCs/>
          <w:color w:val="000000"/>
          <w:sz w:val="28"/>
          <w:szCs w:val="28"/>
          <w:lang w:eastAsia="ru-RU" w:bidi="ru-RU"/>
        </w:rPr>
        <w:t>VI. Система управления реализацией муниципальной программы (комплексной программы)</w:t>
      </w:r>
      <w:bookmarkEnd w:id="5"/>
    </w:p>
    <w:p w:rsidR="00F16F1A" w:rsidRDefault="00F16F1A">
      <w:pPr>
        <w:widowControl w:val="0"/>
        <w:ind w:firstLine="709"/>
        <w:rPr>
          <w:rFonts w:eastAsia="Arial"/>
          <w:kern w:val="1"/>
          <w:sz w:val="28"/>
          <w:szCs w:val="28"/>
          <w:lang w:bidi="hi-IN"/>
        </w:rPr>
      </w:pPr>
      <w:r>
        <w:rPr>
          <w:rFonts w:eastAsia="Arial" w:cs="Courier New"/>
          <w:kern w:val="1"/>
          <w:sz w:val="28"/>
          <w:szCs w:val="28"/>
          <w:lang w:bidi="hi-IN"/>
        </w:rPr>
        <w:t>4</w:t>
      </w:r>
      <w:r w:rsidR="00E72C7A">
        <w:rPr>
          <w:rFonts w:eastAsia="Arial" w:cs="Courier New"/>
          <w:kern w:val="1"/>
          <w:sz w:val="28"/>
          <w:szCs w:val="28"/>
          <w:lang w:bidi="hi-IN"/>
        </w:rPr>
        <w:t>8</w:t>
      </w:r>
      <w:r>
        <w:rPr>
          <w:rFonts w:eastAsia="Arial" w:cs="Courier New"/>
          <w:kern w:val="1"/>
          <w:sz w:val="28"/>
          <w:szCs w:val="28"/>
          <w:lang w:bidi="hi-IN"/>
        </w:rPr>
        <w:t>.</w:t>
      </w:r>
      <w:bookmarkStart w:id="6" w:name="bookmark16"/>
      <w:r>
        <w:rPr>
          <w:rFonts w:eastAsia="Arial"/>
          <w:kern w:val="1"/>
          <w:sz w:val="28"/>
          <w:szCs w:val="28"/>
          <w:lang w:bidi="hi-IN"/>
        </w:rPr>
        <w:t xml:space="preserve"> В целях обеспечения управления реализацией муниципальной программы </w:t>
      </w:r>
      <w:r w:rsidR="00C13ED9">
        <w:rPr>
          <w:rFonts w:eastAsia="Arial" w:cs="Courier New"/>
          <w:kern w:val="1"/>
          <w:sz w:val="28"/>
          <w:szCs w:val="28"/>
          <w:lang w:bidi="hi-IN"/>
        </w:rPr>
        <w:t>Сердежская</w:t>
      </w:r>
      <w:r>
        <w:rPr>
          <w:rFonts w:eastAsia="Arial" w:cs="Courier New"/>
          <w:kern w:val="1"/>
          <w:sz w:val="28"/>
          <w:szCs w:val="28"/>
          <w:lang w:bidi="hi-IN"/>
        </w:rPr>
        <w:t xml:space="preserve"> сельская администрация </w:t>
      </w:r>
      <w:r>
        <w:rPr>
          <w:rFonts w:eastAsia="Arial"/>
          <w:kern w:val="1"/>
          <w:sz w:val="28"/>
          <w:szCs w:val="28"/>
          <w:lang w:bidi="hi-IN"/>
        </w:rPr>
        <w:t>определяет куратора</w:t>
      </w:r>
      <w:r w:rsidR="00CE652F">
        <w:rPr>
          <w:rFonts w:eastAsia="Arial"/>
          <w:kern w:val="1"/>
          <w:sz w:val="28"/>
          <w:szCs w:val="28"/>
          <w:lang w:bidi="hi-IN"/>
        </w:rPr>
        <w:t xml:space="preserve"> -</w:t>
      </w:r>
      <w:r>
        <w:rPr>
          <w:rFonts w:eastAsia="Arial"/>
          <w:kern w:val="1"/>
          <w:sz w:val="28"/>
          <w:szCs w:val="28"/>
          <w:lang w:bidi="hi-IN"/>
        </w:rPr>
        <w:t>глав</w:t>
      </w:r>
      <w:r w:rsidR="00CE652F">
        <w:rPr>
          <w:rFonts w:eastAsia="Arial"/>
          <w:kern w:val="1"/>
          <w:sz w:val="28"/>
          <w:szCs w:val="28"/>
          <w:lang w:bidi="hi-IN"/>
        </w:rPr>
        <w:t>у</w:t>
      </w:r>
      <w:r>
        <w:rPr>
          <w:rFonts w:eastAsia="Arial"/>
          <w:kern w:val="1"/>
          <w:sz w:val="28"/>
          <w:szCs w:val="28"/>
          <w:lang w:bidi="hi-IN"/>
        </w:rPr>
        <w:t xml:space="preserve"> администрации </w:t>
      </w:r>
      <w:r w:rsidR="00C13ED9">
        <w:rPr>
          <w:rFonts w:eastAsia="Arial"/>
          <w:kern w:val="1"/>
          <w:sz w:val="28"/>
          <w:szCs w:val="28"/>
          <w:lang w:bidi="hi-IN"/>
        </w:rPr>
        <w:t>Сердежского</w:t>
      </w:r>
      <w:r>
        <w:rPr>
          <w:rFonts w:eastAsia="Arial"/>
          <w:kern w:val="1"/>
          <w:sz w:val="28"/>
          <w:szCs w:val="28"/>
          <w:lang w:bidi="hi-IN"/>
        </w:rPr>
        <w:t xml:space="preserve"> сельского поселения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w:t>
      </w:r>
    </w:p>
    <w:p w:rsidR="00F16F1A" w:rsidRDefault="00F16F1A">
      <w:pPr>
        <w:widowControl w:val="0"/>
        <w:ind w:firstLine="709"/>
        <w:rPr>
          <w:rFonts w:eastAsia="Arial"/>
          <w:kern w:val="1"/>
          <w:sz w:val="28"/>
          <w:szCs w:val="28"/>
          <w:lang w:bidi="hi-IN"/>
        </w:rPr>
      </w:pPr>
      <w:r>
        <w:rPr>
          <w:rFonts w:eastAsia="Arial"/>
          <w:kern w:val="1"/>
          <w:sz w:val="28"/>
          <w:szCs w:val="28"/>
          <w:lang w:bidi="hi-IN"/>
        </w:rPr>
        <w:t>4</w:t>
      </w:r>
      <w:r w:rsidR="00E72C7A">
        <w:rPr>
          <w:rFonts w:eastAsia="Arial"/>
          <w:kern w:val="1"/>
          <w:sz w:val="28"/>
          <w:szCs w:val="28"/>
          <w:lang w:bidi="hi-IN"/>
        </w:rPr>
        <w:t>9</w:t>
      </w:r>
      <w:r>
        <w:rPr>
          <w:rFonts w:eastAsia="Arial"/>
          <w:kern w:val="1"/>
          <w:sz w:val="28"/>
          <w:szCs w:val="28"/>
          <w:lang w:bidi="hi-IN"/>
        </w:rPr>
        <w:t>. Куратор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координирует разработку и реализацию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 xml:space="preserve">одобряет стратегические приоритеты, цели, показатели и </w:t>
      </w:r>
      <w:r>
        <w:rPr>
          <w:rFonts w:eastAsia="Arial"/>
          <w:kern w:val="1"/>
          <w:sz w:val="28"/>
          <w:szCs w:val="28"/>
          <w:lang w:bidi="hi-IN"/>
        </w:rPr>
        <w:lastRenderedPageBreak/>
        <w:t>структуру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 представляемые в отдел экономики;</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принимает решение о внесении изменений в муниципальную программу (комплексную программу) в соответствии с настоящим Порядком;</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выполняет иные полномочия в соответствии с настоящим Порядком;</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куратор несет ответственность за реализацию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F16F1A" w:rsidRDefault="00E72C7A">
      <w:pPr>
        <w:widowControl w:val="0"/>
        <w:tabs>
          <w:tab w:val="left" w:pos="0"/>
        </w:tabs>
        <w:ind w:firstLine="709"/>
        <w:rPr>
          <w:rFonts w:eastAsia="Arial"/>
          <w:kern w:val="1"/>
          <w:sz w:val="28"/>
          <w:szCs w:val="28"/>
          <w:lang w:bidi="hi-IN"/>
        </w:rPr>
      </w:pPr>
      <w:r>
        <w:rPr>
          <w:rFonts w:eastAsia="Arial"/>
          <w:kern w:val="1"/>
          <w:sz w:val="28"/>
          <w:szCs w:val="28"/>
          <w:lang w:bidi="hi-IN"/>
        </w:rPr>
        <w:t>50</w:t>
      </w:r>
      <w:r w:rsidR="00F16F1A">
        <w:rPr>
          <w:rFonts w:eastAsia="Arial"/>
          <w:kern w:val="1"/>
          <w:sz w:val="28"/>
          <w:szCs w:val="28"/>
          <w:lang w:bidi="hi-IN"/>
        </w:rPr>
        <w:t>. Ответственный исполнитель муниципальной программы (комплексной программы)</w:t>
      </w:r>
      <w:r w:rsidR="004E1C2E">
        <w:rPr>
          <w:rFonts w:eastAsia="Arial"/>
          <w:kern w:val="1"/>
          <w:sz w:val="28"/>
          <w:szCs w:val="28"/>
          <w:lang w:bidi="hi-IN"/>
        </w:rPr>
        <w:t xml:space="preserve"> под руководством куратора</w:t>
      </w:r>
      <w:r w:rsidR="00F16F1A">
        <w:rPr>
          <w:rFonts w:eastAsia="Arial"/>
          <w:kern w:val="1"/>
          <w:sz w:val="28"/>
          <w:szCs w:val="28"/>
          <w:lang w:bidi="hi-IN"/>
        </w:rPr>
        <w:t>:</w:t>
      </w:r>
    </w:p>
    <w:p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w:t>
      </w:r>
      <w:r w:rsidR="004E1C2E">
        <w:rPr>
          <w:rFonts w:eastAsia="Arial"/>
          <w:kern w:val="1"/>
          <w:sz w:val="28"/>
          <w:szCs w:val="28"/>
          <w:lang w:bidi="hi-IN"/>
        </w:rPr>
        <w:t>на рассмотрение куратору</w:t>
      </w:r>
      <w:r>
        <w:rPr>
          <w:rFonts w:eastAsia="Arial"/>
          <w:kern w:val="1"/>
          <w:sz w:val="28"/>
          <w:szCs w:val="28"/>
          <w:lang w:bidi="hi-IN"/>
        </w:rPr>
        <w:t>;</w:t>
      </w:r>
    </w:p>
    <w:p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представляет по запросу отдела экономики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и финансового управления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сведения, необходимые для осуществления мониторинга реализации муниципальной программы (комплексной программы);</w:t>
      </w:r>
    </w:p>
    <w:p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подготавливает годовой отчет и представляет его в отдел экономики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финансовое управление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w:t>
      </w:r>
    </w:p>
    <w:p w:rsidR="00F16F1A" w:rsidRDefault="00F16F1A">
      <w:pPr>
        <w:widowControl w:val="0"/>
        <w:ind w:firstLine="709"/>
        <w:rPr>
          <w:sz w:val="28"/>
          <w:szCs w:val="28"/>
        </w:rPr>
      </w:pPr>
      <w:r>
        <w:rPr>
          <w:rFonts w:eastAsia="Arial"/>
          <w:kern w:val="1"/>
          <w:sz w:val="28"/>
          <w:szCs w:val="28"/>
          <w:lang w:bidi="hi-IN"/>
        </w:rPr>
        <w:t>выполняет иные функции, предусмотренные настоящим Порядком.</w:t>
      </w:r>
    </w:p>
    <w:p w:rsidR="004E1C2E" w:rsidRDefault="00F16F1A">
      <w:pPr>
        <w:widowControl w:val="0"/>
        <w:shd w:val="clear" w:color="auto" w:fill="FFFFFF"/>
        <w:ind w:firstLine="709"/>
        <w:rPr>
          <w:rFonts w:eastAsia="Arial"/>
          <w:kern w:val="1"/>
          <w:sz w:val="28"/>
          <w:szCs w:val="28"/>
          <w:lang w:bidi="hi-IN"/>
        </w:rPr>
      </w:pPr>
      <w:r>
        <w:rPr>
          <w:rFonts w:eastAsia="Arial"/>
          <w:kern w:val="1"/>
          <w:sz w:val="28"/>
          <w:szCs w:val="28"/>
          <w:lang w:bidi="hi-IN"/>
        </w:rPr>
        <w:t>5</w:t>
      </w:r>
      <w:r w:rsidR="00E72C7A">
        <w:rPr>
          <w:rFonts w:eastAsia="Arial"/>
          <w:kern w:val="1"/>
          <w:sz w:val="28"/>
          <w:szCs w:val="28"/>
          <w:lang w:bidi="hi-IN"/>
        </w:rPr>
        <w:t>1</w:t>
      </w:r>
      <w:r>
        <w:rPr>
          <w:rFonts w:eastAsia="Arial"/>
          <w:kern w:val="1"/>
          <w:sz w:val="28"/>
          <w:szCs w:val="28"/>
          <w:lang w:bidi="hi-IN"/>
        </w:rPr>
        <w:t xml:space="preserve">.Ответственный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w:t>
      </w:r>
      <w:r w:rsidR="004E1C2E">
        <w:rPr>
          <w:rFonts w:eastAsia="Arial"/>
          <w:kern w:val="1"/>
          <w:sz w:val="28"/>
          <w:szCs w:val="28"/>
          <w:lang w:bidi="hi-IN"/>
        </w:rPr>
        <w:t xml:space="preserve">предоставляемых </w:t>
      </w:r>
      <w:r>
        <w:rPr>
          <w:rFonts w:eastAsia="Arial"/>
          <w:kern w:val="1"/>
          <w:sz w:val="28"/>
          <w:szCs w:val="28"/>
          <w:lang w:bidi="hi-IN"/>
        </w:rPr>
        <w:t>сведений</w:t>
      </w:r>
      <w:r w:rsidR="004E1C2E">
        <w:rPr>
          <w:rFonts w:eastAsia="Arial"/>
          <w:kern w:val="1"/>
          <w:sz w:val="28"/>
          <w:szCs w:val="28"/>
          <w:lang w:bidi="hi-IN"/>
        </w:rPr>
        <w:t>.</w:t>
      </w:r>
    </w:p>
    <w:p w:rsidR="00F16F1A" w:rsidRDefault="00F16F1A">
      <w:pPr>
        <w:widowControl w:val="0"/>
        <w:shd w:val="clear" w:color="auto" w:fill="FFFFFF"/>
        <w:tabs>
          <w:tab w:val="left" w:pos="1167"/>
        </w:tabs>
        <w:rPr>
          <w:color w:val="000000"/>
          <w:sz w:val="28"/>
          <w:szCs w:val="28"/>
          <w:shd w:val="clear" w:color="auto" w:fill="0094FF"/>
          <w:lang w:eastAsia="ru-RU" w:bidi="ru-RU"/>
        </w:rPr>
      </w:pPr>
    </w:p>
    <w:p w:rsidR="00F16F1A" w:rsidRDefault="00F16F1A">
      <w:pPr>
        <w:keepNext/>
        <w:keepLines/>
        <w:widowControl w:val="0"/>
        <w:jc w:val="center"/>
        <w:rPr>
          <w:b/>
          <w:bCs/>
          <w:color w:val="000000"/>
          <w:sz w:val="28"/>
          <w:szCs w:val="28"/>
          <w:lang w:eastAsia="ru-RU" w:bidi="ru-RU"/>
        </w:rPr>
      </w:pPr>
      <w:r>
        <w:rPr>
          <w:b/>
          <w:bCs/>
          <w:color w:val="000000"/>
          <w:sz w:val="28"/>
          <w:szCs w:val="28"/>
          <w:lang w:eastAsia="ru-RU" w:bidi="ru-RU"/>
        </w:rPr>
        <w:t xml:space="preserve">VII. </w:t>
      </w:r>
      <w:bookmarkStart w:id="7" w:name="bookmark18"/>
      <w:bookmarkEnd w:id="6"/>
      <w:r>
        <w:rPr>
          <w:b/>
          <w:bCs/>
          <w:color w:val="000000"/>
          <w:sz w:val="28"/>
          <w:szCs w:val="28"/>
          <w:lang w:eastAsia="ru-RU" w:bidi="ru-RU"/>
        </w:rPr>
        <w:t>Мониторинг и оценка эффективности реализации</w:t>
      </w:r>
    </w:p>
    <w:p w:rsidR="00F16F1A" w:rsidRDefault="00F16F1A">
      <w:pPr>
        <w:keepNext/>
        <w:keepLines/>
        <w:widowControl w:val="0"/>
        <w:jc w:val="center"/>
        <w:rPr>
          <w:b/>
          <w:bCs/>
          <w:color w:val="000000"/>
          <w:sz w:val="28"/>
          <w:szCs w:val="28"/>
          <w:lang w:eastAsia="ru-RU" w:bidi="ru-RU"/>
        </w:rPr>
      </w:pPr>
      <w:r>
        <w:rPr>
          <w:b/>
          <w:bCs/>
          <w:color w:val="000000"/>
          <w:sz w:val="28"/>
          <w:szCs w:val="28"/>
          <w:lang w:eastAsia="ru-RU" w:bidi="ru-RU"/>
        </w:rPr>
        <w:t>муниципальной программы (комплексной программы)</w:t>
      </w:r>
      <w:bookmarkEnd w:id="7"/>
    </w:p>
    <w:p w:rsidR="00F16F1A" w:rsidRDefault="00F16F1A">
      <w:pPr>
        <w:keepNext/>
        <w:keepLines/>
        <w:widowControl w:val="0"/>
        <w:ind w:firstLine="709"/>
        <w:jc w:val="center"/>
        <w:rPr>
          <w:b/>
          <w:bCs/>
          <w:color w:val="000000"/>
          <w:sz w:val="28"/>
          <w:szCs w:val="28"/>
          <w:lang w:eastAsia="ru-RU" w:bidi="ru-RU"/>
        </w:rPr>
      </w:pPr>
    </w:p>
    <w:p w:rsidR="00F16F1A" w:rsidRDefault="00F16F1A">
      <w:pPr>
        <w:widowControl w:val="0"/>
        <w:tabs>
          <w:tab w:val="left" w:pos="1297"/>
        </w:tabs>
        <w:ind w:firstLine="709"/>
        <w:rPr>
          <w:sz w:val="28"/>
          <w:szCs w:val="28"/>
          <w:lang w:eastAsia="ru-RU" w:bidi="ru-RU"/>
        </w:rPr>
      </w:pPr>
      <w:r>
        <w:rPr>
          <w:bCs/>
          <w:color w:val="000000"/>
          <w:sz w:val="28"/>
          <w:szCs w:val="28"/>
          <w:lang w:eastAsia="ru-RU" w:bidi="ru-RU"/>
        </w:rPr>
        <w:t>5</w:t>
      </w:r>
      <w:r w:rsidR="00E72C7A">
        <w:rPr>
          <w:bCs/>
          <w:color w:val="000000"/>
          <w:sz w:val="28"/>
          <w:szCs w:val="28"/>
          <w:lang w:eastAsia="ru-RU" w:bidi="ru-RU"/>
        </w:rPr>
        <w:t>2</w:t>
      </w:r>
      <w:r>
        <w:rPr>
          <w:color w:val="000000"/>
          <w:sz w:val="28"/>
          <w:szCs w:val="28"/>
          <w:lang w:eastAsia="ru-RU" w:bidi="ru-RU"/>
        </w:rPr>
        <w:t xml:space="preserve">. Под мониторингом реализации муниципальной программы </w:t>
      </w:r>
      <w:r>
        <w:rPr>
          <w:color w:val="000000"/>
          <w:sz w:val="28"/>
          <w:szCs w:val="28"/>
          <w:lang w:eastAsia="ru-RU" w:bidi="ru-RU"/>
        </w:rPr>
        <w:lastRenderedPageBreak/>
        <w:t>(комплексной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p>
    <w:p w:rsidR="00F16F1A" w:rsidRDefault="00F16F1A">
      <w:pPr>
        <w:widowControl w:val="0"/>
        <w:ind w:firstLine="709"/>
        <w:rPr>
          <w:color w:val="000000"/>
          <w:sz w:val="28"/>
          <w:szCs w:val="28"/>
          <w:lang w:eastAsia="ru-RU" w:bidi="ru-RU"/>
        </w:rPr>
      </w:pPr>
      <w:r>
        <w:rPr>
          <w:sz w:val="28"/>
          <w:szCs w:val="28"/>
          <w:lang w:eastAsia="ru-RU" w:bidi="ru-RU"/>
        </w:rPr>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3</w:t>
      </w:r>
      <w:r>
        <w:rPr>
          <w:color w:val="000000"/>
          <w:sz w:val="28"/>
          <w:szCs w:val="28"/>
          <w:lang w:eastAsia="ru-RU" w:bidi="ru-RU"/>
        </w:rPr>
        <w:t>. В ходе мониторинга формируются ежеквартальные и годовые отчеты в соответствии с положением о проектной деятельности и методическими рекомендациями по мониторингу муниципальных программ (комплексных программ).</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муниципальных проектов, реализуемых в составе муниципальной программы (комплексной программы), а также информации о ходе реализации комплексов процессных мероприятий.</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4</w:t>
      </w:r>
      <w:r>
        <w:rPr>
          <w:color w:val="000000"/>
          <w:sz w:val="28"/>
          <w:szCs w:val="28"/>
          <w:lang w:eastAsia="ru-RU" w:bidi="ru-RU"/>
        </w:rPr>
        <w:t>. Ответственный исполнитель муниципальной программы (комплексной программы) ежеквартально (за исключением IV квартала отчетного года), до 20-го числа месяца, следующего за отчетным периодом</w:t>
      </w:r>
      <w:r w:rsidR="007F128F">
        <w:rPr>
          <w:color w:val="000000"/>
          <w:sz w:val="28"/>
          <w:szCs w:val="28"/>
          <w:lang w:eastAsia="ru-RU" w:bidi="ru-RU"/>
        </w:rPr>
        <w:t>,</w:t>
      </w:r>
      <w:r w:rsidR="005C380A">
        <w:rPr>
          <w:color w:val="000000"/>
          <w:sz w:val="28"/>
          <w:szCs w:val="28"/>
          <w:lang w:eastAsia="ru-RU" w:bidi="ru-RU"/>
        </w:rPr>
        <w:t xml:space="preserve"> </w:t>
      </w:r>
      <w:r>
        <w:rPr>
          <w:color w:val="000000"/>
          <w:sz w:val="28"/>
          <w:szCs w:val="28"/>
          <w:lang w:eastAsia="ru-RU" w:bidi="ru-RU"/>
        </w:rPr>
        <w:t>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муниципальной (комплексной) программы, а до ввода в эксплуатацию ее компонентов в форме документов на бумажном носителе.</w:t>
      </w:r>
    </w:p>
    <w:p w:rsidR="00F16F1A" w:rsidRDefault="00F16F1A">
      <w:pPr>
        <w:widowControl w:val="0"/>
        <w:tabs>
          <w:tab w:val="left" w:pos="1282"/>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5</w:t>
      </w:r>
      <w:r>
        <w:rPr>
          <w:color w:val="000000"/>
          <w:sz w:val="28"/>
          <w:szCs w:val="28"/>
          <w:lang w:eastAsia="ru-RU" w:bidi="ru-RU"/>
        </w:rPr>
        <w:t xml:space="preserve">. 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 1 марта года, следующего за отчетным годом (уточненный итоговый годовой отчет - до 12 апреля года, следующего за отчетным годом), и </w:t>
      </w:r>
      <w:r>
        <w:rPr>
          <w:color w:val="000000"/>
          <w:sz w:val="28"/>
          <w:szCs w:val="28"/>
          <w:lang w:eastAsia="ru-RU" w:bidi="ru-RU"/>
        </w:rPr>
        <w:lastRenderedPageBreak/>
        <w:t xml:space="preserve">представляется в </w:t>
      </w:r>
      <w:r w:rsidR="00ED4F96">
        <w:rPr>
          <w:color w:val="000000"/>
          <w:sz w:val="28"/>
          <w:szCs w:val="28"/>
          <w:lang w:eastAsia="ru-RU" w:bidi="ru-RU"/>
        </w:rPr>
        <w:t>главе администрации, куратору программы, в</w:t>
      </w:r>
      <w:r>
        <w:rPr>
          <w:color w:val="000000"/>
          <w:sz w:val="28"/>
          <w:szCs w:val="28"/>
          <w:lang w:eastAsia="ru-RU" w:bidi="ru-RU"/>
        </w:rPr>
        <w:t xml:space="preserve"> отдел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в финансовое управление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p>
    <w:p w:rsidR="00F16F1A" w:rsidRDefault="00F16F1A">
      <w:pPr>
        <w:widowControl w:val="0"/>
        <w:tabs>
          <w:tab w:val="left" w:pos="1298"/>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6</w:t>
      </w:r>
      <w:r>
        <w:rPr>
          <w:color w:val="000000"/>
          <w:sz w:val="28"/>
          <w:szCs w:val="28"/>
          <w:lang w:eastAsia="ru-RU" w:bidi="ru-RU"/>
        </w:rPr>
        <w:t>. В отчете о ходе реализации муниципальной программы (комплексной программы),</w:t>
      </w:r>
      <w:r>
        <w:rPr>
          <w:color w:val="000000"/>
          <w:sz w:val="28"/>
          <w:szCs w:val="28"/>
          <w:shd w:val="clear" w:color="auto" w:fill="FFFFFF"/>
          <w:lang w:eastAsia="ru-RU" w:bidi="ru-RU"/>
        </w:rPr>
        <w:t xml:space="preserve"> отчетов о ходе реализации структурных элементов такой программы подл</w:t>
      </w:r>
      <w:r>
        <w:rPr>
          <w:color w:val="000000"/>
          <w:sz w:val="28"/>
          <w:szCs w:val="28"/>
          <w:lang w:eastAsia="ru-RU" w:bidi="ru-RU"/>
        </w:rPr>
        <w:t>ежат отражению фактические сведения о следующих параметрах:</w:t>
      </w:r>
    </w:p>
    <w:p w:rsidR="00F16F1A" w:rsidRDefault="00F16F1A">
      <w:pPr>
        <w:widowControl w:val="0"/>
        <w:numPr>
          <w:ilvl w:val="0"/>
          <w:numId w:val="14"/>
        </w:numPr>
        <w:tabs>
          <w:tab w:val="left" w:pos="1062"/>
        </w:tabs>
        <w:spacing w:line="252" w:lineRule="auto"/>
        <w:ind w:firstLine="709"/>
        <w:rPr>
          <w:color w:val="000000"/>
          <w:sz w:val="28"/>
          <w:szCs w:val="28"/>
          <w:lang w:eastAsia="ru-RU" w:bidi="ru-RU"/>
        </w:rPr>
      </w:pPr>
      <w:r>
        <w:rPr>
          <w:color w:val="000000"/>
          <w:sz w:val="28"/>
          <w:szCs w:val="28"/>
          <w:lang w:eastAsia="ru-RU" w:bidi="ru-RU"/>
        </w:rPr>
        <w:t>показатели;</w:t>
      </w:r>
    </w:p>
    <w:p w:rsidR="00F16F1A" w:rsidRDefault="00F16F1A">
      <w:pPr>
        <w:widowControl w:val="0"/>
        <w:numPr>
          <w:ilvl w:val="0"/>
          <w:numId w:val="14"/>
        </w:numPr>
        <w:tabs>
          <w:tab w:val="left" w:pos="1082"/>
        </w:tabs>
        <w:spacing w:line="252" w:lineRule="auto"/>
        <w:ind w:firstLine="709"/>
        <w:rPr>
          <w:color w:val="000000"/>
          <w:sz w:val="28"/>
          <w:szCs w:val="28"/>
          <w:lang w:eastAsia="ru-RU" w:bidi="ru-RU"/>
        </w:rPr>
      </w:pPr>
      <w:r>
        <w:rPr>
          <w:color w:val="000000"/>
          <w:sz w:val="28"/>
          <w:szCs w:val="28"/>
          <w:lang w:eastAsia="ru-RU" w:bidi="ru-RU"/>
        </w:rPr>
        <w:t>мероприятия (результаты);</w:t>
      </w:r>
    </w:p>
    <w:p w:rsidR="00F16F1A" w:rsidRDefault="00F16F1A">
      <w:pPr>
        <w:widowControl w:val="0"/>
        <w:numPr>
          <w:ilvl w:val="0"/>
          <w:numId w:val="14"/>
        </w:numPr>
        <w:tabs>
          <w:tab w:val="left" w:pos="1034"/>
        </w:tabs>
        <w:spacing w:line="252" w:lineRule="auto"/>
        <w:ind w:firstLine="709"/>
        <w:rPr>
          <w:color w:val="000000"/>
          <w:sz w:val="28"/>
          <w:szCs w:val="28"/>
          <w:lang w:eastAsia="ru-RU" w:bidi="ru-RU"/>
        </w:rPr>
      </w:pPr>
      <w:r>
        <w:rPr>
          <w:color w:val="000000"/>
          <w:sz w:val="28"/>
          <w:szCs w:val="28"/>
          <w:lang w:eastAsia="ru-RU" w:bidi="ru-RU"/>
        </w:rPr>
        <w:t>показатели финансового обеспечения за счет всех источников финансирования;</w:t>
      </w:r>
    </w:p>
    <w:p w:rsidR="00F16F1A" w:rsidRDefault="00F16F1A">
      <w:pPr>
        <w:widowControl w:val="0"/>
        <w:numPr>
          <w:ilvl w:val="0"/>
          <w:numId w:val="14"/>
        </w:numPr>
        <w:tabs>
          <w:tab w:val="left" w:pos="1058"/>
        </w:tabs>
        <w:spacing w:line="252" w:lineRule="auto"/>
        <w:ind w:firstLine="709"/>
        <w:rPr>
          <w:color w:val="000000"/>
          <w:sz w:val="28"/>
          <w:szCs w:val="28"/>
          <w:lang w:eastAsia="ru-RU" w:bidi="ru-RU"/>
        </w:rPr>
      </w:pPr>
      <w:r>
        <w:rPr>
          <w:color w:val="000000"/>
          <w:sz w:val="28"/>
          <w:szCs w:val="28"/>
          <w:lang w:eastAsia="ru-RU" w:bidi="ru-RU"/>
        </w:rPr>
        <w:t>контрольные точки.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При необходимости в отчеты, указанные в настоящем пункте, включаются иные сведения, в том числе информация о возможных рисках.</w:t>
      </w:r>
    </w:p>
    <w:p w:rsidR="00F16F1A" w:rsidRDefault="00F16F1A">
      <w:pPr>
        <w:widowControl w:val="0"/>
        <w:spacing w:line="252" w:lineRule="auto"/>
        <w:ind w:firstLine="709"/>
        <w:rPr>
          <w:color w:val="000000"/>
          <w:sz w:val="28"/>
          <w:szCs w:val="28"/>
          <w:shd w:val="clear" w:color="auto" w:fill="FFFFFF"/>
          <w:lang w:eastAsia="ru-RU" w:bidi="ru-RU"/>
        </w:rPr>
      </w:pPr>
      <w:r>
        <w:rPr>
          <w:color w:val="000000"/>
          <w:sz w:val="28"/>
          <w:szCs w:val="28"/>
          <w:lang w:eastAsia="ru-RU" w:bidi="ru-RU"/>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rsidR="00F16F1A" w:rsidRDefault="00F16F1A">
      <w:pPr>
        <w:widowControl w:val="0"/>
        <w:tabs>
          <w:tab w:val="left" w:pos="1298"/>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5</w:t>
      </w:r>
      <w:r w:rsidR="00E72C7A">
        <w:rPr>
          <w:color w:val="000000"/>
          <w:sz w:val="28"/>
          <w:szCs w:val="28"/>
          <w:shd w:val="clear" w:color="auto" w:fill="FFFFFF"/>
          <w:lang w:eastAsia="ru-RU" w:bidi="ru-RU"/>
        </w:rPr>
        <w:t>7</w:t>
      </w:r>
      <w:r>
        <w:rPr>
          <w:color w:val="000000"/>
          <w:sz w:val="28"/>
          <w:szCs w:val="28"/>
          <w:shd w:val="clear" w:color="auto" w:fill="FFFFFF"/>
          <w:lang w:eastAsia="ru-RU" w:bidi="ru-RU"/>
        </w:rPr>
        <w:t>. При формировании отчета о ходе реализации структурного элемента муниципальной программы (комплексной программы) включаются в том числе:</w:t>
      </w:r>
    </w:p>
    <w:p w:rsidR="00F16F1A" w:rsidRDefault="00F16F1A">
      <w:pPr>
        <w:widowControl w:val="0"/>
        <w:numPr>
          <w:ilvl w:val="0"/>
          <w:numId w:val="13"/>
        </w:numPr>
        <w:tabs>
          <w:tab w:val="left" w:pos="10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показатели, мероприятия (результаты) срок достижения которых наступил в отчетном периоде;</w:t>
      </w:r>
    </w:p>
    <w:p w:rsidR="00F16F1A" w:rsidRDefault="00F16F1A">
      <w:pPr>
        <w:widowControl w:val="0"/>
        <w:numPr>
          <w:ilvl w:val="0"/>
          <w:numId w:val="13"/>
        </w:numPr>
        <w:tabs>
          <w:tab w:val="left" w:pos="1053"/>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недостигнутые показатели, мероприятия (результаты) срок достижения которых наступил в периоде, предшествующем отчетному;</w:t>
      </w:r>
    </w:p>
    <w:p w:rsidR="00FB3705" w:rsidRPr="00FB3705" w:rsidRDefault="00FB3705">
      <w:pPr>
        <w:widowControl w:val="0"/>
        <w:numPr>
          <w:ilvl w:val="0"/>
          <w:numId w:val="13"/>
        </w:numPr>
        <w:tabs>
          <w:tab w:val="left" w:pos="1019"/>
        </w:tabs>
        <w:spacing w:line="252" w:lineRule="auto"/>
        <w:ind w:firstLine="709"/>
        <w:rPr>
          <w:sz w:val="28"/>
          <w:szCs w:val="28"/>
        </w:rPr>
      </w:pPr>
      <w:r w:rsidRPr="00FB3705">
        <w:rPr>
          <w:sz w:val="28"/>
          <w:szCs w:val="28"/>
          <w:lang w:eastAsia="en-US"/>
        </w:rPr>
        <w:t xml:space="preserve">досрочно достигнутые </w:t>
      </w:r>
      <w:r>
        <w:rPr>
          <w:sz w:val="28"/>
          <w:szCs w:val="28"/>
          <w:lang w:eastAsia="en-US"/>
        </w:rPr>
        <w:t xml:space="preserve">показатели, </w:t>
      </w:r>
      <w:r w:rsidRPr="00FB3705">
        <w:rPr>
          <w:sz w:val="28"/>
          <w:szCs w:val="28"/>
          <w:lang w:eastAsia="en-US"/>
        </w:rPr>
        <w:t>мероприятия (результаты)</w:t>
      </w:r>
      <w:r>
        <w:rPr>
          <w:sz w:val="28"/>
          <w:szCs w:val="28"/>
          <w:lang w:eastAsia="en-US"/>
        </w:rPr>
        <w:t>;</w:t>
      </w:r>
    </w:p>
    <w:p w:rsidR="00F16F1A" w:rsidRDefault="00F16F1A">
      <w:pPr>
        <w:widowControl w:val="0"/>
        <w:numPr>
          <w:ilvl w:val="0"/>
          <w:numId w:val="13"/>
        </w:numPr>
        <w:tabs>
          <w:tab w:val="left" w:pos="1019"/>
        </w:tabs>
        <w:spacing w:line="252" w:lineRule="auto"/>
        <w:ind w:firstLine="709"/>
        <w:rPr>
          <w:sz w:val="28"/>
          <w:szCs w:val="28"/>
        </w:rPr>
      </w:pPr>
      <w:r>
        <w:rPr>
          <w:color w:val="000000"/>
          <w:sz w:val="28"/>
          <w:szCs w:val="28"/>
          <w:shd w:val="clear" w:color="auto" w:fill="FFFFFF"/>
          <w:lang w:eastAsia="ru-RU" w:bidi="ru-RU"/>
        </w:rPr>
        <w:t>мероприятия (результаты), достижение которых запланировано в течение 3 месяцев, следующих за отчетным периодом.</w:t>
      </w:r>
    </w:p>
    <w:p w:rsidR="00F16F1A" w:rsidRDefault="00F16F1A">
      <w:pPr>
        <w:widowControl w:val="0"/>
        <w:tabs>
          <w:tab w:val="left" w:pos="1019"/>
        </w:tabs>
        <w:spacing w:line="252" w:lineRule="auto"/>
        <w:ind w:firstLine="709"/>
        <w:rPr>
          <w:color w:val="000000"/>
          <w:sz w:val="28"/>
          <w:szCs w:val="28"/>
          <w:lang w:eastAsia="ru-RU" w:bidi="ru-RU"/>
        </w:rPr>
      </w:pPr>
      <w:r>
        <w:rPr>
          <w:sz w:val="28"/>
          <w:szCs w:val="28"/>
        </w:rPr>
        <w:t>5</w:t>
      </w:r>
      <w:r w:rsidR="00E72C7A">
        <w:rPr>
          <w:sz w:val="28"/>
          <w:szCs w:val="28"/>
        </w:rPr>
        <w:t>8</w:t>
      </w:r>
      <w:r>
        <w:rPr>
          <w:sz w:val="28"/>
          <w:szCs w:val="28"/>
        </w:rPr>
        <w:t>.</w:t>
      </w:r>
      <w:r>
        <w:rPr>
          <w:color w:val="000000"/>
          <w:sz w:val="28"/>
          <w:szCs w:val="28"/>
          <w:shd w:val="clear" w:color="auto" w:fill="FFFFFF"/>
          <w:lang w:eastAsia="ru-RU" w:bidi="ru-RU"/>
        </w:rPr>
        <w:t>Ответственный исполнитель муниципальн</w:t>
      </w:r>
      <w:r w:rsidR="000B1B37">
        <w:rPr>
          <w:color w:val="000000"/>
          <w:sz w:val="28"/>
          <w:szCs w:val="28"/>
          <w:shd w:val="clear" w:color="auto" w:fill="FFFFFF"/>
          <w:lang w:eastAsia="ru-RU" w:bidi="ru-RU"/>
        </w:rPr>
        <w:t>ой</w:t>
      </w:r>
      <w:r>
        <w:rPr>
          <w:color w:val="000000"/>
          <w:sz w:val="28"/>
          <w:szCs w:val="28"/>
          <w:shd w:val="clear" w:color="auto" w:fill="FFFFFF"/>
          <w:lang w:eastAsia="ru-RU" w:bidi="ru-RU"/>
        </w:rPr>
        <w:t xml:space="preserve"> программ</w:t>
      </w:r>
      <w:r w:rsidR="000B1B37">
        <w:rPr>
          <w:color w:val="000000"/>
          <w:sz w:val="28"/>
          <w:szCs w:val="28"/>
          <w:shd w:val="clear" w:color="auto" w:fill="FFFFFF"/>
          <w:lang w:eastAsia="ru-RU" w:bidi="ru-RU"/>
        </w:rPr>
        <w:t>ы</w:t>
      </w:r>
      <w:r>
        <w:rPr>
          <w:color w:val="000000"/>
          <w:sz w:val="28"/>
          <w:szCs w:val="28"/>
          <w:shd w:val="clear" w:color="auto" w:fill="FFFFFF"/>
          <w:lang w:eastAsia="ru-RU" w:bidi="ru-RU"/>
        </w:rPr>
        <w:t xml:space="preserve"> (комплексной программы) обеспечивают </w:t>
      </w:r>
      <w:r>
        <w:rPr>
          <w:color w:val="000000"/>
          <w:sz w:val="28"/>
          <w:szCs w:val="28"/>
          <w:lang w:eastAsia="ru-RU" w:bidi="ru-RU"/>
        </w:rPr>
        <w:t>достоверность данных, представляемых в рамках мониторинга реализации муниципальной программы (комплексной программы).</w:t>
      </w:r>
    </w:p>
    <w:p w:rsidR="00F16F1A" w:rsidRDefault="00F16F1A">
      <w:pPr>
        <w:widowControl w:val="0"/>
        <w:tabs>
          <w:tab w:val="left" w:pos="1293"/>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9</w:t>
      </w:r>
      <w:r>
        <w:rPr>
          <w:color w:val="000000"/>
          <w:sz w:val="28"/>
          <w:szCs w:val="28"/>
          <w:lang w:eastAsia="ru-RU" w:bidi="ru-RU"/>
        </w:rPr>
        <w:t>. Годовой отчет подлежит размещению на официальном сайте ответственного исполнителя в информационно-телекоммуникационной сети «Интернет»</w:t>
      </w:r>
      <w:r w:rsidR="0005706D" w:rsidRPr="0005706D">
        <w:rPr>
          <w:sz w:val="28"/>
          <w:szCs w:val="28"/>
          <w:lang w:eastAsia="en-US"/>
        </w:rPr>
        <w:t>официального интернет - портала Республики Марий Эл.</w:t>
      </w:r>
    </w:p>
    <w:p w:rsidR="00F16F1A" w:rsidRDefault="00E72C7A">
      <w:pPr>
        <w:widowControl w:val="0"/>
        <w:tabs>
          <w:tab w:val="left" w:pos="1283"/>
        </w:tabs>
        <w:spacing w:line="252" w:lineRule="auto"/>
        <w:ind w:firstLine="709"/>
        <w:rPr>
          <w:color w:val="000000"/>
          <w:sz w:val="28"/>
          <w:szCs w:val="28"/>
          <w:lang w:eastAsia="ru-RU" w:bidi="ru-RU"/>
        </w:rPr>
      </w:pPr>
      <w:r>
        <w:rPr>
          <w:color w:val="000000"/>
          <w:sz w:val="28"/>
          <w:szCs w:val="28"/>
          <w:lang w:eastAsia="ru-RU" w:bidi="ru-RU"/>
        </w:rPr>
        <w:t>60</w:t>
      </w:r>
      <w:r w:rsidR="00F16F1A">
        <w:rPr>
          <w:color w:val="000000"/>
          <w:sz w:val="28"/>
          <w:szCs w:val="28"/>
          <w:lang w:eastAsia="ru-RU" w:bidi="ru-RU"/>
        </w:rPr>
        <w:t xml:space="preserve">. Ежеквартальные (при необходимости) и ежегодные отчеты </w:t>
      </w:r>
      <w:r w:rsidR="000B1B37">
        <w:rPr>
          <w:color w:val="000000"/>
          <w:sz w:val="28"/>
          <w:szCs w:val="28"/>
          <w:lang w:eastAsia="ru-RU" w:bidi="ru-RU"/>
        </w:rPr>
        <w:t>могут быть</w:t>
      </w:r>
      <w:r w:rsidR="00F16F1A">
        <w:rPr>
          <w:color w:val="000000"/>
          <w:sz w:val="28"/>
          <w:szCs w:val="28"/>
          <w:lang w:eastAsia="ru-RU" w:bidi="ru-RU"/>
        </w:rPr>
        <w:t xml:space="preserve"> рассмотрен</w:t>
      </w:r>
      <w:r w:rsidR="000B1B37">
        <w:rPr>
          <w:color w:val="000000"/>
          <w:sz w:val="28"/>
          <w:szCs w:val="28"/>
          <w:lang w:eastAsia="ru-RU" w:bidi="ru-RU"/>
        </w:rPr>
        <w:t>ы</w:t>
      </w:r>
      <w:r w:rsidR="00F16F1A">
        <w:rPr>
          <w:color w:val="000000"/>
          <w:sz w:val="28"/>
          <w:szCs w:val="28"/>
          <w:lang w:eastAsia="ru-RU" w:bidi="ru-RU"/>
        </w:rPr>
        <w:t xml:space="preserve"> на </w:t>
      </w:r>
      <w:r w:rsidR="00F16F1A">
        <w:rPr>
          <w:sz w:val="28"/>
          <w:szCs w:val="28"/>
          <w:lang w:eastAsia="ru-RU" w:bidi="ru-RU"/>
        </w:rPr>
        <w:t xml:space="preserve">заседаниях </w:t>
      </w:r>
      <w:r w:rsidR="00F16F1A" w:rsidRPr="0005706D">
        <w:rPr>
          <w:sz w:val="28"/>
          <w:szCs w:val="28"/>
          <w:lang w:eastAsia="ru-RU" w:bidi="ru-RU"/>
        </w:rPr>
        <w:t>С</w:t>
      </w:r>
      <w:r w:rsidR="000B1B37" w:rsidRPr="0005706D">
        <w:rPr>
          <w:sz w:val="28"/>
          <w:szCs w:val="28"/>
          <w:lang w:eastAsia="ru-RU" w:bidi="ru-RU"/>
        </w:rPr>
        <w:t>обрания депутатов</w:t>
      </w:r>
      <w:r w:rsidR="005C380A">
        <w:rPr>
          <w:sz w:val="28"/>
          <w:szCs w:val="28"/>
          <w:lang w:eastAsia="ru-RU" w:bidi="ru-RU"/>
        </w:rPr>
        <w:t xml:space="preserve"> </w:t>
      </w:r>
      <w:r w:rsidR="00C13ED9">
        <w:rPr>
          <w:sz w:val="28"/>
          <w:szCs w:val="28"/>
          <w:lang w:eastAsia="ru-RU" w:bidi="ru-RU"/>
        </w:rPr>
        <w:t>Сердежского</w:t>
      </w:r>
      <w:r w:rsidR="0005706D" w:rsidRPr="0005706D">
        <w:rPr>
          <w:sz w:val="28"/>
          <w:szCs w:val="28"/>
          <w:lang w:eastAsia="ru-RU" w:bidi="ru-RU"/>
        </w:rPr>
        <w:t xml:space="preserve"> сельского поселения</w:t>
      </w:r>
      <w:r w:rsidR="00F16F1A" w:rsidRPr="0005706D">
        <w:rPr>
          <w:sz w:val="28"/>
          <w:szCs w:val="28"/>
          <w:lang w:eastAsia="ru-RU" w:bidi="ru-RU"/>
        </w:rPr>
        <w:t>.</w:t>
      </w:r>
    </w:p>
    <w:p w:rsidR="00F16F1A" w:rsidRDefault="00F16F1A" w:rsidP="0005706D">
      <w:pPr>
        <w:widowControl w:val="0"/>
        <w:tabs>
          <w:tab w:val="left" w:pos="1297"/>
        </w:tabs>
        <w:spacing w:line="252" w:lineRule="auto"/>
        <w:ind w:firstLine="709"/>
        <w:rPr>
          <w:sz w:val="28"/>
          <w:szCs w:val="28"/>
        </w:rPr>
      </w:pPr>
      <w:r>
        <w:rPr>
          <w:color w:val="000000"/>
          <w:sz w:val="28"/>
          <w:szCs w:val="28"/>
          <w:lang w:eastAsia="ru-RU" w:bidi="ru-RU"/>
        </w:rPr>
        <w:t>6</w:t>
      </w:r>
      <w:r w:rsidR="00E72C7A">
        <w:rPr>
          <w:color w:val="000000"/>
          <w:sz w:val="28"/>
          <w:szCs w:val="28"/>
          <w:lang w:eastAsia="ru-RU" w:bidi="ru-RU"/>
        </w:rPr>
        <w:t>1</w:t>
      </w:r>
      <w:r>
        <w:rPr>
          <w:color w:val="000000"/>
          <w:sz w:val="28"/>
          <w:szCs w:val="28"/>
          <w:lang w:eastAsia="ru-RU" w:bidi="ru-RU"/>
        </w:rPr>
        <w:t xml:space="preserve">. </w:t>
      </w:r>
      <w:r>
        <w:rPr>
          <w:sz w:val="28"/>
          <w:szCs w:val="28"/>
        </w:rPr>
        <w:t xml:space="preserve">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 </w:t>
      </w:r>
    </w:p>
    <w:p w:rsidR="00F16F1A" w:rsidRDefault="00F16F1A" w:rsidP="007F128F">
      <w:pPr>
        <w:numPr>
          <w:ilvl w:val="0"/>
          <w:numId w:val="17"/>
        </w:numPr>
        <w:ind w:left="0" w:firstLine="709"/>
        <w:rPr>
          <w:sz w:val="28"/>
          <w:szCs w:val="28"/>
        </w:rPr>
      </w:pPr>
      <w:r>
        <w:rPr>
          <w:sz w:val="28"/>
          <w:szCs w:val="28"/>
        </w:rPr>
        <w:t>сведения об основных результатах реализации муниципальных программ за отчетный период;</w:t>
      </w:r>
    </w:p>
    <w:p w:rsidR="00F16F1A" w:rsidRDefault="00F16F1A" w:rsidP="007F128F">
      <w:pPr>
        <w:numPr>
          <w:ilvl w:val="0"/>
          <w:numId w:val="17"/>
        </w:numPr>
        <w:ind w:left="0" w:firstLine="709"/>
        <w:rPr>
          <w:sz w:val="28"/>
          <w:szCs w:val="28"/>
        </w:rPr>
      </w:pPr>
      <w:r>
        <w:rPr>
          <w:sz w:val="28"/>
          <w:szCs w:val="28"/>
        </w:rPr>
        <w:lastRenderedPageBreak/>
        <w:t>сведения о степени соответствия установленных и достигнутых целевых индикаторов и показателей муниципальных программ за отчетный год;</w:t>
      </w:r>
    </w:p>
    <w:p w:rsidR="00F16F1A" w:rsidRDefault="00F16F1A" w:rsidP="007F128F">
      <w:pPr>
        <w:numPr>
          <w:ilvl w:val="0"/>
          <w:numId w:val="17"/>
        </w:numPr>
        <w:ind w:left="0" w:firstLine="709"/>
        <w:rPr>
          <w:sz w:val="28"/>
          <w:szCs w:val="28"/>
        </w:rPr>
      </w:pPr>
      <w:r>
        <w:rPr>
          <w:sz w:val="28"/>
          <w:szCs w:val="28"/>
        </w:rPr>
        <w:t>сведения о выполнении расходных обязательств, связанных с реализацией муниципальных программ;</w:t>
      </w:r>
    </w:p>
    <w:p w:rsidR="00F16F1A" w:rsidRDefault="00F16F1A" w:rsidP="007F128F">
      <w:pPr>
        <w:numPr>
          <w:ilvl w:val="0"/>
          <w:numId w:val="17"/>
        </w:numPr>
        <w:ind w:left="0" w:firstLine="709"/>
        <w:rPr>
          <w:sz w:val="28"/>
          <w:szCs w:val="28"/>
        </w:rPr>
      </w:pPr>
      <w:r>
        <w:rPr>
          <w:sz w:val="28"/>
          <w:szCs w:val="28"/>
        </w:rPr>
        <w:t>оценка деятельности ответственных исполнителей по реализации муниципальных программ;</w:t>
      </w:r>
    </w:p>
    <w:p w:rsidR="00F16F1A" w:rsidRDefault="00F16F1A" w:rsidP="007F128F">
      <w:pPr>
        <w:numPr>
          <w:ilvl w:val="0"/>
          <w:numId w:val="17"/>
        </w:numPr>
        <w:ind w:left="0" w:firstLine="709"/>
        <w:rPr>
          <w:color w:val="000000"/>
          <w:sz w:val="28"/>
          <w:szCs w:val="28"/>
          <w:lang w:eastAsia="ru-RU" w:bidi="ru-RU"/>
        </w:rPr>
      </w:pPr>
      <w:r>
        <w:rPr>
          <w:sz w:val="28"/>
          <w:szCs w:val="28"/>
        </w:rPr>
        <w:t xml:space="preserve">при необходимости </w:t>
      </w:r>
      <w:r>
        <w:rPr>
          <w:rFonts w:ascii="Symbol" w:eastAsia="Symbol" w:hAnsi="Symbol" w:cs="Symbol"/>
          <w:sz w:val="28"/>
          <w:szCs w:val="28"/>
        </w:rPr>
        <w:t></w:t>
      </w:r>
      <w:r>
        <w:rPr>
          <w:sz w:val="28"/>
          <w:szCs w:val="28"/>
        </w:rPr>
        <w:t xml:space="preserve">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6</w:t>
      </w:r>
      <w:r w:rsidR="0005706D">
        <w:rPr>
          <w:color w:val="000000"/>
          <w:sz w:val="28"/>
          <w:szCs w:val="28"/>
          <w:lang w:eastAsia="ru-RU" w:bidi="ru-RU"/>
        </w:rPr>
        <w:t>2</w:t>
      </w:r>
      <w:r>
        <w:rPr>
          <w:color w:val="000000"/>
          <w:sz w:val="28"/>
          <w:szCs w:val="28"/>
          <w:lang w:eastAsia="ru-RU" w:bidi="ru-RU"/>
        </w:rPr>
        <w:t xml:space="preserve">.  По результатам оценки эффективности муниципальной программы (комплексной программы) </w:t>
      </w:r>
      <w:r w:rsidR="0005706D">
        <w:rPr>
          <w:color w:val="000000"/>
          <w:sz w:val="28"/>
          <w:szCs w:val="28"/>
          <w:lang w:eastAsia="ru-RU" w:bidi="ru-RU"/>
        </w:rPr>
        <w:t xml:space="preserve">администрация </w:t>
      </w:r>
      <w:r w:rsidR="00C13ED9">
        <w:rPr>
          <w:color w:val="000000"/>
          <w:sz w:val="28"/>
          <w:szCs w:val="28"/>
          <w:lang w:eastAsia="ru-RU" w:bidi="ru-RU"/>
        </w:rPr>
        <w:t>Сердежского</w:t>
      </w:r>
      <w:r w:rsidR="0005706D">
        <w:rPr>
          <w:color w:val="000000"/>
          <w:sz w:val="28"/>
          <w:szCs w:val="28"/>
          <w:lang w:eastAsia="ru-RU" w:bidi="ru-RU"/>
        </w:rPr>
        <w:t xml:space="preserve"> сельского поселения</w:t>
      </w:r>
      <w:r>
        <w:rPr>
          <w:color w:val="000000"/>
          <w:sz w:val="28"/>
          <w:szCs w:val="28"/>
          <w:lang w:eastAsia="ru-RU" w:bidi="ru-RU"/>
        </w:rPr>
        <w:t xml:space="preserve">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w:t>
      </w:r>
    </w:p>
    <w:p w:rsidR="00F16F1A" w:rsidRDefault="00F16F1A">
      <w:pPr>
        <w:widowControl w:val="0"/>
        <w:spacing w:after="60" w:line="252" w:lineRule="auto"/>
        <w:ind w:firstLine="709"/>
        <w:rPr>
          <w:color w:val="000000"/>
          <w:sz w:val="28"/>
          <w:szCs w:val="28"/>
          <w:lang w:eastAsia="ru-RU" w:bidi="ru-RU"/>
        </w:rPr>
      </w:pPr>
      <w:r>
        <w:rPr>
          <w:color w:val="000000"/>
          <w:sz w:val="28"/>
          <w:szCs w:val="28"/>
          <w:lang w:eastAsia="ru-RU" w:bidi="ru-RU"/>
        </w:rPr>
        <w:t xml:space="preserve">В случае досрочного прекращения реализации муниципальной программы (комплексной программы) ответственный исполнитель представляет в </w:t>
      </w:r>
      <w:r w:rsidR="0005706D">
        <w:rPr>
          <w:color w:val="000000"/>
          <w:sz w:val="28"/>
          <w:szCs w:val="28"/>
          <w:lang w:eastAsia="ru-RU" w:bidi="ru-RU"/>
        </w:rPr>
        <w:t xml:space="preserve">главе администрации </w:t>
      </w:r>
      <w:r w:rsidR="00C13ED9">
        <w:rPr>
          <w:color w:val="000000"/>
          <w:sz w:val="28"/>
          <w:szCs w:val="28"/>
          <w:lang w:eastAsia="ru-RU" w:bidi="ru-RU"/>
        </w:rPr>
        <w:t>Сердежского</w:t>
      </w:r>
      <w:r w:rsidR="0005706D">
        <w:rPr>
          <w:color w:val="000000"/>
          <w:sz w:val="28"/>
          <w:szCs w:val="28"/>
          <w:lang w:eastAsia="ru-RU" w:bidi="ru-RU"/>
        </w:rPr>
        <w:t xml:space="preserve"> сельского поселения, </w:t>
      </w:r>
      <w:r w:rsidR="0090104D">
        <w:rPr>
          <w:color w:val="000000"/>
          <w:sz w:val="28"/>
          <w:szCs w:val="28"/>
          <w:lang w:eastAsia="ru-RU" w:bidi="ru-RU"/>
        </w:rPr>
        <w:t xml:space="preserve">в </w:t>
      </w:r>
      <w:r w:rsidR="0005706D" w:rsidRPr="0005706D">
        <w:rPr>
          <w:sz w:val="28"/>
          <w:szCs w:val="28"/>
          <w:lang w:eastAsia="en-US"/>
        </w:rPr>
        <w:t>отдел экономики и финансовое управление администрации</w:t>
      </w:r>
      <w:r w:rsidR="0005706D">
        <w:rPr>
          <w:sz w:val="28"/>
          <w:szCs w:val="28"/>
          <w:lang w:eastAsia="en-US"/>
        </w:rPr>
        <w:t xml:space="preserve"> Сернурского муниципального района</w:t>
      </w:r>
      <w:r w:rsidR="0090104D">
        <w:rPr>
          <w:sz w:val="28"/>
          <w:szCs w:val="28"/>
          <w:lang w:eastAsia="en-US"/>
        </w:rPr>
        <w:t>,</w:t>
      </w:r>
      <w:r>
        <w:rPr>
          <w:color w:val="000000"/>
          <w:sz w:val="28"/>
          <w:szCs w:val="28"/>
          <w:lang w:eastAsia="ru-RU" w:bidi="ru-RU"/>
        </w:rPr>
        <w:t xml:space="preserve"> отчет в 2-месячный срок с даты досрочного прекращения реализации муниципальной программы (комплексной программы).</w:t>
      </w:r>
    </w:p>
    <w:p w:rsidR="00F16F1A" w:rsidRDefault="00F16F1A">
      <w:pPr>
        <w:widowControl w:val="0"/>
        <w:spacing w:line="252" w:lineRule="auto"/>
        <w:jc w:val="center"/>
        <w:rPr>
          <w:color w:val="000000"/>
          <w:sz w:val="28"/>
          <w:szCs w:val="28"/>
          <w:lang w:eastAsia="ru-RU" w:bidi="ru-RU"/>
        </w:rPr>
      </w:pPr>
      <w:r>
        <w:rPr>
          <w:color w:val="000000"/>
          <w:sz w:val="28"/>
          <w:szCs w:val="28"/>
          <w:lang w:eastAsia="ru-RU" w:bidi="ru-RU"/>
        </w:rPr>
        <w:t>________________________</w:t>
      </w: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Pr="00502D49" w:rsidRDefault="00502D49" w:rsidP="00502D49">
      <w:pPr>
        <w:tabs>
          <w:tab w:val="left" w:pos="971"/>
        </w:tabs>
        <w:ind w:left="5245"/>
        <w:jc w:val="center"/>
        <w:rPr>
          <w:sz w:val="28"/>
          <w:szCs w:val="28"/>
          <w:lang w:eastAsia="en-US"/>
        </w:rPr>
      </w:pPr>
      <w:r w:rsidRPr="00502D49">
        <w:rPr>
          <w:sz w:val="28"/>
          <w:szCs w:val="28"/>
          <w:lang w:eastAsia="en-US"/>
        </w:rPr>
        <w:lastRenderedPageBreak/>
        <w:t>Приложение № 1</w:t>
      </w:r>
    </w:p>
    <w:p w:rsidR="00502D49" w:rsidRPr="00502D49" w:rsidRDefault="00502D49" w:rsidP="00502D49">
      <w:pPr>
        <w:widowControl w:val="0"/>
        <w:ind w:left="5245"/>
        <w:contextualSpacing/>
        <w:jc w:val="center"/>
        <w:rPr>
          <w:color w:val="000000"/>
          <w:sz w:val="24"/>
          <w:szCs w:val="24"/>
          <w:lang w:eastAsia="ru-RU" w:bidi="ru-RU"/>
        </w:rPr>
      </w:pPr>
      <w:bookmarkStart w:id="8" w:name="_Hlk146867949"/>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502D49" w:rsidRPr="00502D49" w:rsidRDefault="00C13ED9" w:rsidP="00502D49">
      <w:pPr>
        <w:widowControl w:val="0"/>
        <w:ind w:left="5387"/>
        <w:contextualSpacing/>
        <w:jc w:val="center"/>
        <w:rPr>
          <w:color w:val="000000"/>
          <w:sz w:val="24"/>
          <w:szCs w:val="24"/>
          <w:lang w:eastAsia="ru-RU" w:bidi="ru-RU"/>
        </w:rPr>
      </w:pPr>
      <w:r>
        <w:rPr>
          <w:color w:val="000000"/>
          <w:sz w:val="24"/>
          <w:szCs w:val="24"/>
          <w:lang w:eastAsia="ru-RU" w:bidi="ru-RU"/>
        </w:rPr>
        <w:t>Сердежского</w:t>
      </w:r>
      <w:r w:rsidR="00502D49" w:rsidRPr="00502D49">
        <w:rPr>
          <w:color w:val="000000"/>
          <w:sz w:val="24"/>
          <w:szCs w:val="24"/>
          <w:lang w:eastAsia="ru-RU" w:bidi="ru-RU"/>
        </w:rPr>
        <w:t xml:space="preserve"> сельского поселения Сернурского</w:t>
      </w:r>
    </w:p>
    <w:p w:rsidR="00502D49" w:rsidRPr="00502D49" w:rsidRDefault="00502D49" w:rsidP="00502D49">
      <w:pPr>
        <w:widowControl w:val="0"/>
        <w:tabs>
          <w:tab w:val="left" w:pos="5245"/>
        </w:tabs>
        <w:autoSpaceDE w:val="0"/>
        <w:autoSpaceDN w:val="0"/>
        <w:ind w:left="5387"/>
        <w:jc w:val="center"/>
        <w:rPr>
          <w:sz w:val="24"/>
          <w:szCs w:val="24"/>
          <w:lang w:eastAsia="ru-RU"/>
        </w:rPr>
      </w:pPr>
      <w:r w:rsidRPr="00502D49">
        <w:rPr>
          <w:color w:val="000000"/>
          <w:sz w:val="24"/>
          <w:szCs w:val="24"/>
          <w:lang w:eastAsia="ru-RU" w:bidi="ru-RU"/>
        </w:rPr>
        <w:t xml:space="preserve"> муниципального района Республики Марий Эл</w:t>
      </w:r>
    </w:p>
    <w:p w:rsidR="00502D49" w:rsidRDefault="00502D49" w:rsidP="00502D49">
      <w:pPr>
        <w:widowControl w:val="0"/>
        <w:autoSpaceDE w:val="0"/>
        <w:autoSpaceDN w:val="0"/>
        <w:jc w:val="center"/>
        <w:rPr>
          <w:sz w:val="24"/>
          <w:szCs w:val="24"/>
          <w:lang w:eastAsia="ru-RU"/>
        </w:rPr>
      </w:pPr>
      <w:bookmarkStart w:id="9" w:name="P537"/>
      <w:bookmarkEnd w:id="8"/>
      <w:bookmarkEnd w:id="9"/>
    </w:p>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РЕЕСТР</w:t>
      </w:r>
    </w:p>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документов, входящих в состав муниципальной программы</w:t>
      </w:r>
    </w:p>
    <w:p w:rsidR="00502D49" w:rsidRPr="00502D49" w:rsidRDefault="00C13ED9" w:rsidP="00502D49">
      <w:pPr>
        <w:widowControl w:val="0"/>
        <w:autoSpaceDE w:val="0"/>
        <w:autoSpaceDN w:val="0"/>
        <w:jc w:val="center"/>
        <w:rPr>
          <w:sz w:val="24"/>
          <w:szCs w:val="24"/>
          <w:lang w:eastAsia="ru-RU"/>
        </w:rPr>
      </w:pPr>
      <w:r>
        <w:rPr>
          <w:sz w:val="24"/>
          <w:szCs w:val="24"/>
          <w:lang w:eastAsia="ru-RU"/>
        </w:rPr>
        <w:t>Сердежского</w:t>
      </w:r>
      <w:r w:rsidR="00502D49">
        <w:rPr>
          <w:sz w:val="24"/>
          <w:szCs w:val="24"/>
          <w:lang w:eastAsia="ru-RU"/>
        </w:rPr>
        <w:t xml:space="preserve"> сельского поселения </w:t>
      </w:r>
      <w:r w:rsidR="00502D49" w:rsidRPr="00502D49">
        <w:rPr>
          <w:sz w:val="24"/>
          <w:szCs w:val="24"/>
          <w:lang w:eastAsia="ru-RU"/>
        </w:rPr>
        <w:t xml:space="preserve">Сернурского муниципального района </w:t>
      </w:r>
    </w:p>
    <w:p w:rsidR="00502D49" w:rsidRPr="00502D49" w:rsidRDefault="00502D49" w:rsidP="00502D49">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40"/>
        <w:gridCol w:w="1204"/>
        <w:gridCol w:w="1204"/>
        <w:gridCol w:w="1636"/>
        <w:gridCol w:w="1216"/>
        <w:gridCol w:w="1408"/>
        <w:gridCol w:w="1928"/>
      </w:tblGrid>
      <w:tr w:rsidR="00502D49" w:rsidRPr="00502D49" w:rsidTr="00C13ED9">
        <w:tc>
          <w:tcPr>
            <w:tcW w:w="340"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Тип документа </w:t>
            </w:r>
            <w:hyperlink w:anchor="P595">
              <w:r w:rsidRPr="00502D49">
                <w:rPr>
                  <w:color w:val="0000FF"/>
                  <w:sz w:val="24"/>
                  <w:szCs w:val="24"/>
                  <w:lang w:eastAsia="ru-RU"/>
                </w:rPr>
                <w:t>&lt;1&gt;</w:t>
              </w:r>
            </w:hyperlink>
          </w:p>
        </w:tc>
        <w:tc>
          <w:tcPr>
            <w:tcW w:w="1204"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Вид документа </w:t>
            </w:r>
            <w:hyperlink w:anchor="P596">
              <w:r w:rsidRPr="00502D49">
                <w:rPr>
                  <w:color w:val="0000FF"/>
                  <w:sz w:val="24"/>
                  <w:szCs w:val="24"/>
                  <w:lang w:eastAsia="ru-RU"/>
                </w:rPr>
                <w:t>&lt;2&gt;</w:t>
              </w:r>
            </w:hyperlink>
          </w:p>
        </w:tc>
        <w:tc>
          <w:tcPr>
            <w:tcW w:w="1636"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Наименование документа </w:t>
            </w:r>
            <w:hyperlink w:anchor="P597">
              <w:r w:rsidRPr="00502D49">
                <w:rPr>
                  <w:color w:val="0000FF"/>
                  <w:sz w:val="24"/>
                  <w:szCs w:val="24"/>
                  <w:lang w:eastAsia="ru-RU"/>
                </w:rPr>
                <w:t>&lt;3&gt;</w:t>
              </w:r>
            </w:hyperlink>
          </w:p>
        </w:tc>
        <w:tc>
          <w:tcPr>
            <w:tcW w:w="1216"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Реквизиты </w:t>
            </w:r>
          </w:p>
          <w:p w:rsidR="00502D49" w:rsidRPr="00502D49" w:rsidRDefault="00502D49" w:rsidP="00502D49">
            <w:pPr>
              <w:widowControl w:val="0"/>
              <w:autoSpaceDE w:val="0"/>
              <w:autoSpaceDN w:val="0"/>
              <w:jc w:val="center"/>
              <w:rPr>
                <w:sz w:val="24"/>
                <w:szCs w:val="24"/>
                <w:lang w:eastAsia="ru-RU"/>
              </w:rPr>
            </w:pPr>
          </w:p>
          <w:p w:rsidR="00502D49" w:rsidRPr="00502D49" w:rsidRDefault="00971EA0" w:rsidP="00502D49">
            <w:pPr>
              <w:widowControl w:val="0"/>
              <w:autoSpaceDE w:val="0"/>
              <w:autoSpaceDN w:val="0"/>
              <w:jc w:val="center"/>
              <w:rPr>
                <w:sz w:val="24"/>
                <w:szCs w:val="24"/>
                <w:lang w:eastAsia="ru-RU"/>
              </w:rPr>
            </w:pPr>
            <w:hyperlink w:anchor="P598">
              <w:r w:rsidR="00502D49" w:rsidRPr="00502D49">
                <w:rPr>
                  <w:color w:val="0000FF"/>
                  <w:sz w:val="24"/>
                  <w:szCs w:val="24"/>
                  <w:lang w:eastAsia="ru-RU"/>
                </w:rPr>
                <w:t>&lt;4&gt;</w:t>
              </w:r>
            </w:hyperlink>
          </w:p>
        </w:tc>
        <w:tc>
          <w:tcPr>
            <w:tcW w:w="1408"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Разработчик </w:t>
            </w:r>
          </w:p>
          <w:p w:rsidR="00502D49" w:rsidRPr="00502D49" w:rsidRDefault="00502D49" w:rsidP="00502D49">
            <w:pPr>
              <w:widowControl w:val="0"/>
              <w:autoSpaceDE w:val="0"/>
              <w:autoSpaceDN w:val="0"/>
              <w:jc w:val="center"/>
              <w:rPr>
                <w:sz w:val="24"/>
                <w:szCs w:val="24"/>
                <w:lang w:eastAsia="ru-RU"/>
              </w:rPr>
            </w:pPr>
          </w:p>
          <w:p w:rsidR="00502D49" w:rsidRPr="00502D49" w:rsidRDefault="00971EA0" w:rsidP="00502D49">
            <w:pPr>
              <w:widowControl w:val="0"/>
              <w:autoSpaceDE w:val="0"/>
              <w:autoSpaceDN w:val="0"/>
              <w:jc w:val="center"/>
              <w:rPr>
                <w:sz w:val="24"/>
                <w:szCs w:val="24"/>
                <w:lang w:eastAsia="ru-RU"/>
              </w:rPr>
            </w:pPr>
            <w:hyperlink w:anchor="P599">
              <w:r w:rsidR="00502D49" w:rsidRPr="00502D49">
                <w:rPr>
                  <w:color w:val="0000FF"/>
                  <w:sz w:val="24"/>
                  <w:szCs w:val="24"/>
                  <w:lang w:eastAsia="ru-RU"/>
                </w:rPr>
                <w:t>&lt;5&gt;</w:t>
              </w:r>
            </w:hyperlink>
          </w:p>
        </w:tc>
        <w:tc>
          <w:tcPr>
            <w:tcW w:w="1928"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Гиперссылка на текст документа </w:t>
            </w:r>
            <w:hyperlink w:anchor="P600">
              <w:r w:rsidRPr="00502D49">
                <w:rPr>
                  <w:color w:val="0000FF"/>
                  <w:sz w:val="24"/>
                  <w:szCs w:val="24"/>
                  <w:lang w:eastAsia="ru-RU"/>
                </w:rPr>
                <w:t>&lt;6&gt;</w:t>
              </w:r>
            </w:hyperlink>
          </w:p>
        </w:tc>
      </w:tr>
      <w:tr w:rsidR="00502D49" w:rsidRPr="00502D49" w:rsidTr="00C13ED9">
        <w:trPr>
          <w:trHeight w:val="70"/>
        </w:trPr>
        <w:tc>
          <w:tcPr>
            <w:tcW w:w="340" w:type="dxa"/>
          </w:tcPr>
          <w:p w:rsidR="00502D49" w:rsidRPr="00502D49" w:rsidRDefault="00502D49" w:rsidP="00502D49">
            <w:pPr>
              <w:widowControl w:val="0"/>
              <w:autoSpaceDE w:val="0"/>
              <w:autoSpaceDN w:val="0"/>
              <w:jc w:val="center"/>
              <w:rPr>
                <w:lang w:eastAsia="ru-RU"/>
              </w:rPr>
            </w:pPr>
            <w:r w:rsidRPr="00502D49">
              <w:rPr>
                <w:lang w:eastAsia="ru-RU"/>
              </w:rPr>
              <w:t>1</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2</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3</w:t>
            </w:r>
          </w:p>
        </w:tc>
        <w:tc>
          <w:tcPr>
            <w:tcW w:w="1636" w:type="dxa"/>
          </w:tcPr>
          <w:p w:rsidR="00502D49" w:rsidRPr="00502D49" w:rsidRDefault="00502D49" w:rsidP="00502D49">
            <w:pPr>
              <w:widowControl w:val="0"/>
              <w:autoSpaceDE w:val="0"/>
              <w:autoSpaceDN w:val="0"/>
              <w:jc w:val="center"/>
              <w:rPr>
                <w:lang w:eastAsia="ru-RU"/>
              </w:rPr>
            </w:pPr>
            <w:r w:rsidRPr="00502D49">
              <w:rPr>
                <w:lang w:eastAsia="ru-RU"/>
              </w:rPr>
              <w:t>4</w:t>
            </w:r>
          </w:p>
        </w:tc>
        <w:tc>
          <w:tcPr>
            <w:tcW w:w="1216" w:type="dxa"/>
          </w:tcPr>
          <w:p w:rsidR="00502D49" w:rsidRPr="00502D49" w:rsidRDefault="00502D49" w:rsidP="00502D49">
            <w:pPr>
              <w:widowControl w:val="0"/>
              <w:autoSpaceDE w:val="0"/>
              <w:autoSpaceDN w:val="0"/>
              <w:jc w:val="center"/>
              <w:rPr>
                <w:lang w:eastAsia="ru-RU"/>
              </w:rPr>
            </w:pPr>
            <w:r w:rsidRPr="00502D49">
              <w:rPr>
                <w:lang w:eastAsia="ru-RU"/>
              </w:rPr>
              <w:t>5</w:t>
            </w:r>
          </w:p>
        </w:tc>
        <w:tc>
          <w:tcPr>
            <w:tcW w:w="1408" w:type="dxa"/>
          </w:tcPr>
          <w:p w:rsidR="00502D49" w:rsidRPr="00502D49" w:rsidRDefault="00502D49" w:rsidP="00502D49">
            <w:pPr>
              <w:widowControl w:val="0"/>
              <w:autoSpaceDE w:val="0"/>
              <w:autoSpaceDN w:val="0"/>
              <w:jc w:val="center"/>
              <w:rPr>
                <w:lang w:eastAsia="ru-RU"/>
              </w:rPr>
            </w:pPr>
            <w:r w:rsidRPr="00502D49">
              <w:rPr>
                <w:lang w:eastAsia="ru-RU"/>
              </w:rPr>
              <w:t>6</w:t>
            </w:r>
          </w:p>
        </w:tc>
        <w:tc>
          <w:tcPr>
            <w:tcW w:w="1928" w:type="dxa"/>
          </w:tcPr>
          <w:p w:rsidR="00502D49" w:rsidRPr="00502D49" w:rsidRDefault="00502D49" w:rsidP="00502D49">
            <w:pPr>
              <w:widowControl w:val="0"/>
              <w:autoSpaceDE w:val="0"/>
              <w:autoSpaceDN w:val="0"/>
              <w:jc w:val="center"/>
              <w:rPr>
                <w:lang w:eastAsia="ru-RU"/>
              </w:rPr>
            </w:pPr>
            <w:r w:rsidRPr="00502D49">
              <w:rPr>
                <w:lang w:eastAsia="ru-RU"/>
              </w:rPr>
              <w:t>7</w:t>
            </w:r>
          </w:p>
        </w:tc>
      </w:tr>
      <w:tr w:rsidR="00502D49" w:rsidRPr="00502D49" w:rsidTr="00C13ED9">
        <w:tc>
          <w:tcPr>
            <w:tcW w:w="8936" w:type="dxa"/>
            <w:gridSpan w:val="7"/>
          </w:tcPr>
          <w:p w:rsidR="00502D49" w:rsidRPr="00502D49" w:rsidRDefault="00502D49" w:rsidP="00502D49">
            <w:pPr>
              <w:widowControl w:val="0"/>
              <w:autoSpaceDE w:val="0"/>
              <w:autoSpaceDN w:val="0"/>
              <w:jc w:val="center"/>
              <w:outlineLvl w:val="2"/>
              <w:rPr>
                <w:sz w:val="24"/>
                <w:szCs w:val="24"/>
                <w:lang w:eastAsia="ru-RU"/>
              </w:rPr>
            </w:pPr>
            <w:r w:rsidRPr="00502D49">
              <w:rPr>
                <w:sz w:val="24"/>
                <w:szCs w:val="24"/>
                <w:lang w:eastAsia="ru-RU"/>
              </w:rPr>
              <w:t xml:space="preserve">Наименование муниципальной программы </w:t>
            </w:r>
          </w:p>
        </w:tc>
      </w:tr>
      <w:tr w:rsidR="00502D49" w:rsidRPr="00502D49" w:rsidTr="00C13ED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1.</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r w:rsidR="00502D49" w:rsidRPr="00502D49" w:rsidTr="00C13ED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2.</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r w:rsidR="00502D49" w:rsidRPr="00502D49" w:rsidTr="00C13ED9">
        <w:tc>
          <w:tcPr>
            <w:tcW w:w="340" w:type="dxa"/>
          </w:tcPr>
          <w:p w:rsidR="00502D49" w:rsidRPr="00502D49" w:rsidRDefault="00502D49" w:rsidP="00502D49">
            <w:pPr>
              <w:widowControl w:val="0"/>
              <w:autoSpaceDE w:val="0"/>
              <w:autoSpaceDN w:val="0"/>
              <w:jc w:val="center"/>
              <w:rPr>
                <w:lang w:eastAsia="ru-RU"/>
              </w:rPr>
            </w:pPr>
            <w:r w:rsidRPr="00502D49">
              <w:rPr>
                <w:lang w:eastAsia="ru-RU"/>
              </w:rPr>
              <w:t>1</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2</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3</w:t>
            </w:r>
          </w:p>
        </w:tc>
        <w:tc>
          <w:tcPr>
            <w:tcW w:w="1636" w:type="dxa"/>
          </w:tcPr>
          <w:p w:rsidR="00502D49" w:rsidRPr="00502D49" w:rsidRDefault="00502D49" w:rsidP="00502D49">
            <w:pPr>
              <w:widowControl w:val="0"/>
              <w:autoSpaceDE w:val="0"/>
              <w:autoSpaceDN w:val="0"/>
              <w:jc w:val="center"/>
              <w:rPr>
                <w:lang w:eastAsia="ru-RU"/>
              </w:rPr>
            </w:pPr>
            <w:r w:rsidRPr="00502D49">
              <w:rPr>
                <w:lang w:eastAsia="ru-RU"/>
              </w:rPr>
              <w:t>4</w:t>
            </w:r>
          </w:p>
        </w:tc>
        <w:tc>
          <w:tcPr>
            <w:tcW w:w="1216" w:type="dxa"/>
          </w:tcPr>
          <w:p w:rsidR="00502D49" w:rsidRPr="00502D49" w:rsidRDefault="00502D49" w:rsidP="00502D49">
            <w:pPr>
              <w:widowControl w:val="0"/>
              <w:autoSpaceDE w:val="0"/>
              <w:autoSpaceDN w:val="0"/>
              <w:jc w:val="center"/>
              <w:rPr>
                <w:lang w:eastAsia="ru-RU"/>
              </w:rPr>
            </w:pPr>
            <w:r w:rsidRPr="00502D49">
              <w:rPr>
                <w:lang w:eastAsia="ru-RU"/>
              </w:rPr>
              <w:t>5</w:t>
            </w:r>
          </w:p>
        </w:tc>
        <w:tc>
          <w:tcPr>
            <w:tcW w:w="1408" w:type="dxa"/>
          </w:tcPr>
          <w:p w:rsidR="00502D49" w:rsidRPr="00502D49" w:rsidRDefault="00502D49" w:rsidP="00502D49">
            <w:pPr>
              <w:widowControl w:val="0"/>
              <w:autoSpaceDE w:val="0"/>
              <w:autoSpaceDN w:val="0"/>
              <w:jc w:val="center"/>
              <w:rPr>
                <w:lang w:eastAsia="ru-RU"/>
              </w:rPr>
            </w:pPr>
            <w:r w:rsidRPr="00502D49">
              <w:rPr>
                <w:lang w:eastAsia="ru-RU"/>
              </w:rPr>
              <w:t>6</w:t>
            </w:r>
          </w:p>
        </w:tc>
        <w:tc>
          <w:tcPr>
            <w:tcW w:w="1928" w:type="dxa"/>
          </w:tcPr>
          <w:p w:rsidR="00502D49" w:rsidRPr="00502D49" w:rsidRDefault="00502D49" w:rsidP="00502D49">
            <w:pPr>
              <w:widowControl w:val="0"/>
              <w:autoSpaceDE w:val="0"/>
              <w:autoSpaceDN w:val="0"/>
              <w:jc w:val="center"/>
              <w:rPr>
                <w:lang w:eastAsia="ru-RU"/>
              </w:rPr>
            </w:pPr>
            <w:r w:rsidRPr="00502D49">
              <w:rPr>
                <w:lang w:eastAsia="ru-RU"/>
              </w:rPr>
              <w:t>7</w:t>
            </w:r>
          </w:p>
        </w:tc>
      </w:tr>
      <w:tr w:rsidR="00502D49" w:rsidRPr="00502D49" w:rsidTr="00C13ED9">
        <w:tc>
          <w:tcPr>
            <w:tcW w:w="8936" w:type="dxa"/>
            <w:gridSpan w:val="7"/>
          </w:tcPr>
          <w:p w:rsidR="00502D49" w:rsidRPr="00502D49" w:rsidRDefault="00502D49" w:rsidP="00502D49">
            <w:pPr>
              <w:widowControl w:val="0"/>
              <w:autoSpaceDE w:val="0"/>
              <w:autoSpaceDN w:val="0"/>
              <w:jc w:val="center"/>
              <w:outlineLvl w:val="2"/>
              <w:rPr>
                <w:sz w:val="24"/>
                <w:szCs w:val="24"/>
                <w:lang w:eastAsia="ru-RU"/>
              </w:rPr>
            </w:pPr>
            <w:r w:rsidRPr="00502D49">
              <w:rPr>
                <w:sz w:val="24"/>
                <w:szCs w:val="24"/>
                <w:lang w:eastAsia="ru-RU"/>
              </w:rPr>
              <w:t xml:space="preserve">Номер и наименование структурного элемента муниципальной программы </w:t>
            </w:r>
          </w:p>
        </w:tc>
      </w:tr>
      <w:tr w:rsidR="00502D49" w:rsidRPr="00502D49" w:rsidTr="00C13ED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1.</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r w:rsidR="00502D49" w:rsidRPr="00502D49" w:rsidTr="00C13ED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2.</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bl>
    <w:p w:rsidR="00502D49" w:rsidRPr="00502D49" w:rsidRDefault="00502D49" w:rsidP="00502D49">
      <w:pPr>
        <w:widowControl w:val="0"/>
        <w:autoSpaceDE w:val="0"/>
        <w:autoSpaceDN w:val="0"/>
        <w:rPr>
          <w:sz w:val="24"/>
          <w:szCs w:val="24"/>
          <w:lang w:eastAsia="ru-RU"/>
        </w:rPr>
      </w:pPr>
    </w:p>
    <w:p w:rsidR="00502D49" w:rsidRDefault="00502D49" w:rsidP="00502D49">
      <w:pPr>
        <w:widowControl w:val="0"/>
        <w:autoSpaceDE w:val="0"/>
        <w:autoSpaceDN w:val="0"/>
        <w:rPr>
          <w:sz w:val="24"/>
          <w:szCs w:val="24"/>
          <w:lang w:eastAsia="ru-RU"/>
        </w:rPr>
      </w:pPr>
      <w:r w:rsidRPr="00502D49">
        <w:rPr>
          <w:sz w:val="24"/>
          <w:szCs w:val="24"/>
          <w:lang w:eastAsia="ru-RU"/>
        </w:rPr>
        <w:t>--------------------------------</w:t>
      </w:r>
    </w:p>
    <w:p w:rsidR="00FD5C76" w:rsidRPr="00502D49" w:rsidRDefault="00FD5C76" w:rsidP="00502D49">
      <w:pPr>
        <w:widowControl w:val="0"/>
        <w:autoSpaceDE w:val="0"/>
        <w:autoSpaceDN w:val="0"/>
        <w:rPr>
          <w:sz w:val="24"/>
          <w:szCs w:val="24"/>
          <w:lang w:eastAsia="ru-RU"/>
        </w:rPr>
      </w:pPr>
    </w:p>
    <w:p w:rsidR="00502D49" w:rsidRDefault="00502D49" w:rsidP="00FD5C76">
      <w:pPr>
        <w:pStyle w:val="18"/>
        <w:rPr>
          <w:rFonts w:ascii="Times New Roman" w:hAnsi="Times New Roman" w:cs="Times New Roman"/>
          <w:sz w:val="24"/>
          <w:szCs w:val="24"/>
        </w:rPr>
      </w:pPr>
      <w:bookmarkStart w:id="10" w:name="P595"/>
      <w:bookmarkEnd w:id="10"/>
      <w:r w:rsidRPr="00502D49">
        <w:rPr>
          <w:sz w:val="24"/>
          <w:szCs w:val="24"/>
          <w:lang w:eastAsia="ru-RU"/>
        </w:rPr>
        <w:t>&lt;1&gt;</w:t>
      </w:r>
      <w:bookmarkStart w:id="11" w:name="P596"/>
      <w:bookmarkEnd w:id="11"/>
      <w:r w:rsidRPr="00FD5C76">
        <w:rPr>
          <w:rFonts w:ascii="Times New Roman" w:hAnsi="Times New Roman" w:cs="Times New Roman"/>
          <w:sz w:val="24"/>
          <w:szCs w:val="24"/>
        </w:rPr>
        <w:t xml:space="preserve">Указывается тип документа, входящего в состав муниципальной программы </w:t>
      </w:r>
      <w:r w:rsidR="00C13ED9">
        <w:rPr>
          <w:rFonts w:ascii="Times New Roman" w:hAnsi="Times New Roman" w:cs="Times New Roman"/>
          <w:sz w:val="24"/>
          <w:szCs w:val="24"/>
        </w:rPr>
        <w:t>Сердежского</w:t>
      </w:r>
      <w:r w:rsidRPr="00FD5C76">
        <w:rPr>
          <w:rFonts w:ascii="Times New Roman" w:hAnsi="Times New Roman" w:cs="Times New Roman"/>
          <w:sz w:val="24"/>
          <w:szCs w:val="24"/>
        </w:rPr>
        <w:t xml:space="preserve"> сельского поселения в соответствии с перечнем, утвержденным администрацией</w:t>
      </w:r>
      <w:r w:rsidR="00C13ED9">
        <w:rPr>
          <w:rFonts w:ascii="Times New Roman" w:hAnsi="Times New Roman" w:cs="Times New Roman"/>
          <w:sz w:val="24"/>
          <w:szCs w:val="24"/>
        </w:rPr>
        <w:t>Сердежского</w:t>
      </w:r>
      <w:r w:rsidRPr="00FD5C76">
        <w:rPr>
          <w:rFonts w:ascii="Times New Roman" w:hAnsi="Times New Roman" w:cs="Times New Roman"/>
          <w:sz w:val="24"/>
          <w:szCs w:val="24"/>
        </w:rPr>
        <w:t xml:space="preserve"> сельского поселения.</w:t>
      </w:r>
    </w:p>
    <w:p w:rsidR="00FD5C76" w:rsidRPr="00FD5C76" w:rsidRDefault="00FD5C76" w:rsidP="00FD5C76">
      <w:pPr>
        <w:pStyle w:val="18"/>
        <w:rPr>
          <w:rFonts w:ascii="Times New Roman" w:hAnsi="Times New Roman" w:cs="Times New Roman"/>
          <w:sz w:val="16"/>
          <w:szCs w:val="16"/>
          <w:vertAlign w:val="superscript"/>
        </w:rPr>
      </w:pPr>
    </w:p>
    <w:p w:rsidR="00502D49" w:rsidRDefault="00502D49" w:rsidP="00FD5C76">
      <w:pPr>
        <w:widowControl w:val="0"/>
        <w:autoSpaceDE w:val="0"/>
        <w:autoSpaceDN w:val="0"/>
        <w:rPr>
          <w:sz w:val="24"/>
          <w:szCs w:val="24"/>
          <w:lang w:eastAsia="ru-RU"/>
        </w:rPr>
      </w:pPr>
      <w:r w:rsidRPr="00502D49">
        <w:rPr>
          <w:sz w:val="24"/>
          <w:szCs w:val="24"/>
          <w:lang w:eastAsia="ru-RU"/>
        </w:rPr>
        <w:t xml:space="preserve">&lt;2&gt; Указывается вид документа (постановление, распоряжение администрации </w:t>
      </w:r>
      <w:r w:rsidR="00C13ED9">
        <w:rPr>
          <w:sz w:val="24"/>
          <w:szCs w:val="24"/>
          <w:lang w:eastAsia="ru-RU"/>
        </w:rPr>
        <w:t>Сердежского</w:t>
      </w:r>
      <w:r w:rsidR="00FD5C76">
        <w:rPr>
          <w:sz w:val="24"/>
          <w:szCs w:val="24"/>
          <w:lang w:eastAsia="ru-RU"/>
        </w:rPr>
        <w:t xml:space="preserve"> сельского поселения </w:t>
      </w:r>
      <w:r w:rsidRPr="00502D49">
        <w:rPr>
          <w:sz w:val="24"/>
          <w:szCs w:val="24"/>
          <w:lang w:eastAsia="ru-RU"/>
        </w:rPr>
        <w:t>Сернурского муниципального района.</w:t>
      </w:r>
    </w:p>
    <w:p w:rsidR="00FD5C76" w:rsidRPr="00502D49" w:rsidRDefault="00FD5C76" w:rsidP="00FD5C76">
      <w:pPr>
        <w:widowControl w:val="0"/>
        <w:autoSpaceDE w:val="0"/>
        <w:autoSpaceDN w:val="0"/>
        <w:rPr>
          <w:sz w:val="16"/>
          <w:szCs w:val="16"/>
          <w:lang w:eastAsia="ru-RU"/>
        </w:rPr>
      </w:pPr>
    </w:p>
    <w:p w:rsidR="00502D49" w:rsidRDefault="00502D49" w:rsidP="00FD5C76">
      <w:pPr>
        <w:widowControl w:val="0"/>
        <w:autoSpaceDE w:val="0"/>
        <w:autoSpaceDN w:val="0"/>
        <w:rPr>
          <w:sz w:val="24"/>
          <w:szCs w:val="24"/>
          <w:lang w:eastAsia="ru-RU"/>
        </w:rPr>
      </w:pPr>
      <w:bookmarkStart w:id="12" w:name="P597"/>
      <w:bookmarkEnd w:id="12"/>
      <w:r w:rsidRPr="00502D49">
        <w:rPr>
          <w:sz w:val="24"/>
          <w:szCs w:val="24"/>
          <w:lang w:eastAsia="ru-RU"/>
        </w:rPr>
        <w:t>&lt;3&gt; Указывается наименование принятого (утвержденного) документа.</w:t>
      </w:r>
    </w:p>
    <w:p w:rsidR="00FD5C76" w:rsidRPr="00502D49" w:rsidRDefault="00FD5C76" w:rsidP="00FD5C76">
      <w:pPr>
        <w:widowControl w:val="0"/>
        <w:autoSpaceDE w:val="0"/>
        <w:autoSpaceDN w:val="0"/>
        <w:rPr>
          <w:sz w:val="16"/>
          <w:szCs w:val="16"/>
          <w:lang w:eastAsia="ru-RU"/>
        </w:rPr>
      </w:pPr>
    </w:p>
    <w:p w:rsidR="00502D49" w:rsidRDefault="00502D49" w:rsidP="00FD5C76">
      <w:pPr>
        <w:widowControl w:val="0"/>
        <w:autoSpaceDE w:val="0"/>
        <w:autoSpaceDN w:val="0"/>
        <w:rPr>
          <w:sz w:val="24"/>
          <w:szCs w:val="24"/>
          <w:lang w:eastAsia="ru-RU"/>
        </w:rPr>
      </w:pPr>
      <w:bookmarkStart w:id="13" w:name="P598"/>
      <w:bookmarkEnd w:id="13"/>
      <w:r w:rsidRPr="00502D49">
        <w:rPr>
          <w:sz w:val="24"/>
          <w:szCs w:val="24"/>
          <w:lang w:eastAsia="ru-RU"/>
        </w:rPr>
        <w:t>&lt;4&gt; Указывается дата и номер принятого (утвержденного) документа.</w:t>
      </w:r>
    </w:p>
    <w:p w:rsidR="00FD5C76" w:rsidRPr="00502D49" w:rsidRDefault="00FD5C76" w:rsidP="00FD5C76">
      <w:pPr>
        <w:widowControl w:val="0"/>
        <w:autoSpaceDE w:val="0"/>
        <w:autoSpaceDN w:val="0"/>
        <w:rPr>
          <w:sz w:val="16"/>
          <w:szCs w:val="16"/>
          <w:lang w:eastAsia="ru-RU"/>
        </w:rPr>
      </w:pPr>
    </w:p>
    <w:p w:rsidR="00502D49" w:rsidRDefault="00502D49" w:rsidP="00FD5C76">
      <w:pPr>
        <w:widowControl w:val="0"/>
        <w:autoSpaceDE w:val="0"/>
        <w:autoSpaceDN w:val="0"/>
        <w:rPr>
          <w:sz w:val="24"/>
          <w:szCs w:val="24"/>
          <w:lang w:eastAsia="ru-RU"/>
        </w:rPr>
      </w:pPr>
      <w:bookmarkStart w:id="14" w:name="P599"/>
      <w:bookmarkEnd w:id="14"/>
      <w:r w:rsidRPr="00502D49">
        <w:rPr>
          <w:sz w:val="24"/>
          <w:szCs w:val="24"/>
          <w:lang w:eastAsia="ru-RU"/>
        </w:rPr>
        <w:t>&lt;5&gt; Указывается наименование администрации, ответственного за разработку документа.</w:t>
      </w:r>
    </w:p>
    <w:p w:rsidR="00FD5C76" w:rsidRPr="00502D49" w:rsidRDefault="00FD5C76" w:rsidP="00FD5C76">
      <w:pPr>
        <w:widowControl w:val="0"/>
        <w:autoSpaceDE w:val="0"/>
        <w:autoSpaceDN w:val="0"/>
        <w:rPr>
          <w:sz w:val="16"/>
          <w:szCs w:val="16"/>
          <w:lang w:eastAsia="ru-RU"/>
        </w:rPr>
      </w:pPr>
    </w:p>
    <w:p w:rsidR="00502D49" w:rsidRPr="00502D49" w:rsidRDefault="00502D49" w:rsidP="00FD5C76">
      <w:pPr>
        <w:widowControl w:val="0"/>
        <w:autoSpaceDE w:val="0"/>
        <w:autoSpaceDN w:val="0"/>
        <w:rPr>
          <w:sz w:val="24"/>
          <w:szCs w:val="24"/>
          <w:lang w:eastAsia="ru-RU"/>
        </w:rPr>
      </w:pPr>
      <w:bookmarkStart w:id="15" w:name="P600"/>
      <w:bookmarkEnd w:id="15"/>
      <w:r w:rsidRPr="00502D49">
        <w:rPr>
          <w:sz w:val="24"/>
          <w:szCs w:val="24"/>
          <w:lang w:eastAsia="ru-RU"/>
        </w:rPr>
        <w:t>&lt;6&gt; Указывается гиперссылка на текст документа на "Официальном интернет-портале правовой информации" (www.pravo.gov.ru) (для нормативных правовых актов), в ином информационном источнике (в случае размещения).</w:t>
      </w: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Default="00502D49" w:rsidP="00502D49">
      <w:pPr>
        <w:widowControl w:val="0"/>
        <w:autoSpaceDE w:val="0"/>
        <w:autoSpaceDN w:val="0"/>
        <w:jc w:val="right"/>
        <w:outlineLvl w:val="1"/>
        <w:rPr>
          <w:sz w:val="24"/>
          <w:szCs w:val="24"/>
          <w:lang w:eastAsia="ru-RU"/>
        </w:rPr>
      </w:pPr>
    </w:p>
    <w:p w:rsidR="00D3145C" w:rsidRDefault="00D3145C" w:rsidP="00502D49">
      <w:pPr>
        <w:widowControl w:val="0"/>
        <w:autoSpaceDE w:val="0"/>
        <w:autoSpaceDN w:val="0"/>
        <w:jc w:val="right"/>
        <w:outlineLvl w:val="1"/>
        <w:rPr>
          <w:sz w:val="24"/>
          <w:szCs w:val="24"/>
          <w:lang w:eastAsia="ru-RU"/>
        </w:rPr>
      </w:pPr>
    </w:p>
    <w:p w:rsidR="00D3145C" w:rsidRDefault="00D3145C" w:rsidP="00502D49">
      <w:pPr>
        <w:widowControl w:val="0"/>
        <w:autoSpaceDE w:val="0"/>
        <w:autoSpaceDN w:val="0"/>
        <w:jc w:val="right"/>
        <w:outlineLvl w:val="1"/>
        <w:rPr>
          <w:sz w:val="24"/>
          <w:szCs w:val="24"/>
          <w:lang w:eastAsia="ru-RU"/>
        </w:rPr>
      </w:pPr>
    </w:p>
    <w:p w:rsidR="00D3145C" w:rsidRDefault="00D3145C" w:rsidP="00502D49">
      <w:pPr>
        <w:widowControl w:val="0"/>
        <w:autoSpaceDE w:val="0"/>
        <w:autoSpaceDN w:val="0"/>
        <w:jc w:val="right"/>
        <w:outlineLvl w:val="1"/>
        <w:rPr>
          <w:sz w:val="24"/>
          <w:szCs w:val="24"/>
          <w:lang w:eastAsia="ru-RU"/>
        </w:rPr>
      </w:pPr>
    </w:p>
    <w:p w:rsidR="005C380A" w:rsidRDefault="005C380A" w:rsidP="00D3145C">
      <w:pPr>
        <w:widowControl w:val="0"/>
        <w:autoSpaceDE w:val="0"/>
        <w:autoSpaceDN w:val="0"/>
        <w:ind w:left="5245"/>
        <w:jc w:val="center"/>
        <w:outlineLvl w:val="1"/>
        <w:rPr>
          <w:sz w:val="28"/>
          <w:szCs w:val="28"/>
          <w:lang w:eastAsia="ru-RU"/>
        </w:rPr>
      </w:pPr>
    </w:p>
    <w:p w:rsidR="00D3145C" w:rsidRPr="00D3145C" w:rsidRDefault="00D3145C" w:rsidP="00D3145C">
      <w:pPr>
        <w:widowControl w:val="0"/>
        <w:autoSpaceDE w:val="0"/>
        <w:autoSpaceDN w:val="0"/>
        <w:ind w:left="5245"/>
        <w:jc w:val="center"/>
        <w:outlineLvl w:val="1"/>
        <w:rPr>
          <w:sz w:val="28"/>
          <w:szCs w:val="28"/>
          <w:lang w:eastAsia="ru-RU"/>
        </w:rPr>
      </w:pPr>
      <w:r w:rsidRPr="00D3145C">
        <w:rPr>
          <w:sz w:val="28"/>
          <w:szCs w:val="28"/>
          <w:lang w:eastAsia="ru-RU"/>
        </w:rPr>
        <w:lastRenderedPageBreak/>
        <w:t>Приложение № 2</w:t>
      </w:r>
    </w:p>
    <w:p w:rsidR="00D3145C" w:rsidRPr="00502D49" w:rsidRDefault="00D3145C" w:rsidP="00D3145C">
      <w:pPr>
        <w:widowControl w:val="0"/>
        <w:ind w:left="5245"/>
        <w:contextualSpacing/>
        <w:jc w:val="center"/>
        <w:rPr>
          <w:color w:val="000000"/>
          <w:sz w:val="24"/>
          <w:szCs w:val="24"/>
          <w:lang w:eastAsia="ru-RU" w:bidi="ru-RU"/>
        </w:rPr>
      </w:pPr>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D3145C" w:rsidRPr="00502D49" w:rsidRDefault="00C13ED9" w:rsidP="00D3145C">
      <w:pPr>
        <w:widowControl w:val="0"/>
        <w:ind w:left="5387"/>
        <w:contextualSpacing/>
        <w:jc w:val="center"/>
        <w:rPr>
          <w:color w:val="000000"/>
          <w:sz w:val="24"/>
          <w:szCs w:val="24"/>
          <w:lang w:eastAsia="ru-RU" w:bidi="ru-RU"/>
        </w:rPr>
      </w:pPr>
      <w:r>
        <w:rPr>
          <w:color w:val="000000"/>
          <w:sz w:val="24"/>
          <w:szCs w:val="24"/>
          <w:lang w:eastAsia="ru-RU" w:bidi="ru-RU"/>
        </w:rPr>
        <w:t>Сердежского</w:t>
      </w:r>
      <w:r w:rsidR="00D3145C" w:rsidRPr="00502D49">
        <w:rPr>
          <w:color w:val="000000"/>
          <w:sz w:val="24"/>
          <w:szCs w:val="24"/>
          <w:lang w:eastAsia="ru-RU" w:bidi="ru-RU"/>
        </w:rPr>
        <w:t xml:space="preserve"> сельского поселения Сернурского</w:t>
      </w:r>
    </w:p>
    <w:p w:rsidR="00D3145C" w:rsidRPr="00502D49" w:rsidRDefault="00D3145C" w:rsidP="00D3145C">
      <w:pPr>
        <w:widowControl w:val="0"/>
        <w:tabs>
          <w:tab w:val="left" w:pos="5245"/>
        </w:tabs>
        <w:autoSpaceDE w:val="0"/>
        <w:autoSpaceDN w:val="0"/>
        <w:ind w:left="5387"/>
        <w:jc w:val="center"/>
        <w:rPr>
          <w:sz w:val="24"/>
          <w:szCs w:val="24"/>
          <w:lang w:eastAsia="ru-RU"/>
        </w:rPr>
      </w:pPr>
      <w:r w:rsidRPr="00502D49">
        <w:rPr>
          <w:color w:val="000000"/>
          <w:sz w:val="24"/>
          <w:szCs w:val="24"/>
          <w:lang w:eastAsia="ru-RU" w:bidi="ru-RU"/>
        </w:rPr>
        <w:t xml:space="preserve"> муниципального района Республики Марий Эл</w:t>
      </w:r>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right"/>
        <w:rPr>
          <w:sz w:val="28"/>
          <w:szCs w:val="28"/>
          <w:lang w:eastAsia="ru-RU"/>
        </w:rPr>
      </w:pPr>
      <w:r w:rsidRPr="00D3145C">
        <w:rPr>
          <w:sz w:val="28"/>
          <w:szCs w:val="28"/>
          <w:lang w:eastAsia="ru-RU"/>
        </w:rPr>
        <w:t>Форма</w:t>
      </w:r>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center"/>
        <w:rPr>
          <w:sz w:val="24"/>
          <w:szCs w:val="24"/>
          <w:lang w:eastAsia="ru-RU"/>
        </w:rPr>
      </w:pPr>
      <w:bookmarkStart w:id="16" w:name="P614"/>
      <w:bookmarkEnd w:id="16"/>
      <w:r w:rsidRPr="00D3145C">
        <w:rPr>
          <w:sz w:val="28"/>
          <w:szCs w:val="28"/>
          <w:lang w:eastAsia="ru-RU"/>
        </w:rPr>
        <w:t>ПАСПОРТ</w:t>
      </w:r>
      <w:hyperlink w:anchor="P643">
        <w:r w:rsidRPr="00D3145C">
          <w:rPr>
            <w:color w:val="0000FF"/>
            <w:sz w:val="24"/>
            <w:szCs w:val="24"/>
            <w:lang w:eastAsia="ru-RU"/>
          </w:rPr>
          <w:t>&lt;1&gt;</w:t>
        </w:r>
      </w:hyperlink>
    </w:p>
    <w:p w:rsidR="00D3145C" w:rsidRPr="00D3145C" w:rsidRDefault="00D3145C" w:rsidP="00D3145C">
      <w:pPr>
        <w:widowControl w:val="0"/>
        <w:autoSpaceDE w:val="0"/>
        <w:autoSpaceDN w:val="0"/>
        <w:jc w:val="center"/>
        <w:rPr>
          <w:sz w:val="28"/>
          <w:szCs w:val="28"/>
          <w:lang w:eastAsia="ru-RU"/>
        </w:rPr>
      </w:pPr>
      <w:r w:rsidRPr="00D3145C">
        <w:rPr>
          <w:sz w:val="28"/>
          <w:szCs w:val="28"/>
          <w:lang w:eastAsia="ru-RU"/>
        </w:rPr>
        <w:t xml:space="preserve">муниципальной программы </w:t>
      </w:r>
      <w:r w:rsidR="00C13ED9">
        <w:rPr>
          <w:sz w:val="28"/>
          <w:szCs w:val="28"/>
          <w:lang w:eastAsia="ru-RU"/>
        </w:rPr>
        <w:t>Сердежского</w:t>
      </w:r>
      <w:r>
        <w:rPr>
          <w:sz w:val="28"/>
          <w:szCs w:val="28"/>
          <w:lang w:eastAsia="ru-RU"/>
        </w:rPr>
        <w:t xml:space="preserve"> сельского поселения </w:t>
      </w:r>
      <w:r w:rsidRPr="00D3145C">
        <w:rPr>
          <w:sz w:val="28"/>
          <w:szCs w:val="28"/>
          <w:lang w:eastAsia="ru-RU"/>
        </w:rPr>
        <w:t>Сернурского муниципального района</w:t>
      </w:r>
    </w:p>
    <w:p w:rsidR="00D3145C" w:rsidRPr="00D3145C" w:rsidRDefault="00D3145C" w:rsidP="00D3145C">
      <w:pPr>
        <w:widowControl w:val="0"/>
        <w:autoSpaceDE w:val="0"/>
        <w:autoSpaceDN w:val="0"/>
        <w:jc w:val="center"/>
        <w:rPr>
          <w:sz w:val="24"/>
          <w:szCs w:val="24"/>
          <w:lang w:eastAsia="ru-RU"/>
        </w:rPr>
      </w:pPr>
      <w:r w:rsidRPr="00D3145C">
        <w:rPr>
          <w:sz w:val="28"/>
          <w:szCs w:val="28"/>
          <w:lang w:eastAsia="ru-RU"/>
        </w:rPr>
        <w:t>"Наименование"</w:t>
      </w:r>
      <w:hyperlink w:anchor="P644">
        <w:r w:rsidRPr="00D3145C">
          <w:rPr>
            <w:color w:val="0000FF"/>
            <w:sz w:val="24"/>
            <w:szCs w:val="24"/>
            <w:lang w:eastAsia="ru-RU"/>
          </w:rPr>
          <w:t>&lt;2&gt;</w:t>
        </w:r>
      </w:hyperlink>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center"/>
        <w:outlineLvl w:val="2"/>
        <w:rPr>
          <w:sz w:val="24"/>
          <w:szCs w:val="24"/>
          <w:lang w:eastAsia="ru-RU"/>
        </w:rPr>
      </w:pPr>
      <w:r w:rsidRPr="00D3145C">
        <w:rPr>
          <w:sz w:val="24"/>
          <w:szCs w:val="24"/>
          <w:lang w:eastAsia="ru-RU"/>
        </w:rPr>
        <w:t>1. Основные положения</w:t>
      </w:r>
    </w:p>
    <w:p w:rsidR="00D3145C" w:rsidRPr="00D3145C" w:rsidRDefault="00D3145C" w:rsidP="00D3145C">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4"/>
        <w:gridCol w:w="4535"/>
      </w:tblGrid>
      <w:tr w:rsidR="00D3145C" w:rsidRPr="00D3145C" w:rsidTr="00C13ED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Куратор муниципальной программы</w:t>
            </w:r>
            <w:r w:rsidR="00726372">
              <w:rPr>
                <w:sz w:val="24"/>
                <w:szCs w:val="24"/>
                <w:lang w:eastAsia="ru-RU"/>
              </w:rPr>
              <w:t xml:space="preserve"> </w:t>
            </w:r>
            <w:r w:rsidR="00C13ED9">
              <w:rPr>
                <w:sz w:val="24"/>
                <w:szCs w:val="24"/>
                <w:lang w:eastAsia="ru-RU"/>
              </w:rPr>
              <w:t>Сердежского</w:t>
            </w:r>
            <w:r w:rsidR="00962AF1">
              <w:rPr>
                <w:sz w:val="24"/>
                <w:szCs w:val="24"/>
                <w:lang w:eastAsia="ru-RU"/>
              </w:rPr>
              <w:t xml:space="preserve"> сельского поселения</w:t>
            </w:r>
            <w:r w:rsidRPr="00D3145C">
              <w:rPr>
                <w:sz w:val="24"/>
                <w:szCs w:val="24"/>
                <w:lang w:eastAsia="ru-RU"/>
              </w:rPr>
              <w:t xml:space="preserve"> Сернурского муниципального района (далее соответственно - муниципальная программа)</w:t>
            </w:r>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Фамилия, имя, отчество заместителя главы администрации </w:t>
            </w:r>
            <w:r w:rsidR="00C13ED9">
              <w:rPr>
                <w:sz w:val="24"/>
                <w:szCs w:val="24"/>
                <w:lang w:eastAsia="ru-RU"/>
              </w:rPr>
              <w:t>Сердежского</w:t>
            </w:r>
            <w:r w:rsidR="00962AF1">
              <w:rPr>
                <w:sz w:val="24"/>
                <w:szCs w:val="24"/>
                <w:lang w:eastAsia="ru-RU"/>
              </w:rPr>
              <w:t xml:space="preserve"> сельского поселения </w:t>
            </w:r>
            <w:r w:rsidRPr="00D3145C">
              <w:rPr>
                <w:sz w:val="24"/>
                <w:szCs w:val="24"/>
                <w:lang w:eastAsia="ru-RU"/>
              </w:rPr>
              <w:t>Сернурского муниципального района</w:t>
            </w:r>
          </w:p>
        </w:tc>
      </w:tr>
      <w:tr w:rsidR="00D3145C" w:rsidRPr="00D3145C" w:rsidTr="00C13ED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Ответственный исполнитель муниципальной программы</w:t>
            </w:r>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Фамилия, имя, отчество </w:t>
            </w:r>
            <w:r w:rsidR="00962AF1">
              <w:rPr>
                <w:sz w:val="24"/>
                <w:szCs w:val="24"/>
                <w:lang w:eastAsia="ru-RU"/>
              </w:rPr>
              <w:t>главного специалиста</w:t>
            </w:r>
            <w:r w:rsidRPr="00D3145C">
              <w:rPr>
                <w:sz w:val="24"/>
                <w:szCs w:val="24"/>
                <w:lang w:eastAsia="ru-RU"/>
              </w:rPr>
              <w:t xml:space="preserve"> администрации </w:t>
            </w:r>
            <w:r w:rsidR="00C13ED9">
              <w:rPr>
                <w:sz w:val="24"/>
                <w:szCs w:val="24"/>
                <w:lang w:eastAsia="ru-RU"/>
              </w:rPr>
              <w:t>Сердежского</w:t>
            </w:r>
            <w:r w:rsidR="00962AF1">
              <w:rPr>
                <w:sz w:val="24"/>
                <w:szCs w:val="24"/>
                <w:lang w:eastAsia="ru-RU"/>
              </w:rPr>
              <w:t xml:space="preserve"> сельского поселения </w:t>
            </w:r>
            <w:r w:rsidRPr="00D3145C">
              <w:rPr>
                <w:sz w:val="24"/>
                <w:szCs w:val="24"/>
                <w:lang w:eastAsia="ru-RU"/>
              </w:rPr>
              <w:t>Сернурского муниципального района</w:t>
            </w:r>
          </w:p>
        </w:tc>
      </w:tr>
      <w:tr w:rsidR="00D3145C" w:rsidRPr="00D3145C" w:rsidTr="00C13ED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Период реализации </w:t>
            </w:r>
            <w:hyperlink w:anchor="P645">
              <w:r w:rsidRPr="00D3145C">
                <w:rPr>
                  <w:color w:val="0000FF"/>
                  <w:sz w:val="24"/>
                  <w:szCs w:val="24"/>
                  <w:lang w:eastAsia="ru-RU"/>
                </w:rPr>
                <w:t>&lt;3&gt;</w:t>
              </w:r>
            </w:hyperlink>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 год начала - год окончания</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II: год начала - год окончания</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III: год начала - год окончания</w:t>
            </w:r>
          </w:p>
        </w:tc>
      </w:tr>
      <w:tr w:rsidR="00D3145C" w:rsidRPr="00D3145C" w:rsidTr="00C13ED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Цели муниципальной программы (комплексной программы)</w:t>
            </w:r>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Цель 1</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Цель 2</w:t>
            </w:r>
          </w:p>
        </w:tc>
      </w:tr>
      <w:tr w:rsidR="00D3145C" w:rsidRPr="00D3145C" w:rsidTr="00C13ED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Направления (подпрограммы) муниципальной программы (комплексной программы) </w:t>
            </w:r>
            <w:hyperlink w:anchor="P646">
              <w:r w:rsidRPr="00D3145C">
                <w:rPr>
                  <w:color w:val="0000FF"/>
                  <w:sz w:val="24"/>
                  <w:szCs w:val="24"/>
                  <w:lang w:eastAsia="ru-RU"/>
                </w:rPr>
                <w:t>&lt;4&gt;</w:t>
              </w:r>
            </w:hyperlink>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Направления (подпрограмма) 1 "Наименование"</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Направления (подпрограмма) 2 "Наименование"</w:t>
            </w:r>
          </w:p>
        </w:tc>
      </w:tr>
      <w:tr w:rsidR="00D3145C" w:rsidRPr="00D3145C" w:rsidTr="00C13ED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Объемы финансового обеспечения за весь период реализации </w:t>
            </w:r>
            <w:hyperlink w:anchor="P647">
              <w:r w:rsidRPr="00D3145C">
                <w:rPr>
                  <w:color w:val="0000FF"/>
                  <w:sz w:val="24"/>
                  <w:szCs w:val="24"/>
                  <w:lang w:eastAsia="ru-RU"/>
                </w:rPr>
                <w:t>&lt;5&gt;</w:t>
              </w:r>
            </w:hyperlink>
          </w:p>
        </w:tc>
        <w:tc>
          <w:tcPr>
            <w:tcW w:w="4535" w:type="dxa"/>
          </w:tcPr>
          <w:p w:rsidR="00D3145C" w:rsidRPr="00D3145C" w:rsidRDefault="008F5940" w:rsidP="00D3145C">
            <w:pPr>
              <w:widowControl w:val="0"/>
              <w:autoSpaceDE w:val="0"/>
              <w:autoSpaceDN w:val="0"/>
              <w:jc w:val="left"/>
              <w:rPr>
                <w:sz w:val="24"/>
                <w:szCs w:val="24"/>
                <w:lang w:eastAsia="ru-RU"/>
              </w:rPr>
            </w:pPr>
            <w:r>
              <w:rPr>
                <w:sz w:val="24"/>
                <w:szCs w:val="24"/>
                <w:lang w:eastAsia="ru-RU"/>
              </w:rPr>
              <w:t>тыс. руб.</w:t>
            </w:r>
          </w:p>
        </w:tc>
      </w:tr>
      <w:tr w:rsidR="00D3145C" w:rsidRPr="00D3145C" w:rsidTr="00C13ED9">
        <w:tc>
          <w:tcPr>
            <w:tcW w:w="4534" w:type="dxa"/>
          </w:tcPr>
          <w:p w:rsidR="00D3145C" w:rsidRPr="00D3145C" w:rsidRDefault="00D3145C" w:rsidP="00D3145C">
            <w:pPr>
              <w:widowControl w:val="0"/>
              <w:autoSpaceDE w:val="0"/>
              <w:autoSpaceDN w:val="0"/>
              <w:jc w:val="left"/>
              <w:rPr>
                <w:sz w:val="24"/>
                <w:szCs w:val="24"/>
                <w:highlight w:val="yellow"/>
                <w:lang w:eastAsia="ru-RU"/>
              </w:rPr>
            </w:pPr>
            <w:r w:rsidRPr="00D3145C">
              <w:rPr>
                <w:sz w:val="24"/>
                <w:szCs w:val="24"/>
                <w:lang w:eastAsia="ru-RU"/>
              </w:rPr>
              <w:t>Связь с государственной программой</w:t>
            </w:r>
            <w:r w:rsidR="00962AF1">
              <w:rPr>
                <w:sz w:val="24"/>
                <w:szCs w:val="24"/>
                <w:lang w:eastAsia="ru-RU"/>
              </w:rPr>
              <w:t xml:space="preserve"> или муниципальной программой Сернурского муниципального района</w:t>
            </w:r>
            <w:hyperlink w:anchor="P648">
              <w:r w:rsidRPr="00D3145C">
                <w:rPr>
                  <w:color w:val="0000FF"/>
                  <w:sz w:val="24"/>
                  <w:szCs w:val="24"/>
                  <w:lang w:eastAsia="ru-RU"/>
                </w:rPr>
                <w:t>&lt;6&gt;</w:t>
              </w:r>
            </w:hyperlink>
          </w:p>
        </w:tc>
        <w:tc>
          <w:tcPr>
            <w:tcW w:w="4535" w:type="dxa"/>
          </w:tcPr>
          <w:p w:rsidR="00D3145C" w:rsidRPr="00D3145C" w:rsidRDefault="00D3145C" w:rsidP="00D3145C">
            <w:pPr>
              <w:widowControl w:val="0"/>
              <w:autoSpaceDE w:val="0"/>
              <w:autoSpaceDN w:val="0"/>
              <w:jc w:val="left"/>
              <w:rPr>
                <w:sz w:val="24"/>
                <w:szCs w:val="24"/>
                <w:highlight w:val="yellow"/>
                <w:lang w:eastAsia="ru-RU"/>
              </w:rPr>
            </w:pPr>
            <w:r w:rsidRPr="00D3145C">
              <w:rPr>
                <w:sz w:val="24"/>
                <w:szCs w:val="24"/>
                <w:lang w:eastAsia="ru-RU"/>
              </w:rPr>
              <w:t>наименование государственной программы</w:t>
            </w:r>
            <w:r w:rsidR="00962AF1">
              <w:rPr>
                <w:sz w:val="24"/>
                <w:szCs w:val="24"/>
                <w:lang w:eastAsia="ru-RU"/>
              </w:rPr>
              <w:t>, муниципальной программы Сернурского муниципального района</w:t>
            </w:r>
          </w:p>
        </w:tc>
      </w:tr>
    </w:tbl>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rPr>
          <w:sz w:val="24"/>
          <w:szCs w:val="24"/>
          <w:lang w:eastAsia="ru-RU"/>
        </w:rPr>
      </w:pPr>
      <w:r w:rsidRPr="00D3145C">
        <w:rPr>
          <w:sz w:val="24"/>
          <w:szCs w:val="24"/>
          <w:lang w:eastAsia="ru-RU"/>
        </w:rPr>
        <w:t>--------------------------------</w:t>
      </w:r>
    </w:p>
    <w:p w:rsidR="00D3145C" w:rsidRPr="00D3145C" w:rsidRDefault="00D3145C" w:rsidP="00D3145C">
      <w:pPr>
        <w:widowControl w:val="0"/>
        <w:autoSpaceDE w:val="0"/>
        <w:autoSpaceDN w:val="0"/>
        <w:spacing w:before="120"/>
        <w:rPr>
          <w:sz w:val="24"/>
          <w:szCs w:val="24"/>
          <w:lang w:eastAsia="ru-RU"/>
        </w:rPr>
      </w:pPr>
      <w:bookmarkStart w:id="17" w:name="P643"/>
      <w:bookmarkEnd w:id="17"/>
      <w:r w:rsidRPr="00D3145C">
        <w:rPr>
          <w:sz w:val="24"/>
          <w:szCs w:val="24"/>
          <w:lang w:eastAsia="ru-RU"/>
        </w:rPr>
        <w:t>&lt;1&gt; Здесь и далее в таблицах указываются сведения начиная с 2024 года или с года начала реализации новой муниципальной программы</w:t>
      </w:r>
      <w:r w:rsidR="008F5940">
        <w:rPr>
          <w:sz w:val="24"/>
          <w:szCs w:val="24"/>
          <w:lang w:eastAsia="ru-RU"/>
        </w:rPr>
        <w:t xml:space="preserve"> (комплексной программы)</w:t>
      </w:r>
      <w:r w:rsidRPr="00D3145C">
        <w:rPr>
          <w:sz w:val="24"/>
          <w:szCs w:val="24"/>
          <w:lang w:eastAsia="ru-RU"/>
        </w:rPr>
        <w:t>.</w:t>
      </w:r>
    </w:p>
    <w:p w:rsidR="00D3145C" w:rsidRPr="00D3145C" w:rsidRDefault="00D3145C" w:rsidP="00D3145C">
      <w:pPr>
        <w:widowControl w:val="0"/>
        <w:autoSpaceDE w:val="0"/>
        <w:autoSpaceDN w:val="0"/>
        <w:spacing w:before="120"/>
        <w:rPr>
          <w:sz w:val="24"/>
          <w:szCs w:val="24"/>
          <w:lang w:eastAsia="ru-RU"/>
        </w:rPr>
      </w:pPr>
      <w:bookmarkStart w:id="18" w:name="P644"/>
      <w:bookmarkEnd w:id="18"/>
      <w:r w:rsidRPr="00D3145C">
        <w:rPr>
          <w:sz w:val="24"/>
          <w:szCs w:val="24"/>
          <w:lang w:eastAsia="ru-RU"/>
        </w:rPr>
        <w:t>&lt;2&gt; Наименование муниципальной программы</w:t>
      </w:r>
      <w:r w:rsidR="008F5940">
        <w:rPr>
          <w:sz w:val="24"/>
          <w:szCs w:val="24"/>
          <w:lang w:eastAsia="ru-RU"/>
        </w:rPr>
        <w:t xml:space="preserve"> (комплексной программы)</w:t>
      </w:r>
      <w:r w:rsidRPr="00D3145C">
        <w:rPr>
          <w:sz w:val="24"/>
          <w:szCs w:val="24"/>
          <w:lang w:eastAsia="ru-RU"/>
        </w:rPr>
        <w:t xml:space="preserve">, в </w:t>
      </w:r>
      <w:r w:rsidRPr="00D3145C">
        <w:rPr>
          <w:sz w:val="24"/>
          <w:szCs w:val="24"/>
          <w:lang w:eastAsia="ru-RU"/>
        </w:rPr>
        <w:lastRenderedPageBreak/>
        <w:t xml:space="preserve">соответствии с утвержденным перечнем муниципальных программ </w:t>
      </w:r>
      <w:r w:rsidR="00C13ED9">
        <w:rPr>
          <w:sz w:val="24"/>
          <w:szCs w:val="24"/>
          <w:lang w:eastAsia="ru-RU"/>
        </w:rPr>
        <w:t>Сердежского</w:t>
      </w:r>
      <w:r w:rsidR="008F5940">
        <w:rPr>
          <w:sz w:val="24"/>
          <w:szCs w:val="24"/>
          <w:lang w:eastAsia="ru-RU"/>
        </w:rPr>
        <w:t xml:space="preserve"> сельского поселения</w:t>
      </w:r>
      <w:r w:rsidRPr="00D3145C">
        <w:rPr>
          <w:sz w:val="24"/>
          <w:szCs w:val="24"/>
          <w:lang w:eastAsia="ru-RU"/>
        </w:rPr>
        <w:t>.</w:t>
      </w:r>
    </w:p>
    <w:p w:rsidR="00D3145C" w:rsidRPr="00D3145C" w:rsidRDefault="00D3145C" w:rsidP="00D3145C">
      <w:pPr>
        <w:widowControl w:val="0"/>
        <w:autoSpaceDE w:val="0"/>
        <w:autoSpaceDN w:val="0"/>
        <w:spacing w:before="120"/>
        <w:rPr>
          <w:sz w:val="24"/>
          <w:szCs w:val="24"/>
          <w:lang w:eastAsia="ru-RU"/>
        </w:rPr>
      </w:pPr>
      <w:bookmarkStart w:id="19" w:name="P645"/>
      <w:bookmarkEnd w:id="19"/>
      <w:r w:rsidRPr="00D3145C">
        <w:rPr>
          <w:sz w:val="24"/>
          <w:szCs w:val="24"/>
          <w:lang w:eastAsia="ru-RU"/>
        </w:rPr>
        <w:t xml:space="preserve">&lt;3&gt; Указывается в соответствии со сроками, указанными в перечне муниципальных программ. </w:t>
      </w:r>
    </w:p>
    <w:p w:rsidR="00D3145C" w:rsidRPr="00D3145C" w:rsidRDefault="00D3145C" w:rsidP="00D3145C">
      <w:pPr>
        <w:widowControl w:val="0"/>
        <w:autoSpaceDE w:val="0"/>
        <w:autoSpaceDN w:val="0"/>
        <w:spacing w:before="120"/>
        <w:rPr>
          <w:sz w:val="24"/>
          <w:szCs w:val="24"/>
          <w:lang w:eastAsia="ru-RU"/>
        </w:rPr>
      </w:pPr>
      <w:bookmarkStart w:id="20" w:name="P646"/>
      <w:bookmarkEnd w:id="20"/>
      <w:r w:rsidRPr="00D3145C">
        <w:rPr>
          <w:sz w:val="24"/>
          <w:szCs w:val="24"/>
          <w:lang w:eastAsia="ru-RU"/>
        </w:rPr>
        <w:t>&lt;4&gt; Указываются при наличии.</w:t>
      </w:r>
    </w:p>
    <w:p w:rsidR="00D3145C" w:rsidRPr="00D3145C" w:rsidRDefault="00D3145C" w:rsidP="00D3145C">
      <w:pPr>
        <w:widowControl w:val="0"/>
        <w:autoSpaceDE w:val="0"/>
        <w:autoSpaceDN w:val="0"/>
        <w:spacing w:before="120"/>
        <w:rPr>
          <w:sz w:val="24"/>
          <w:szCs w:val="24"/>
          <w:lang w:eastAsia="ru-RU"/>
        </w:rPr>
      </w:pPr>
      <w:bookmarkStart w:id="21" w:name="P647"/>
      <w:bookmarkEnd w:id="21"/>
      <w:r w:rsidRPr="00D3145C">
        <w:rPr>
          <w:sz w:val="24"/>
          <w:szCs w:val="24"/>
          <w:lang w:eastAsia="ru-RU"/>
        </w:rPr>
        <w:t>&lt;5&gt; Приводятся объемы финансового обеспечения реализации муниципальной программы</w:t>
      </w:r>
      <w:r w:rsidR="004122BF">
        <w:rPr>
          <w:sz w:val="24"/>
          <w:szCs w:val="24"/>
          <w:lang w:eastAsia="ru-RU"/>
        </w:rPr>
        <w:t xml:space="preserve"> (комплексной программы)</w:t>
      </w:r>
      <w:r w:rsidRPr="00D3145C">
        <w:rPr>
          <w:sz w:val="24"/>
          <w:szCs w:val="24"/>
          <w:lang w:eastAsia="ru-RU"/>
        </w:rPr>
        <w:t xml:space="preserve"> за счет средств бюджета </w:t>
      </w:r>
      <w:r w:rsidR="00C13ED9">
        <w:rPr>
          <w:sz w:val="24"/>
          <w:szCs w:val="24"/>
          <w:lang w:eastAsia="ru-RU"/>
        </w:rPr>
        <w:t>Сердежского</w:t>
      </w:r>
      <w:r w:rsidR="004122BF">
        <w:rPr>
          <w:sz w:val="24"/>
          <w:szCs w:val="24"/>
          <w:lang w:eastAsia="ru-RU"/>
        </w:rPr>
        <w:t xml:space="preserve"> сельского поселения</w:t>
      </w:r>
      <w:r w:rsidRPr="00D3145C">
        <w:rPr>
          <w:sz w:val="24"/>
          <w:szCs w:val="24"/>
          <w:lang w:eastAsia="ru-RU"/>
        </w:rPr>
        <w:t xml:space="preserve"> за весь период реализации муниципальной программы</w:t>
      </w:r>
      <w:r w:rsidR="003A75DE">
        <w:rPr>
          <w:sz w:val="24"/>
          <w:szCs w:val="24"/>
          <w:lang w:eastAsia="ru-RU"/>
        </w:rPr>
        <w:t xml:space="preserve"> (комплексной программы).</w:t>
      </w:r>
    </w:p>
    <w:p w:rsidR="00D3145C" w:rsidRPr="00D3145C" w:rsidRDefault="00D3145C" w:rsidP="00D3145C">
      <w:pPr>
        <w:widowControl w:val="0"/>
        <w:autoSpaceDE w:val="0"/>
        <w:autoSpaceDN w:val="0"/>
        <w:spacing w:before="120"/>
        <w:rPr>
          <w:sz w:val="24"/>
          <w:szCs w:val="24"/>
          <w:lang w:eastAsia="ru-RU"/>
        </w:rPr>
      </w:pPr>
      <w:bookmarkStart w:id="22" w:name="P648"/>
      <w:bookmarkEnd w:id="22"/>
      <w:r w:rsidRPr="00D3145C">
        <w:rPr>
          <w:sz w:val="24"/>
          <w:szCs w:val="24"/>
          <w:lang w:eastAsia="ru-RU"/>
        </w:rPr>
        <w:t>&lt;6&gt; Указывается связь с государственной программой</w:t>
      </w:r>
      <w:r w:rsidR="003A75DE">
        <w:rPr>
          <w:sz w:val="24"/>
          <w:szCs w:val="24"/>
          <w:lang w:eastAsia="ru-RU"/>
        </w:rPr>
        <w:t>, муниципальной программой Сернурского муниципального района</w:t>
      </w:r>
      <w:r w:rsidRPr="00D3145C">
        <w:rPr>
          <w:sz w:val="24"/>
          <w:szCs w:val="24"/>
          <w:lang w:eastAsia="ru-RU"/>
        </w:rPr>
        <w:t>.</w:t>
      </w:r>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center"/>
        <w:rPr>
          <w:sz w:val="24"/>
          <w:szCs w:val="24"/>
          <w:lang w:eastAsia="ru-RU"/>
        </w:rPr>
      </w:pPr>
    </w:p>
    <w:p w:rsidR="00D3145C" w:rsidRPr="00502D49" w:rsidRDefault="00D3145C"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Default="00502D49">
      <w:pPr>
        <w:widowControl w:val="0"/>
        <w:spacing w:line="252" w:lineRule="auto"/>
        <w:jc w:val="center"/>
        <w:rPr>
          <w:sz w:val="28"/>
          <w:szCs w:val="28"/>
        </w:rPr>
        <w:sectPr w:rsidR="00502D49" w:rsidSect="00915233">
          <w:headerReference w:type="default" r:id="rId8"/>
          <w:pgSz w:w="11906" w:h="16838"/>
          <w:pgMar w:top="1134" w:right="1134" w:bottom="1134" w:left="1701" w:header="737" w:footer="720" w:gutter="0"/>
          <w:cols w:space="720"/>
          <w:docGrid w:linePitch="360"/>
        </w:sectPr>
      </w:pPr>
    </w:p>
    <w:p w:rsidR="00A05C00" w:rsidRPr="00A05C00" w:rsidRDefault="00A05C00" w:rsidP="00A05C00">
      <w:pPr>
        <w:widowControl w:val="0"/>
        <w:autoSpaceDE w:val="0"/>
        <w:autoSpaceDN w:val="0"/>
        <w:jc w:val="center"/>
        <w:outlineLvl w:val="2"/>
        <w:rPr>
          <w:sz w:val="28"/>
          <w:szCs w:val="28"/>
          <w:lang w:eastAsia="ru-RU"/>
        </w:rPr>
      </w:pPr>
      <w:r w:rsidRPr="00A05C00">
        <w:rPr>
          <w:sz w:val="28"/>
          <w:szCs w:val="28"/>
          <w:lang w:eastAsia="ru-RU"/>
        </w:rPr>
        <w:lastRenderedPageBreak/>
        <w:t>2. Показатели муниципальной программы</w:t>
      </w:r>
    </w:p>
    <w:tbl>
      <w:tblPr>
        <w:tblpPr w:leftFromText="180" w:rightFromText="180" w:horzAnchor="margin" w:tblpY="53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40"/>
        <w:gridCol w:w="1636"/>
        <w:gridCol w:w="1252"/>
        <w:gridCol w:w="1134"/>
        <w:gridCol w:w="1020"/>
        <w:gridCol w:w="907"/>
        <w:gridCol w:w="794"/>
        <w:gridCol w:w="733"/>
        <w:gridCol w:w="340"/>
        <w:gridCol w:w="762"/>
        <w:gridCol w:w="10"/>
        <w:gridCol w:w="897"/>
        <w:gridCol w:w="10"/>
        <w:gridCol w:w="1926"/>
        <w:gridCol w:w="1701"/>
        <w:gridCol w:w="1134"/>
      </w:tblGrid>
      <w:tr w:rsidR="00A05C00" w:rsidRPr="00A05C00" w:rsidTr="00C13ED9">
        <w:tc>
          <w:tcPr>
            <w:tcW w:w="340" w:type="dxa"/>
            <w:vMerge w:val="restart"/>
          </w:tcPr>
          <w:p w:rsidR="00A05C00" w:rsidRPr="00A05C00" w:rsidRDefault="00A05C00" w:rsidP="00A05C00">
            <w:pPr>
              <w:widowControl w:val="0"/>
              <w:autoSpaceDE w:val="0"/>
              <w:autoSpaceDN w:val="0"/>
              <w:jc w:val="left"/>
              <w:rPr>
                <w:sz w:val="24"/>
                <w:szCs w:val="24"/>
                <w:lang w:eastAsia="ru-RU"/>
              </w:rPr>
            </w:pPr>
          </w:p>
        </w:tc>
        <w:tc>
          <w:tcPr>
            <w:tcW w:w="1636"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Наименование показателя </w:t>
            </w:r>
            <w:hyperlink w:anchor="P714">
              <w:r w:rsidRPr="00A05C00">
                <w:rPr>
                  <w:color w:val="0000FF"/>
                  <w:sz w:val="24"/>
                  <w:szCs w:val="24"/>
                  <w:lang w:eastAsia="ru-RU"/>
                </w:rPr>
                <w:t>&lt;7&gt;</w:t>
              </w:r>
            </w:hyperlink>
          </w:p>
        </w:tc>
        <w:tc>
          <w:tcPr>
            <w:tcW w:w="1252"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Уровень показателя </w:t>
            </w:r>
            <w:hyperlink w:anchor="P715">
              <w:r w:rsidRPr="00A05C00">
                <w:rPr>
                  <w:color w:val="0000FF"/>
                  <w:sz w:val="24"/>
                  <w:szCs w:val="24"/>
                  <w:lang w:eastAsia="ru-RU"/>
                </w:rPr>
                <w:t>&lt;8&gt;</w:t>
              </w:r>
            </w:hyperlink>
          </w:p>
        </w:tc>
        <w:tc>
          <w:tcPr>
            <w:tcW w:w="1134"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Признак возраста-ния / убывания</w:t>
            </w:r>
          </w:p>
        </w:tc>
        <w:tc>
          <w:tcPr>
            <w:tcW w:w="1020"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Единица измерения (по </w:t>
            </w:r>
            <w:hyperlink r:id="rId9">
              <w:r w:rsidRPr="00A05C00">
                <w:rPr>
                  <w:color w:val="0000FF"/>
                  <w:sz w:val="24"/>
                  <w:szCs w:val="24"/>
                  <w:lang w:eastAsia="ru-RU"/>
                </w:rPr>
                <w:t>ОКЕИ</w:t>
              </w:r>
            </w:hyperlink>
            <w:r w:rsidRPr="00A05C00">
              <w:rPr>
                <w:sz w:val="24"/>
                <w:szCs w:val="24"/>
                <w:lang w:eastAsia="ru-RU"/>
              </w:rPr>
              <w:t>)</w:t>
            </w:r>
          </w:p>
        </w:tc>
        <w:tc>
          <w:tcPr>
            <w:tcW w:w="907" w:type="dxa"/>
            <w:vMerge w:val="restart"/>
          </w:tcPr>
          <w:p w:rsidR="00A05C00" w:rsidRPr="00A05C00" w:rsidRDefault="00A05C00" w:rsidP="00A05C00">
            <w:pPr>
              <w:widowControl w:val="0"/>
              <w:autoSpaceDE w:val="0"/>
              <w:autoSpaceDN w:val="0"/>
              <w:ind w:left="-54" w:right="-8"/>
              <w:jc w:val="center"/>
              <w:rPr>
                <w:sz w:val="24"/>
                <w:szCs w:val="24"/>
                <w:lang w:eastAsia="ru-RU"/>
              </w:rPr>
            </w:pPr>
            <w:r w:rsidRPr="00A05C00">
              <w:rPr>
                <w:sz w:val="24"/>
                <w:szCs w:val="24"/>
                <w:lang w:eastAsia="ru-RU"/>
              </w:rPr>
              <w:t>Базовое значе-ние</w:t>
            </w:r>
            <w:hyperlink w:anchor="P721">
              <w:r w:rsidRPr="00A05C00">
                <w:rPr>
                  <w:color w:val="0000FF"/>
                  <w:sz w:val="24"/>
                  <w:szCs w:val="24"/>
                  <w:lang w:eastAsia="ru-RU"/>
                </w:rPr>
                <w:t>&lt;9&gt;</w:t>
              </w:r>
            </w:hyperlink>
          </w:p>
        </w:tc>
        <w:tc>
          <w:tcPr>
            <w:tcW w:w="2639" w:type="dxa"/>
            <w:gridSpan w:val="5"/>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Значения показателей</w:t>
            </w:r>
          </w:p>
        </w:tc>
        <w:tc>
          <w:tcPr>
            <w:tcW w:w="907" w:type="dxa"/>
            <w:gridSpan w:val="2"/>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Доку-мент</w:t>
            </w:r>
            <w:hyperlink w:anchor="P722">
              <w:r w:rsidRPr="00A05C00">
                <w:rPr>
                  <w:color w:val="0000FF"/>
                  <w:sz w:val="24"/>
                  <w:szCs w:val="24"/>
                  <w:lang w:eastAsia="ru-RU"/>
                </w:rPr>
                <w:t>&lt;10&gt;</w:t>
              </w:r>
            </w:hyperlink>
          </w:p>
        </w:tc>
        <w:tc>
          <w:tcPr>
            <w:tcW w:w="1926"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Ответственный исполнитель за достижение показателя </w:t>
            </w:r>
            <w:hyperlink w:anchor="P723">
              <w:r w:rsidRPr="00A05C00">
                <w:rPr>
                  <w:color w:val="0000FF"/>
                  <w:sz w:val="24"/>
                  <w:szCs w:val="24"/>
                  <w:lang w:eastAsia="ru-RU"/>
                </w:rPr>
                <w:t>&lt;11&gt;</w:t>
              </w:r>
            </w:hyperlink>
          </w:p>
        </w:tc>
        <w:tc>
          <w:tcPr>
            <w:tcW w:w="1701"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Связь с показателями </w:t>
            </w:r>
            <w:hyperlink w:anchor="P724">
              <w:r w:rsidRPr="00A05C00">
                <w:rPr>
                  <w:color w:val="0000FF"/>
                  <w:sz w:val="24"/>
                  <w:szCs w:val="24"/>
                  <w:lang w:eastAsia="ru-RU"/>
                </w:rPr>
                <w:t>&lt;12&gt;</w:t>
              </w:r>
            </w:hyperlink>
          </w:p>
        </w:tc>
        <w:tc>
          <w:tcPr>
            <w:tcW w:w="1134"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Информационная система</w:t>
            </w:r>
          </w:p>
          <w:p w:rsidR="00A05C00" w:rsidRPr="00A05C00" w:rsidRDefault="00971EA0" w:rsidP="00A05C00">
            <w:pPr>
              <w:widowControl w:val="0"/>
              <w:autoSpaceDE w:val="0"/>
              <w:autoSpaceDN w:val="0"/>
              <w:jc w:val="center"/>
              <w:rPr>
                <w:sz w:val="24"/>
                <w:szCs w:val="24"/>
                <w:lang w:eastAsia="ru-RU"/>
              </w:rPr>
            </w:pPr>
            <w:hyperlink w:anchor="P725">
              <w:r w:rsidR="00A05C00" w:rsidRPr="00A05C00">
                <w:rPr>
                  <w:color w:val="0000FF"/>
                  <w:sz w:val="24"/>
                  <w:szCs w:val="24"/>
                  <w:lang w:eastAsia="ru-RU"/>
                </w:rPr>
                <w:t>&lt;13&gt;</w:t>
              </w:r>
            </w:hyperlink>
          </w:p>
        </w:tc>
      </w:tr>
      <w:tr w:rsidR="00A05C00" w:rsidRPr="00A05C00" w:rsidTr="00C13ED9">
        <w:tc>
          <w:tcPr>
            <w:tcW w:w="340" w:type="dxa"/>
            <w:vMerge/>
          </w:tcPr>
          <w:p w:rsidR="00A05C00" w:rsidRPr="00A05C00" w:rsidRDefault="00A05C00" w:rsidP="00A05C00">
            <w:pPr>
              <w:widowControl w:val="0"/>
              <w:autoSpaceDE w:val="0"/>
              <w:autoSpaceDN w:val="0"/>
              <w:jc w:val="left"/>
              <w:rPr>
                <w:sz w:val="24"/>
                <w:szCs w:val="24"/>
                <w:lang w:eastAsia="ru-RU"/>
              </w:rPr>
            </w:pPr>
          </w:p>
        </w:tc>
        <w:tc>
          <w:tcPr>
            <w:tcW w:w="1636" w:type="dxa"/>
            <w:vMerge/>
          </w:tcPr>
          <w:p w:rsidR="00A05C00" w:rsidRPr="00A05C00" w:rsidRDefault="00A05C00" w:rsidP="00A05C00">
            <w:pPr>
              <w:widowControl w:val="0"/>
              <w:autoSpaceDE w:val="0"/>
              <w:autoSpaceDN w:val="0"/>
              <w:jc w:val="left"/>
              <w:rPr>
                <w:sz w:val="24"/>
                <w:szCs w:val="24"/>
                <w:lang w:eastAsia="ru-RU"/>
              </w:rPr>
            </w:pPr>
          </w:p>
        </w:tc>
        <w:tc>
          <w:tcPr>
            <w:tcW w:w="1252" w:type="dxa"/>
            <w:vMerge/>
          </w:tcPr>
          <w:p w:rsidR="00A05C00" w:rsidRPr="00A05C00" w:rsidRDefault="00A05C00" w:rsidP="00A05C00">
            <w:pPr>
              <w:widowControl w:val="0"/>
              <w:autoSpaceDE w:val="0"/>
              <w:autoSpaceDN w:val="0"/>
              <w:jc w:val="left"/>
              <w:rPr>
                <w:sz w:val="24"/>
                <w:szCs w:val="24"/>
                <w:lang w:eastAsia="ru-RU"/>
              </w:rPr>
            </w:pPr>
          </w:p>
        </w:tc>
        <w:tc>
          <w:tcPr>
            <w:tcW w:w="1134" w:type="dxa"/>
            <w:vMerge/>
          </w:tcPr>
          <w:p w:rsidR="00A05C00" w:rsidRPr="00A05C00" w:rsidRDefault="00A05C00" w:rsidP="00A05C00">
            <w:pPr>
              <w:widowControl w:val="0"/>
              <w:autoSpaceDE w:val="0"/>
              <w:autoSpaceDN w:val="0"/>
              <w:jc w:val="left"/>
              <w:rPr>
                <w:sz w:val="24"/>
                <w:szCs w:val="24"/>
                <w:lang w:eastAsia="ru-RU"/>
              </w:rPr>
            </w:pPr>
          </w:p>
        </w:tc>
        <w:tc>
          <w:tcPr>
            <w:tcW w:w="1020" w:type="dxa"/>
            <w:vMerge/>
          </w:tcPr>
          <w:p w:rsidR="00A05C00" w:rsidRPr="00A05C00" w:rsidRDefault="00A05C00" w:rsidP="00A05C00">
            <w:pPr>
              <w:widowControl w:val="0"/>
              <w:autoSpaceDE w:val="0"/>
              <w:autoSpaceDN w:val="0"/>
              <w:jc w:val="left"/>
              <w:rPr>
                <w:sz w:val="24"/>
                <w:szCs w:val="24"/>
                <w:lang w:eastAsia="ru-RU"/>
              </w:rPr>
            </w:pPr>
          </w:p>
        </w:tc>
        <w:tc>
          <w:tcPr>
            <w:tcW w:w="907" w:type="dxa"/>
            <w:vMerge/>
          </w:tcPr>
          <w:p w:rsidR="00A05C00" w:rsidRPr="00A05C00" w:rsidRDefault="00A05C00" w:rsidP="00A05C00">
            <w:pPr>
              <w:widowControl w:val="0"/>
              <w:autoSpaceDE w:val="0"/>
              <w:autoSpaceDN w:val="0"/>
              <w:jc w:val="left"/>
              <w:rPr>
                <w:sz w:val="24"/>
                <w:szCs w:val="24"/>
                <w:lang w:eastAsia="ru-RU"/>
              </w:rPr>
            </w:pPr>
          </w:p>
        </w:tc>
        <w:tc>
          <w:tcPr>
            <w:tcW w:w="794"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N </w:t>
            </w:r>
            <w:hyperlink w:anchor="P726">
              <w:r w:rsidRPr="00A05C00">
                <w:rPr>
                  <w:color w:val="0000FF"/>
                  <w:sz w:val="24"/>
                  <w:szCs w:val="24"/>
                  <w:lang w:eastAsia="ru-RU"/>
                </w:rPr>
                <w:t>&lt;14&gt;</w:t>
              </w:r>
            </w:hyperlink>
          </w:p>
        </w:tc>
        <w:tc>
          <w:tcPr>
            <w:tcW w:w="733"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+ 1</w:t>
            </w:r>
          </w:p>
        </w:tc>
        <w:tc>
          <w:tcPr>
            <w:tcW w:w="340"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w:t>
            </w:r>
          </w:p>
        </w:tc>
        <w:tc>
          <w:tcPr>
            <w:tcW w:w="762"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n</w:t>
            </w:r>
          </w:p>
        </w:tc>
        <w:tc>
          <w:tcPr>
            <w:tcW w:w="907" w:type="dxa"/>
            <w:gridSpan w:val="2"/>
          </w:tcPr>
          <w:p w:rsidR="00A05C00" w:rsidRPr="00A05C00" w:rsidRDefault="00A05C00" w:rsidP="00A05C00">
            <w:pPr>
              <w:widowControl w:val="0"/>
              <w:autoSpaceDE w:val="0"/>
              <w:autoSpaceDN w:val="0"/>
              <w:jc w:val="left"/>
              <w:rPr>
                <w:sz w:val="24"/>
                <w:szCs w:val="24"/>
                <w:lang w:eastAsia="ru-RU"/>
              </w:rPr>
            </w:pPr>
          </w:p>
        </w:tc>
        <w:tc>
          <w:tcPr>
            <w:tcW w:w="1936" w:type="dxa"/>
            <w:gridSpan w:val="2"/>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r>
      <w:tr w:rsidR="00A05C00" w:rsidRPr="00A05C00" w:rsidTr="00C13ED9">
        <w:tc>
          <w:tcPr>
            <w:tcW w:w="340" w:type="dxa"/>
          </w:tcPr>
          <w:p w:rsidR="00A05C00" w:rsidRPr="00A05C00" w:rsidRDefault="00A05C00" w:rsidP="00A05C00">
            <w:pPr>
              <w:widowControl w:val="0"/>
              <w:autoSpaceDE w:val="0"/>
              <w:autoSpaceDN w:val="0"/>
              <w:jc w:val="center"/>
              <w:rPr>
                <w:lang w:eastAsia="ru-RU"/>
              </w:rPr>
            </w:pPr>
            <w:r w:rsidRPr="00A05C00">
              <w:rPr>
                <w:lang w:eastAsia="ru-RU"/>
              </w:rPr>
              <w:t>1</w:t>
            </w:r>
          </w:p>
        </w:tc>
        <w:tc>
          <w:tcPr>
            <w:tcW w:w="1636" w:type="dxa"/>
          </w:tcPr>
          <w:p w:rsidR="00A05C00" w:rsidRPr="00A05C00" w:rsidRDefault="00A05C00" w:rsidP="00A05C00">
            <w:pPr>
              <w:widowControl w:val="0"/>
              <w:autoSpaceDE w:val="0"/>
              <w:autoSpaceDN w:val="0"/>
              <w:jc w:val="center"/>
              <w:rPr>
                <w:lang w:eastAsia="ru-RU"/>
              </w:rPr>
            </w:pPr>
            <w:r w:rsidRPr="00A05C00">
              <w:rPr>
                <w:lang w:eastAsia="ru-RU"/>
              </w:rPr>
              <w:t>2</w:t>
            </w:r>
          </w:p>
        </w:tc>
        <w:tc>
          <w:tcPr>
            <w:tcW w:w="1252" w:type="dxa"/>
          </w:tcPr>
          <w:p w:rsidR="00A05C00" w:rsidRPr="00A05C00" w:rsidRDefault="00A05C00" w:rsidP="00A05C00">
            <w:pPr>
              <w:widowControl w:val="0"/>
              <w:autoSpaceDE w:val="0"/>
              <w:autoSpaceDN w:val="0"/>
              <w:jc w:val="center"/>
              <w:rPr>
                <w:lang w:eastAsia="ru-RU"/>
              </w:rPr>
            </w:pPr>
            <w:r w:rsidRPr="00A05C00">
              <w:rPr>
                <w:lang w:eastAsia="ru-RU"/>
              </w:rPr>
              <w:t>3</w:t>
            </w:r>
          </w:p>
        </w:tc>
        <w:tc>
          <w:tcPr>
            <w:tcW w:w="1134" w:type="dxa"/>
          </w:tcPr>
          <w:p w:rsidR="00A05C00" w:rsidRPr="00A05C00" w:rsidRDefault="00A05C00" w:rsidP="00A05C00">
            <w:pPr>
              <w:widowControl w:val="0"/>
              <w:autoSpaceDE w:val="0"/>
              <w:autoSpaceDN w:val="0"/>
              <w:jc w:val="center"/>
              <w:rPr>
                <w:lang w:eastAsia="ru-RU"/>
              </w:rPr>
            </w:pPr>
            <w:r w:rsidRPr="00A05C00">
              <w:rPr>
                <w:lang w:eastAsia="ru-RU"/>
              </w:rPr>
              <w:t>4</w:t>
            </w:r>
          </w:p>
        </w:tc>
        <w:tc>
          <w:tcPr>
            <w:tcW w:w="1020" w:type="dxa"/>
          </w:tcPr>
          <w:p w:rsidR="00A05C00" w:rsidRPr="00A05C00" w:rsidRDefault="00A05C00" w:rsidP="00A05C00">
            <w:pPr>
              <w:widowControl w:val="0"/>
              <w:autoSpaceDE w:val="0"/>
              <w:autoSpaceDN w:val="0"/>
              <w:jc w:val="center"/>
              <w:rPr>
                <w:lang w:eastAsia="ru-RU"/>
              </w:rPr>
            </w:pPr>
            <w:r w:rsidRPr="00A05C00">
              <w:rPr>
                <w:lang w:eastAsia="ru-RU"/>
              </w:rPr>
              <w:t>5</w:t>
            </w:r>
          </w:p>
        </w:tc>
        <w:tc>
          <w:tcPr>
            <w:tcW w:w="907" w:type="dxa"/>
          </w:tcPr>
          <w:p w:rsidR="00A05C00" w:rsidRPr="00A05C00" w:rsidRDefault="00A05C00" w:rsidP="00A05C00">
            <w:pPr>
              <w:widowControl w:val="0"/>
              <w:autoSpaceDE w:val="0"/>
              <w:autoSpaceDN w:val="0"/>
              <w:jc w:val="center"/>
              <w:rPr>
                <w:lang w:eastAsia="ru-RU"/>
              </w:rPr>
            </w:pPr>
            <w:r w:rsidRPr="00A05C00">
              <w:rPr>
                <w:lang w:eastAsia="ru-RU"/>
              </w:rPr>
              <w:t>6</w:t>
            </w:r>
          </w:p>
        </w:tc>
        <w:tc>
          <w:tcPr>
            <w:tcW w:w="794" w:type="dxa"/>
          </w:tcPr>
          <w:p w:rsidR="00A05C00" w:rsidRPr="00A05C00" w:rsidRDefault="00A05C00" w:rsidP="00A05C00">
            <w:pPr>
              <w:widowControl w:val="0"/>
              <w:autoSpaceDE w:val="0"/>
              <w:autoSpaceDN w:val="0"/>
              <w:jc w:val="center"/>
              <w:rPr>
                <w:lang w:eastAsia="ru-RU"/>
              </w:rPr>
            </w:pPr>
            <w:r w:rsidRPr="00A05C00">
              <w:rPr>
                <w:lang w:eastAsia="ru-RU"/>
              </w:rPr>
              <w:t>7</w:t>
            </w:r>
          </w:p>
        </w:tc>
        <w:tc>
          <w:tcPr>
            <w:tcW w:w="733" w:type="dxa"/>
          </w:tcPr>
          <w:p w:rsidR="00A05C00" w:rsidRPr="00A05C00" w:rsidRDefault="00A05C00" w:rsidP="00A05C00">
            <w:pPr>
              <w:widowControl w:val="0"/>
              <w:autoSpaceDE w:val="0"/>
              <w:autoSpaceDN w:val="0"/>
              <w:jc w:val="center"/>
              <w:rPr>
                <w:lang w:eastAsia="ru-RU"/>
              </w:rPr>
            </w:pPr>
            <w:r w:rsidRPr="00A05C00">
              <w:rPr>
                <w:lang w:eastAsia="ru-RU"/>
              </w:rPr>
              <w:t>8</w:t>
            </w:r>
          </w:p>
        </w:tc>
        <w:tc>
          <w:tcPr>
            <w:tcW w:w="340" w:type="dxa"/>
          </w:tcPr>
          <w:p w:rsidR="00A05C00" w:rsidRPr="00A05C00" w:rsidRDefault="00A05C00" w:rsidP="00A05C00">
            <w:pPr>
              <w:widowControl w:val="0"/>
              <w:autoSpaceDE w:val="0"/>
              <w:autoSpaceDN w:val="0"/>
              <w:jc w:val="center"/>
              <w:rPr>
                <w:lang w:eastAsia="ru-RU"/>
              </w:rPr>
            </w:pPr>
            <w:r w:rsidRPr="00A05C00">
              <w:rPr>
                <w:lang w:eastAsia="ru-RU"/>
              </w:rPr>
              <w:t>9</w:t>
            </w:r>
          </w:p>
        </w:tc>
        <w:tc>
          <w:tcPr>
            <w:tcW w:w="762" w:type="dxa"/>
          </w:tcPr>
          <w:p w:rsidR="00A05C00" w:rsidRPr="00A05C00" w:rsidRDefault="00A05C00" w:rsidP="00A05C00">
            <w:pPr>
              <w:widowControl w:val="0"/>
              <w:autoSpaceDE w:val="0"/>
              <w:autoSpaceDN w:val="0"/>
              <w:jc w:val="center"/>
              <w:rPr>
                <w:lang w:eastAsia="ru-RU"/>
              </w:rPr>
            </w:pPr>
            <w:r w:rsidRPr="00A05C00">
              <w:rPr>
                <w:lang w:eastAsia="ru-RU"/>
              </w:rPr>
              <w:t>10</w:t>
            </w:r>
          </w:p>
        </w:tc>
        <w:tc>
          <w:tcPr>
            <w:tcW w:w="907" w:type="dxa"/>
            <w:gridSpan w:val="2"/>
          </w:tcPr>
          <w:p w:rsidR="00A05C00" w:rsidRPr="00A05C00" w:rsidRDefault="00A05C00" w:rsidP="00A05C00">
            <w:pPr>
              <w:widowControl w:val="0"/>
              <w:autoSpaceDE w:val="0"/>
              <w:autoSpaceDN w:val="0"/>
              <w:jc w:val="center"/>
              <w:rPr>
                <w:lang w:eastAsia="ru-RU"/>
              </w:rPr>
            </w:pPr>
            <w:r w:rsidRPr="00A05C00">
              <w:rPr>
                <w:lang w:eastAsia="ru-RU"/>
              </w:rPr>
              <w:t>11</w:t>
            </w:r>
          </w:p>
        </w:tc>
        <w:tc>
          <w:tcPr>
            <w:tcW w:w="1936" w:type="dxa"/>
            <w:gridSpan w:val="2"/>
          </w:tcPr>
          <w:p w:rsidR="00A05C00" w:rsidRPr="00A05C00" w:rsidRDefault="00A05C00" w:rsidP="00A05C00">
            <w:pPr>
              <w:widowControl w:val="0"/>
              <w:autoSpaceDE w:val="0"/>
              <w:autoSpaceDN w:val="0"/>
              <w:jc w:val="center"/>
              <w:rPr>
                <w:lang w:eastAsia="ru-RU"/>
              </w:rPr>
            </w:pPr>
            <w:r w:rsidRPr="00A05C00">
              <w:rPr>
                <w:lang w:eastAsia="ru-RU"/>
              </w:rPr>
              <w:t>12</w:t>
            </w:r>
          </w:p>
        </w:tc>
        <w:tc>
          <w:tcPr>
            <w:tcW w:w="1701" w:type="dxa"/>
          </w:tcPr>
          <w:p w:rsidR="00A05C00" w:rsidRPr="00A05C00" w:rsidRDefault="00A05C00" w:rsidP="00A05C00">
            <w:pPr>
              <w:widowControl w:val="0"/>
              <w:autoSpaceDE w:val="0"/>
              <w:autoSpaceDN w:val="0"/>
              <w:jc w:val="center"/>
              <w:rPr>
                <w:lang w:eastAsia="ru-RU"/>
              </w:rPr>
            </w:pPr>
            <w:r w:rsidRPr="00A05C00">
              <w:rPr>
                <w:lang w:eastAsia="ru-RU"/>
              </w:rPr>
              <w:t>13</w:t>
            </w:r>
          </w:p>
        </w:tc>
        <w:tc>
          <w:tcPr>
            <w:tcW w:w="1134" w:type="dxa"/>
          </w:tcPr>
          <w:p w:rsidR="00A05C00" w:rsidRPr="00A05C00" w:rsidRDefault="00A05C00" w:rsidP="00A05C00">
            <w:pPr>
              <w:widowControl w:val="0"/>
              <w:autoSpaceDE w:val="0"/>
              <w:autoSpaceDN w:val="0"/>
              <w:jc w:val="center"/>
              <w:rPr>
                <w:lang w:eastAsia="ru-RU"/>
              </w:rPr>
            </w:pPr>
            <w:r w:rsidRPr="00A05C00">
              <w:rPr>
                <w:lang w:eastAsia="ru-RU"/>
              </w:rPr>
              <w:t>14</w:t>
            </w:r>
          </w:p>
        </w:tc>
      </w:tr>
      <w:tr w:rsidR="00A05C00" w:rsidRPr="00A05C00" w:rsidTr="00C13ED9">
        <w:tc>
          <w:tcPr>
            <w:tcW w:w="14596" w:type="dxa"/>
            <w:gridSpan w:val="16"/>
          </w:tcPr>
          <w:p w:rsidR="00A05C00" w:rsidRPr="00A05C00" w:rsidRDefault="00A05C00" w:rsidP="00A05C00">
            <w:pPr>
              <w:widowControl w:val="0"/>
              <w:autoSpaceDE w:val="0"/>
              <w:autoSpaceDN w:val="0"/>
              <w:jc w:val="center"/>
              <w:outlineLvl w:val="3"/>
              <w:rPr>
                <w:sz w:val="24"/>
                <w:szCs w:val="24"/>
                <w:lang w:eastAsia="ru-RU"/>
              </w:rPr>
            </w:pPr>
            <w:r w:rsidRPr="00A05C00">
              <w:rPr>
                <w:sz w:val="24"/>
                <w:szCs w:val="24"/>
                <w:lang w:eastAsia="ru-RU"/>
              </w:rPr>
              <w:t>Цель муниципальной программы  "Наименование"</w:t>
            </w:r>
          </w:p>
        </w:tc>
      </w:tr>
      <w:tr w:rsidR="00A05C00" w:rsidRPr="00A05C00" w:rsidTr="00C13ED9">
        <w:tc>
          <w:tcPr>
            <w:tcW w:w="340"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w:t>
            </w:r>
          </w:p>
        </w:tc>
        <w:tc>
          <w:tcPr>
            <w:tcW w:w="1636" w:type="dxa"/>
          </w:tcPr>
          <w:p w:rsidR="00A05C00" w:rsidRPr="00A05C00" w:rsidRDefault="00A05C00" w:rsidP="00A05C00">
            <w:pPr>
              <w:widowControl w:val="0"/>
              <w:autoSpaceDE w:val="0"/>
              <w:autoSpaceDN w:val="0"/>
              <w:jc w:val="left"/>
              <w:rPr>
                <w:sz w:val="24"/>
                <w:szCs w:val="24"/>
                <w:lang w:eastAsia="ru-RU"/>
              </w:rPr>
            </w:pPr>
          </w:p>
        </w:tc>
        <w:tc>
          <w:tcPr>
            <w:tcW w:w="1252" w:type="dxa"/>
            <w:vAlign w:val="bottom"/>
          </w:tcPr>
          <w:p w:rsidR="00BF1BC2" w:rsidRDefault="00A05C00" w:rsidP="00A05C00">
            <w:pPr>
              <w:widowControl w:val="0"/>
              <w:autoSpaceDE w:val="0"/>
              <w:autoSpaceDN w:val="0"/>
              <w:jc w:val="left"/>
              <w:rPr>
                <w:sz w:val="24"/>
                <w:szCs w:val="24"/>
                <w:lang w:eastAsia="ru-RU"/>
              </w:rPr>
            </w:pPr>
            <w:r w:rsidRPr="00A05C00">
              <w:rPr>
                <w:sz w:val="24"/>
                <w:szCs w:val="24"/>
                <w:lang w:eastAsia="ru-RU"/>
              </w:rPr>
              <w:t>"ГП РФ", "ФП вне НП","ГП",</w:t>
            </w:r>
            <w:bookmarkStart w:id="23" w:name="_Hlk140821095"/>
            <w:r w:rsidRPr="00A05C00">
              <w:rPr>
                <w:sz w:val="24"/>
                <w:szCs w:val="24"/>
                <w:lang w:eastAsia="ru-RU"/>
              </w:rPr>
              <w:t>"МП</w:t>
            </w:r>
            <w:r w:rsidR="00BF1BC2">
              <w:rPr>
                <w:sz w:val="24"/>
                <w:szCs w:val="24"/>
                <w:lang w:eastAsia="ru-RU"/>
              </w:rPr>
              <w:t>р</w:t>
            </w:r>
            <w:r w:rsidRPr="00A05C00">
              <w:rPr>
                <w:sz w:val="24"/>
                <w:szCs w:val="24"/>
                <w:lang w:eastAsia="ru-RU"/>
              </w:rPr>
              <w:t>"</w:t>
            </w:r>
            <w:bookmarkEnd w:id="23"/>
            <w:r w:rsidR="00BF1BC2">
              <w:rPr>
                <w:sz w:val="24"/>
                <w:szCs w:val="24"/>
                <w:lang w:eastAsia="ru-RU"/>
              </w:rPr>
              <w:t>«МПс</w:t>
            </w:r>
            <w:r w:rsidRPr="00A05C00">
              <w:rPr>
                <w:sz w:val="24"/>
                <w:szCs w:val="24"/>
                <w:lang w:eastAsia="ru-RU"/>
              </w:rPr>
              <w:t>"</w:t>
            </w:r>
          </w:p>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ВДЛ"</w:t>
            </w:r>
          </w:p>
        </w:tc>
        <w:tc>
          <w:tcPr>
            <w:tcW w:w="1134" w:type="dxa"/>
          </w:tcPr>
          <w:p w:rsidR="00A05C00" w:rsidRPr="00A05C00" w:rsidRDefault="00A05C00" w:rsidP="00A05C00">
            <w:pPr>
              <w:widowControl w:val="0"/>
              <w:autoSpaceDE w:val="0"/>
              <w:autoSpaceDN w:val="0"/>
              <w:jc w:val="left"/>
              <w:rPr>
                <w:sz w:val="24"/>
                <w:szCs w:val="24"/>
                <w:lang w:eastAsia="ru-RU"/>
              </w:rPr>
            </w:pPr>
          </w:p>
        </w:tc>
        <w:tc>
          <w:tcPr>
            <w:tcW w:w="1020" w:type="dxa"/>
          </w:tcPr>
          <w:p w:rsidR="00A05C00" w:rsidRPr="00A05C00" w:rsidRDefault="00A05C00" w:rsidP="00A05C00">
            <w:pPr>
              <w:widowControl w:val="0"/>
              <w:autoSpaceDE w:val="0"/>
              <w:autoSpaceDN w:val="0"/>
              <w:jc w:val="left"/>
              <w:rPr>
                <w:sz w:val="24"/>
                <w:szCs w:val="24"/>
                <w:lang w:eastAsia="ru-RU"/>
              </w:rPr>
            </w:pPr>
          </w:p>
        </w:tc>
        <w:tc>
          <w:tcPr>
            <w:tcW w:w="907" w:type="dxa"/>
          </w:tcPr>
          <w:p w:rsidR="00A05C00" w:rsidRPr="00A05C00" w:rsidRDefault="00A05C00" w:rsidP="00A05C00">
            <w:pPr>
              <w:widowControl w:val="0"/>
              <w:autoSpaceDE w:val="0"/>
              <w:autoSpaceDN w:val="0"/>
              <w:jc w:val="left"/>
              <w:rPr>
                <w:sz w:val="24"/>
                <w:szCs w:val="24"/>
                <w:lang w:eastAsia="ru-RU"/>
              </w:rPr>
            </w:pPr>
          </w:p>
        </w:tc>
        <w:tc>
          <w:tcPr>
            <w:tcW w:w="794" w:type="dxa"/>
          </w:tcPr>
          <w:p w:rsidR="00A05C00" w:rsidRPr="00A05C00" w:rsidRDefault="00A05C00" w:rsidP="00A05C00">
            <w:pPr>
              <w:widowControl w:val="0"/>
              <w:autoSpaceDE w:val="0"/>
              <w:autoSpaceDN w:val="0"/>
              <w:jc w:val="left"/>
              <w:rPr>
                <w:sz w:val="24"/>
                <w:szCs w:val="24"/>
                <w:lang w:eastAsia="ru-RU"/>
              </w:rPr>
            </w:pPr>
          </w:p>
        </w:tc>
        <w:tc>
          <w:tcPr>
            <w:tcW w:w="733" w:type="dxa"/>
          </w:tcPr>
          <w:p w:rsidR="00A05C00" w:rsidRPr="00A05C00" w:rsidRDefault="00A05C00" w:rsidP="00A05C00">
            <w:pPr>
              <w:widowControl w:val="0"/>
              <w:autoSpaceDE w:val="0"/>
              <w:autoSpaceDN w:val="0"/>
              <w:jc w:val="left"/>
              <w:rPr>
                <w:sz w:val="24"/>
                <w:szCs w:val="24"/>
                <w:lang w:eastAsia="ru-RU"/>
              </w:rPr>
            </w:pPr>
          </w:p>
        </w:tc>
        <w:tc>
          <w:tcPr>
            <w:tcW w:w="340" w:type="dxa"/>
          </w:tcPr>
          <w:p w:rsidR="00A05C00" w:rsidRPr="00A05C00" w:rsidRDefault="00A05C00" w:rsidP="00A05C00">
            <w:pPr>
              <w:widowControl w:val="0"/>
              <w:autoSpaceDE w:val="0"/>
              <w:autoSpaceDN w:val="0"/>
              <w:jc w:val="left"/>
              <w:rPr>
                <w:sz w:val="24"/>
                <w:szCs w:val="24"/>
                <w:lang w:eastAsia="ru-RU"/>
              </w:rPr>
            </w:pPr>
          </w:p>
        </w:tc>
        <w:tc>
          <w:tcPr>
            <w:tcW w:w="762" w:type="dxa"/>
          </w:tcPr>
          <w:p w:rsidR="00A05C00" w:rsidRPr="00A05C00" w:rsidRDefault="00A05C00" w:rsidP="00A05C00">
            <w:pPr>
              <w:widowControl w:val="0"/>
              <w:autoSpaceDE w:val="0"/>
              <w:autoSpaceDN w:val="0"/>
              <w:jc w:val="left"/>
              <w:rPr>
                <w:sz w:val="24"/>
                <w:szCs w:val="24"/>
                <w:lang w:eastAsia="ru-RU"/>
              </w:rPr>
            </w:pPr>
          </w:p>
        </w:tc>
        <w:tc>
          <w:tcPr>
            <w:tcW w:w="907" w:type="dxa"/>
            <w:gridSpan w:val="2"/>
          </w:tcPr>
          <w:p w:rsidR="00A05C00" w:rsidRPr="00A05C00" w:rsidRDefault="00A05C00" w:rsidP="00A05C00">
            <w:pPr>
              <w:widowControl w:val="0"/>
              <w:autoSpaceDE w:val="0"/>
              <w:autoSpaceDN w:val="0"/>
              <w:jc w:val="left"/>
              <w:rPr>
                <w:sz w:val="24"/>
                <w:szCs w:val="24"/>
                <w:lang w:eastAsia="ru-RU"/>
              </w:rPr>
            </w:pPr>
          </w:p>
        </w:tc>
        <w:tc>
          <w:tcPr>
            <w:tcW w:w="1936" w:type="dxa"/>
            <w:gridSpan w:val="2"/>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r>
      <w:tr w:rsidR="00A05C00" w:rsidRPr="00A05C00" w:rsidTr="00C13ED9">
        <w:tc>
          <w:tcPr>
            <w:tcW w:w="340" w:type="dxa"/>
          </w:tcPr>
          <w:p w:rsidR="00A05C00" w:rsidRPr="00A05C00" w:rsidRDefault="00A05C00" w:rsidP="00A05C00">
            <w:pPr>
              <w:widowControl w:val="0"/>
              <w:autoSpaceDE w:val="0"/>
              <w:autoSpaceDN w:val="0"/>
              <w:jc w:val="left"/>
              <w:rPr>
                <w:sz w:val="24"/>
                <w:szCs w:val="24"/>
                <w:lang w:eastAsia="ru-RU"/>
              </w:rPr>
            </w:pPr>
          </w:p>
        </w:tc>
        <w:tc>
          <w:tcPr>
            <w:tcW w:w="1636" w:type="dxa"/>
          </w:tcPr>
          <w:p w:rsidR="00A05C00" w:rsidRPr="00A05C00" w:rsidRDefault="00A05C00" w:rsidP="00A05C00">
            <w:pPr>
              <w:widowControl w:val="0"/>
              <w:autoSpaceDE w:val="0"/>
              <w:autoSpaceDN w:val="0"/>
              <w:jc w:val="left"/>
              <w:rPr>
                <w:sz w:val="24"/>
                <w:szCs w:val="24"/>
                <w:lang w:eastAsia="ru-RU"/>
              </w:rPr>
            </w:pPr>
          </w:p>
        </w:tc>
        <w:tc>
          <w:tcPr>
            <w:tcW w:w="1252"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c>
          <w:tcPr>
            <w:tcW w:w="1020" w:type="dxa"/>
          </w:tcPr>
          <w:p w:rsidR="00A05C00" w:rsidRPr="00A05C00" w:rsidRDefault="00A05C00" w:rsidP="00A05C00">
            <w:pPr>
              <w:widowControl w:val="0"/>
              <w:autoSpaceDE w:val="0"/>
              <w:autoSpaceDN w:val="0"/>
              <w:jc w:val="left"/>
              <w:rPr>
                <w:sz w:val="24"/>
                <w:szCs w:val="24"/>
                <w:lang w:eastAsia="ru-RU"/>
              </w:rPr>
            </w:pPr>
          </w:p>
        </w:tc>
        <w:tc>
          <w:tcPr>
            <w:tcW w:w="907" w:type="dxa"/>
          </w:tcPr>
          <w:p w:rsidR="00A05C00" w:rsidRPr="00A05C00" w:rsidRDefault="00A05C00" w:rsidP="00A05C00">
            <w:pPr>
              <w:widowControl w:val="0"/>
              <w:autoSpaceDE w:val="0"/>
              <w:autoSpaceDN w:val="0"/>
              <w:jc w:val="left"/>
              <w:rPr>
                <w:sz w:val="24"/>
                <w:szCs w:val="24"/>
                <w:lang w:eastAsia="ru-RU"/>
              </w:rPr>
            </w:pPr>
          </w:p>
        </w:tc>
        <w:tc>
          <w:tcPr>
            <w:tcW w:w="794" w:type="dxa"/>
          </w:tcPr>
          <w:p w:rsidR="00A05C00" w:rsidRPr="00A05C00" w:rsidRDefault="00A05C00" w:rsidP="00A05C00">
            <w:pPr>
              <w:widowControl w:val="0"/>
              <w:autoSpaceDE w:val="0"/>
              <w:autoSpaceDN w:val="0"/>
              <w:jc w:val="left"/>
              <w:rPr>
                <w:sz w:val="24"/>
                <w:szCs w:val="24"/>
                <w:lang w:eastAsia="ru-RU"/>
              </w:rPr>
            </w:pPr>
          </w:p>
        </w:tc>
        <w:tc>
          <w:tcPr>
            <w:tcW w:w="733" w:type="dxa"/>
          </w:tcPr>
          <w:p w:rsidR="00A05C00" w:rsidRPr="00A05C00" w:rsidRDefault="00A05C00" w:rsidP="00A05C00">
            <w:pPr>
              <w:widowControl w:val="0"/>
              <w:autoSpaceDE w:val="0"/>
              <w:autoSpaceDN w:val="0"/>
              <w:jc w:val="left"/>
              <w:rPr>
                <w:sz w:val="24"/>
                <w:szCs w:val="24"/>
                <w:lang w:eastAsia="ru-RU"/>
              </w:rPr>
            </w:pPr>
          </w:p>
        </w:tc>
        <w:tc>
          <w:tcPr>
            <w:tcW w:w="340" w:type="dxa"/>
          </w:tcPr>
          <w:p w:rsidR="00A05C00" w:rsidRPr="00A05C00" w:rsidRDefault="00A05C00" w:rsidP="00A05C00">
            <w:pPr>
              <w:widowControl w:val="0"/>
              <w:autoSpaceDE w:val="0"/>
              <w:autoSpaceDN w:val="0"/>
              <w:jc w:val="left"/>
              <w:rPr>
                <w:sz w:val="24"/>
                <w:szCs w:val="24"/>
                <w:lang w:eastAsia="ru-RU"/>
              </w:rPr>
            </w:pPr>
          </w:p>
        </w:tc>
        <w:tc>
          <w:tcPr>
            <w:tcW w:w="762" w:type="dxa"/>
          </w:tcPr>
          <w:p w:rsidR="00A05C00" w:rsidRPr="00A05C00" w:rsidRDefault="00A05C00" w:rsidP="00A05C00">
            <w:pPr>
              <w:widowControl w:val="0"/>
              <w:autoSpaceDE w:val="0"/>
              <w:autoSpaceDN w:val="0"/>
              <w:jc w:val="left"/>
              <w:rPr>
                <w:sz w:val="24"/>
                <w:szCs w:val="24"/>
                <w:lang w:eastAsia="ru-RU"/>
              </w:rPr>
            </w:pPr>
          </w:p>
        </w:tc>
        <w:tc>
          <w:tcPr>
            <w:tcW w:w="907" w:type="dxa"/>
            <w:gridSpan w:val="2"/>
          </w:tcPr>
          <w:p w:rsidR="00A05C00" w:rsidRPr="00A05C00" w:rsidRDefault="00A05C00" w:rsidP="00A05C00">
            <w:pPr>
              <w:widowControl w:val="0"/>
              <w:autoSpaceDE w:val="0"/>
              <w:autoSpaceDN w:val="0"/>
              <w:jc w:val="left"/>
              <w:rPr>
                <w:sz w:val="24"/>
                <w:szCs w:val="24"/>
                <w:lang w:eastAsia="ru-RU"/>
              </w:rPr>
            </w:pPr>
          </w:p>
        </w:tc>
        <w:tc>
          <w:tcPr>
            <w:tcW w:w="1936" w:type="dxa"/>
            <w:gridSpan w:val="2"/>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r>
    </w:tbl>
    <w:p w:rsidR="00A05C00" w:rsidRPr="00A05C00" w:rsidRDefault="00A05C00" w:rsidP="00A05C00">
      <w:pPr>
        <w:widowControl w:val="0"/>
        <w:autoSpaceDE w:val="0"/>
        <w:autoSpaceDN w:val="0"/>
        <w:rPr>
          <w:sz w:val="24"/>
          <w:szCs w:val="24"/>
          <w:lang w:eastAsia="ru-RU"/>
        </w:rPr>
      </w:pPr>
    </w:p>
    <w:p w:rsidR="00A05C00" w:rsidRPr="00A05C00" w:rsidRDefault="00A05C00" w:rsidP="00A05C00">
      <w:pPr>
        <w:widowControl w:val="0"/>
        <w:autoSpaceDE w:val="0"/>
        <w:autoSpaceDN w:val="0"/>
        <w:rPr>
          <w:sz w:val="24"/>
          <w:szCs w:val="24"/>
          <w:lang w:eastAsia="ru-RU"/>
        </w:rPr>
      </w:pPr>
      <w:r w:rsidRPr="00A05C00">
        <w:rPr>
          <w:sz w:val="24"/>
          <w:szCs w:val="24"/>
          <w:lang w:eastAsia="ru-RU"/>
        </w:rPr>
        <w:t>--------------------------------</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&lt;7&gt; Приводятся показатели уровня муниципальной программы (комплексной программы).</w:t>
      </w:r>
    </w:p>
    <w:p w:rsidR="00A05C00" w:rsidRPr="00A05C00" w:rsidRDefault="00A05C00" w:rsidP="00A05C00">
      <w:pPr>
        <w:widowControl w:val="0"/>
        <w:autoSpaceDE w:val="0"/>
        <w:autoSpaceDN w:val="0"/>
        <w:rPr>
          <w:sz w:val="24"/>
          <w:szCs w:val="24"/>
          <w:lang w:eastAsia="ru-RU"/>
        </w:rPr>
      </w:pPr>
      <w:r w:rsidRPr="00A05C00">
        <w:rPr>
          <w:sz w:val="24"/>
          <w:szCs w:val="24"/>
          <w:lang w:eastAsia="ru-RU"/>
        </w:rPr>
        <w:t xml:space="preserve">&lt;8&gt; Указывается уровень декомпозированного до </w:t>
      </w:r>
      <w:r w:rsidR="00C13ED9">
        <w:rPr>
          <w:sz w:val="24"/>
          <w:szCs w:val="24"/>
          <w:lang w:eastAsia="ru-RU"/>
        </w:rPr>
        <w:t>Сердежского</w:t>
      </w:r>
      <w:r w:rsidR="00730540">
        <w:rPr>
          <w:sz w:val="24"/>
          <w:szCs w:val="24"/>
          <w:lang w:eastAsia="ru-RU"/>
        </w:rPr>
        <w:t xml:space="preserve"> сельского поселения</w:t>
      </w:r>
      <w:r w:rsidRPr="00A05C00">
        <w:rPr>
          <w:sz w:val="24"/>
          <w:szCs w:val="24"/>
          <w:lang w:eastAsia="ru-RU"/>
        </w:rPr>
        <w:t xml:space="preserve"> показателя для муниципальной программы (комплексной программы):</w:t>
      </w:r>
    </w:p>
    <w:p w:rsidR="00A05C00" w:rsidRPr="00A05C00" w:rsidRDefault="00A05C00" w:rsidP="00A05C00">
      <w:pPr>
        <w:widowControl w:val="0"/>
        <w:autoSpaceDE w:val="0"/>
        <w:autoSpaceDN w:val="0"/>
        <w:rPr>
          <w:sz w:val="24"/>
          <w:szCs w:val="24"/>
          <w:lang w:eastAsia="ru-RU"/>
        </w:rPr>
      </w:pPr>
      <w:r w:rsidRPr="00A05C00">
        <w:rPr>
          <w:sz w:val="24"/>
          <w:szCs w:val="24"/>
          <w:lang w:eastAsia="ru-RU"/>
        </w:rPr>
        <w:t>"НП" (национальный проект);</w:t>
      </w:r>
    </w:p>
    <w:p w:rsidR="00A05C00" w:rsidRPr="00A05C00" w:rsidRDefault="00A05C00" w:rsidP="00A05C00">
      <w:pPr>
        <w:widowControl w:val="0"/>
        <w:autoSpaceDE w:val="0"/>
        <w:autoSpaceDN w:val="0"/>
        <w:rPr>
          <w:sz w:val="24"/>
          <w:szCs w:val="24"/>
          <w:lang w:eastAsia="ru-RU"/>
        </w:rPr>
      </w:pPr>
      <w:r w:rsidRPr="00A05C00">
        <w:rPr>
          <w:sz w:val="24"/>
          <w:szCs w:val="24"/>
          <w:lang w:eastAsia="ru-RU"/>
        </w:rPr>
        <w:t>"ГП РФ" (государственная программа Российской Федерации);</w:t>
      </w:r>
    </w:p>
    <w:p w:rsidR="00A05C00" w:rsidRPr="00A05C00" w:rsidRDefault="00A05C00" w:rsidP="00A05C00">
      <w:pPr>
        <w:widowControl w:val="0"/>
        <w:autoSpaceDE w:val="0"/>
        <w:autoSpaceDN w:val="0"/>
        <w:rPr>
          <w:sz w:val="24"/>
          <w:szCs w:val="24"/>
          <w:lang w:eastAsia="ru-RU"/>
        </w:rPr>
      </w:pPr>
      <w:r w:rsidRPr="00A05C00">
        <w:rPr>
          <w:sz w:val="24"/>
          <w:szCs w:val="24"/>
          <w:lang w:eastAsia="ru-RU"/>
        </w:rPr>
        <w:t>"ФП вне НП" (федеральный проект, не входящий в состав национального проекта);</w:t>
      </w:r>
    </w:p>
    <w:p w:rsidR="00A05C00" w:rsidRPr="00A05C00" w:rsidRDefault="00A05C00" w:rsidP="00A05C00">
      <w:pPr>
        <w:widowControl w:val="0"/>
        <w:autoSpaceDE w:val="0"/>
        <w:autoSpaceDN w:val="0"/>
        <w:rPr>
          <w:sz w:val="24"/>
          <w:szCs w:val="24"/>
          <w:lang w:eastAsia="ru-RU"/>
        </w:rPr>
      </w:pPr>
      <w:r w:rsidRPr="00A05C00">
        <w:rPr>
          <w:sz w:val="24"/>
          <w:szCs w:val="24"/>
          <w:lang w:eastAsia="ru-RU"/>
        </w:rPr>
        <w:t>"ГП" (государственная программа Республики Марий Эл);</w:t>
      </w:r>
    </w:p>
    <w:p w:rsidR="00A05C00" w:rsidRDefault="00A05C00" w:rsidP="00A05C00">
      <w:pPr>
        <w:widowControl w:val="0"/>
        <w:autoSpaceDE w:val="0"/>
        <w:autoSpaceDN w:val="0"/>
        <w:rPr>
          <w:sz w:val="24"/>
          <w:szCs w:val="24"/>
          <w:lang w:eastAsia="ru-RU"/>
        </w:rPr>
      </w:pPr>
      <w:r w:rsidRPr="00A05C00">
        <w:rPr>
          <w:sz w:val="24"/>
          <w:szCs w:val="24"/>
          <w:lang w:eastAsia="ru-RU"/>
        </w:rPr>
        <w:t>"МП</w:t>
      </w:r>
      <w:r w:rsidR="00BF1BC2">
        <w:rPr>
          <w:sz w:val="24"/>
          <w:szCs w:val="24"/>
          <w:lang w:eastAsia="ru-RU"/>
        </w:rPr>
        <w:t>р</w:t>
      </w:r>
      <w:r w:rsidRPr="00A05C00">
        <w:rPr>
          <w:sz w:val="24"/>
          <w:szCs w:val="24"/>
          <w:lang w:eastAsia="ru-RU"/>
        </w:rPr>
        <w:t>" (муниципальная программа Сернурского муниципального района);</w:t>
      </w:r>
    </w:p>
    <w:p w:rsidR="00BF1BC2" w:rsidRPr="00A05C00" w:rsidRDefault="00BF1BC2" w:rsidP="00A05C00">
      <w:pPr>
        <w:widowControl w:val="0"/>
        <w:autoSpaceDE w:val="0"/>
        <w:autoSpaceDN w:val="0"/>
        <w:rPr>
          <w:sz w:val="24"/>
          <w:szCs w:val="24"/>
          <w:lang w:eastAsia="ru-RU"/>
        </w:rPr>
      </w:pPr>
      <w:r w:rsidRPr="00A05C00">
        <w:rPr>
          <w:sz w:val="24"/>
          <w:szCs w:val="24"/>
          <w:lang w:eastAsia="ru-RU"/>
        </w:rPr>
        <w:t>"МП</w:t>
      </w:r>
      <w:r>
        <w:rPr>
          <w:sz w:val="24"/>
          <w:szCs w:val="24"/>
          <w:lang w:eastAsia="ru-RU"/>
        </w:rPr>
        <w:t>с</w:t>
      </w:r>
      <w:r w:rsidRPr="00A05C00">
        <w:rPr>
          <w:sz w:val="24"/>
          <w:szCs w:val="24"/>
          <w:lang w:eastAsia="ru-RU"/>
        </w:rPr>
        <w:t xml:space="preserve">" (муниципальная программа </w:t>
      </w:r>
      <w:r w:rsidR="00C13ED9">
        <w:rPr>
          <w:sz w:val="24"/>
          <w:szCs w:val="24"/>
          <w:lang w:eastAsia="ru-RU"/>
        </w:rPr>
        <w:t>Сердежского</w:t>
      </w:r>
      <w:r>
        <w:rPr>
          <w:sz w:val="24"/>
          <w:szCs w:val="24"/>
          <w:lang w:eastAsia="ru-RU"/>
        </w:rPr>
        <w:t xml:space="preserve"> сельского поселения</w:t>
      </w:r>
      <w:r w:rsidRPr="00A05C00">
        <w:rPr>
          <w:sz w:val="24"/>
          <w:szCs w:val="24"/>
          <w:lang w:eastAsia="ru-RU"/>
        </w:rPr>
        <w:t>);</w:t>
      </w:r>
    </w:p>
    <w:p w:rsidR="00A05C00" w:rsidRPr="00A05C00" w:rsidRDefault="00A05C00" w:rsidP="00A05C00">
      <w:pPr>
        <w:widowControl w:val="0"/>
        <w:autoSpaceDE w:val="0"/>
        <w:autoSpaceDN w:val="0"/>
        <w:rPr>
          <w:sz w:val="24"/>
          <w:szCs w:val="24"/>
          <w:lang w:eastAsia="ru-RU"/>
        </w:rPr>
      </w:pPr>
      <w:r w:rsidRPr="00A05C00">
        <w:rPr>
          <w:sz w:val="24"/>
          <w:szCs w:val="24"/>
          <w:lang w:eastAsia="ru-RU"/>
        </w:rPr>
        <w:t xml:space="preserve">"ВДЛ" (показатели для оценки эффективности деятельности Главы администрации </w:t>
      </w:r>
      <w:r w:rsidR="00C13ED9">
        <w:rPr>
          <w:sz w:val="24"/>
          <w:szCs w:val="24"/>
          <w:lang w:eastAsia="ru-RU"/>
        </w:rPr>
        <w:t>Сердежского</w:t>
      </w:r>
      <w:r w:rsidR="00BF1BC2">
        <w:rPr>
          <w:sz w:val="24"/>
          <w:szCs w:val="24"/>
          <w:lang w:eastAsia="ru-RU"/>
        </w:rPr>
        <w:t xml:space="preserve"> сельского поселения</w:t>
      </w:r>
      <w:r w:rsidRPr="00A05C00">
        <w:rPr>
          <w:sz w:val="24"/>
          <w:szCs w:val="24"/>
          <w:lang w:eastAsia="ru-RU"/>
        </w:rPr>
        <w:t>). Допускается установление одновременно нескольких уровней.</w:t>
      </w:r>
    </w:p>
    <w:p w:rsidR="00A05C00" w:rsidRPr="00A05C00" w:rsidRDefault="00A05C00" w:rsidP="00A05C00">
      <w:pPr>
        <w:widowControl w:val="0"/>
        <w:autoSpaceDE w:val="0"/>
        <w:autoSpaceDN w:val="0"/>
        <w:spacing w:before="120" w:after="120"/>
        <w:rPr>
          <w:sz w:val="24"/>
          <w:szCs w:val="24"/>
          <w:lang w:eastAsia="ru-RU"/>
        </w:rPr>
      </w:pPr>
      <w:r w:rsidRPr="00A05C00">
        <w:rPr>
          <w:sz w:val="24"/>
          <w:szCs w:val="24"/>
          <w:lang w:eastAsia="ru-RU"/>
        </w:rPr>
        <w:t>&lt;9&gt;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lastRenderedPageBreak/>
        <w:t>&lt;10&gt; Отражаются решения Президента Российской Федерации, Правительства Российской Федерации, Правительства Республики Марий Эл, администрации Сернурского муниципального района,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постановление администрации Сернурского муниципального района или иной документ).</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 xml:space="preserve">&lt;11&gt; Указывается </w:t>
      </w:r>
      <w:r w:rsidR="00BF1BC2">
        <w:rPr>
          <w:sz w:val="24"/>
          <w:szCs w:val="24"/>
          <w:lang w:eastAsia="ru-RU"/>
        </w:rPr>
        <w:t>главный специалист</w:t>
      </w:r>
      <w:r w:rsidRPr="00A05C00">
        <w:rPr>
          <w:sz w:val="24"/>
          <w:szCs w:val="24"/>
          <w:lang w:eastAsia="ru-RU"/>
        </w:rPr>
        <w:t xml:space="preserve"> администрации </w:t>
      </w:r>
      <w:r w:rsidR="00C13ED9">
        <w:rPr>
          <w:sz w:val="24"/>
          <w:szCs w:val="24"/>
          <w:lang w:eastAsia="ru-RU"/>
        </w:rPr>
        <w:t>Сердежского</w:t>
      </w:r>
      <w:r w:rsidR="00BF1BC2">
        <w:rPr>
          <w:sz w:val="24"/>
          <w:szCs w:val="24"/>
          <w:lang w:eastAsia="ru-RU"/>
        </w:rPr>
        <w:t xml:space="preserve"> сельского поселения</w:t>
      </w:r>
      <w:r w:rsidRPr="00A05C00">
        <w:rPr>
          <w:sz w:val="24"/>
          <w:szCs w:val="24"/>
          <w:lang w:eastAsia="ru-RU"/>
        </w:rPr>
        <w:t>, ответственного за достижение показателя.</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 xml:space="preserve">&lt;12&gt; Указывается наименования целевых показателей </w:t>
      </w:r>
      <w:r w:rsidR="003C1A25" w:rsidRPr="00D3145C">
        <w:rPr>
          <w:sz w:val="24"/>
          <w:szCs w:val="24"/>
          <w:lang w:eastAsia="ru-RU"/>
        </w:rPr>
        <w:t>государственной программой</w:t>
      </w:r>
      <w:r w:rsidR="003C1A25">
        <w:rPr>
          <w:sz w:val="24"/>
          <w:szCs w:val="24"/>
          <w:lang w:eastAsia="ru-RU"/>
        </w:rPr>
        <w:t xml:space="preserve"> или муниципальной программой Сернурского муниципального района</w:t>
      </w:r>
      <w:r w:rsidRPr="00A05C00">
        <w:rPr>
          <w:sz w:val="24"/>
          <w:szCs w:val="24"/>
          <w:lang w:eastAsia="ru-RU"/>
        </w:rPr>
        <w:t>, вклад в достижение которых обеспечивает показатель муниципальной программы (комплексной программы).</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&lt;13&gt; 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информационная система (по мере ввода в эксплуатацию), в которой отражаются данные показателях и их значениях (при наличии).</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&lt;14&gt; Здесь и далее за "N"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
    <w:p w:rsidR="00A05C00" w:rsidRPr="00A05C00" w:rsidRDefault="00A05C00" w:rsidP="00A05C00">
      <w:pPr>
        <w:tabs>
          <w:tab w:val="left" w:pos="6486"/>
        </w:tabs>
        <w:jc w:val="left"/>
        <w:rPr>
          <w:sz w:val="24"/>
          <w:szCs w:val="24"/>
          <w:lang w:eastAsia="ru-RU"/>
        </w:rPr>
      </w:pPr>
    </w:p>
    <w:p w:rsidR="00A05C00" w:rsidRPr="00A05C00" w:rsidRDefault="00A05C00" w:rsidP="00A05C00">
      <w:pPr>
        <w:tabs>
          <w:tab w:val="left" w:pos="6486"/>
        </w:tabs>
        <w:jc w:val="left"/>
        <w:rPr>
          <w:sz w:val="24"/>
          <w:szCs w:val="24"/>
          <w:lang w:eastAsia="ru-RU"/>
        </w:rPr>
      </w:pPr>
    </w:p>
    <w:p w:rsidR="00F16F1A" w:rsidRDefault="00F16F1A">
      <w:pPr>
        <w:pStyle w:val="18"/>
        <w:rPr>
          <w:rFonts w:ascii="Times New Roman" w:hAnsi="Times New Roman" w:cs="Times New Roman"/>
          <w:sz w:val="28"/>
          <w:szCs w:val="28"/>
        </w:rPr>
      </w:pPr>
    </w:p>
    <w:p w:rsidR="00F16F1A" w:rsidRDefault="00F16F1A">
      <w:pPr>
        <w:pStyle w:val="18"/>
        <w:rPr>
          <w:rFonts w:ascii="Times New Roman" w:hAnsi="Times New Roman" w:cs="Times New Roman"/>
          <w:sz w:val="28"/>
          <w:szCs w:val="28"/>
        </w:rPr>
      </w:pPr>
    </w:p>
    <w:p w:rsidR="00F16F1A" w:rsidRDefault="00F16F1A">
      <w:pPr>
        <w:pStyle w:val="18"/>
        <w:rPr>
          <w:rFonts w:ascii="Times New Roman" w:hAnsi="Times New Roman" w:cs="Times New Roman"/>
          <w:sz w:val="28"/>
          <w:szCs w:val="28"/>
        </w:rPr>
      </w:pPr>
    </w:p>
    <w:p w:rsidR="00F16F1A" w:rsidRDefault="00F16F1A" w:rsidP="00FD5C76">
      <w:pPr>
        <w:pStyle w:val="18"/>
        <w:rPr>
          <w:sz w:val="28"/>
          <w:szCs w:val="28"/>
        </w:rPr>
      </w:pPr>
    </w:p>
    <w:p w:rsidR="00F16F1A" w:rsidRDefault="00F16F1A">
      <w:pPr>
        <w:rPr>
          <w:sz w:val="28"/>
          <w:szCs w:val="28"/>
        </w:rPr>
        <w:sectPr w:rsidR="00F16F1A" w:rsidSect="00915233">
          <w:headerReference w:type="default" r:id="rId10"/>
          <w:footerReference w:type="default" r:id="rId11"/>
          <w:headerReference w:type="first" r:id="rId12"/>
          <w:footerReference w:type="first" r:id="rId13"/>
          <w:pgSz w:w="16838" w:h="11906" w:orient="landscape"/>
          <w:pgMar w:top="1696" w:right="964" w:bottom="851" w:left="1134" w:header="1417" w:footer="113" w:gutter="0"/>
          <w:pgNumType w:start="84"/>
          <w:cols w:space="720"/>
          <w:docGrid w:linePitch="360"/>
        </w:sectPr>
      </w:pPr>
    </w:p>
    <w:p w:rsidR="00F16F1A" w:rsidRDefault="00F16F1A">
      <w:pPr>
        <w:rPr>
          <w:sz w:val="28"/>
          <w:szCs w:val="28"/>
        </w:rPr>
      </w:pPr>
    </w:p>
    <w:p w:rsidR="00A05C00" w:rsidRDefault="00A05C00" w:rsidP="00A05C00">
      <w:pPr>
        <w:widowControl w:val="0"/>
        <w:autoSpaceDE w:val="0"/>
        <w:autoSpaceDN w:val="0"/>
        <w:jc w:val="center"/>
        <w:outlineLvl w:val="3"/>
        <w:rPr>
          <w:sz w:val="24"/>
          <w:szCs w:val="24"/>
          <w:lang w:eastAsia="ru-RU"/>
        </w:rPr>
      </w:pPr>
      <w:r w:rsidRPr="00A05C00">
        <w:rPr>
          <w:sz w:val="28"/>
          <w:szCs w:val="28"/>
          <w:lang w:eastAsia="ru-RU"/>
        </w:rPr>
        <w:t>2.1. Прокси-показатели муниципальной программы в (текущем) году</w:t>
      </w:r>
    </w:p>
    <w:p w:rsidR="00A05C00" w:rsidRDefault="00A05C00" w:rsidP="00A05C00">
      <w:pPr>
        <w:widowControl w:val="0"/>
        <w:autoSpaceDE w:val="0"/>
        <w:autoSpaceDN w:val="0"/>
        <w:rPr>
          <w:sz w:val="24"/>
          <w:szCs w:val="24"/>
          <w:lang w:eastAsia="ru-RU"/>
        </w:rPr>
      </w:pPr>
    </w:p>
    <w:p w:rsidR="00A05C00" w:rsidRDefault="00A05C00" w:rsidP="00A05C00">
      <w:pPr>
        <w:widowControl w:val="0"/>
        <w:autoSpaceDE w:val="0"/>
        <w:autoSpaceDN w:val="0"/>
        <w:rPr>
          <w:sz w:val="24"/>
          <w:szCs w:val="24"/>
          <w:lang w:eastAsia="ru-RU"/>
        </w:rPr>
      </w:pPr>
    </w:p>
    <w:tbl>
      <w:tblPr>
        <w:tblpPr w:leftFromText="180" w:rightFromText="180" w:vertAnchor="page" w:horzAnchor="margin" w:tblpY="2246"/>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4"/>
        <w:gridCol w:w="2164"/>
        <w:gridCol w:w="1600"/>
        <w:gridCol w:w="1701"/>
        <w:gridCol w:w="1138"/>
        <w:gridCol w:w="709"/>
        <w:gridCol w:w="992"/>
        <w:gridCol w:w="851"/>
        <w:gridCol w:w="708"/>
        <w:gridCol w:w="993"/>
        <w:gridCol w:w="2972"/>
      </w:tblGrid>
      <w:tr w:rsidR="00A05C00" w:rsidRPr="00A05C00" w:rsidTr="00A05C00">
        <w:tc>
          <w:tcPr>
            <w:tcW w:w="484" w:type="dxa"/>
            <w:vMerge w:val="restart"/>
          </w:tcPr>
          <w:p w:rsidR="00A05C00" w:rsidRPr="00A05C00" w:rsidRDefault="00A05C00" w:rsidP="00A05C00">
            <w:pPr>
              <w:widowControl w:val="0"/>
              <w:autoSpaceDE w:val="0"/>
              <w:autoSpaceDN w:val="0"/>
              <w:jc w:val="left"/>
              <w:rPr>
                <w:sz w:val="24"/>
                <w:szCs w:val="24"/>
                <w:lang w:eastAsia="ru-RU"/>
              </w:rPr>
            </w:pPr>
            <w:bookmarkStart w:id="24" w:name="_Hlk146810493"/>
          </w:p>
        </w:tc>
        <w:tc>
          <w:tcPr>
            <w:tcW w:w="2164"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Наименование прокси-показателя </w:t>
            </w:r>
            <w:hyperlink w:anchor="P806">
              <w:r w:rsidRPr="00A05C00">
                <w:rPr>
                  <w:color w:val="0000FF"/>
                  <w:sz w:val="24"/>
                  <w:szCs w:val="24"/>
                  <w:lang w:eastAsia="ru-RU"/>
                </w:rPr>
                <w:t>&lt;15&gt;</w:t>
              </w:r>
            </w:hyperlink>
          </w:p>
        </w:tc>
        <w:tc>
          <w:tcPr>
            <w:tcW w:w="1600"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Признак возрастания / убывания</w:t>
            </w:r>
          </w:p>
        </w:tc>
        <w:tc>
          <w:tcPr>
            <w:tcW w:w="1701"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Единица измерения (по </w:t>
            </w:r>
            <w:hyperlink r:id="rId14">
              <w:r w:rsidRPr="00A05C00">
                <w:rPr>
                  <w:sz w:val="24"/>
                  <w:szCs w:val="24"/>
                  <w:lang w:eastAsia="ru-RU"/>
                </w:rPr>
                <w:t>ОКЕИ</w:t>
              </w:r>
            </w:hyperlink>
            <w:r w:rsidRPr="00A05C00">
              <w:rPr>
                <w:sz w:val="24"/>
                <w:szCs w:val="24"/>
                <w:lang w:eastAsia="ru-RU"/>
              </w:rPr>
              <w:t>)</w:t>
            </w:r>
          </w:p>
        </w:tc>
        <w:tc>
          <w:tcPr>
            <w:tcW w:w="1847" w:type="dxa"/>
            <w:gridSpan w:val="2"/>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Базовое значение </w:t>
            </w:r>
            <w:hyperlink w:anchor="P807">
              <w:r w:rsidRPr="00A05C00">
                <w:rPr>
                  <w:color w:val="0000FF"/>
                  <w:sz w:val="24"/>
                  <w:szCs w:val="24"/>
                  <w:lang w:eastAsia="ru-RU"/>
                </w:rPr>
                <w:t>&lt;16&gt;</w:t>
              </w:r>
            </w:hyperlink>
          </w:p>
        </w:tc>
        <w:tc>
          <w:tcPr>
            <w:tcW w:w="3544" w:type="dxa"/>
            <w:gridSpan w:val="4"/>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Значение прокси-показателя по кварталам/месяцам</w:t>
            </w:r>
          </w:p>
        </w:tc>
        <w:tc>
          <w:tcPr>
            <w:tcW w:w="2972"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Ответственный за достижение прокси-показателя </w:t>
            </w:r>
            <w:hyperlink w:anchor="P808">
              <w:r w:rsidRPr="00A05C00">
                <w:rPr>
                  <w:color w:val="0000FF"/>
                  <w:sz w:val="24"/>
                  <w:szCs w:val="24"/>
                  <w:lang w:eastAsia="ru-RU"/>
                </w:rPr>
                <w:t>&lt;17&gt;</w:t>
              </w:r>
            </w:hyperlink>
          </w:p>
        </w:tc>
      </w:tr>
      <w:tr w:rsidR="00A05C00" w:rsidRPr="00A05C00" w:rsidTr="00A05C00">
        <w:tc>
          <w:tcPr>
            <w:tcW w:w="484" w:type="dxa"/>
            <w:vMerge/>
          </w:tcPr>
          <w:p w:rsidR="00A05C00" w:rsidRPr="00A05C00" w:rsidRDefault="00A05C00" w:rsidP="00A05C00">
            <w:pPr>
              <w:widowControl w:val="0"/>
              <w:autoSpaceDE w:val="0"/>
              <w:autoSpaceDN w:val="0"/>
              <w:jc w:val="left"/>
              <w:rPr>
                <w:sz w:val="24"/>
                <w:szCs w:val="24"/>
                <w:lang w:eastAsia="ru-RU"/>
              </w:rPr>
            </w:pPr>
          </w:p>
        </w:tc>
        <w:tc>
          <w:tcPr>
            <w:tcW w:w="2164" w:type="dxa"/>
            <w:vMerge/>
          </w:tcPr>
          <w:p w:rsidR="00A05C00" w:rsidRPr="00A05C00" w:rsidRDefault="00A05C00" w:rsidP="00A05C00">
            <w:pPr>
              <w:widowControl w:val="0"/>
              <w:autoSpaceDE w:val="0"/>
              <w:autoSpaceDN w:val="0"/>
              <w:jc w:val="left"/>
              <w:rPr>
                <w:sz w:val="24"/>
                <w:szCs w:val="24"/>
                <w:lang w:eastAsia="ru-RU"/>
              </w:rPr>
            </w:pPr>
          </w:p>
        </w:tc>
        <w:tc>
          <w:tcPr>
            <w:tcW w:w="1600" w:type="dxa"/>
            <w:vMerge/>
          </w:tcPr>
          <w:p w:rsidR="00A05C00" w:rsidRPr="00A05C00" w:rsidRDefault="00A05C00" w:rsidP="00A05C00">
            <w:pPr>
              <w:widowControl w:val="0"/>
              <w:autoSpaceDE w:val="0"/>
              <w:autoSpaceDN w:val="0"/>
              <w:jc w:val="left"/>
              <w:rPr>
                <w:sz w:val="24"/>
                <w:szCs w:val="24"/>
                <w:lang w:eastAsia="ru-RU"/>
              </w:rPr>
            </w:pPr>
          </w:p>
        </w:tc>
        <w:tc>
          <w:tcPr>
            <w:tcW w:w="1701" w:type="dxa"/>
            <w:vMerge/>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значение</w:t>
            </w:r>
          </w:p>
        </w:tc>
        <w:tc>
          <w:tcPr>
            <w:tcW w:w="709"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год</w:t>
            </w:r>
          </w:p>
        </w:tc>
        <w:tc>
          <w:tcPr>
            <w:tcW w:w="992"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N </w:t>
            </w:r>
            <w:hyperlink w:anchor="P809">
              <w:r w:rsidRPr="00A05C00">
                <w:rPr>
                  <w:color w:val="0000FF"/>
                  <w:sz w:val="24"/>
                  <w:szCs w:val="24"/>
                  <w:lang w:eastAsia="ru-RU"/>
                </w:rPr>
                <w:t>&lt;18&gt;</w:t>
              </w:r>
            </w:hyperlink>
          </w:p>
        </w:tc>
        <w:tc>
          <w:tcPr>
            <w:tcW w:w="851"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+ 1</w:t>
            </w: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n</w:t>
            </w: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center"/>
              <w:rPr>
                <w:lang w:eastAsia="ru-RU"/>
              </w:rPr>
            </w:pPr>
            <w:r w:rsidRPr="00A05C00">
              <w:rPr>
                <w:lang w:eastAsia="ru-RU"/>
              </w:rPr>
              <w:t>1</w:t>
            </w:r>
          </w:p>
        </w:tc>
        <w:tc>
          <w:tcPr>
            <w:tcW w:w="2164" w:type="dxa"/>
          </w:tcPr>
          <w:p w:rsidR="00A05C00" w:rsidRPr="00A05C00" w:rsidRDefault="00A05C00" w:rsidP="00A05C00">
            <w:pPr>
              <w:widowControl w:val="0"/>
              <w:autoSpaceDE w:val="0"/>
              <w:autoSpaceDN w:val="0"/>
              <w:jc w:val="center"/>
              <w:rPr>
                <w:lang w:eastAsia="ru-RU"/>
              </w:rPr>
            </w:pPr>
            <w:r w:rsidRPr="00A05C00">
              <w:rPr>
                <w:lang w:eastAsia="ru-RU"/>
              </w:rPr>
              <w:t>2</w:t>
            </w:r>
          </w:p>
        </w:tc>
        <w:tc>
          <w:tcPr>
            <w:tcW w:w="1600" w:type="dxa"/>
          </w:tcPr>
          <w:p w:rsidR="00A05C00" w:rsidRPr="00A05C00" w:rsidRDefault="00A05C00" w:rsidP="00A05C00">
            <w:pPr>
              <w:widowControl w:val="0"/>
              <w:autoSpaceDE w:val="0"/>
              <w:autoSpaceDN w:val="0"/>
              <w:jc w:val="center"/>
              <w:rPr>
                <w:lang w:eastAsia="ru-RU"/>
              </w:rPr>
            </w:pPr>
            <w:r w:rsidRPr="00A05C00">
              <w:rPr>
                <w:lang w:eastAsia="ru-RU"/>
              </w:rPr>
              <w:t>3</w:t>
            </w:r>
          </w:p>
        </w:tc>
        <w:tc>
          <w:tcPr>
            <w:tcW w:w="1701" w:type="dxa"/>
          </w:tcPr>
          <w:p w:rsidR="00A05C00" w:rsidRPr="00A05C00" w:rsidRDefault="00A05C00" w:rsidP="00A05C00">
            <w:pPr>
              <w:widowControl w:val="0"/>
              <w:autoSpaceDE w:val="0"/>
              <w:autoSpaceDN w:val="0"/>
              <w:jc w:val="center"/>
              <w:rPr>
                <w:lang w:eastAsia="ru-RU"/>
              </w:rPr>
            </w:pPr>
            <w:r w:rsidRPr="00A05C00">
              <w:rPr>
                <w:lang w:eastAsia="ru-RU"/>
              </w:rPr>
              <w:t>4</w:t>
            </w:r>
          </w:p>
        </w:tc>
        <w:tc>
          <w:tcPr>
            <w:tcW w:w="1138" w:type="dxa"/>
          </w:tcPr>
          <w:p w:rsidR="00A05C00" w:rsidRPr="00A05C00" w:rsidRDefault="00A05C00" w:rsidP="00A05C00">
            <w:pPr>
              <w:widowControl w:val="0"/>
              <w:autoSpaceDE w:val="0"/>
              <w:autoSpaceDN w:val="0"/>
              <w:jc w:val="center"/>
              <w:rPr>
                <w:lang w:eastAsia="ru-RU"/>
              </w:rPr>
            </w:pPr>
            <w:r w:rsidRPr="00A05C00">
              <w:rPr>
                <w:lang w:eastAsia="ru-RU"/>
              </w:rPr>
              <w:t>5</w:t>
            </w:r>
          </w:p>
        </w:tc>
        <w:tc>
          <w:tcPr>
            <w:tcW w:w="709" w:type="dxa"/>
          </w:tcPr>
          <w:p w:rsidR="00A05C00" w:rsidRPr="00A05C00" w:rsidRDefault="00A05C00" w:rsidP="00A05C00">
            <w:pPr>
              <w:widowControl w:val="0"/>
              <w:autoSpaceDE w:val="0"/>
              <w:autoSpaceDN w:val="0"/>
              <w:jc w:val="center"/>
              <w:rPr>
                <w:lang w:eastAsia="ru-RU"/>
              </w:rPr>
            </w:pPr>
            <w:r w:rsidRPr="00A05C00">
              <w:rPr>
                <w:lang w:eastAsia="ru-RU"/>
              </w:rPr>
              <w:t>6</w:t>
            </w:r>
          </w:p>
        </w:tc>
        <w:tc>
          <w:tcPr>
            <w:tcW w:w="992" w:type="dxa"/>
          </w:tcPr>
          <w:p w:rsidR="00A05C00" w:rsidRPr="00A05C00" w:rsidRDefault="00A05C00" w:rsidP="00A05C00">
            <w:pPr>
              <w:widowControl w:val="0"/>
              <w:autoSpaceDE w:val="0"/>
              <w:autoSpaceDN w:val="0"/>
              <w:jc w:val="center"/>
              <w:rPr>
                <w:lang w:eastAsia="ru-RU"/>
              </w:rPr>
            </w:pPr>
            <w:r w:rsidRPr="00A05C00">
              <w:rPr>
                <w:lang w:eastAsia="ru-RU"/>
              </w:rPr>
              <w:t>7</w:t>
            </w:r>
          </w:p>
        </w:tc>
        <w:tc>
          <w:tcPr>
            <w:tcW w:w="851" w:type="dxa"/>
          </w:tcPr>
          <w:p w:rsidR="00A05C00" w:rsidRPr="00A05C00" w:rsidRDefault="00A05C00" w:rsidP="00A05C00">
            <w:pPr>
              <w:widowControl w:val="0"/>
              <w:autoSpaceDE w:val="0"/>
              <w:autoSpaceDN w:val="0"/>
              <w:jc w:val="center"/>
              <w:rPr>
                <w:lang w:eastAsia="ru-RU"/>
              </w:rPr>
            </w:pPr>
            <w:r w:rsidRPr="00A05C00">
              <w:rPr>
                <w:lang w:eastAsia="ru-RU"/>
              </w:rPr>
              <w:t>8</w:t>
            </w:r>
          </w:p>
        </w:tc>
        <w:tc>
          <w:tcPr>
            <w:tcW w:w="708" w:type="dxa"/>
          </w:tcPr>
          <w:p w:rsidR="00A05C00" w:rsidRPr="00A05C00" w:rsidRDefault="00A05C00" w:rsidP="00A05C00">
            <w:pPr>
              <w:widowControl w:val="0"/>
              <w:autoSpaceDE w:val="0"/>
              <w:autoSpaceDN w:val="0"/>
              <w:jc w:val="center"/>
              <w:rPr>
                <w:lang w:eastAsia="ru-RU"/>
              </w:rPr>
            </w:pPr>
            <w:r w:rsidRPr="00A05C00">
              <w:rPr>
                <w:lang w:eastAsia="ru-RU"/>
              </w:rPr>
              <w:t>9</w:t>
            </w:r>
          </w:p>
        </w:tc>
        <w:tc>
          <w:tcPr>
            <w:tcW w:w="993" w:type="dxa"/>
          </w:tcPr>
          <w:p w:rsidR="00A05C00" w:rsidRPr="00A05C00" w:rsidRDefault="00A05C00" w:rsidP="00A05C00">
            <w:pPr>
              <w:widowControl w:val="0"/>
              <w:autoSpaceDE w:val="0"/>
              <w:autoSpaceDN w:val="0"/>
              <w:jc w:val="center"/>
              <w:rPr>
                <w:lang w:eastAsia="ru-RU"/>
              </w:rPr>
            </w:pPr>
            <w:r w:rsidRPr="00A05C00">
              <w:rPr>
                <w:lang w:eastAsia="ru-RU"/>
              </w:rPr>
              <w:t>10</w:t>
            </w:r>
          </w:p>
        </w:tc>
        <w:tc>
          <w:tcPr>
            <w:tcW w:w="2972" w:type="dxa"/>
          </w:tcPr>
          <w:p w:rsidR="00A05C00" w:rsidRPr="00A05C00" w:rsidRDefault="00A05C00" w:rsidP="00A05C00">
            <w:pPr>
              <w:widowControl w:val="0"/>
              <w:autoSpaceDE w:val="0"/>
              <w:autoSpaceDN w:val="0"/>
              <w:jc w:val="center"/>
              <w:rPr>
                <w:lang w:eastAsia="ru-RU"/>
              </w:rPr>
            </w:pPr>
            <w:r w:rsidRPr="00A05C00">
              <w:rPr>
                <w:lang w:eastAsia="ru-RU"/>
              </w:rPr>
              <w:t>11</w:t>
            </w:r>
          </w:p>
        </w:tc>
      </w:tr>
      <w:tr w:rsidR="00A05C00" w:rsidRPr="00A05C00" w:rsidTr="00A05C00">
        <w:tc>
          <w:tcPr>
            <w:tcW w:w="484" w:type="dxa"/>
          </w:tcPr>
          <w:p w:rsidR="00A05C00" w:rsidRPr="00A05C00" w:rsidRDefault="00A05C00" w:rsidP="00A05C00">
            <w:pPr>
              <w:widowControl w:val="0"/>
              <w:autoSpaceDE w:val="0"/>
              <w:autoSpaceDN w:val="0"/>
              <w:jc w:val="left"/>
              <w:outlineLvl w:val="4"/>
              <w:rPr>
                <w:sz w:val="24"/>
                <w:szCs w:val="24"/>
                <w:lang w:eastAsia="ru-RU"/>
              </w:rPr>
            </w:pPr>
            <w:r w:rsidRPr="00A05C00">
              <w:rPr>
                <w:sz w:val="24"/>
                <w:szCs w:val="24"/>
                <w:lang w:eastAsia="ru-RU"/>
              </w:rPr>
              <w:t>1.</w:t>
            </w:r>
          </w:p>
        </w:tc>
        <w:tc>
          <w:tcPr>
            <w:tcW w:w="13828" w:type="dxa"/>
            <w:gridSpan w:val="10"/>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 xml:space="preserve">"Наименование" показателя муниципальной программы, единиц измерения по </w:t>
            </w:r>
            <w:hyperlink r:id="rId15">
              <w:r w:rsidRPr="00A05C00">
                <w:rPr>
                  <w:sz w:val="24"/>
                  <w:szCs w:val="24"/>
                  <w:lang w:eastAsia="ru-RU"/>
                </w:rPr>
                <w:t>ОКЕИ</w:t>
              </w:r>
            </w:hyperlink>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1.1.</w:t>
            </w:r>
          </w:p>
        </w:tc>
        <w:tc>
          <w:tcPr>
            <w:tcW w:w="216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"Наименование</w:t>
            </w:r>
          </w:p>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прокси-показателя"</w:t>
            </w: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1.2.</w:t>
            </w:r>
          </w:p>
        </w:tc>
        <w:tc>
          <w:tcPr>
            <w:tcW w:w="2164" w:type="dxa"/>
          </w:tcPr>
          <w:p w:rsidR="00A05C00" w:rsidRPr="00A05C00" w:rsidRDefault="00A05C00" w:rsidP="00A05C00">
            <w:pPr>
              <w:widowControl w:val="0"/>
              <w:autoSpaceDE w:val="0"/>
              <w:autoSpaceDN w:val="0"/>
              <w:jc w:val="left"/>
              <w:rPr>
                <w:sz w:val="24"/>
                <w:szCs w:val="24"/>
                <w:lang w:eastAsia="ru-RU"/>
              </w:rPr>
            </w:pP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left"/>
              <w:outlineLvl w:val="4"/>
              <w:rPr>
                <w:sz w:val="24"/>
                <w:szCs w:val="24"/>
                <w:lang w:eastAsia="ru-RU"/>
              </w:rPr>
            </w:pPr>
            <w:r w:rsidRPr="00A05C00">
              <w:rPr>
                <w:sz w:val="24"/>
                <w:szCs w:val="24"/>
                <w:lang w:eastAsia="ru-RU"/>
              </w:rPr>
              <w:t>2.</w:t>
            </w:r>
          </w:p>
        </w:tc>
        <w:tc>
          <w:tcPr>
            <w:tcW w:w="13828" w:type="dxa"/>
            <w:gridSpan w:val="10"/>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 xml:space="preserve">"Наименование" показателя муниципальной программы, единиц измерения по </w:t>
            </w:r>
            <w:hyperlink r:id="rId16">
              <w:r w:rsidRPr="00A05C00">
                <w:rPr>
                  <w:sz w:val="24"/>
                  <w:szCs w:val="24"/>
                  <w:lang w:eastAsia="ru-RU"/>
                </w:rPr>
                <w:t>ОКЕИ</w:t>
              </w:r>
            </w:hyperlink>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2.1.</w:t>
            </w:r>
          </w:p>
        </w:tc>
        <w:tc>
          <w:tcPr>
            <w:tcW w:w="2164" w:type="dxa"/>
          </w:tcPr>
          <w:p w:rsidR="00A05C00" w:rsidRPr="00A05C00" w:rsidRDefault="00A05C00" w:rsidP="00A05C00">
            <w:pPr>
              <w:widowControl w:val="0"/>
              <w:autoSpaceDE w:val="0"/>
              <w:autoSpaceDN w:val="0"/>
              <w:jc w:val="left"/>
              <w:rPr>
                <w:sz w:val="24"/>
                <w:szCs w:val="24"/>
                <w:lang w:eastAsia="ru-RU"/>
              </w:rPr>
            </w:pP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2.2.</w:t>
            </w:r>
          </w:p>
        </w:tc>
        <w:tc>
          <w:tcPr>
            <w:tcW w:w="2164" w:type="dxa"/>
          </w:tcPr>
          <w:p w:rsidR="00A05C00" w:rsidRPr="00A05C00" w:rsidRDefault="00A05C00" w:rsidP="00A05C00">
            <w:pPr>
              <w:widowControl w:val="0"/>
              <w:autoSpaceDE w:val="0"/>
              <w:autoSpaceDN w:val="0"/>
              <w:jc w:val="left"/>
              <w:rPr>
                <w:sz w:val="24"/>
                <w:szCs w:val="24"/>
                <w:lang w:eastAsia="ru-RU"/>
              </w:rPr>
            </w:pP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bookmarkEnd w:id="24"/>
    </w:tbl>
    <w:p w:rsidR="00A05C00" w:rsidRDefault="00A05C00" w:rsidP="00A05C00">
      <w:pPr>
        <w:widowControl w:val="0"/>
        <w:autoSpaceDE w:val="0"/>
        <w:autoSpaceDN w:val="0"/>
        <w:rPr>
          <w:sz w:val="24"/>
          <w:szCs w:val="24"/>
          <w:lang w:eastAsia="ru-RU"/>
        </w:rPr>
      </w:pPr>
    </w:p>
    <w:p w:rsidR="00A05C00" w:rsidRPr="00A05C00" w:rsidRDefault="00A05C00" w:rsidP="00A05C00">
      <w:pPr>
        <w:widowControl w:val="0"/>
        <w:autoSpaceDE w:val="0"/>
        <w:autoSpaceDN w:val="0"/>
        <w:rPr>
          <w:sz w:val="24"/>
          <w:szCs w:val="24"/>
          <w:lang w:eastAsia="ru-RU"/>
        </w:rPr>
      </w:pPr>
      <w:r w:rsidRPr="00A05C00">
        <w:rPr>
          <w:sz w:val="24"/>
          <w:szCs w:val="24"/>
          <w:lang w:eastAsia="ru-RU"/>
        </w:rPr>
        <w:t>--------------------------------</w:t>
      </w:r>
    </w:p>
    <w:p w:rsidR="00A05C00" w:rsidRPr="00A05C00" w:rsidRDefault="00A05C00" w:rsidP="00A05C00">
      <w:pPr>
        <w:widowControl w:val="0"/>
        <w:autoSpaceDE w:val="0"/>
        <w:autoSpaceDN w:val="0"/>
        <w:spacing w:before="120"/>
        <w:rPr>
          <w:sz w:val="24"/>
          <w:szCs w:val="24"/>
          <w:lang w:eastAsia="ru-RU"/>
        </w:rPr>
      </w:pPr>
      <w:bookmarkStart w:id="25" w:name="P806"/>
      <w:bookmarkEnd w:id="25"/>
      <w:r w:rsidRPr="00A05C00">
        <w:rPr>
          <w:sz w:val="24"/>
          <w:szCs w:val="24"/>
          <w:lang w:eastAsia="ru-RU"/>
        </w:rPr>
        <w:t>&lt;15&gt; Приводятся прокси-показатели уровня муниципальной программы.</w:t>
      </w:r>
    </w:p>
    <w:p w:rsidR="00A05C00" w:rsidRPr="00A05C00" w:rsidRDefault="00A05C00" w:rsidP="00A05C00">
      <w:pPr>
        <w:widowControl w:val="0"/>
        <w:autoSpaceDE w:val="0"/>
        <w:autoSpaceDN w:val="0"/>
        <w:spacing w:before="120"/>
        <w:rPr>
          <w:sz w:val="24"/>
          <w:szCs w:val="24"/>
          <w:lang w:eastAsia="ru-RU"/>
        </w:rPr>
      </w:pPr>
      <w:bookmarkStart w:id="26" w:name="P807"/>
      <w:bookmarkEnd w:id="26"/>
      <w:r w:rsidRPr="00A05C00">
        <w:rPr>
          <w:sz w:val="24"/>
          <w:szCs w:val="24"/>
          <w:lang w:eastAsia="ru-RU"/>
        </w:rPr>
        <w:t>&lt;16&gt; В качестве базового значения прокси-показателя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A05C00" w:rsidRPr="00A05C00" w:rsidRDefault="00A05C00" w:rsidP="00A05C00">
      <w:pPr>
        <w:widowControl w:val="0"/>
        <w:autoSpaceDE w:val="0"/>
        <w:autoSpaceDN w:val="0"/>
        <w:spacing w:before="120"/>
        <w:rPr>
          <w:sz w:val="24"/>
          <w:szCs w:val="24"/>
          <w:lang w:eastAsia="ru-RU"/>
        </w:rPr>
      </w:pPr>
      <w:bookmarkStart w:id="27" w:name="P808"/>
      <w:bookmarkEnd w:id="27"/>
      <w:r w:rsidRPr="00A05C00">
        <w:rPr>
          <w:sz w:val="24"/>
          <w:szCs w:val="24"/>
          <w:lang w:eastAsia="ru-RU"/>
        </w:rPr>
        <w:t xml:space="preserve">&lt;17&gt; Указывается </w:t>
      </w:r>
      <w:r w:rsidR="00FE07DE">
        <w:rPr>
          <w:sz w:val="24"/>
          <w:szCs w:val="24"/>
          <w:lang w:eastAsia="ru-RU"/>
        </w:rPr>
        <w:t xml:space="preserve">главный специалист администрации </w:t>
      </w:r>
      <w:r w:rsidR="00C13ED9">
        <w:rPr>
          <w:sz w:val="24"/>
          <w:szCs w:val="24"/>
          <w:lang w:eastAsia="ru-RU"/>
        </w:rPr>
        <w:t>Сердежского</w:t>
      </w:r>
      <w:r w:rsidR="00FE07DE">
        <w:rPr>
          <w:sz w:val="24"/>
          <w:szCs w:val="24"/>
          <w:lang w:eastAsia="ru-RU"/>
        </w:rPr>
        <w:t xml:space="preserve"> сельского поселения,</w:t>
      </w:r>
      <w:r w:rsidRPr="00A05C00">
        <w:rPr>
          <w:sz w:val="24"/>
          <w:szCs w:val="24"/>
          <w:lang w:eastAsia="ru-RU"/>
        </w:rPr>
        <w:t xml:space="preserve"> ответственн</w:t>
      </w:r>
      <w:r w:rsidR="00FE07DE">
        <w:rPr>
          <w:sz w:val="24"/>
          <w:szCs w:val="24"/>
          <w:lang w:eastAsia="ru-RU"/>
        </w:rPr>
        <w:t>ый</w:t>
      </w:r>
      <w:r w:rsidRPr="00A05C00">
        <w:rPr>
          <w:sz w:val="24"/>
          <w:szCs w:val="24"/>
          <w:lang w:eastAsia="ru-RU"/>
        </w:rPr>
        <w:t xml:space="preserve"> за достижение прокси-показателя</w:t>
      </w:r>
      <w:r w:rsidR="00FE07DE">
        <w:rPr>
          <w:sz w:val="24"/>
          <w:szCs w:val="24"/>
          <w:lang w:eastAsia="ru-RU"/>
        </w:rPr>
        <w:t>.</w:t>
      </w:r>
    </w:p>
    <w:p w:rsidR="00A05C00" w:rsidRPr="00A05C00" w:rsidRDefault="00A05C00" w:rsidP="00470AE7">
      <w:pPr>
        <w:widowControl w:val="0"/>
        <w:autoSpaceDE w:val="0"/>
        <w:autoSpaceDN w:val="0"/>
        <w:spacing w:before="120"/>
        <w:rPr>
          <w:sz w:val="24"/>
          <w:szCs w:val="24"/>
          <w:lang w:eastAsia="ru-RU"/>
        </w:rPr>
      </w:pPr>
      <w:bookmarkStart w:id="28" w:name="P809"/>
      <w:bookmarkEnd w:id="28"/>
      <w:r w:rsidRPr="00A05C00">
        <w:rPr>
          <w:sz w:val="24"/>
          <w:szCs w:val="24"/>
          <w:lang w:eastAsia="ru-RU"/>
        </w:rPr>
        <w:t xml:space="preserve">&lt;18&gt; За "N" принимается год начала реализации муниципальной программы </w:t>
      </w:r>
    </w:p>
    <w:p w:rsidR="00A05C00" w:rsidRPr="00A05C00" w:rsidRDefault="00A05C00" w:rsidP="00A05C00">
      <w:pPr>
        <w:widowControl w:val="0"/>
        <w:autoSpaceDE w:val="0"/>
        <w:autoSpaceDN w:val="0"/>
        <w:rPr>
          <w:sz w:val="24"/>
          <w:szCs w:val="24"/>
          <w:lang w:eastAsia="ru-RU"/>
        </w:rPr>
      </w:pPr>
    </w:p>
    <w:p w:rsidR="00A05C00" w:rsidRPr="00A05C00" w:rsidRDefault="00A05C00" w:rsidP="00A05C00">
      <w:pPr>
        <w:widowControl w:val="0"/>
        <w:autoSpaceDE w:val="0"/>
        <w:autoSpaceDN w:val="0"/>
        <w:rPr>
          <w:sz w:val="24"/>
          <w:szCs w:val="24"/>
          <w:lang w:eastAsia="ru-RU"/>
        </w:rPr>
      </w:pPr>
    </w:p>
    <w:p w:rsidR="00F16F1A" w:rsidRDefault="00F16F1A">
      <w:pPr>
        <w:pStyle w:val="af4"/>
        <w:ind w:left="0"/>
        <w:rPr>
          <w:sz w:val="24"/>
          <w:szCs w:val="24"/>
        </w:rPr>
        <w:sectPr w:rsidR="00F16F1A" w:rsidSect="00FD5C76">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134" w:left="1701" w:header="708" w:footer="708" w:gutter="0"/>
          <w:cols w:space="720"/>
          <w:titlePg/>
          <w:docGrid w:linePitch="360"/>
        </w:sect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lastRenderedPageBreak/>
        <w:t>3. Структура муниципальной программы</w:t>
      </w:r>
    </w:p>
    <w:p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64"/>
        <w:gridCol w:w="8829"/>
        <w:gridCol w:w="3543"/>
        <w:gridCol w:w="1560"/>
      </w:tblGrid>
      <w:tr w:rsidR="003B7DD8" w:rsidRPr="003B7DD8" w:rsidTr="00C13ED9">
        <w:tc>
          <w:tcPr>
            <w:tcW w:w="664" w:type="dxa"/>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Задачи структурного элемента </w:t>
            </w:r>
            <w:hyperlink w:anchor="P912">
              <w:r w:rsidRPr="003B7DD8">
                <w:rPr>
                  <w:color w:val="0000FF"/>
                  <w:sz w:val="24"/>
                  <w:szCs w:val="24"/>
                  <w:lang w:eastAsia="ru-RU"/>
                </w:rPr>
                <w:t>&lt;19&gt;</w:t>
              </w:r>
            </w:hyperlink>
          </w:p>
        </w:tc>
        <w:tc>
          <w:tcPr>
            <w:tcW w:w="3543"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Краткое описание ожидаемых эффектов от реализации задачи структурного элемента </w:t>
            </w:r>
            <w:hyperlink w:anchor="P913">
              <w:r w:rsidRPr="003B7DD8">
                <w:rPr>
                  <w:color w:val="0000FF"/>
                  <w:sz w:val="24"/>
                  <w:szCs w:val="24"/>
                  <w:lang w:eastAsia="ru-RU"/>
                </w:rPr>
                <w:t>&lt;20&gt;</w:t>
              </w:r>
            </w:hyperlink>
          </w:p>
        </w:tc>
        <w:tc>
          <w:tcPr>
            <w:tcW w:w="1560" w:type="dxa"/>
          </w:tcPr>
          <w:p w:rsidR="003B7DD8" w:rsidRPr="003B7DD8" w:rsidRDefault="003B7DD8" w:rsidP="003B7DD8">
            <w:pPr>
              <w:widowControl w:val="0"/>
              <w:autoSpaceDE w:val="0"/>
              <w:autoSpaceDN w:val="0"/>
              <w:ind w:left="-69" w:right="-58"/>
              <w:jc w:val="center"/>
              <w:rPr>
                <w:sz w:val="24"/>
                <w:szCs w:val="24"/>
                <w:lang w:eastAsia="ru-RU"/>
              </w:rPr>
            </w:pPr>
            <w:r w:rsidRPr="003B7DD8">
              <w:rPr>
                <w:sz w:val="24"/>
                <w:szCs w:val="24"/>
                <w:lang w:eastAsia="ru-RU"/>
              </w:rPr>
              <w:t xml:space="preserve">Связь с показателями </w:t>
            </w:r>
            <w:hyperlink w:anchor="P914">
              <w:r w:rsidRPr="003B7DD8">
                <w:rPr>
                  <w:color w:val="0000FF"/>
                  <w:sz w:val="24"/>
                  <w:szCs w:val="24"/>
                  <w:lang w:eastAsia="ru-RU"/>
                </w:rPr>
                <w:t>&lt;21&gt;</w:t>
              </w:r>
            </w:hyperlink>
          </w:p>
        </w:tc>
      </w:tr>
      <w:tr w:rsidR="003B7DD8" w:rsidRPr="003B7DD8" w:rsidTr="00C13ED9">
        <w:tc>
          <w:tcPr>
            <w:tcW w:w="664"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8829"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3543"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560" w:type="dxa"/>
          </w:tcPr>
          <w:p w:rsidR="003B7DD8" w:rsidRPr="003B7DD8" w:rsidRDefault="003B7DD8" w:rsidP="003B7DD8">
            <w:pPr>
              <w:widowControl w:val="0"/>
              <w:autoSpaceDE w:val="0"/>
              <w:autoSpaceDN w:val="0"/>
              <w:jc w:val="center"/>
              <w:rPr>
                <w:lang w:eastAsia="ru-RU"/>
              </w:rPr>
            </w:pPr>
            <w:r w:rsidRPr="003B7DD8">
              <w:rPr>
                <w:lang w:eastAsia="ru-RU"/>
              </w:rPr>
              <w:t>4</w:t>
            </w:r>
          </w:p>
        </w:tc>
      </w:tr>
      <w:tr w:rsidR="003B7DD8" w:rsidRPr="003B7DD8" w:rsidTr="00C13ED9">
        <w:tc>
          <w:tcPr>
            <w:tcW w:w="664" w:type="dxa"/>
          </w:tcPr>
          <w:p w:rsidR="003B7DD8" w:rsidRPr="003B7DD8" w:rsidRDefault="003B7DD8" w:rsidP="003B7DD8">
            <w:pPr>
              <w:widowControl w:val="0"/>
              <w:autoSpaceDE w:val="0"/>
              <w:autoSpaceDN w:val="0"/>
              <w:jc w:val="center"/>
              <w:outlineLvl w:val="3"/>
              <w:rPr>
                <w:sz w:val="24"/>
                <w:szCs w:val="24"/>
                <w:lang w:eastAsia="ru-RU"/>
              </w:rPr>
            </w:pPr>
            <w:r w:rsidRPr="003B7DD8">
              <w:rPr>
                <w:sz w:val="24"/>
                <w:szCs w:val="24"/>
                <w:lang w:eastAsia="ru-RU"/>
              </w:rPr>
              <w:t>1.</w:t>
            </w:r>
          </w:p>
        </w:tc>
        <w:tc>
          <w:tcPr>
            <w:tcW w:w="13932"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Направление (подпрограмма) "Наименование" </w:t>
            </w:r>
            <w:hyperlink w:anchor="P915">
              <w:r w:rsidRPr="003B7DD8">
                <w:rPr>
                  <w:color w:val="0000FF"/>
                  <w:sz w:val="24"/>
                  <w:szCs w:val="24"/>
                  <w:lang w:eastAsia="ru-RU"/>
                </w:rPr>
                <w:t>&lt;22&gt;</w:t>
              </w:r>
            </w:hyperlink>
          </w:p>
        </w:tc>
      </w:tr>
      <w:tr w:rsidR="003B7DD8" w:rsidRPr="003B7DD8" w:rsidTr="00C13ED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1.1.</w:t>
            </w:r>
          </w:p>
        </w:tc>
        <w:tc>
          <w:tcPr>
            <w:tcW w:w="13932"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Муниципальный проект "Наименование" (фамилия, имя, отчество куратора) </w:t>
            </w:r>
            <w:hyperlink w:anchor="P916">
              <w:r w:rsidRPr="003B7DD8">
                <w:rPr>
                  <w:color w:val="0000FF"/>
                  <w:sz w:val="24"/>
                  <w:szCs w:val="24"/>
                  <w:lang w:eastAsia="ru-RU"/>
                </w:rPr>
                <w:t>&lt;23&gt;</w:t>
              </w:r>
            </w:hyperlink>
          </w:p>
        </w:tc>
      </w:tr>
      <w:tr w:rsidR="003B7DD8" w:rsidRPr="003B7DD8" w:rsidTr="00C13ED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Ответственный за реализацию </w:t>
            </w:r>
          </w:p>
        </w:tc>
        <w:tc>
          <w:tcPr>
            <w:tcW w:w="5103"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Срок реализации (год начала - год окончания)</w:t>
            </w: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1.1.1.</w:t>
            </w:r>
          </w:p>
        </w:tc>
        <w:tc>
          <w:tcPr>
            <w:tcW w:w="882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1</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1.1.2.</w:t>
            </w:r>
          </w:p>
        </w:tc>
        <w:tc>
          <w:tcPr>
            <w:tcW w:w="882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2</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1.2.</w:t>
            </w:r>
          </w:p>
        </w:tc>
        <w:tc>
          <w:tcPr>
            <w:tcW w:w="13932" w:type="dxa"/>
            <w:gridSpan w:val="3"/>
          </w:tcPr>
          <w:p w:rsidR="003B7DD8" w:rsidRPr="003B7DD8" w:rsidRDefault="0044183D" w:rsidP="003B7DD8">
            <w:pPr>
              <w:widowControl w:val="0"/>
              <w:autoSpaceDE w:val="0"/>
              <w:autoSpaceDN w:val="0"/>
              <w:jc w:val="center"/>
              <w:rPr>
                <w:sz w:val="24"/>
                <w:szCs w:val="24"/>
                <w:lang w:eastAsia="ru-RU"/>
              </w:rPr>
            </w:pPr>
            <w:r w:rsidRPr="003B7DD8">
              <w:rPr>
                <w:sz w:val="24"/>
                <w:szCs w:val="24"/>
                <w:lang w:eastAsia="ru-RU"/>
              </w:rPr>
              <w:t>Комплекс процессных мероприятий "Наименование"</w:t>
            </w:r>
            <w:hyperlink w:anchor="P917">
              <w:r w:rsidR="003B7DD8" w:rsidRPr="003B7DD8">
                <w:rPr>
                  <w:color w:val="0000FF"/>
                  <w:sz w:val="24"/>
                  <w:szCs w:val="24"/>
                  <w:lang w:eastAsia="ru-RU"/>
                </w:rPr>
                <w:t>&lt;24&gt;</w:t>
              </w:r>
            </w:hyperlink>
          </w:p>
        </w:tc>
      </w:tr>
      <w:tr w:rsidR="003B7DD8" w:rsidRPr="003B7DD8" w:rsidTr="00C13ED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Ответственный за реализацию </w:t>
            </w:r>
          </w:p>
        </w:tc>
        <w:tc>
          <w:tcPr>
            <w:tcW w:w="5103"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Срок реализации (год начала - год окончания)</w:t>
            </w: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1.2.1.</w:t>
            </w: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Задача 1</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1.2.2.</w:t>
            </w: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Задача 2</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center"/>
              <w:outlineLvl w:val="3"/>
              <w:rPr>
                <w:sz w:val="24"/>
                <w:szCs w:val="24"/>
                <w:lang w:eastAsia="ru-RU"/>
              </w:rPr>
            </w:pPr>
            <w:r w:rsidRPr="003B7DD8">
              <w:rPr>
                <w:sz w:val="24"/>
                <w:szCs w:val="24"/>
                <w:lang w:eastAsia="ru-RU"/>
              </w:rPr>
              <w:t>2.</w:t>
            </w:r>
          </w:p>
        </w:tc>
        <w:tc>
          <w:tcPr>
            <w:tcW w:w="13932" w:type="dxa"/>
            <w:gridSpan w:val="3"/>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 xml:space="preserve">Структурные элементы, не входящие в направления (подпрограммы) </w:t>
            </w:r>
            <w:hyperlink w:anchor="P918">
              <w:r w:rsidRPr="0067724A">
                <w:rPr>
                  <w:color w:val="0000FF"/>
                  <w:sz w:val="24"/>
                  <w:szCs w:val="24"/>
                  <w:lang w:eastAsia="ru-RU"/>
                </w:rPr>
                <w:t>&lt;25&gt;</w:t>
              </w:r>
            </w:hyperlink>
          </w:p>
        </w:tc>
      </w:tr>
      <w:tr w:rsidR="003B7DD8" w:rsidRPr="003B7DD8" w:rsidTr="00C13ED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2.1.</w:t>
            </w:r>
          </w:p>
        </w:tc>
        <w:tc>
          <w:tcPr>
            <w:tcW w:w="13932" w:type="dxa"/>
            <w:gridSpan w:val="3"/>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 xml:space="preserve">Муниципальный проект "Наименование" (фамилия, имя, отчество (при наличии) куратора) </w:t>
            </w:r>
            <w:hyperlink w:anchor="P919">
              <w:r w:rsidRPr="0067724A">
                <w:rPr>
                  <w:color w:val="0000FF"/>
                  <w:sz w:val="24"/>
                  <w:szCs w:val="24"/>
                  <w:lang w:eastAsia="ru-RU"/>
                </w:rPr>
                <w:t>&lt;26&gt;</w:t>
              </w:r>
            </w:hyperlink>
          </w:p>
        </w:tc>
      </w:tr>
      <w:tr w:rsidR="003B7DD8" w:rsidRPr="003B7DD8" w:rsidTr="00C13ED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Ответственный за реализацию (</w:t>
            </w:r>
            <w:r w:rsidR="00414D50" w:rsidRPr="0067724A">
              <w:rPr>
                <w:sz w:val="24"/>
                <w:szCs w:val="24"/>
                <w:lang w:eastAsia="ru-RU"/>
              </w:rPr>
              <w:t>главный специалист</w:t>
            </w:r>
            <w:r w:rsidRPr="0067724A">
              <w:rPr>
                <w:sz w:val="24"/>
                <w:szCs w:val="24"/>
                <w:lang w:eastAsia="ru-RU"/>
              </w:rPr>
              <w:t xml:space="preserve"> администрации)</w:t>
            </w:r>
          </w:p>
        </w:tc>
        <w:tc>
          <w:tcPr>
            <w:tcW w:w="5103" w:type="dxa"/>
            <w:gridSpan w:val="2"/>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2.1.1.</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2.1.2.</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C13ED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2.2.</w:t>
            </w:r>
          </w:p>
        </w:tc>
        <w:tc>
          <w:tcPr>
            <w:tcW w:w="13932" w:type="dxa"/>
            <w:gridSpan w:val="3"/>
          </w:tcPr>
          <w:p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 xml:space="preserve">Комплекс процессных мероприятий "Наименование" </w:t>
            </w:r>
            <w:hyperlink w:anchor="P920">
              <w:r w:rsidRPr="0067724A">
                <w:rPr>
                  <w:color w:val="0000FF"/>
                  <w:sz w:val="24"/>
                  <w:szCs w:val="24"/>
                  <w:lang w:eastAsia="ru-RU"/>
                </w:rPr>
                <w:t>&lt;27&gt;</w:t>
              </w:r>
            </w:hyperlink>
          </w:p>
        </w:tc>
      </w:tr>
      <w:tr w:rsidR="003B7DD8" w:rsidRPr="003B7DD8" w:rsidTr="00C13ED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 xml:space="preserve">Ответственный за реализацию </w:t>
            </w:r>
            <w:r w:rsidR="00414D50" w:rsidRPr="0067724A">
              <w:rPr>
                <w:sz w:val="24"/>
                <w:szCs w:val="24"/>
                <w:lang w:eastAsia="ru-RU"/>
              </w:rPr>
              <w:t>(главный специалист администрации</w:t>
            </w:r>
            <w:r w:rsidRPr="0067724A">
              <w:rPr>
                <w:sz w:val="24"/>
                <w:szCs w:val="24"/>
                <w:lang w:eastAsia="ru-RU"/>
              </w:rPr>
              <w:t>)</w:t>
            </w:r>
          </w:p>
        </w:tc>
        <w:tc>
          <w:tcPr>
            <w:tcW w:w="5103" w:type="dxa"/>
            <w:gridSpan w:val="2"/>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2.2.1.</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2.2.2.</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C13ED9">
        <w:tc>
          <w:tcPr>
            <w:tcW w:w="664" w:type="dxa"/>
            <w:vMerge w:val="restart"/>
          </w:tcPr>
          <w:p w:rsidR="003B7DD8" w:rsidRPr="003B7DD8" w:rsidRDefault="0067724A" w:rsidP="003B7DD8">
            <w:pPr>
              <w:widowControl w:val="0"/>
              <w:autoSpaceDE w:val="0"/>
              <w:autoSpaceDN w:val="0"/>
              <w:jc w:val="center"/>
              <w:outlineLvl w:val="4"/>
              <w:rPr>
                <w:sz w:val="24"/>
                <w:szCs w:val="24"/>
                <w:lang w:eastAsia="ru-RU"/>
              </w:rPr>
            </w:pPr>
            <w:r>
              <w:rPr>
                <w:sz w:val="24"/>
                <w:szCs w:val="24"/>
                <w:lang w:eastAsia="ru-RU"/>
              </w:rPr>
              <w:t>3.</w:t>
            </w:r>
          </w:p>
        </w:tc>
        <w:tc>
          <w:tcPr>
            <w:tcW w:w="13932" w:type="dxa"/>
            <w:gridSpan w:val="3"/>
          </w:tcPr>
          <w:p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 xml:space="preserve">Отдельные мероприятия </w:t>
            </w:r>
            <w:hyperlink w:anchor="P921">
              <w:r w:rsidRPr="0067724A">
                <w:rPr>
                  <w:color w:val="0000FF"/>
                  <w:sz w:val="24"/>
                  <w:szCs w:val="24"/>
                  <w:lang w:eastAsia="ru-RU"/>
                </w:rPr>
                <w:t>&lt;28&gt;</w:t>
              </w:r>
            </w:hyperlink>
          </w:p>
        </w:tc>
      </w:tr>
      <w:tr w:rsidR="003B7DD8" w:rsidRPr="003B7DD8" w:rsidTr="00C13ED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Ответственный за реализацию (</w:t>
            </w:r>
            <w:r w:rsidR="00414D50" w:rsidRPr="0067724A">
              <w:rPr>
                <w:sz w:val="24"/>
                <w:szCs w:val="24"/>
                <w:lang w:eastAsia="ru-RU"/>
              </w:rPr>
              <w:t>главный специалист администрации</w:t>
            </w:r>
            <w:r w:rsidRPr="0067724A">
              <w:rPr>
                <w:sz w:val="24"/>
                <w:szCs w:val="24"/>
                <w:lang w:eastAsia="ru-RU"/>
              </w:rPr>
              <w:t>)</w:t>
            </w:r>
          </w:p>
        </w:tc>
        <w:tc>
          <w:tcPr>
            <w:tcW w:w="5103" w:type="dxa"/>
            <w:gridSpan w:val="2"/>
          </w:tcPr>
          <w:p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3.1.</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C13ED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3.2.</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29" w:name="P912"/>
      <w:bookmarkEnd w:id="29"/>
      <w:r w:rsidRPr="003B7DD8">
        <w:rPr>
          <w:sz w:val="24"/>
          <w:szCs w:val="24"/>
          <w:lang w:eastAsia="ru-RU"/>
        </w:rPr>
        <w:t xml:space="preserve">&lt;19&gt; Приводятся ключевые (социально значимые) задачи, планируемые к решению в рамках муниципальных проектов, ведомственных проектов, комплексов процессных мероприятий по предложению ответственного исполнителя муниципальной программы, для </w:t>
      </w:r>
      <w:r w:rsidRPr="003B7DD8">
        <w:rPr>
          <w:sz w:val="24"/>
          <w:szCs w:val="24"/>
          <w:lang w:eastAsia="ru-RU"/>
        </w:rPr>
        <w:lastRenderedPageBreak/>
        <w:t>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rsidR="003B7DD8" w:rsidRPr="003B7DD8" w:rsidRDefault="003B7DD8" w:rsidP="003B7DD8">
      <w:pPr>
        <w:widowControl w:val="0"/>
        <w:autoSpaceDE w:val="0"/>
        <w:autoSpaceDN w:val="0"/>
        <w:spacing w:before="120"/>
        <w:rPr>
          <w:sz w:val="24"/>
          <w:szCs w:val="24"/>
          <w:lang w:eastAsia="ru-RU"/>
        </w:rPr>
      </w:pPr>
      <w:bookmarkStart w:id="30" w:name="P913"/>
      <w:bookmarkEnd w:id="30"/>
      <w:r w:rsidRPr="003B7DD8">
        <w:rPr>
          <w:sz w:val="24"/>
          <w:szCs w:val="24"/>
          <w:lang w:eastAsia="ru-RU"/>
        </w:rPr>
        <w:t>&lt;20&gt; Приводится краткое описание социальных, экономических и иных эффектов для каждой задачи структурного элемента.</w:t>
      </w:r>
    </w:p>
    <w:p w:rsidR="003B7DD8" w:rsidRPr="003B7DD8" w:rsidRDefault="003B7DD8" w:rsidP="003B7DD8">
      <w:pPr>
        <w:widowControl w:val="0"/>
        <w:autoSpaceDE w:val="0"/>
        <w:autoSpaceDN w:val="0"/>
        <w:spacing w:before="120"/>
        <w:rPr>
          <w:sz w:val="24"/>
          <w:szCs w:val="24"/>
          <w:lang w:eastAsia="ru-RU"/>
        </w:rPr>
      </w:pPr>
      <w:bookmarkStart w:id="31" w:name="P914"/>
      <w:bookmarkEnd w:id="31"/>
      <w:r w:rsidRPr="003B7DD8">
        <w:rPr>
          <w:sz w:val="24"/>
          <w:szCs w:val="24"/>
          <w:lang w:eastAsia="ru-RU"/>
        </w:rPr>
        <w:t>&lt;21&gt; Указываются наименования показателей муниципальной программы, на достижение которых направлен структурный элемент.</w:t>
      </w:r>
    </w:p>
    <w:p w:rsidR="003B7DD8" w:rsidRPr="003B7DD8" w:rsidRDefault="003B7DD8" w:rsidP="003B7DD8">
      <w:pPr>
        <w:widowControl w:val="0"/>
        <w:autoSpaceDE w:val="0"/>
        <w:autoSpaceDN w:val="0"/>
        <w:spacing w:before="120"/>
        <w:rPr>
          <w:sz w:val="24"/>
          <w:szCs w:val="24"/>
          <w:lang w:eastAsia="ru-RU"/>
        </w:rPr>
      </w:pPr>
      <w:bookmarkStart w:id="32" w:name="P915"/>
      <w:bookmarkEnd w:id="32"/>
      <w:r w:rsidRPr="003B7DD8">
        <w:rPr>
          <w:sz w:val="24"/>
          <w:szCs w:val="24"/>
          <w:lang w:eastAsia="ru-RU"/>
        </w:rPr>
        <w:t>&lt;22&gt; Приводится при необходимости.</w:t>
      </w:r>
    </w:p>
    <w:p w:rsidR="003B7DD8" w:rsidRPr="003B7DD8" w:rsidRDefault="003B7DD8" w:rsidP="003B7DD8">
      <w:pPr>
        <w:widowControl w:val="0"/>
        <w:autoSpaceDE w:val="0"/>
        <w:autoSpaceDN w:val="0"/>
        <w:spacing w:before="120"/>
        <w:rPr>
          <w:sz w:val="24"/>
          <w:szCs w:val="24"/>
          <w:lang w:eastAsia="ru-RU"/>
        </w:rPr>
      </w:pPr>
      <w:bookmarkStart w:id="33" w:name="P916"/>
      <w:bookmarkEnd w:id="33"/>
      <w:r w:rsidRPr="003B7DD8">
        <w:rPr>
          <w:sz w:val="24"/>
          <w:szCs w:val="24"/>
          <w:lang w:eastAsia="ru-RU"/>
        </w:rPr>
        <w:t>&lt;23&gt; Указывается куратор муниципального проекта в соответствии с паспортом муниципального проекта.</w:t>
      </w:r>
    </w:p>
    <w:p w:rsidR="003B7DD8" w:rsidRPr="003B7DD8" w:rsidRDefault="003B7DD8" w:rsidP="003B7DD8">
      <w:pPr>
        <w:widowControl w:val="0"/>
        <w:autoSpaceDE w:val="0"/>
        <w:autoSpaceDN w:val="0"/>
        <w:spacing w:before="120"/>
        <w:rPr>
          <w:sz w:val="24"/>
          <w:szCs w:val="24"/>
          <w:lang w:eastAsia="ru-RU"/>
        </w:rPr>
      </w:pPr>
      <w:bookmarkStart w:id="34" w:name="P917"/>
      <w:bookmarkEnd w:id="34"/>
      <w:r w:rsidRPr="003B7DD8">
        <w:rPr>
          <w:sz w:val="24"/>
          <w:szCs w:val="24"/>
          <w:lang w:eastAsia="ru-RU"/>
        </w:rPr>
        <w:t>&lt;24&gt;</w:t>
      </w:r>
      <w:bookmarkStart w:id="35" w:name="P918"/>
      <w:bookmarkEnd w:id="35"/>
      <w:r w:rsidRPr="003B7DD8">
        <w:rPr>
          <w:sz w:val="24"/>
          <w:szCs w:val="24"/>
          <w:lang w:eastAsia="ru-RU"/>
        </w:rPr>
        <w:t>Указывается</w:t>
      </w:r>
      <w:r w:rsidR="00726372">
        <w:rPr>
          <w:sz w:val="24"/>
          <w:szCs w:val="24"/>
          <w:lang w:eastAsia="ru-RU"/>
        </w:rPr>
        <w:t xml:space="preserve"> </w:t>
      </w:r>
      <w:r w:rsidR="0067724A" w:rsidRPr="003B7DD8">
        <w:rPr>
          <w:sz w:val="24"/>
          <w:szCs w:val="24"/>
          <w:lang w:eastAsia="ru-RU"/>
        </w:rPr>
        <w:t>при необходимости</w:t>
      </w: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r w:rsidRPr="003B7DD8">
        <w:rPr>
          <w:sz w:val="24"/>
          <w:szCs w:val="24"/>
          <w:lang w:eastAsia="ru-RU"/>
        </w:rPr>
        <w:t>&lt;25&gt; Приводится в случае наличия структурных элементов или их мероприятий (результатов), не входящих в направления (подпрограммы) муниципальной программы.</w:t>
      </w:r>
    </w:p>
    <w:p w:rsidR="003B7DD8" w:rsidRPr="003B7DD8" w:rsidRDefault="003B7DD8" w:rsidP="003B7DD8">
      <w:pPr>
        <w:widowControl w:val="0"/>
        <w:autoSpaceDE w:val="0"/>
        <w:autoSpaceDN w:val="0"/>
        <w:spacing w:before="120"/>
        <w:rPr>
          <w:sz w:val="24"/>
          <w:szCs w:val="24"/>
          <w:lang w:eastAsia="ru-RU"/>
        </w:rPr>
      </w:pPr>
      <w:bookmarkStart w:id="36" w:name="P919"/>
      <w:bookmarkEnd w:id="36"/>
      <w:r w:rsidRPr="003B7DD8">
        <w:rPr>
          <w:sz w:val="24"/>
          <w:szCs w:val="24"/>
          <w:lang w:eastAsia="ru-RU"/>
        </w:rPr>
        <w:t>&lt;26&gt; Указывается куратор муниципального проекта в соответствии с паспортом муниципального проекта.</w:t>
      </w:r>
    </w:p>
    <w:p w:rsidR="003B7DD8" w:rsidRPr="003B7DD8" w:rsidRDefault="003B7DD8" w:rsidP="003B7DD8">
      <w:pPr>
        <w:widowControl w:val="0"/>
        <w:autoSpaceDE w:val="0"/>
        <w:autoSpaceDN w:val="0"/>
        <w:spacing w:before="120"/>
        <w:rPr>
          <w:sz w:val="24"/>
          <w:szCs w:val="24"/>
          <w:lang w:eastAsia="ru-RU"/>
        </w:rPr>
      </w:pPr>
      <w:bookmarkStart w:id="37" w:name="P920"/>
      <w:bookmarkEnd w:id="37"/>
      <w:r w:rsidRPr="003B7DD8">
        <w:rPr>
          <w:sz w:val="24"/>
          <w:szCs w:val="24"/>
          <w:lang w:eastAsia="ru-RU"/>
        </w:rPr>
        <w:t xml:space="preserve">&lt;27&gt; Указывается </w:t>
      </w:r>
      <w:r w:rsidR="0067724A" w:rsidRPr="003B7DD8">
        <w:rPr>
          <w:sz w:val="24"/>
          <w:szCs w:val="24"/>
          <w:lang w:eastAsia="ru-RU"/>
        </w:rPr>
        <w:t>при необходимости.</w:t>
      </w:r>
    </w:p>
    <w:p w:rsidR="003B7DD8" w:rsidRDefault="003B7DD8" w:rsidP="003B7DD8">
      <w:pPr>
        <w:widowControl w:val="0"/>
        <w:autoSpaceDE w:val="0"/>
        <w:autoSpaceDN w:val="0"/>
        <w:spacing w:before="120"/>
        <w:rPr>
          <w:sz w:val="24"/>
          <w:szCs w:val="24"/>
          <w:lang w:eastAsia="ru-RU"/>
        </w:rPr>
      </w:pPr>
      <w:bookmarkStart w:id="38" w:name="P921"/>
      <w:bookmarkEnd w:id="38"/>
      <w:r w:rsidRPr="003B7DD8">
        <w:rPr>
          <w:sz w:val="24"/>
          <w:szCs w:val="24"/>
          <w:lang w:eastAsia="ru-RU"/>
        </w:rPr>
        <w:t>&lt;28&gt;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w:t>
      </w:r>
    </w:p>
    <w:p w:rsidR="0067724A" w:rsidRDefault="0067724A"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C380A" w:rsidRDefault="005C380A"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lastRenderedPageBreak/>
        <w:t>4. Финансовое обеспечение муниципальной программы</w:t>
      </w:r>
    </w:p>
    <w:p w:rsidR="003B7DD8" w:rsidRPr="003B7DD8" w:rsidRDefault="003B7DD8" w:rsidP="003B7DD8">
      <w:pPr>
        <w:widowControl w:val="0"/>
        <w:autoSpaceDE w:val="0"/>
        <w:autoSpaceDN w:val="0"/>
        <w:rPr>
          <w:sz w:val="24"/>
          <w:szCs w:val="24"/>
          <w:lang w:eastAsia="ru-RU"/>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343"/>
        <w:gridCol w:w="850"/>
        <w:gridCol w:w="850"/>
        <w:gridCol w:w="850"/>
        <w:gridCol w:w="850"/>
        <w:gridCol w:w="850"/>
      </w:tblGrid>
      <w:tr w:rsidR="003B7DD8" w:rsidRPr="003B7DD8" w:rsidTr="00C13ED9">
        <w:tc>
          <w:tcPr>
            <w:tcW w:w="1034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муниципальной программы, структурного элемента / источник финансового обеспечения </w:t>
            </w:r>
            <w:hyperlink w:anchor="P1007">
              <w:r w:rsidRPr="003B7DD8">
                <w:rPr>
                  <w:color w:val="0000FF"/>
                  <w:sz w:val="24"/>
                  <w:szCs w:val="24"/>
                  <w:lang w:eastAsia="ru-RU"/>
                </w:rPr>
                <w:t>&lt;29&gt;</w:t>
              </w:r>
            </w:hyperlink>
          </w:p>
        </w:tc>
        <w:tc>
          <w:tcPr>
            <w:tcW w:w="425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r>
      <w:tr w:rsidR="003B7DD8" w:rsidRPr="003B7DD8" w:rsidTr="00C13ED9">
        <w:tc>
          <w:tcPr>
            <w:tcW w:w="10343"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w:t>
            </w:r>
          </w:p>
        </w:tc>
      </w:tr>
      <w:tr w:rsidR="003B7DD8" w:rsidRPr="003B7DD8" w:rsidTr="00C13ED9">
        <w:tc>
          <w:tcPr>
            <w:tcW w:w="1034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Муниципальная программа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547F4F" w:rsidRPr="003B7DD8" w:rsidTr="00C13ED9">
        <w:tc>
          <w:tcPr>
            <w:tcW w:w="10343" w:type="dxa"/>
          </w:tcPr>
          <w:p w:rsidR="00547F4F" w:rsidRPr="003B7DD8" w:rsidRDefault="00D412B0" w:rsidP="003B7DD8">
            <w:pPr>
              <w:widowControl w:val="0"/>
              <w:autoSpaceDE w:val="0"/>
              <w:autoSpaceDN w:val="0"/>
              <w:rPr>
                <w:sz w:val="24"/>
                <w:szCs w:val="24"/>
                <w:lang w:eastAsia="ru-RU"/>
              </w:rPr>
            </w:pPr>
            <w:r>
              <w:rPr>
                <w:sz w:val="24"/>
                <w:szCs w:val="24"/>
                <w:lang w:eastAsia="ru-RU"/>
              </w:rPr>
              <w:t>б</w:t>
            </w:r>
            <w:r w:rsidR="00547F4F">
              <w:rPr>
                <w:sz w:val="24"/>
                <w:szCs w:val="24"/>
                <w:lang w:eastAsia="ru-RU"/>
              </w:rPr>
              <w:t xml:space="preserve">юджет </w:t>
            </w:r>
            <w:r w:rsidR="00C13ED9">
              <w:rPr>
                <w:sz w:val="24"/>
                <w:szCs w:val="24"/>
                <w:lang w:eastAsia="ru-RU"/>
              </w:rPr>
              <w:t>Сердежского</w:t>
            </w:r>
            <w:r w:rsidR="00547F4F">
              <w:rPr>
                <w:sz w:val="24"/>
                <w:szCs w:val="24"/>
                <w:lang w:eastAsia="ru-RU"/>
              </w:rPr>
              <w:t xml:space="preserve"> сельского поселения</w:t>
            </w: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бюджет Сернурского муниципального района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объем налоговых расходов </w:t>
            </w:r>
            <w:r w:rsidR="00C13ED9">
              <w:rPr>
                <w:sz w:val="24"/>
                <w:szCs w:val="24"/>
                <w:lang w:eastAsia="ru-RU"/>
              </w:rPr>
              <w:t>Сердежского</w:t>
            </w:r>
            <w:r w:rsidR="00547F4F">
              <w:rPr>
                <w:sz w:val="24"/>
                <w:szCs w:val="24"/>
                <w:lang w:eastAsia="ru-RU"/>
              </w:rPr>
              <w:t xml:space="preserve"> сельского поселения</w:t>
            </w:r>
            <w:r w:rsidRPr="003B7DD8">
              <w:rPr>
                <w:sz w:val="24"/>
                <w:szCs w:val="24"/>
                <w:lang w:eastAsia="ru-RU"/>
              </w:rPr>
              <w:t xml:space="preserve"> (справочно) </w:t>
            </w:r>
            <w:hyperlink w:anchor="P1008">
              <w:r w:rsidRPr="003B7DD8">
                <w:rPr>
                  <w:color w:val="0000FF"/>
                  <w:sz w:val="24"/>
                  <w:szCs w:val="24"/>
                  <w:lang w:eastAsia="ru-RU"/>
                </w:rPr>
                <w:t>&lt;30&gt;</w:t>
              </w:r>
            </w:hyperlink>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Структурный элемент "Наименование"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D412B0" w:rsidRPr="003B7DD8" w:rsidTr="00C13ED9">
        <w:tc>
          <w:tcPr>
            <w:tcW w:w="10343" w:type="dxa"/>
          </w:tcPr>
          <w:p w:rsidR="00D412B0" w:rsidRPr="003B7DD8" w:rsidRDefault="00D412B0" w:rsidP="003B7DD8">
            <w:pPr>
              <w:widowControl w:val="0"/>
              <w:autoSpaceDE w:val="0"/>
              <w:autoSpaceDN w:val="0"/>
              <w:rPr>
                <w:sz w:val="24"/>
                <w:szCs w:val="24"/>
                <w:lang w:eastAsia="ru-RU"/>
              </w:rPr>
            </w:pPr>
            <w:r>
              <w:rPr>
                <w:sz w:val="24"/>
                <w:szCs w:val="24"/>
                <w:lang w:eastAsia="ru-RU"/>
              </w:rPr>
              <w:t xml:space="preserve">бюджет </w:t>
            </w:r>
            <w:r w:rsidR="00C13ED9">
              <w:rPr>
                <w:sz w:val="24"/>
                <w:szCs w:val="24"/>
                <w:lang w:eastAsia="ru-RU"/>
              </w:rPr>
              <w:t>Сердежского</w:t>
            </w:r>
            <w:r>
              <w:rPr>
                <w:sz w:val="24"/>
                <w:szCs w:val="24"/>
                <w:lang w:eastAsia="ru-RU"/>
              </w:rPr>
              <w:t xml:space="preserve"> сельского поселения</w:t>
            </w: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бюджет Сернурского муниципального района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  внебюджетные источники</w:t>
            </w:r>
            <w:r w:rsidR="00D412B0">
              <w:rPr>
                <w:sz w:val="24"/>
                <w:szCs w:val="24"/>
                <w:lang w:eastAsia="ru-RU"/>
              </w:rPr>
              <w:t xml:space="preserve">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jc w:val="left"/>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39" w:name="P1007"/>
      <w:bookmarkEnd w:id="39"/>
      <w:r w:rsidRPr="003B7DD8">
        <w:rPr>
          <w:sz w:val="24"/>
          <w:szCs w:val="24"/>
          <w:lang w:eastAsia="ru-RU"/>
        </w:rPr>
        <w:t>&lt;29&gt; В случае отсутствия финансового обеспечения за счет отдельных источников, такие источники не приводятся.</w:t>
      </w:r>
    </w:p>
    <w:p w:rsidR="003B7DD8" w:rsidRPr="003B7DD8" w:rsidRDefault="003B7DD8" w:rsidP="003B7DD8">
      <w:pPr>
        <w:widowControl w:val="0"/>
        <w:autoSpaceDE w:val="0"/>
        <w:autoSpaceDN w:val="0"/>
        <w:spacing w:before="120"/>
        <w:rPr>
          <w:sz w:val="24"/>
          <w:szCs w:val="24"/>
          <w:lang w:eastAsia="ru-RU"/>
        </w:rPr>
      </w:pPr>
      <w:bookmarkStart w:id="40" w:name="P1008"/>
      <w:bookmarkEnd w:id="40"/>
      <w:r w:rsidRPr="003B7DD8">
        <w:rPr>
          <w:sz w:val="24"/>
          <w:szCs w:val="24"/>
          <w:lang w:eastAsia="ru-RU"/>
        </w:rPr>
        <w:t xml:space="preserve">&lt;30&gt; В соответствии с перечнем налоговых расходов, формируемым в соответствии с нормативными правовыми актами </w:t>
      </w:r>
      <w:r w:rsidR="00C13ED9">
        <w:rPr>
          <w:sz w:val="24"/>
          <w:szCs w:val="24"/>
          <w:lang w:eastAsia="ru-RU"/>
        </w:rPr>
        <w:t>Сердежского</w:t>
      </w:r>
      <w:r w:rsidR="00D412B0">
        <w:rPr>
          <w:sz w:val="24"/>
          <w:szCs w:val="24"/>
          <w:lang w:eastAsia="ru-RU"/>
        </w:rPr>
        <w:t xml:space="preserve"> сельского поселения и </w:t>
      </w:r>
      <w:r w:rsidRPr="003B7DD8">
        <w:rPr>
          <w:sz w:val="24"/>
          <w:szCs w:val="24"/>
          <w:lang w:eastAsia="ru-RU"/>
        </w:rPr>
        <w:t xml:space="preserve">Сернурского муниципального района, регулирующими формирование перечня налоговых расходов </w:t>
      </w:r>
      <w:r w:rsidR="00C13ED9">
        <w:rPr>
          <w:sz w:val="24"/>
          <w:szCs w:val="24"/>
          <w:lang w:eastAsia="ru-RU"/>
        </w:rPr>
        <w:t>Сердежского</w:t>
      </w:r>
      <w:r w:rsidR="00D412B0">
        <w:rPr>
          <w:sz w:val="24"/>
          <w:szCs w:val="24"/>
          <w:lang w:eastAsia="ru-RU"/>
        </w:rPr>
        <w:t xml:space="preserve"> сельского поселения </w:t>
      </w:r>
      <w:r w:rsidRPr="003B7DD8">
        <w:rPr>
          <w:sz w:val="24"/>
          <w:szCs w:val="24"/>
          <w:lang w:eastAsia="ru-RU"/>
        </w:rPr>
        <w:t>Сернурского муниципального района.</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bookmarkStart w:id="41" w:name="P1054"/>
      <w:bookmarkEnd w:id="41"/>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right"/>
        <w:outlineLvl w:val="1"/>
        <w:rPr>
          <w:sz w:val="24"/>
          <w:szCs w:val="24"/>
          <w:lang w:eastAsia="ru-RU"/>
        </w:rPr>
      </w:pPr>
    </w:p>
    <w:p w:rsidR="003B7DD8" w:rsidRPr="003B7DD8" w:rsidRDefault="003B7DD8" w:rsidP="003B7DD8">
      <w:pPr>
        <w:widowControl w:val="0"/>
        <w:autoSpaceDE w:val="0"/>
        <w:autoSpaceDN w:val="0"/>
        <w:ind w:left="10490"/>
        <w:jc w:val="center"/>
        <w:outlineLvl w:val="1"/>
        <w:rPr>
          <w:sz w:val="28"/>
          <w:szCs w:val="28"/>
          <w:lang w:eastAsia="ru-RU"/>
        </w:rPr>
      </w:pPr>
      <w:r w:rsidRPr="003B7DD8">
        <w:rPr>
          <w:sz w:val="28"/>
          <w:szCs w:val="28"/>
          <w:lang w:eastAsia="ru-RU"/>
        </w:rPr>
        <w:lastRenderedPageBreak/>
        <w:t>Приложение № 3</w:t>
      </w:r>
    </w:p>
    <w:p w:rsidR="00B95838" w:rsidRPr="00502D49" w:rsidRDefault="00B95838" w:rsidP="00B95838">
      <w:pPr>
        <w:widowControl w:val="0"/>
        <w:ind w:left="9072"/>
        <w:contextualSpacing/>
        <w:jc w:val="center"/>
        <w:rPr>
          <w:color w:val="000000"/>
          <w:sz w:val="24"/>
          <w:szCs w:val="24"/>
          <w:lang w:eastAsia="ru-RU" w:bidi="ru-RU"/>
        </w:rPr>
      </w:pPr>
      <w:bookmarkStart w:id="42" w:name="P1066"/>
      <w:bookmarkEnd w:id="42"/>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B95838" w:rsidRDefault="00C13ED9" w:rsidP="00B95838">
      <w:pPr>
        <w:widowControl w:val="0"/>
        <w:ind w:left="9072"/>
        <w:contextualSpacing/>
        <w:jc w:val="center"/>
        <w:rPr>
          <w:color w:val="000000"/>
          <w:sz w:val="24"/>
          <w:szCs w:val="24"/>
          <w:lang w:eastAsia="ru-RU" w:bidi="ru-RU"/>
        </w:rPr>
      </w:pPr>
      <w:r>
        <w:rPr>
          <w:color w:val="000000"/>
          <w:sz w:val="24"/>
          <w:szCs w:val="24"/>
          <w:lang w:eastAsia="ru-RU" w:bidi="ru-RU"/>
        </w:rPr>
        <w:t>Сердежского</w:t>
      </w:r>
      <w:r w:rsidR="00B95838" w:rsidRPr="00502D49">
        <w:rPr>
          <w:color w:val="000000"/>
          <w:sz w:val="24"/>
          <w:szCs w:val="24"/>
          <w:lang w:eastAsia="ru-RU" w:bidi="ru-RU"/>
        </w:rPr>
        <w:t xml:space="preserve"> сельского поселения Сернурского</w:t>
      </w:r>
      <w:r w:rsidR="00F825C8">
        <w:rPr>
          <w:color w:val="000000"/>
          <w:sz w:val="24"/>
          <w:szCs w:val="24"/>
          <w:lang w:eastAsia="ru-RU" w:bidi="ru-RU"/>
        </w:rPr>
        <w:t xml:space="preserve"> </w:t>
      </w:r>
      <w:r w:rsidR="00B95838" w:rsidRPr="00502D49">
        <w:rPr>
          <w:color w:val="000000"/>
          <w:sz w:val="24"/>
          <w:szCs w:val="24"/>
          <w:lang w:eastAsia="ru-RU" w:bidi="ru-RU"/>
        </w:rPr>
        <w:t>муниципального района</w:t>
      </w:r>
    </w:p>
    <w:p w:rsidR="00B95838" w:rsidRPr="00502D49" w:rsidRDefault="00B95838" w:rsidP="00B95838">
      <w:pPr>
        <w:widowControl w:val="0"/>
        <w:ind w:left="9072"/>
        <w:contextualSpacing/>
        <w:jc w:val="center"/>
        <w:rPr>
          <w:sz w:val="24"/>
          <w:szCs w:val="24"/>
          <w:lang w:eastAsia="ru-RU"/>
        </w:rPr>
      </w:pPr>
      <w:r w:rsidRPr="00502D49">
        <w:rPr>
          <w:color w:val="000000"/>
          <w:sz w:val="24"/>
          <w:szCs w:val="24"/>
          <w:lang w:eastAsia="ru-RU" w:bidi="ru-RU"/>
        </w:rPr>
        <w:t xml:space="preserve"> Республики Марий Эл</w:t>
      </w:r>
    </w:p>
    <w:p w:rsidR="005F207C" w:rsidRDefault="005F207C" w:rsidP="003B7DD8">
      <w:pPr>
        <w:widowControl w:val="0"/>
        <w:autoSpaceDE w:val="0"/>
        <w:autoSpaceDN w:val="0"/>
        <w:jc w:val="center"/>
        <w:rPr>
          <w:sz w:val="28"/>
          <w:szCs w:val="28"/>
          <w:lang w:eastAsia="ru-RU"/>
        </w:rPr>
      </w:pP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ПАСПОРТ</w:t>
      </w:r>
    </w:p>
    <w:p w:rsidR="003B7DD8" w:rsidRPr="003B7DD8" w:rsidRDefault="003B7DD8" w:rsidP="003B7DD8">
      <w:pPr>
        <w:widowControl w:val="0"/>
        <w:autoSpaceDE w:val="0"/>
        <w:autoSpaceDN w:val="0"/>
        <w:jc w:val="center"/>
        <w:rPr>
          <w:sz w:val="24"/>
          <w:szCs w:val="24"/>
          <w:lang w:eastAsia="ru-RU"/>
        </w:rPr>
      </w:pPr>
      <w:r w:rsidRPr="003B7DD8">
        <w:rPr>
          <w:sz w:val="28"/>
          <w:szCs w:val="28"/>
          <w:lang w:eastAsia="ru-RU"/>
        </w:rPr>
        <w:t>муниципального проекта (наименование</w:t>
      </w:r>
      <w:r w:rsidR="00F825C8">
        <w:rPr>
          <w:sz w:val="28"/>
          <w:szCs w:val="28"/>
          <w:lang w:eastAsia="ru-RU"/>
        </w:rPr>
        <w:t xml:space="preserve"> </w:t>
      </w:r>
      <w:r w:rsidRPr="003B7DD8">
        <w:rPr>
          <w:sz w:val="28"/>
          <w:szCs w:val="28"/>
          <w:lang w:eastAsia="ru-RU"/>
        </w:rPr>
        <w:t>муниципального проекта )</w:t>
      </w:r>
      <w:hyperlink w:anchor="P1100">
        <w:r w:rsidRPr="003B7DD8">
          <w:rPr>
            <w:color w:val="0000FF"/>
            <w:sz w:val="24"/>
            <w:szCs w:val="24"/>
            <w:lang w:eastAsia="ru-RU"/>
          </w:rPr>
          <w:t>&lt;1&gt;</w:t>
        </w:r>
      </w:hyperlink>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4"/>
          <w:szCs w:val="24"/>
          <w:lang w:eastAsia="ru-RU"/>
        </w:rPr>
        <w:t>1. Основные положения</w:t>
      </w:r>
    </w:p>
    <w:p w:rsidR="003B7DD8" w:rsidRPr="003B7DD8" w:rsidRDefault="003B7DD8" w:rsidP="003B7DD8">
      <w:pPr>
        <w:widowControl w:val="0"/>
        <w:autoSpaceDE w:val="0"/>
        <w:autoSpaceDN w:val="0"/>
        <w:rPr>
          <w:sz w:val="16"/>
          <w:szCs w:val="16"/>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374"/>
        <w:gridCol w:w="426"/>
        <w:gridCol w:w="4110"/>
        <w:gridCol w:w="1418"/>
        <w:gridCol w:w="850"/>
        <w:gridCol w:w="1276"/>
      </w:tblGrid>
      <w:tr w:rsidR="003B7DD8" w:rsidRPr="003B7DD8" w:rsidTr="005F207C">
        <w:tc>
          <w:tcPr>
            <w:tcW w:w="637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Краткое наименование муниципального проекта </w:t>
            </w:r>
          </w:p>
        </w:tc>
        <w:tc>
          <w:tcPr>
            <w:tcW w:w="4536" w:type="dxa"/>
            <w:gridSpan w:val="2"/>
          </w:tcPr>
          <w:p w:rsidR="003B7DD8" w:rsidRPr="003B7DD8" w:rsidRDefault="003B7DD8" w:rsidP="003B7DD8">
            <w:pPr>
              <w:widowControl w:val="0"/>
              <w:autoSpaceDE w:val="0"/>
              <w:autoSpaceDN w:val="0"/>
              <w:jc w:val="left"/>
              <w:rPr>
                <w:sz w:val="24"/>
                <w:szCs w:val="24"/>
                <w:lang w:eastAsia="ru-RU"/>
              </w:rPr>
            </w:pPr>
          </w:p>
        </w:tc>
        <w:tc>
          <w:tcPr>
            <w:tcW w:w="1418"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Срок реализации проекта </w:t>
            </w:r>
            <w:hyperlink w:anchor="P1101">
              <w:r w:rsidRPr="003B7DD8">
                <w:rPr>
                  <w:color w:val="0000FF"/>
                  <w:sz w:val="24"/>
                  <w:szCs w:val="24"/>
                  <w:lang w:eastAsia="ru-RU"/>
                </w:rPr>
                <w:t>&lt;2&gt;</w:t>
              </w:r>
            </w:hyperlink>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дата начала</w:t>
            </w:r>
          </w:p>
        </w:tc>
        <w:tc>
          <w:tcPr>
            <w:tcW w:w="127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дата окончания</w:t>
            </w:r>
          </w:p>
        </w:tc>
      </w:tr>
      <w:tr w:rsidR="003B7DD8" w:rsidRPr="003B7DD8" w:rsidTr="005F207C">
        <w:tc>
          <w:tcPr>
            <w:tcW w:w="637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Куратор муниципального проекта </w:t>
            </w:r>
          </w:p>
        </w:tc>
        <w:tc>
          <w:tcPr>
            <w:tcW w:w="4536"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фамилия, имя, отчество (при наличии)</w:t>
            </w:r>
          </w:p>
        </w:tc>
        <w:tc>
          <w:tcPr>
            <w:tcW w:w="3544"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(должность)</w:t>
            </w:r>
          </w:p>
        </w:tc>
      </w:tr>
      <w:tr w:rsidR="003B7DD8" w:rsidRPr="003B7DD8" w:rsidTr="005F207C">
        <w:tc>
          <w:tcPr>
            <w:tcW w:w="6374" w:type="dxa"/>
          </w:tcPr>
          <w:p w:rsidR="003B7DD8" w:rsidRPr="003B7DD8" w:rsidRDefault="003B7DD8" w:rsidP="003B7DD8">
            <w:pPr>
              <w:widowControl w:val="0"/>
              <w:autoSpaceDE w:val="0"/>
              <w:autoSpaceDN w:val="0"/>
              <w:rPr>
                <w:sz w:val="24"/>
                <w:szCs w:val="24"/>
                <w:highlight w:val="yellow"/>
                <w:lang w:eastAsia="ru-RU"/>
              </w:rPr>
            </w:pPr>
            <w:r w:rsidRPr="003B7DD8">
              <w:rPr>
                <w:sz w:val="24"/>
                <w:szCs w:val="24"/>
                <w:lang w:eastAsia="ru-RU"/>
              </w:rPr>
              <w:t xml:space="preserve">Ответственный исполнитель муниципального проекта </w:t>
            </w:r>
          </w:p>
        </w:tc>
        <w:tc>
          <w:tcPr>
            <w:tcW w:w="4536" w:type="dxa"/>
            <w:gridSpan w:val="2"/>
            <w:vAlign w:val="center"/>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фамилия, имя, отчество (при наличии)</w:t>
            </w:r>
          </w:p>
        </w:tc>
        <w:tc>
          <w:tcPr>
            <w:tcW w:w="3544" w:type="dxa"/>
            <w:gridSpan w:val="3"/>
            <w:vAlign w:val="center"/>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(должность)</w:t>
            </w:r>
          </w:p>
        </w:tc>
      </w:tr>
      <w:tr w:rsidR="003B7DD8" w:rsidRPr="003B7DD8" w:rsidTr="005F207C">
        <w:tc>
          <w:tcPr>
            <w:tcW w:w="637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Связь с государственными программами и </w:t>
            </w:r>
            <w:r w:rsidR="005F207C">
              <w:rPr>
                <w:sz w:val="24"/>
                <w:szCs w:val="24"/>
                <w:lang w:eastAsia="ru-RU"/>
              </w:rPr>
              <w:t>муниципальными программами Сернурского муниципального района</w:t>
            </w:r>
          </w:p>
        </w:tc>
        <w:tc>
          <w:tcPr>
            <w:tcW w:w="42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w:t>
            </w:r>
          </w:p>
        </w:tc>
        <w:tc>
          <w:tcPr>
            <w:tcW w:w="4110"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Государственная программа</w:t>
            </w:r>
          </w:p>
          <w:p w:rsidR="003B7DD8" w:rsidRPr="003B7DD8" w:rsidRDefault="003B7DD8" w:rsidP="003B7DD8">
            <w:pPr>
              <w:widowControl w:val="0"/>
              <w:autoSpaceDE w:val="0"/>
              <w:autoSpaceDN w:val="0"/>
              <w:rPr>
                <w:sz w:val="24"/>
                <w:szCs w:val="24"/>
                <w:lang w:eastAsia="ru-RU"/>
              </w:rPr>
            </w:pPr>
          </w:p>
        </w:tc>
        <w:tc>
          <w:tcPr>
            <w:tcW w:w="3544"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w:t>
            </w:r>
          </w:p>
        </w:tc>
      </w:tr>
      <w:tr w:rsidR="003B7DD8" w:rsidRPr="003B7DD8" w:rsidTr="005F207C">
        <w:tc>
          <w:tcPr>
            <w:tcW w:w="6374" w:type="dxa"/>
          </w:tcPr>
          <w:p w:rsidR="003B7DD8" w:rsidRPr="003B7DD8" w:rsidRDefault="003B7DD8" w:rsidP="003B7DD8">
            <w:pPr>
              <w:widowControl w:val="0"/>
              <w:autoSpaceDE w:val="0"/>
              <w:autoSpaceDN w:val="0"/>
              <w:rPr>
                <w:sz w:val="24"/>
                <w:szCs w:val="24"/>
                <w:lang w:eastAsia="ru-RU"/>
              </w:rPr>
            </w:pPr>
          </w:p>
        </w:tc>
        <w:tc>
          <w:tcPr>
            <w:tcW w:w="42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w:t>
            </w:r>
          </w:p>
        </w:tc>
        <w:tc>
          <w:tcPr>
            <w:tcW w:w="4110" w:type="dxa"/>
          </w:tcPr>
          <w:p w:rsidR="003B7DD8" w:rsidRPr="003B7DD8" w:rsidRDefault="005F207C" w:rsidP="005F207C">
            <w:pPr>
              <w:widowControl w:val="0"/>
              <w:autoSpaceDE w:val="0"/>
              <w:autoSpaceDN w:val="0"/>
              <w:jc w:val="left"/>
              <w:rPr>
                <w:sz w:val="24"/>
                <w:szCs w:val="24"/>
                <w:lang w:eastAsia="ru-RU"/>
              </w:rPr>
            </w:pPr>
            <w:r>
              <w:rPr>
                <w:sz w:val="24"/>
                <w:szCs w:val="24"/>
                <w:lang w:eastAsia="ru-RU"/>
              </w:rPr>
              <w:t>Муниципальная</w:t>
            </w:r>
            <w:r w:rsidR="003B7DD8" w:rsidRPr="003B7DD8">
              <w:rPr>
                <w:sz w:val="24"/>
                <w:szCs w:val="24"/>
                <w:lang w:eastAsia="ru-RU"/>
              </w:rPr>
              <w:t xml:space="preserve"> программа</w:t>
            </w:r>
            <w:r>
              <w:rPr>
                <w:sz w:val="24"/>
                <w:szCs w:val="24"/>
                <w:lang w:eastAsia="ru-RU"/>
              </w:rPr>
              <w:t xml:space="preserve"> Сернурского муниципального района</w:t>
            </w:r>
          </w:p>
        </w:tc>
        <w:tc>
          <w:tcPr>
            <w:tcW w:w="3544"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w:t>
            </w: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43" w:name="P1100"/>
      <w:bookmarkEnd w:id="43"/>
      <w:r w:rsidRPr="003B7DD8">
        <w:rPr>
          <w:sz w:val="24"/>
          <w:szCs w:val="24"/>
          <w:lang w:eastAsia="ru-RU"/>
        </w:rPr>
        <w:t xml:space="preserve">&lt;1&gt; Наименование муниципального проекта указывается в соответствии с утвержденным администрацией </w:t>
      </w:r>
      <w:r w:rsidR="00C13ED9">
        <w:rPr>
          <w:sz w:val="24"/>
          <w:szCs w:val="24"/>
          <w:lang w:eastAsia="ru-RU"/>
        </w:rPr>
        <w:t>Сердежского</w:t>
      </w:r>
      <w:r w:rsidR="005F207C">
        <w:rPr>
          <w:sz w:val="24"/>
          <w:szCs w:val="24"/>
          <w:lang w:eastAsia="ru-RU"/>
        </w:rPr>
        <w:t xml:space="preserve"> сельского поселения</w:t>
      </w:r>
      <w:r w:rsidRPr="003B7DD8">
        <w:rPr>
          <w:sz w:val="24"/>
          <w:szCs w:val="24"/>
          <w:lang w:eastAsia="ru-RU"/>
        </w:rPr>
        <w:t xml:space="preserve"> перечнем муниципальных проектов (далее - перечень муниципальных проектов).</w:t>
      </w:r>
    </w:p>
    <w:p w:rsidR="003B7DD8" w:rsidRDefault="003B7DD8" w:rsidP="003B7DD8">
      <w:pPr>
        <w:widowControl w:val="0"/>
        <w:autoSpaceDE w:val="0"/>
        <w:autoSpaceDN w:val="0"/>
        <w:spacing w:before="120"/>
        <w:rPr>
          <w:sz w:val="24"/>
          <w:szCs w:val="24"/>
          <w:lang w:eastAsia="ru-RU"/>
        </w:rPr>
      </w:pPr>
      <w:bookmarkStart w:id="44" w:name="P1101"/>
      <w:bookmarkEnd w:id="44"/>
      <w:r w:rsidRPr="003B7DD8">
        <w:rPr>
          <w:sz w:val="24"/>
          <w:szCs w:val="24"/>
          <w:lang w:eastAsia="ru-RU"/>
        </w:rPr>
        <w:t xml:space="preserve">&lt;2&gt; Указывается в соответствии со сроками, указанными в перечне муниципальных проектов. </w:t>
      </w:r>
    </w:p>
    <w:p w:rsidR="005F207C" w:rsidRPr="003B7DD8" w:rsidRDefault="005F207C"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rPr>
          <w:sz w:val="24"/>
          <w:szCs w:val="24"/>
          <w:lang w:eastAsia="ru-RU"/>
        </w:rPr>
      </w:pPr>
    </w:p>
    <w:p w:rsidR="005F207C" w:rsidRDefault="005F207C"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 xml:space="preserve">2. Показатели муниципального проекта </w:t>
      </w:r>
    </w:p>
    <w:p w:rsidR="003B7DD8" w:rsidRPr="003B7DD8" w:rsidRDefault="003B7DD8" w:rsidP="003B7DD8">
      <w:pPr>
        <w:widowControl w:val="0"/>
        <w:autoSpaceDE w:val="0"/>
        <w:autoSpaceDN w:val="0"/>
        <w:rPr>
          <w:sz w:val="24"/>
          <w:szCs w:val="24"/>
          <w:lang w:eastAsia="ru-RU"/>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4"/>
        <w:gridCol w:w="1699"/>
        <w:gridCol w:w="2348"/>
        <w:gridCol w:w="1286"/>
        <w:gridCol w:w="850"/>
        <w:gridCol w:w="566"/>
        <w:gridCol w:w="424"/>
        <w:gridCol w:w="586"/>
        <w:gridCol w:w="565"/>
        <w:gridCol w:w="571"/>
        <w:gridCol w:w="1815"/>
        <w:gridCol w:w="1430"/>
        <w:gridCol w:w="1547"/>
        <w:gridCol w:w="7"/>
      </w:tblGrid>
      <w:tr w:rsidR="003B7DD8" w:rsidRPr="003B7DD8" w:rsidTr="00C13ED9">
        <w:trPr>
          <w:gridAfter w:val="1"/>
          <w:wAfter w:w="7" w:type="dxa"/>
        </w:trPr>
        <w:tc>
          <w:tcPr>
            <w:tcW w:w="484" w:type="dxa"/>
            <w:vMerge w:val="restart"/>
          </w:tcPr>
          <w:p w:rsidR="003B7DD8" w:rsidRPr="003B7DD8" w:rsidRDefault="003B7DD8" w:rsidP="003B7DD8">
            <w:pPr>
              <w:widowControl w:val="0"/>
              <w:autoSpaceDE w:val="0"/>
              <w:autoSpaceDN w:val="0"/>
              <w:jc w:val="left"/>
              <w:rPr>
                <w:sz w:val="24"/>
                <w:szCs w:val="24"/>
                <w:lang w:eastAsia="ru-RU"/>
              </w:rPr>
            </w:pPr>
          </w:p>
        </w:tc>
        <w:tc>
          <w:tcPr>
            <w:tcW w:w="169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Показатели муниципаль-ного проекта </w:t>
            </w:r>
            <w:hyperlink w:anchor="P1169">
              <w:r w:rsidRPr="003B7DD8">
                <w:rPr>
                  <w:color w:val="0000FF"/>
                  <w:sz w:val="24"/>
                  <w:szCs w:val="24"/>
                  <w:lang w:eastAsia="ru-RU"/>
                </w:rPr>
                <w:t>&lt;3&gt;</w:t>
              </w:r>
            </w:hyperlink>
          </w:p>
        </w:tc>
        <w:tc>
          <w:tcPr>
            <w:tcW w:w="234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Уровень показателя </w:t>
            </w:r>
            <w:hyperlink w:anchor="P1170">
              <w:r w:rsidRPr="003B7DD8">
                <w:rPr>
                  <w:color w:val="0000FF"/>
                  <w:sz w:val="24"/>
                  <w:szCs w:val="24"/>
                  <w:lang w:eastAsia="ru-RU"/>
                </w:rPr>
                <w:t>&lt;4&gt;</w:t>
              </w:r>
            </w:hyperlink>
          </w:p>
        </w:tc>
        <w:tc>
          <w:tcPr>
            <w:tcW w:w="1286"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3">
              <w:r w:rsidRPr="003B7DD8">
                <w:rPr>
                  <w:sz w:val="24"/>
                  <w:szCs w:val="24"/>
                  <w:lang w:eastAsia="ru-RU"/>
                </w:rPr>
                <w:t>ОКЕИ</w:t>
              </w:r>
            </w:hyperlink>
            <w:r w:rsidRPr="003B7DD8">
              <w:rPr>
                <w:sz w:val="24"/>
                <w:szCs w:val="24"/>
                <w:lang w:eastAsia="ru-RU"/>
              </w:rPr>
              <w:t>)</w:t>
            </w:r>
          </w:p>
        </w:tc>
        <w:tc>
          <w:tcPr>
            <w:tcW w:w="1416"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171">
              <w:r w:rsidRPr="003B7DD8">
                <w:rPr>
                  <w:color w:val="0000FF"/>
                  <w:sz w:val="24"/>
                  <w:szCs w:val="24"/>
                  <w:lang w:eastAsia="ru-RU"/>
                </w:rPr>
                <w:t>&lt;5&gt;</w:t>
              </w:r>
            </w:hyperlink>
          </w:p>
        </w:tc>
        <w:tc>
          <w:tcPr>
            <w:tcW w:w="2146"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Период, год</w:t>
            </w:r>
          </w:p>
        </w:tc>
        <w:tc>
          <w:tcPr>
            <w:tcW w:w="1815"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43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Нараста-ющий итог</w:t>
            </w:r>
          </w:p>
        </w:tc>
        <w:tc>
          <w:tcPr>
            <w:tcW w:w="15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Информаци-онная система (источник данных)</w:t>
            </w:r>
          </w:p>
        </w:tc>
      </w:tr>
      <w:tr w:rsidR="003B7DD8" w:rsidRPr="003B7DD8" w:rsidTr="00C13ED9">
        <w:trPr>
          <w:gridAfter w:val="1"/>
          <w:wAfter w:w="7" w:type="dxa"/>
        </w:trPr>
        <w:tc>
          <w:tcPr>
            <w:tcW w:w="484" w:type="dxa"/>
            <w:vMerge/>
          </w:tcPr>
          <w:p w:rsidR="003B7DD8" w:rsidRPr="003B7DD8" w:rsidRDefault="003B7DD8" w:rsidP="003B7DD8">
            <w:pPr>
              <w:widowControl w:val="0"/>
              <w:autoSpaceDE w:val="0"/>
              <w:autoSpaceDN w:val="0"/>
              <w:jc w:val="left"/>
              <w:rPr>
                <w:sz w:val="24"/>
                <w:szCs w:val="24"/>
                <w:lang w:eastAsia="ru-RU"/>
              </w:rPr>
            </w:pPr>
          </w:p>
        </w:tc>
        <w:tc>
          <w:tcPr>
            <w:tcW w:w="1699" w:type="dxa"/>
            <w:vMerge/>
          </w:tcPr>
          <w:p w:rsidR="003B7DD8" w:rsidRPr="003B7DD8" w:rsidRDefault="003B7DD8" w:rsidP="003B7DD8">
            <w:pPr>
              <w:widowControl w:val="0"/>
              <w:autoSpaceDE w:val="0"/>
              <w:autoSpaceDN w:val="0"/>
              <w:jc w:val="left"/>
              <w:rPr>
                <w:sz w:val="24"/>
                <w:szCs w:val="24"/>
                <w:lang w:eastAsia="ru-RU"/>
              </w:rPr>
            </w:pPr>
          </w:p>
        </w:tc>
        <w:tc>
          <w:tcPr>
            <w:tcW w:w="2348" w:type="dxa"/>
            <w:vMerge/>
          </w:tcPr>
          <w:p w:rsidR="003B7DD8" w:rsidRPr="003B7DD8" w:rsidRDefault="003B7DD8" w:rsidP="003B7DD8">
            <w:pPr>
              <w:widowControl w:val="0"/>
              <w:autoSpaceDE w:val="0"/>
              <w:autoSpaceDN w:val="0"/>
              <w:jc w:val="left"/>
              <w:rPr>
                <w:sz w:val="24"/>
                <w:szCs w:val="24"/>
                <w:lang w:eastAsia="ru-RU"/>
              </w:rPr>
            </w:pPr>
          </w:p>
        </w:tc>
        <w:tc>
          <w:tcPr>
            <w:tcW w:w="1286"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56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42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58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565" w:type="dxa"/>
          </w:tcPr>
          <w:p w:rsidR="003B7DD8" w:rsidRPr="003B7DD8" w:rsidRDefault="003B7DD8" w:rsidP="003B7DD8">
            <w:pPr>
              <w:widowControl w:val="0"/>
              <w:autoSpaceDE w:val="0"/>
              <w:autoSpaceDN w:val="0"/>
              <w:jc w:val="left"/>
              <w:rPr>
                <w:sz w:val="24"/>
                <w:szCs w:val="24"/>
                <w:lang w:eastAsia="ru-RU"/>
              </w:rPr>
            </w:pPr>
          </w:p>
        </w:tc>
        <w:tc>
          <w:tcPr>
            <w:tcW w:w="57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815" w:type="dxa"/>
            <w:vMerge/>
          </w:tcPr>
          <w:p w:rsidR="003B7DD8" w:rsidRPr="003B7DD8" w:rsidRDefault="003B7DD8" w:rsidP="003B7DD8">
            <w:pPr>
              <w:widowControl w:val="0"/>
              <w:autoSpaceDE w:val="0"/>
              <w:autoSpaceDN w:val="0"/>
              <w:jc w:val="left"/>
              <w:rPr>
                <w:sz w:val="24"/>
                <w:szCs w:val="24"/>
                <w:lang w:eastAsia="ru-RU"/>
              </w:rPr>
            </w:pPr>
          </w:p>
        </w:tc>
        <w:tc>
          <w:tcPr>
            <w:tcW w:w="1430" w:type="dxa"/>
            <w:vMerge/>
          </w:tcPr>
          <w:p w:rsidR="003B7DD8" w:rsidRPr="003B7DD8" w:rsidRDefault="003B7DD8" w:rsidP="003B7DD8">
            <w:pPr>
              <w:widowControl w:val="0"/>
              <w:autoSpaceDE w:val="0"/>
              <w:autoSpaceDN w:val="0"/>
              <w:jc w:val="left"/>
              <w:rPr>
                <w:sz w:val="24"/>
                <w:szCs w:val="24"/>
                <w:lang w:eastAsia="ru-RU"/>
              </w:rPr>
            </w:pPr>
          </w:p>
        </w:tc>
        <w:tc>
          <w:tcPr>
            <w:tcW w:w="1547"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C13ED9">
        <w:trPr>
          <w:gridAfter w:val="1"/>
          <w:wAfter w:w="7" w:type="dxa"/>
        </w:trPr>
        <w:tc>
          <w:tcPr>
            <w:tcW w:w="484"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1699"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2348"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286"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566"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424"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586"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565"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571"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1815" w:type="dxa"/>
          </w:tcPr>
          <w:p w:rsidR="003B7DD8" w:rsidRPr="003B7DD8" w:rsidRDefault="003B7DD8" w:rsidP="003B7DD8">
            <w:pPr>
              <w:widowControl w:val="0"/>
              <w:autoSpaceDE w:val="0"/>
              <w:autoSpaceDN w:val="0"/>
              <w:jc w:val="center"/>
              <w:rPr>
                <w:lang w:eastAsia="ru-RU"/>
              </w:rPr>
            </w:pPr>
            <w:r w:rsidRPr="003B7DD8">
              <w:rPr>
                <w:lang w:eastAsia="ru-RU"/>
              </w:rPr>
              <w:t>И</w:t>
            </w:r>
          </w:p>
        </w:tc>
        <w:tc>
          <w:tcPr>
            <w:tcW w:w="1430" w:type="dxa"/>
          </w:tcPr>
          <w:p w:rsidR="003B7DD8" w:rsidRPr="003B7DD8" w:rsidRDefault="003B7DD8" w:rsidP="003B7DD8">
            <w:pPr>
              <w:widowControl w:val="0"/>
              <w:autoSpaceDE w:val="0"/>
              <w:autoSpaceDN w:val="0"/>
              <w:jc w:val="center"/>
              <w:rPr>
                <w:lang w:eastAsia="ru-RU"/>
              </w:rPr>
            </w:pPr>
            <w:r w:rsidRPr="003B7DD8">
              <w:rPr>
                <w:lang w:eastAsia="ru-RU"/>
              </w:rPr>
              <w:t>12</w:t>
            </w:r>
          </w:p>
        </w:tc>
        <w:tc>
          <w:tcPr>
            <w:tcW w:w="1547" w:type="dxa"/>
          </w:tcPr>
          <w:p w:rsidR="003B7DD8" w:rsidRPr="003B7DD8" w:rsidRDefault="003B7DD8" w:rsidP="003B7DD8">
            <w:pPr>
              <w:widowControl w:val="0"/>
              <w:autoSpaceDE w:val="0"/>
              <w:autoSpaceDN w:val="0"/>
              <w:jc w:val="center"/>
              <w:rPr>
                <w:lang w:eastAsia="ru-RU"/>
              </w:rPr>
            </w:pPr>
            <w:r w:rsidRPr="003B7DD8">
              <w:rPr>
                <w:lang w:eastAsia="ru-RU"/>
              </w:rPr>
              <w:t>13</w:t>
            </w:r>
          </w:p>
        </w:tc>
      </w:tr>
      <w:tr w:rsidR="003B7DD8" w:rsidRPr="003B7DD8" w:rsidTr="00C13ED9">
        <w:tc>
          <w:tcPr>
            <w:tcW w:w="484"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694" w:type="dxa"/>
            <w:gridSpan w:val="13"/>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Наименование общественно значимого результата (далее - ОЗР) </w:t>
            </w:r>
            <w:hyperlink w:anchor="P1172">
              <w:r w:rsidRPr="003B7DD8">
                <w:rPr>
                  <w:color w:val="0000FF"/>
                  <w:sz w:val="24"/>
                  <w:szCs w:val="24"/>
                  <w:lang w:eastAsia="ru-RU"/>
                </w:rPr>
                <w:t>&lt;6&gt;</w:t>
              </w:r>
            </w:hyperlink>
          </w:p>
        </w:tc>
      </w:tr>
      <w:tr w:rsidR="003B7DD8" w:rsidRPr="003B7DD8" w:rsidTr="00C13ED9">
        <w:trPr>
          <w:gridAfter w:val="1"/>
          <w:wAfter w:w="7" w:type="dxa"/>
        </w:trPr>
        <w:tc>
          <w:tcPr>
            <w:tcW w:w="48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169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2348"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"НП", "ГП РФ", "ФП", "ГП", "МП</w:t>
            </w:r>
            <w:r w:rsidR="005D189B">
              <w:rPr>
                <w:sz w:val="24"/>
                <w:szCs w:val="24"/>
                <w:lang w:eastAsia="ru-RU"/>
              </w:rPr>
              <w:t>р</w:t>
            </w:r>
            <w:r w:rsidRPr="003B7DD8">
              <w:rPr>
                <w:sz w:val="24"/>
                <w:szCs w:val="24"/>
                <w:lang w:eastAsia="ru-RU"/>
              </w:rPr>
              <w:t>"</w:t>
            </w:r>
            <w:r w:rsidR="005D189B" w:rsidRPr="003B7DD8">
              <w:rPr>
                <w:sz w:val="24"/>
                <w:szCs w:val="24"/>
                <w:lang w:eastAsia="ru-RU"/>
              </w:rPr>
              <w:t>"МП</w:t>
            </w:r>
            <w:r w:rsidR="005D189B">
              <w:rPr>
                <w:sz w:val="24"/>
                <w:szCs w:val="24"/>
                <w:lang w:eastAsia="ru-RU"/>
              </w:rPr>
              <w:t>с</w:t>
            </w:r>
            <w:r w:rsidR="005D189B" w:rsidRPr="003B7DD8">
              <w:rPr>
                <w:sz w:val="24"/>
                <w:szCs w:val="24"/>
                <w:lang w:eastAsia="ru-RU"/>
              </w:rPr>
              <w:t>"</w:t>
            </w:r>
            <w:r w:rsidR="00434B48" w:rsidRPr="003B7DD8">
              <w:rPr>
                <w:sz w:val="24"/>
                <w:szCs w:val="24"/>
                <w:lang w:eastAsia="ru-RU"/>
              </w:rPr>
              <w:t>"В</w:t>
            </w:r>
            <w:r w:rsidR="00434B48">
              <w:rPr>
                <w:sz w:val="24"/>
                <w:szCs w:val="24"/>
                <w:lang w:eastAsia="ru-RU"/>
              </w:rPr>
              <w:t>ДЛ</w:t>
            </w:r>
            <w:r w:rsidR="00434B48" w:rsidRPr="003B7DD8">
              <w:rPr>
                <w:sz w:val="24"/>
                <w:szCs w:val="24"/>
                <w:lang w:eastAsia="ru-RU"/>
              </w:rPr>
              <w:t>"</w:t>
            </w:r>
          </w:p>
        </w:tc>
        <w:tc>
          <w:tcPr>
            <w:tcW w:w="128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566" w:type="dxa"/>
          </w:tcPr>
          <w:p w:rsidR="003B7DD8" w:rsidRPr="003B7DD8" w:rsidRDefault="003B7DD8" w:rsidP="003B7DD8">
            <w:pPr>
              <w:widowControl w:val="0"/>
              <w:autoSpaceDE w:val="0"/>
              <w:autoSpaceDN w:val="0"/>
              <w:jc w:val="left"/>
              <w:rPr>
                <w:sz w:val="24"/>
                <w:szCs w:val="24"/>
                <w:lang w:eastAsia="ru-RU"/>
              </w:rPr>
            </w:pPr>
          </w:p>
        </w:tc>
        <w:tc>
          <w:tcPr>
            <w:tcW w:w="424" w:type="dxa"/>
          </w:tcPr>
          <w:p w:rsidR="003B7DD8" w:rsidRPr="003B7DD8" w:rsidRDefault="003B7DD8" w:rsidP="003B7DD8">
            <w:pPr>
              <w:widowControl w:val="0"/>
              <w:autoSpaceDE w:val="0"/>
              <w:autoSpaceDN w:val="0"/>
              <w:jc w:val="left"/>
              <w:rPr>
                <w:sz w:val="24"/>
                <w:szCs w:val="24"/>
                <w:lang w:eastAsia="ru-RU"/>
              </w:rPr>
            </w:pPr>
          </w:p>
        </w:tc>
        <w:tc>
          <w:tcPr>
            <w:tcW w:w="586" w:type="dxa"/>
          </w:tcPr>
          <w:p w:rsidR="003B7DD8" w:rsidRPr="003B7DD8" w:rsidRDefault="003B7DD8" w:rsidP="003B7DD8">
            <w:pPr>
              <w:widowControl w:val="0"/>
              <w:autoSpaceDE w:val="0"/>
              <w:autoSpaceDN w:val="0"/>
              <w:jc w:val="left"/>
              <w:rPr>
                <w:sz w:val="24"/>
                <w:szCs w:val="24"/>
                <w:lang w:eastAsia="ru-RU"/>
              </w:rPr>
            </w:pPr>
          </w:p>
        </w:tc>
        <w:tc>
          <w:tcPr>
            <w:tcW w:w="565" w:type="dxa"/>
          </w:tcPr>
          <w:p w:rsidR="003B7DD8" w:rsidRPr="003B7DD8" w:rsidRDefault="003B7DD8" w:rsidP="003B7DD8">
            <w:pPr>
              <w:widowControl w:val="0"/>
              <w:autoSpaceDE w:val="0"/>
              <w:autoSpaceDN w:val="0"/>
              <w:jc w:val="left"/>
              <w:rPr>
                <w:sz w:val="24"/>
                <w:szCs w:val="24"/>
                <w:lang w:eastAsia="ru-RU"/>
              </w:rPr>
            </w:pPr>
          </w:p>
        </w:tc>
        <w:tc>
          <w:tcPr>
            <w:tcW w:w="571" w:type="dxa"/>
          </w:tcPr>
          <w:p w:rsidR="003B7DD8" w:rsidRPr="003B7DD8" w:rsidRDefault="003B7DD8" w:rsidP="003B7DD8">
            <w:pPr>
              <w:widowControl w:val="0"/>
              <w:autoSpaceDE w:val="0"/>
              <w:autoSpaceDN w:val="0"/>
              <w:jc w:val="left"/>
              <w:rPr>
                <w:sz w:val="24"/>
                <w:szCs w:val="24"/>
                <w:lang w:eastAsia="ru-RU"/>
              </w:rPr>
            </w:pPr>
          </w:p>
        </w:tc>
        <w:tc>
          <w:tcPr>
            <w:tcW w:w="1815"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возрастающий / убывающий</w:t>
            </w:r>
          </w:p>
        </w:tc>
        <w:tc>
          <w:tcPr>
            <w:tcW w:w="143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 / нет</w:t>
            </w:r>
          </w:p>
        </w:tc>
        <w:tc>
          <w:tcPr>
            <w:tcW w:w="1547"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484"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3694" w:type="dxa"/>
            <w:gridSpan w:val="13"/>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 не являющейся ОЗР</w:t>
            </w:r>
          </w:p>
        </w:tc>
      </w:tr>
      <w:tr w:rsidR="003B7DD8" w:rsidRPr="003B7DD8" w:rsidTr="00C13ED9">
        <w:trPr>
          <w:gridAfter w:val="1"/>
          <w:wAfter w:w="7" w:type="dxa"/>
        </w:trPr>
        <w:tc>
          <w:tcPr>
            <w:tcW w:w="48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169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2348" w:type="dxa"/>
          </w:tcPr>
          <w:p w:rsidR="003B7DD8" w:rsidRPr="003B7DD8" w:rsidRDefault="003B7DD8" w:rsidP="003B7DD8">
            <w:pPr>
              <w:widowControl w:val="0"/>
              <w:autoSpaceDE w:val="0"/>
              <w:autoSpaceDN w:val="0"/>
              <w:ind w:right="-34" w:firstLine="14"/>
              <w:jc w:val="left"/>
              <w:rPr>
                <w:sz w:val="24"/>
                <w:szCs w:val="24"/>
                <w:lang w:eastAsia="ru-RU"/>
              </w:rPr>
            </w:pPr>
            <w:r w:rsidRPr="003B7DD8">
              <w:rPr>
                <w:sz w:val="24"/>
                <w:szCs w:val="24"/>
                <w:lang w:eastAsia="ru-RU"/>
              </w:rPr>
              <w:t xml:space="preserve">"НП", "ГП РФ", ФП", "ГП" </w:t>
            </w:r>
            <w:r w:rsidR="005D189B" w:rsidRPr="003B7DD8">
              <w:rPr>
                <w:sz w:val="24"/>
                <w:szCs w:val="24"/>
                <w:lang w:eastAsia="ru-RU"/>
              </w:rPr>
              <w:t>"МП</w:t>
            </w:r>
            <w:r w:rsidR="005D189B">
              <w:rPr>
                <w:sz w:val="24"/>
                <w:szCs w:val="24"/>
                <w:lang w:eastAsia="ru-RU"/>
              </w:rPr>
              <w:t>р</w:t>
            </w:r>
            <w:r w:rsidR="005D189B" w:rsidRPr="003B7DD8">
              <w:rPr>
                <w:sz w:val="24"/>
                <w:szCs w:val="24"/>
                <w:lang w:eastAsia="ru-RU"/>
              </w:rPr>
              <w:t>""МП</w:t>
            </w:r>
            <w:r w:rsidR="005D189B">
              <w:rPr>
                <w:sz w:val="24"/>
                <w:szCs w:val="24"/>
                <w:lang w:eastAsia="ru-RU"/>
              </w:rPr>
              <w:t>с</w:t>
            </w:r>
            <w:r w:rsidR="005D189B" w:rsidRPr="003B7DD8">
              <w:rPr>
                <w:sz w:val="24"/>
                <w:szCs w:val="24"/>
                <w:lang w:eastAsia="ru-RU"/>
              </w:rPr>
              <w:t>"</w:t>
            </w:r>
            <w:r w:rsidRPr="003B7DD8">
              <w:rPr>
                <w:sz w:val="24"/>
                <w:szCs w:val="24"/>
                <w:lang w:eastAsia="ru-RU"/>
              </w:rPr>
              <w:t>, "В</w:t>
            </w:r>
            <w:r w:rsidR="005D189B">
              <w:rPr>
                <w:sz w:val="24"/>
                <w:szCs w:val="24"/>
                <w:lang w:eastAsia="ru-RU"/>
              </w:rPr>
              <w:t>ДЛ</w:t>
            </w:r>
            <w:r w:rsidRPr="003B7DD8">
              <w:rPr>
                <w:sz w:val="24"/>
                <w:szCs w:val="24"/>
                <w:lang w:eastAsia="ru-RU"/>
              </w:rPr>
              <w:t xml:space="preserve">" </w:t>
            </w:r>
          </w:p>
        </w:tc>
        <w:tc>
          <w:tcPr>
            <w:tcW w:w="128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566" w:type="dxa"/>
          </w:tcPr>
          <w:p w:rsidR="003B7DD8" w:rsidRPr="003B7DD8" w:rsidRDefault="003B7DD8" w:rsidP="003B7DD8">
            <w:pPr>
              <w:widowControl w:val="0"/>
              <w:autoSpaceDE w:val="0"/>
              <w:autoSpaceDN w:val="0"/>
              <w:jc w:val="left"/>
              <w:rPr>
                <w:sz w:val="24"/>
                <w:szCs w:val="24"/>
                <w:lang w:eastAsia="ru-RU"/>
              </w:rPr>
            </w:pPr>
          </w:p>
        </w:tc>
        <w:tc>
          <w:tcPr>
            <w:tcW w:w="424" w:type="dxa"/>
          </w:tcPr>
          <w:p w:rsidR="003B7DD8" w:rsidRPr="003B7DD8" w:rsidRDefault="003B7DD8" w:rsidP="003B7DD8">
            <w:pPr>
              <w:widowControl w:val="0"/>
              <w:autoSpaceDE w:val="0"/>
              <w:autoSpaceDN w:val="0"/>
              <w:jc w:val="left"/>
              <w:rPr>
                <w:sz w:val="24"/>
                <w:szCs w:val="24"/>
                <w:lang w:eastAsia="ru-RU"/>
              </w:rPr>
            </w:pPr>
          </w:p>
        </w:tc>
        <w:tc>
          <w:tcPr>
            <w:tcW w:w="586" w:type="dxa"/>
          </w:tcPr>
          <w:p w:rsidR="003B7DD8" w:rsidRPr="003B7DD8" w:rsidRDefault="003B7DD8" w:rsidP="003B7DD8">
            <w:pPr>
              <w:widowControl w:val="0"/>
              <w:autoSpaceDE w:val="0"/>
              <w:autoSpaceDN w:val="0"/>
              <w:jc w:val="left"/>
              <w:rPr>
                <w:sz w:val="24"/>
                <w:szCs w:val="24"/>
                <w:lang w:eastAsia="ru-RU"/>
              </w:rPr>
            </w:pPr>
          </w:p>
        </w:tc>
        <w:tc>
          <w:tcPr>
            <w:tcW w:w="565" w:type="dxa"/>
          </w:tcPr>
          <w:p w:rsidR="003B7DD8" w:rsidRPr="003B7DD8" w:rsidRDefault="003B7DD8" w:rsidP="003B7DD8">
            <w:pPr>
              <w:widowControl w:val="0"/>
              <w:autoSpaceDE w:val="0"/>
              <w:autoSpaceDN w:val="0"/>
              <w:jc w:val="left"/>
              <w:rPr>
                <w:sz w:val="24"/>
                <w:szCs w:val="24"/>
                <w:lang w:eastAsia="ru-RU"/>
              </w:rPr>
            </w:pPr>
          </w:p>
        </w:tc>
        <w:tc>
          <w:tcPr>
            <w:tcW w:w="571" w:type="dxa"/>
          </w:tcPr>
          <w:p w:rsidR="003B7DD8" w:rsidRPr="003B7DD8" w:rsidRDefault="003B7DD8" w:rsidP="003B7DD8">
            <w:pPr>
              <w:widowControl w:val="0"/>
              <w:autoSpaceDE w:val="0"/>
              <w:autoSpaceDN w:val="0"/>
              <w:jc w:val="left"/>
              <w:rPr>
                <w:sz w:val="24"/>
                <w:szCs w:val="24"/>
                <w:lang w:eastAsia="ru-RU"/>
              </w:rPr>
            </w:pPr>
          </w:p>
        </w:tc>
        <w:tc>
          <w:tcPr>
            <w:tcW w:w="1815"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возрастающий / убывающий</w:t>
            </w:r>
          </w:p>
        </w:tc>
        <w:tc>
          <w:tcPr>
            <w:tcW w:w="143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 / нет</w:t>
            </w:r>
          </w:p>
        </w:tc>
        <w:tc>
          <w:tcPr>
            <w:tcW w:w="1547"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45" w:name="P1169"/>
      <w:bookmarkEnd w:id="45"/>
      <w:r w:rsidRPr="003B7DD8">
        <w:rPr>
          <w:sz w:val="24"/>
          <w:szCs w:val="24"/>
          <w:lang w:eastAsia="ru-RU"/>
        </w:rPr>
        <w:t>&lt;3&gt; Приводятся показатели уровня муниципального (ведомственного) проекта.</w:t>
      </w:r>
    </w:p>
    <w:p w:rsidR="003B7DD8" w:rsidRPr="003B7DD8" w:rsidRDefault="003B7DD8" w:rsidP="005D189B">
      <w:pPr>
        <w:widowControl w:val="0"/>
        <w:autoSpaceDE w:val="0"/>
        <w:autoSpaceDN w:val="0"/>
        <w:rPr>
          <w:sz w:val="24"/>
          <w:szCs w:val="24"/>
          <w:lang w:eastAsia="ru-RU"/>
        </w:rPr>
      </w:pPr>
      <w:bookmarkStart w:id="46" w:name="P1170"/>
      <w:bookmarkEnd w:id="46"/>
      <w:r w:rsidRPr="003B7DD8">
        <w:rPr>
          <w:sz w:val="24"/>
          <w:szCs w:val="24"/>
          <w:lang w:eastAsia="ru-RU"/>
        </w:rPr>
        <w:t xml:space="preserve">&lt;4&gt; Указывается уровень соответствия, декомпозированного до Республики Марий Эл показателя. Для муниципальных проектов, относящихся к реализации национальных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w:t>
      </w:r>
      <w:r w:rsidR="005D189B" w:rsidRPr="00A05C00">
        <w:rPr>
          <w:sz w:val="24"/>
          <w:szCs w:val="24"/>
          <w:lang w:eastAsia="ru-RU"/>
        </w:rPr>
        <w:t>"МП</w:t>
      </w:r>
      <w:r w:rsidR="005D189B">
        <w:rPr>
          <w:sz w:val="24"/>
          <w:szCs w:val="24"/>
          <w:lang w:eastAsia="ru-RU"/>
        </w:rPr>
        <w:t>р</w:t>
      </w:r>
      <w:r w:rsidR="005D189B" w:rsidRPr="00A05C00">
        <w:rPr>
          <w:sz w:val="24"/>
          <w:szCs w:val="24"/>
          <w:lang w:eastAsia="ru-RU"/>
        </w:rPr>
        <w:t>" (муниципальн</w:t>
      </w:r>
      <w:r w:rsidR="005D189B">
        <w:rPr>
          <w:sz w:val="24"/>
          <w:szCs w:val="24"/>
          <w:lang w:eastAsia="ru-RU"/>
        </w:rPr>
        <w:t>ый</w:t>
      </w:r>
      <w:r w:rsidR="005D189B" w:rsidRPr="00A05C00">
        <w:rPr>
          <w:sz w:val="24"/>
          <w:szCs w:val="24"/>
          <w:lang w:eastAsia="ru-RU"/>
        </w:rPr>
        <w:t xml:space="preserve"> про</w:t>
      </w:r>
      <w:r w:rsidR="005D189B">
        <w:rPr>
          <w:sz w:val="24"/>
          <w:szCs w:val="24"/>
          <w:lang w:eastAsia="ru-RU"/>
        </w:rPr>
        <w:t>ект</w:t>
      </w:r>
      <w:r w:rsidR="005D189B" w:rsidRPr="00A05C00">
        <w:rPr>
          <w:sz w:val="24"/>
          <w:szCs w:val="24"/>
          <w:lang w:eastAsia="ru-RU"/>
        </w:rPr>
        <w:t xml:space="preserve"> Сернурского муниципального района);"МП</w:t>
      </w:r>
      <w:r w:rsidR="005D189B">
        <w:rPr>
          <w:sz w:val="24"/>
          <w:szCs w:val="24"/>
          <w:lang w:eastAsia="ru-RU"/>
        </w:rPr>
        <w:t>с</w:t>
      </w:r>
      <w:r w:rsidR="005D189B" w:rsidRPr="00A05C00">
        <w:rPr>
          <w:sz w:val="24"/>
          <w:szCs w:val="24"/>
          <w:lang w:eastAsia="ru-RU"/>
        </w:rPr>
        <w:t>" (муниципальн</w:t>
      </w:r>
      <w:r w:rsidR="005D189B">
        <w:rPr>
          <w:sz w:val="24"/>
          <w:szCs w:val="24"/>
          <w:lang w:eastAsia="ru-RU"/>
        </w:rPr>
        <w:t>ый</w:t>
      </w:r>
      <w:r w:rsidR="005D189B" w:rsidRPr="00A05C00">
        <w:rPr>
          <w:sz w:val="24"/>
          <w:szCs w:val="24"/>
          <w:lang w:eastAsia="ru-RU"/>
        </w:rPr>
        <w:t xml:space="preserve"> про</w:t>
      </w:r>
      <w:r w:rsidR="005D189B">
        <w:rPr>
          <w:sz w:val="24"/>
          <w:szCs w:val="24"/>
          <w:lang w:eastAsia="ru-RU"/>
        </w:rPr>
        <w:t>ект</w:t>
      </w:r>
      <w:r w:rsidR="00AE45C1">
        <w:rPr>
          <w:sz w:val="24"/>
          <w:szCs w:val="24"/>
          <w:lang w:eastAsia="ru-RU"/>
        </w:rPr>
        <w:t xml:space="preserve"> </w:t>
      </w:r>
      <w:r w:rsidR="00C13ED9">
        <w:rPr>
          <w:sz w:val="24"/>
          <w:szCs w:val="24"/>
          <w:lang w:eastAsia="ru-RU"/>
        </w:rPr>
        <w:t>Сердежского</w:t>
      </w:r>
      <w:r w:rsidR="005D189B">
        <w:rPr>
          <w:sz w:val="24"/>
          <w:szCs w:val="24"/>
          <w:lang w:eastAsia="ru-RU"/>
        </w:rPr>
        <w:t xml:space="preserve"> сельского поселения</w:t>
      </w:r>
      <w:r w:rsidR="005D189B" w:rsidRPr="00A05C00">
        <w:rPr>
          <w:sz w:val="24"/>
          <w:szCs w:val="24"/>
          <w:lang w:eastAsia="ru-RU"/>
        </w:rPr>
        <w:t>);</w:t>
      </w:r>
      <w:r w:rsidRPr="003B7DD8">
        <w:rPr>
          <w:sz w:val="24"/>
          <w:szCs w:val="24"/>
          <w:lang w:eastAsia="ru-RU"/>
        </w:rPr>
        <w:t xml:space="preserve">"ВДЛ" (показатели для оценки эффективности деятельности Главы администрации </w:t>
      </w:r>
      <w:r w:rsidR="00C13ED9">
        <w:rPr>
          <w:sz w:val="24"/>
          <w:szCs w:val="24"/>
          <w:lang w:eastAsia="ru-RU"/>
        </w:rPr>
        <w:t>Сердежского</w:t>
      </w:r>
      <w:r w:rsidR="005D189B">
        <w:rPr>
          <w:sz w:val="24"/>
          <w:szCs w:val="24"/>
          <w:lang w:eastAsia="ru-RU"/>
        </w:rPr>
        <w:t xml:space="preserve"> сельского поселения</w:t>
      </w:r>
      <w:r w:rsidRPr="003B7DD8">
        <w:rPr>
          <w:sz w:val="24"/>
          <w:szCs w:val="24"/>
          <w:lang w:eastAsia="ru-RU"/>
        </w:rPr>
        <w:t>. Допускается установление одновременно нескольких уровней.</w:t>
      </w:r>
    </w:p>
    <w:p w:rsidR="003B7DD8" w:rsidRPr="003B7DD8" w:rsidRDefault="003B7DD8" w:rsidP="003B7DD8">
      <w:pPr>
        <w:widowControl w:val="0"/>
        <w:autoSpaceDE w:val="0"/>
        <w:autoSpaceDN w:val="0"/>
        <w:spacing w:before="120"/>
        <w:rPr>
          <w:sz w:val="24"/>
          <w:szCs w:val="24"/>
          <w:lang w:eastAsia="ru-RU"/>
        </w:rPr>
      </w:pPr>
      <w:bookmarkStart w:id="47" w:name="P1171"/>
      <w:bookmarkEnd w:id="47"/>
      <w:r w:rsidRPr="003B7DD8">
        <w:rPr>
          <w:sz w:val="24"/>
          <w:szCs w:val="24"/>
          <w:lang w:eastAsia="ru-RU"/>
        </w:rPr>
        <w:t>&lt;5&gt; В качестве базового значения показателя указывается фактическое значение за год, предшествующий году разработки проекта муниципального проекта. В случае отсутствия фактических данных в качестве базового значения приводится плановое (прогнозное) значение.</w:t>
      </w:r>
    </w:p>
    <w:p w:rsidR="003B7DD8" w:rsidRPr="003B7DD8" w:rsidRDefault="003B7DD8" w:rsidP="003B7DD8">
      <w:pPr>
        <w:widowControl w:val="0"/>
        <w:autoSpaceDE w:val="0"/>
        <w:autoSpaceDN w:val="0"/>
        <w:spacing w:before="120"/>
        <w:rPr>
          <w:sz w:val="24"/>
          <w:szCs w:val="24"/>
          <w:lang w:eastAsia="ru-RU"/>
        </w:rPr>
      </w:pPr>
      <w:bookmarkStart w:id="48" w:name="P1172"/>
      <w:bookmarkEnd w:id="48"/>
      <w:r w:rsidRPr="003B7DD8">
        <w:rPr>
          <w:sz w:val="24"/>
          <w:szCs w:val="24"/>
          <w:lang w:eastAsia="ru-RU"/>
        </w:rPr>
        <w:t>&lt;6&gt; Здесь и далее только для муниципальных проектов, относящихся к реализации национальных проектов.</w:t>
      </w:r>
    </w:p>
    <w:p w:rsidR="003B7DD8" w:rsidRDefault="003B7DD8" w:rsidP="003B7DD8">
      <w:pPr>
        <w:widowControl w:val="0"/>
        <w:autoSpaceDE w:val="0"/>
        <w:autoSpaceDN w:val="0"/>
        <w:rPr>
          <w:sz w:val="24"/>
          <w:szCs w:val="24"/>
          <w:lang w:eastAsia="ru-RU"/>
        </w:rPr>
      </w:pPr>
    </w:p>
    <w:p w:rsidR="00434B48" w:rsidRDefault="00434B48" w:rsidP="003B7DD8">
      <w:pPr>
        <w:widowControl w:val="0"/>
        <w:autoSpaceDE w:val="0"/>
        <w:autoSpaceDN w:val="0"/>
        <w:rPr>
          <w:sz w:val="24"/>
          <w:szCs w:val="24"/>
          <w:lang w:eastAsia="ru-RU"/>
        </w:rPr>
      </w:pPr>
    </w:p>
    <w:p w:rsidR="00434B48" w:rsidRDefault="00434B4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3"/>
        <w:rPr>
          <w:sz w:val="28"/>
          <w:szCs w:val="28"/>
          <w:lang w:eastAsia="ru-RU"/>
        </w:rPr>
      </w:pPr>
      <w:r w:rsidRPr="003B7DD8">
        <w:rPr>
          <w:sz w:val="28"/>
          <w:szCs w:val="28"/>
          <w:lang w:eastAsia="ru-RU"/>
        </w:rPr>
        <w:lastRenderedPageBreak/>
        <w:t>2.1. Прокси-показатели муниципального проекта в (текущем) году</w:t>
      </w:r>
    </w:p>
    <w:p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23"/>
        <w:gridCol w:w="2494"/>
        <w:gridCol w:w="1530"/>
        <w:gridCol w:w="1303"/>
        <w:gridCol w:w="1416"/>
        <w:gridCol w:w="850"/>
        <w:gridCol w:w="12"/>
        <w:gridCol w:w="838"/>
        <w:gridCol w:w="850"/>
        <w:gridCol w:w="850"/>
        <w:gridCol w:w="850"/>
        <w:gridCol w:w="12"/>
        <w:gridCol w:w="2968"/>
      </w:tblGrid>
      <w:tr w:rsidR="003B7DD8" w:rsidRPr="003B7DD8" w:rsidTr="00C13ED9">
        <w:tc>
          <w:tcPr>
            <w:tcW w:w="623" w:type="dxa"/>
            <w:vMerge w:val="restart"/>
          </w:tcPr>
          <w:p w:rsidR="003B7DD8" w:rsidRPr="003B7DD8" w:rsidRDefault="003B7DD8" w:rsidP="003B7DD8">
            <w:pPr>
              <w:widowControl w:val="0"/>
              <w:autoSpaceDE w:val="0"/>
              <w:autoSpaceDN w:val="0"/>
              <w:jc w:val="left"/>
              <w:rPr>
                <w:sz w:val="24"/>
                <w:szCs w:val="24"/>
                <w:lang w:eastAsia="ru-RU"/>
              </w:rPr>
            </w:pPr>
          </w:p>
        </w:tc>
        <w:tc>
          <w:tcPr>
            <w:tcW w:w="249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прокси-показателя </w:t>
            </w:r>
            <w:hyperlink w:anchor="P1251">
              <w:r w:rsidRPr="003B7DD8">
                <w:rPr>
                  <w:color w:val="0000FF"/>
                  <w:sz w:val="24"/>
                  <w:szCs w:val="24"/>
                  <w:lang w:eastAsia="ru-RU"/>
                </w:rPr>
                <w:t>&lt;7&gt;</w:t>
              </w:r>
            </w:hyperlink>
          </w:p>
        </w:tc>
        <w:tc>
          <w:tcPr>
            <w:tcW w:w="153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30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4">
              <w:r w:rsidRPr="003B7DD8">
                <w:rPr>
                  <w:sz w:val="24"/>
                  <w:szCs w:val="24"/>
                  <w:lang w:eastAsia="ru-RU"/>
                </w:rPr>
                <w:t>ОКЕИ</w:t>
              </w:r>
            </w:hyperlink>
            <w:r w:rsidRPr="003B7DD8">
              <w:rPr>
                <w:sz w:val="24"/>
                <w:szCs w:val="24"/>
                <w:lang w:eastAsia="ru-RU"/>
              </w:rPr>
              <w:t>)</w:t>
            </w:r>
          </w:p>
        </w:tc>
        <w:tc>
          <w:tcPr>
            <w:tcW w:w="2278"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40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показателя по кварталам / месяцам</w:t>
            </w:r>
          </w:p>
        </w:tc>
        <w:tc>
          <w:tcPr>
            <w:tcW w:w="2968"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прокси-показателя </w:t>
            </w:r>
            <w:hyperlink w:anchor="P1252">
              <w:r w:rsidRPr="003B7DD8">
                <w:rPr>
                  <w:color w:val="0000FF"/>
                  <w:sz w:val="24"/>
                  <w:szCs w:val="24"/>
                  <w:lang w:eastAsia="ru-RU"/>
                </w:rPr>
                <w:t>&lt;8&gt;</w:t>
              </w:r>
            </w:hyperlink>
          </w:p>
        </w:tc>
      </w:tr>
      <w:tr w:rsidR="003B7DD8" w:rsidRPr="003B7DD8" w:rsidTr="00C13ED9">
        <w:tc>
          <w:tcPr>
            <w:tcW w:w="623" w:type="dxa"/>
            <w:vMerge/>
          </w:tcPr>
          <w:p w:rsidR="003B7DD8" w:rsidRPr="003B7DD8" w:rsidRDefault="003B7DD8" w:rsidP="003B7DD8">
            <w:pPr>
              <w:widowControl w:val="0"/>
              <w:autoSpaceDE w:val="0"/>
              <w:autoSpaceDN w:val="0"/>
              <w:jc w:val="left"/>
              <w:rPr>
                <w:sz w:val="24"/>
                <w:szCs w:val="24"/>
                <w:lang w:eastAsia="ru-RU"/>
              </w:rPr>
            </w:pPr>
          </w:p>
        </w:tc>
        <w:tc>
          <w:tcPr>
            <w:tcW w:w="2494" w:type="dxa"/>
            <w:vMerge/>
          </w:tcPr>
          <w:p w:rsidR="003B7DD8" w:rsidRPr="003B7DD8" w:rsidRDefault="003B7DD8" w:rsidP="003B7DD8">
            <w:pPr>
              <w:widowControl w:val="0"/>
              <w:autoSpaceDE w:val="0"/>
              <w:autoSpaceDN w:val="0"/>
              <w:jc w:val="left"/>
              <w:rPr>
                <w:sz w:val="24"/>
                <w:szCs w:val="24"/>
                <w:lang w:eastAsia="ru-RU"/>
              </w:rPr>
            </w:pPr>
          </w:p>
        </w:tc>
        <w:tc>
          <w:tcPr>
            <w:tcW w:w="1530" w:type="dxa"/>
            <w:vMerge/>
          </w:tcPr>
          <w:p w:rsidR="003B7DD8" w:rsidRPr="003B7DD8" w:rsidRDefault="003B7DD8" w:rsidP="003B7DD8">
            <w:pPr>
              <w:widowControl w:val="0"/>
              <w:autoSpaceDE w:val="0"/>
              <w:autoSpaceDN w:val="0"/>
              <w:jc w:val="left"/>
              <w:rPr>
                <w:sz w:val="24"/>
                <w:szCs w:val="24"/>
                <w:lang w:eastAsia="ru-RU"/>
              </w:rPr>
            </w:pPr>
          </w:p>
        </w:tc>
        <w:tc>
          <w:tcPr>
            <w:tcW w:w="1303" w:type="dxa"/>
            <w:vMerge/>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gridSpan w:val="2"/>
          </w:tcPr>
          <w:p w:rsidR="003B7DD8" w:rsidRPr="003B7DD8" w:rsidRDefault="00971EA0" w:rsidP="003B7DD8">
            <w:pPr>
              <w:widowControl w:val="0"/>
              <w:autoSpaceDE w:val="0"/>
              <w:autoSpaceDN w:val="0"/>
              <w:jc w:val="center"/>
              <w:rPr>
                <w:sz w:val="24"/>
                <w:szCs w:val="24"/>
                <w:lang w:eastAsia="ru-RU"/>
              </w:rPr>
            </w:pPr>
            <w:hyperlink w:anchor="P1253">
              <w:r w:rsidR="003B7DD8" w:rsidRPr="003B7DD8">
                <w:rPr>
                  <w:sz w:val="24"/>
                  <w:szCs w:val="24"/>
                  <w:lang w:eastAsia="ru-RU"/>
                </w:rPr>
                <w:t xml:space="preserve">N </w:t>
              </w:r>
              <w:r w:rsidR="003B7DD8" w:rsidRPr="003B7DD8">
                <w:rPr>
                  <w:color w:val="1F497D"/>
                  <w:sz w:val="24"/>
                  <w:szCs w:val="24"/>
                  <w:lang w:eastAsia="ru-RU"/>
                </w:rPr>
                <w:t>&lt;9&gt;</w:t>
              </w:r>
            </w:hyperlink>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2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2494"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530"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303"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1416"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gridSpan w:val="2"/>
          </w:tcPr>
          <w:p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2980" w:type="dxa"/>
            <w:gridSpan w:val="2"/>
          </w:tcPr>
          <w:p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rsidTr="00C13ED9">
        <w:tc>
          <w:tcPr>
            <w:tcW w:w="623" w:type="dxa"/>
          </w:tcPr>
          <w:p w:rsidR="003B7DD8" w:rsidRPr="003B7DD8" w:rsidRDefault="003B7DD8" w:rsidP="003B7DD8">
            <w:pPr>
              <w:widowControl w:val="0"/>
              <w:autoSpaceDE w:val="0"/>
              <w:autoSpaceDN w:val="0"/>
              <w:jc w:val="left"/>
              <w:outlineLvl w:val="4"/>
              <w:rPr>
                <w:sz w:val="24"/>
                <w:szCs w:val="24"/>
                <w:lang w:eastAsia="ru-RU"/>
              </w:rPr>
            </w:pPr>
            <w:r w:rsidRPr="003B7DD8">
              <w:rPr>
                <w:sz w:val="24"/>
                <w:szCs w:val="24"/>
                <w:lang w:eastAsia="ru-RU"/>
              </w:rPr>
              <w:t>1.</w:t>
            </w:r>
          </w:p>
        </w:tc>
        <w:tc>
          <w:tcPr>
            <w:tcW w:w="13973"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Показатель регионального проекта "Наименование", единица измерения по </w:t>
            </w:r>
            <w:hyperlink r:id="rId25">
              <w:r w:rsidRPr="003B7DD8">
                <w:rPr>
                  <w:sz w:val="24"/>
                  <w:szCs w:val="24"/>
                  <w:lang w:eastAsia="ru-RU"/>
                </w:rPr>
                <w:t>ОКЕИ</w:t>
              </w:r>
            </w:hyperlink>
          </w:p>
        </w:tc>
      </w:tr>
      <w:tr w:rsidR="003B7DD8" w:rsidRPr="003B7DD8" w:rsidTr="00C13ED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249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1.2.</w:t>
            </w:r>
          </w:p>
        </w:tc>
        <w:tc>
          <w:tcPr>
            <w:tcW w:w="2494" w:type="dxa"/>
          </w:tcPr>
          <w:p w:rsidR="003B7DD8" w:rsidRPr="003B7DD8" w:rsidRDefault="003B7DD8" w:rsidP="003B7DD8">
            <w:pPr>
              <w:widowControl w:val="0"/>
              <w:autoSpaceDE w:val="0"/>
              <w:autoSpaceDN w:val="0"/>
              <w:jc w:val="left"/>
              <w:rPr>
                <w:sz w:val="24"/>
                <w:szCs w:val="24"/>
                <w:lang w:eastAsia="ru-RU"/>
              </w:rPr>
            </w:pP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23" w:type="dxa"/>
          </w:tcPr>
          <w:p w:rsidR="003B7DD8" w:rsidRPr="003B7DD8" w:rsidRDefault="003B7DD8" w:rsidP="003B7DD8">
            <w:pPr>
              <w:widowControl w:val="0"/>
              <w:autoSpaceDE w:val="0"/>
              <w:autoSpaceDN w:val="0"/>
              <w:jc w:val="left"/>
              <w:outlineLvl w:val="4"/>
              <w:rPr>
                <w:sz w:val="24"/>
                <w:szCs w:val="24"/>
                <w:lang w:eastAsia="ru-RU"/>
              </w:rPr>
            </w:pPr>
            <w:r w:rsidRPr="003B7DD8">
              <w:rPr>
                <w:sz w:val="24"/>
                <w:szCs w:val="24"/>
                <w:lang w:eastAsia="ru-RU"/>
              </w:rPr>
              <w:t>2.</w:t>
            </w:r>
          </w:p>
        </w:tc>
        <w:tc>
          <w:tcPr>
            <w:tcW w:w="13973"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Показатель регионального проекта "Наименование", единица измерения по </w:t>
            </w:r>
            <w:hyperlink r:id="rId26">
              <w:r w:rsidRPr="003B7DD8">
                <w:rPr>
                  <w:sz w:val="24"/>
                  <w:szCs w:val="24"/>
                  <w:lang w:eastAsia="ru-RU"/>
                </w:rPr>
                <w:t>ОКЕИ</w:t>
              </w:r>
            </w:hyperlink>
          </w:p>
        </w:tc>
      </w:tr>
      <w:tr w:rsidR="003B7DD8" w:rsidRPr="003B7DD8" w:rsidTr="00C13ED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249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2.2.</w:t>
            </w:r>
          </w:p>
        </w:tc>
        <w:tc>
          <w:tcPr>
            <w:tcW w:w="249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49" w:name="P1251"/>
      <w:bookmarkEnd w:id="49"/>
      <w:r w:rsidRPr="003B7DD8">
        <w:rPr>
          <w:sz w:val="24"/>
          <w:szCs w:val="24"/>
          <w:lang w:eastAsia="ru-RU"/>
        </w:rPr>
        <w:t>&lt;7&gt; Приводятся показатели муниципального проекта.</w:t>
      </w:r>
    </w:p>
    <w:p w:rsidR="003B7DD8" w:rsidRPr="003B7DD8" w:rsidRDefault="003B7DD8" w:rsidP="003B7DD8">
      <w:pPr>
        <w:widowControl w:val="0"/>
        <w:autoSpaceDE w:val="0"/>
        <w:autoSpaceDN w:val="0"/>
        <w:spacing w:before="120"/>
        <w:rPr>
          <w:sz w:val="24"/>
          <w:szCs w:val="24"/>
          <w:lang w:eastAsia="ru-RU"/>
        </w:rPr>
      </w:pPr>
      <w:bookmarkStart w:id="50" w:name="P1252"/>
      <w:bookmarkEnd w:id="50"/>
      <w:r w:rsidRPr="003B7DD8">
        <w:rPr>
          <w:sz w:val="24"/>
          <w:szCs w:val="24"/>
          <w:lang w:eastAsia="ru-RU"/>
        </w:rPr>
        <w:t>&lt;8&gt; Указывается ответственн</w:t>
      </w:r>
      <w:r w:rsidR="002C78B8">
        <w:rPr>
          <w:sz w:val="24"/>
          <w:szCs w:val="24"/>
          <w:lang w:eastAsia="ru-RU"/>
        </w:rPr>
        <w:t>ый исполнитель</w:t>
      </w:r>
      <w:r w:rsidRPr="003B7DD8">
        <w:rPr>
          <w:sz w:val="24"/>
          <w:szCs w:val="24"/>
          <w:lang w:eastAsia="ru-RU"/>
        </w:rPr>
        <w:t xml:space="preserve"> за достижение показателя </w:t>
      </w:r>
      <w:r w:rsidR="002C78B8">
        <w:rPr>
          <w:sz w:val="24"/>
          <w:szCs w:val="24"/>
          <w:lang w:eastAsia="ru-RU"/>
        </w:rPr>
        <w:t>(главный специалист)</w:t>
      </w:r>
      <w:r w:rsidRPr="003B7DD8">
        <w:rPr>
          <w:sz w:val="24"/>
          <w:szCs w:val="24"/>
          <w:lang w:eastAsia="ru-RU"/>
        </w:rPr>
        <w:t xml:space="preserve"> администрации </w:t>
      </w:r>
      <w:r w:rsidR="00C13ED9">
        <w:rPr>
          <w:sz w:val="24"/>
          <w:szCs w:val="24"/>
          <w:lang w:eastAsia="ru-RU"/>
        </w:rPr>
        <w:t>Сердежского</w:t>
      </w:r>
      <w:r w:rsidR="002C78B8">
        <w:rPr>
          <w:sz w:val="24"/>
          <w:szCs w:val="24"/>
          <w:lang w:eastAsia="ru-RU"/>
        </w:rPr>
        <w:t xml:space="preserve"> сельского поселения</w:t>
      </w:r>
    </w:p>
    <w:p w:rsidR="003B7DD8" w:rsidRPr="003B7DD8" w:rsidRDefault="003B7DD8" w:rsidP="003B7DD8">
      <w:pPr>
        <w:widowControl w:val="0"/>
        <w:autoSpaceDE w:val="0"/>
        <w:autoSpaceDN w:val="0"/>
        <w:spacing w:before="120"/>
        <w:rPr>
          <w:sz w:val="24"/>
          <w:szCs w:val="24"/>
          <w:lang w:eastAsia="ru-RU"/>
        </w:rPr>
      </w:pPr>
      <w:bookmarkStart w:id="51" w:name="P1253"/>
      <w:bookmarkEnd w:id="51"/>
      <w:r w:rsidRPr="003B7DD8">
        <w:rPr>
          <w:sz w:val="24"/>
          <w:szCs w:val="24"/>
          <w:lang w:eastAsia="ru-RU"/>
        </w:rPr>
        <w:t>&lt;9&gt; Здесь и далее за "N" принимается год начала реализации муниципального проекта.</w:t>
      </w:r>
    </w:p>
    <w:p w:rsidR="003B7DD8" w:rsidRPr="003B7DD8" w:rsidRDefault="003B7DD8"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Default="003B7DD8" w:rsidP="003B7DD8">
      <w:pPr>
        <w:widowControl w:val="0"/>
        <w:autoSpaceDE w:val="0"/>
        <w:autoSpaceDN w:val="0"/>
        <w:jc w:val="center"/>
        <w:outlineLvl w:val="2"/>
        <w:rPr>
          <w:sz w:val="28"/>
          <w:szCs w:val="28"/>
          <w:lang w:eastAsia="ru-RU"/>
        </w:rPr>
      </w:pPr>
    </w:p>
    <w:p w:rsidR="00FE4F08" w:rsidRPr="003B7DD8" w:rsidRDefault="00FE4F0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3. План достижения показателей муниципального проекта</w:t>
      </w: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 xml:space="preserve">(ведомственного проекта) в (указывается год) году </w:t>
      </w:r>
      <w:hyperlink w:anchor="P1313">
        <w:r w:rsidRPr="003B7DD8">
          <w:rPr>
            <w:color w:val="0000FF"/>
            <w:sz w:val="28"/>
            <w:szCs w:val="28"/>
            <w:lang w:eastAsia="ru-RU"/>
          </w:rPr>
          <w:t>&lt;10&gt;</w:t>
        </w:r>
      </w:hyperlink>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23"/>
        <w:gridCol w:w="2633"/>
        <w:gridCol w:w="1360"/>
        <w:gridCol w:w="1530"/>
        <w:gridCol w:w="1646"/>
        <w:gridCol w:w="1701"/>
        <w:gridCol w:w="1701"/>
        <w:gridCol w:w="1701"/>
        <w:gridCol w:w="1578"/>
        <w:gridCol w:w="14"/>
      </w:tblGrid>
      <w:tr w:rsidR="003B7DD8" w:rsidRPr="003B7DD8" w:rsidTr="00C13ED9">
        <w:trPr>
          <w:gridAfter w:val="1"/>
          <w:wAfter w:w="14" w:type="dxa"/>
        </w:trPr>
        <w:tc>
          <w:tcPr>
            <w:tcW w:w="623" w:type="dxa"/>
            <w:vMerge w:val="restart"/>
          </w:tcPr>
          <w:p w:rsidR="003B7DD8" w:rsidRPr="003B7DD8" w:rsidRDefault="003B7DD8" w:rsidP="003B7DD8">
            <w:pPr>
              <w:widowControl w:val="0"/>
              <w:autoSpaceDE w:val="0"/>
              <w:autoSpaceDN w:val="0"/>
              <w:jc w:val="left"/>
              <w:rPr>
                <w:sz w:val="24"/>
                <w:szCs w:val="24"/>
                <w:lang w:eastAsia="ru-RU"/>
              </w:rPr>
            </w:pPr>
          </w:p>
        </w:tc>
        <w:tc>
          <w:tcPr>
            <w:tcW w:w="263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Показатели муниципального проекта</w:t>
            </w:r>
          </w:p>
        </w:tc>
        <w:tc>
          <w:tcPr>
            <w:tcW w:w="136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Уровень показателя </w:t>
            </w:r>
            <w:hyperlink w:anchor="P1314">
              <w:r w:rsidRPr="003B7DD8">
                <w:rPr>
                  <w:color w:val="0000FF"/>
                  <w:sz w:val="24"/>
                  <w:szCs w:val="24"/>
                  <w:lang w:eastAsia="ru-RU"/>
                </w:rPr>
                <w:t>&lt;11&gt;</w:t>
              </w:r>
            </w:hyperlink>
          </w:p>
        </w:tc>
        <w:tc>
          <w:tcPr>
            <w:tcW w:w="153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w:t>
            </w:r>
            <w:hyperlink r:id="rId27">
              <w:r w:rsidRPr="003B7DD8">
                <w:rPr>
                  <w:sz w:val="24"/>
                  <w:szCs w:val="24"/>
                  <w:lang w:eastAsia="ru-RU"/>
                </w:rPr>
                <w:t>ОКЕИ</w:t>
              </w:r>
            </w:hyperlink>
          </w:p>
        </w:tc>
        <w:tc>
          <w:tcPr>
            <w:tcW w:w="6749"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Плановые значения по месяцам </w:t>
            </w:r>
          </w:p>
        </w:tc>
        <w:tc>
          <w:tcPr>
            <w:tcW w:w="157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 конец года (указывается год)</w:t>
            </w:r>
          </w:p>
        </w:tc>
      </w:tr>
      <w:tr w:rsidR="003B7DD8" w:rsidRPr="003B7DD8" w:rsidTr="00C13ED9">
        <w:trPr>
          <w:gridAfter w:val="1"/>
          <w:wAfter w:w="14" w:type="dxa"/>
        </w:trPr>
        <w:tc>
          <w:tcPr>
            <w:tcW w:w="623" w:type="dxa"/>
            <w:vMerge/>
          </w:tcPr>
          <w:p w:rsidR="003B7DD8" w:rsidRPr="003B7DD8" w:rsidRDefault="003B7DD8" w:rsidP="003B7DD8">
            <w:pPr>
              <w:widowControl w:val="0"/>
              <w:autoSpaceDE w:val="0"/>
              <w:autoSpaceDN w:val="0"/>
              <w:jc w:val="left"/>
              <w:rPr>
                <w:sz w:val="24"/>
                <w:szCs w:val="24"/>
                <w:lang w:eastAsia="ru-RU"/>
              </w:rPr>
            </w:pPr>
          </w:p>
        </w:tc>
        <w:tc>
          <w:tcPr>
            <w:tcW w:w="2633" w:type="dxa"/>
            <w:vMerge/>
          </w:tcPr>
          <w:p w:rsidR="003B7DD8" w:rsidRPr="003B7DD8" w:rsidRDefault="003B7DD8" w:rsidP="003B7DD8">
            <w:pPr>
              <w:widowControl w:val="0"/>
              <w:autoSpaceDE w:val="0"/>
              <w:autoSpaceDN w:val="0"/>
              <w:jc w:val="left"/>
              <w:rPr>
                <w:sz w:val="24"/>
                <w:szCs w:val="24"/>
                <w:lang w:eastAsia="ru-RU"/>
              </w:rPr>
            </w:pPr>
          </w:p>
        </w:tc>
        <w:tc>
          <w:tcPr>
            <w:tcW w:w="1360" w:type="dxa"/>
            <w:vMerge/>
          </w:tcPr>
          <w:p w:rsidR="003B7DD8" w:rsidRPr="003B7DD8" w:rsidRDefault="003B7DD8" w:rsidP="003B7DD8">
            <w:pPr>
              <w:widowControl w:val="0"/>
              <w:autoSpaceDE w:val="0"/>
              <w:autoSpaceDN w:val="0"/>
              <w:jc w:val="left"/>
              <w:rPr>
                <w:sz w:val="24"/>
                <w:szCs w:val="24"/>
                <w:lang w:eastAsia="ru-RU"/>
              </w:rPr>
            </w:pPr>
          </w:p>
        </w:tc>
        <w:tc>
          <w:tcPr>
            <w:tcW w:w="1530" w:type="dxa"/>
            <w:vMerge/>
          </w:tcPr>
          <w:p w:rsidR="003B7DD8" w:rsidRPr="003B7DD8" w:rsidRDefault="003B7DD8" w:rsidP="003B7DD8">
            <w:pPr>
              <w:widowControl w:val="0"/>
              <w:autoSpaceDE w:val="0"/>
              <w:autoSpaceDN w:val="0"/>
              <w:jc w:val="left"/>
              <w:rPr>
                <w:sz w:val="24"/>
                <w:szCs w:val="24"/>
                <w:lang w:eastAsia="ru-RU"/>
              </w:rPr>
            </w:pPr>
          </w:p>
        </w:tc>
        <w:tc>
          <w:tcPr>
            <w:tcW w:w="1646"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1 квартал</w:t>
            </w:r>
          </w:p>
        </w:tc>
        <w:tc>
          <w:tcPr>
            <w:tcW w:w="1701"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2 квартал</w:t>
            </w:r>
          </w:p>
        </w:tc>
        <w:tc>
          <w:tcPr>
            <w:tcW w:w="1701"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3 квартал</w:t>
            </w:r>
          </w:p>
        </w:tc>
        <w:tc>
          <w:tcPr>
            <w:tcW w:w="1701"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4 квартал</w:t>
            </w:r>
          </w:p>
        </w:tc>
        <w:tc>
          <w:tcPr>
            <w:tcW w:w="1578"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23"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864" w:type="dxa"/>
            <w:gridSpan w:val="9"/>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ОЗР</w:t>
            </w:r>
          </w:p>
        </w:tc>
      </w:tr>
      <w:tr w:rsidR="003B7DD8" w:rsidRPr="003B7DD8" w:rsidTr="00C13ED9">
        <w:trPr>
          <w:gridAfter w:val="1"/>
          <w:wAfter w:w="14" w:type="dxa"/>
        </w:trPr>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263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60" w:type="dxa"/>
          </w:tcPr>
          <w:p w:rsidR="003B7DD8" w:rsidRPr="003B7DD8" w:rsidRDefault="003B7DD8" w:rsidP="003B7DD8">
            <w:pPr>
              <w:widowControl w:val="0"/>
              <w:autoSpaceDE w:val="0"/>
              <w:autoSpaceDN w:val="0"/>
              <w:jc w:val="left"/>
              <w:rPr>
                <w:sz w:val="24"/>
                <w:szCs w:val="24"/>
                <w:lang w:eastAsia="ru-RU"/>
              </w:rPr>
            </w:pPr>
          </w:p>
        </w:tc>
        <w:tc>
          <w:tcPr>
            <w:tcW w:w="1530" w:type="dxa"/>
          </w:tcPr>
          <w:p w:rsidR="003B7DD8" w:rsidRPr="003B7DD8" w:rsidRDefault="003B7DD8" w:rsidP="003B7DD8">
            <w:pPr>
              <w:widowControl w:val="0"/>
              <w:autoSpaceDE w:val="0"/>
              <w:autoSpaceDN w:val="0"/>
              <w:jc w:val="left"/>
              <w:rPr>
                <w:sz w:val="24"/>
                <w:szCs w:val="24"/>
                <w:lang w:eastAsia="ru-RU"/>
              </w:rPr>
            </w:pPr>
          </w:p>
        </w:tc>
        <w:tc>
          <w:tcPr>
            <w:tcW w:w="1646"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578"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23"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3864" w:type="dxa"/>
            <w:gridSpan w:val="9"/>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w:t>
            </w:r>
          </w:p>
        </w:tc>
      </w:tr>
      <w:tr w:rsidR="003B7DD8" w:rsidRPr="003B7DD8" w:rsidTr="00C13ED9">
        <w:trPr>
          <w:gridAfter w:val="1"/>
          <w:wAfter w:w="14" w:type="dxa"/>
        </w:trPr>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263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60" w:type="dxa"/>
          </w:tcPr>
          <w:p w:rsidR="003B7DD8" w:rsidRPr="003B7DD8" w:rsidRDefault="003B7DD8" w:rsidP="003B7DD8">
            <w:pPr>
              <w:widowControl w:val="0"/>
              <w:autoSpaceDE w:val="0"/>
              <w:autoSpaceDN w:val="0"/>
              <w:jc w:val="left"/>
              <w:rPr>
                <w:sz w:val="24"/>
                <w:szCs w:val="24"/>
                <w:lang w:eastAsia="ru-RU"/>
              </w:rPr>
            </w:pPr>
          </w:p>
        </w:tc>
        <w:tc>
          <w:tcPr>
            <w:tcW w:w="1530" w:type="dxa"/>
          </w:tcPr>
          <w:p w:rsidR="003B7DD8" w:rsidRPr="003B7DD8" w:rsidRDefault="003B7DD8" w:rsidP="003B7DD8">
            <w:pPr>
              <w:widowControl w:val="0"/>
              <w:autoSpaceDE w:val="0"/>
              <w:autoSpaceDN w:val="0"/>
              <w:jc w:val="left"/>
              <w:rPr>
                <w:sz w:val="24"/>
                <w:szCs w:val="24"/>
                <w:lang w:eastAsia="ru-RU"/>
              </w:rPr>
            </w:pPr>
          </w:p>
        </w:tc>
        <w:tc>
          <w:tcPr>
            <w:tcW w:w="1646"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578"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52" w:name="P1313"/>
      <w:bookmarkEnd w:id="52"/>
      <w:r w:rsidRPr="003B7DD8">
        <w:rPr>
          <w:sz w:val="24"/>
          <w:szCs w:val="24"/>
          <w:lang w:eastAsia="ru-RU"/>
        </w:rPr>
        <w:t>&lt;10&gt; Заполняется при наличии соответствующих показателей в паспорте муниципального проекта с учетом выбранной периодичности наблюдения.</w:t>
      </w:r>
    </w:p>
    <w:p w:rsidR="003B7DD8" w:rsidRDefault="003B7DD8" w:rsidP="003B7DD8">
      <w:pPr>
        <w:widowControl w:val="0"/>
        <w:autoSpaceDE w:val="0"/>
        <w:autoSpaceDN w:val="0"/>
        <w:spacing w:before="120"/>
        <w:rPr>
          <w:sz w:val="24"/>
          <w:szCs w:val="24"/>
          <w:lang w:eastAsia="ru-RU"/>
        </w:rPr>
      </w:pPr>
      <w:bookmarkStart w:id="53" w:name="P1314"/>
      <w:bookmarkEnd w:id="53"/>
      <w:r w:rsidRPr="003B7DD8">
        <w:rPr>
          <w:sz w:val="24"/>
          <w:szCs w:val="24"/>
          <w:lang w:eastAsia="ru-RU"/>
        </w:rPr>
        <w:t>&lt;11&gt; Заполняется с учетом установленной периодичности.</w:t>
      </w: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4C1434" w:rsidRDefault="004C1434"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 xml:space="preserve">4. Мероприятия (результаты) муниципального проекта </w:t>
      </w:r>
    </w:p>
    <w:p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81"/>
        <w:gridCol w:w="3809"/>
        <w:gridCol w:w="1984"/>
        <w:gridCol w:w="1319"/>
        <w:gridCol w:w="794"/>
        <w:gridCol w:w="528"/>
        <w:gridCol w:w="499"/>
        <w:gridCol w:w="446"/>
        <w:gridCol w:w="418"/>
        <w:gridCol w:w="576"/>
        <w:gridCol w:w="1089"/>
        <w:gridCol w:w="1134"/>
        <w:gridCol w:w="1419"/>
      </w:tblGrid>
      <w:tr w:rsidR="003B7DD8" w:rsidRPr="003B7DD8" w:rsidTr="00780657">
        <w:tc>
          <w:tcPr>
            <w:tcW w:w="581" w:type="dxa"/>
            <w:vMerge w:val="restart"/>
          </w:tcPr>
          <w:p w:rsidR="003B7DD8" w:rsidRPr="003B7DD8" w:rsidRDefault="003B7DD8" w:rsidP="003B7DD8">
            <w:pPr>
              <w:widowControl w:val="0"/>
              <w:autoSpaceDE w:val="0"/>
              <w:autoSpaceDN w:val="0"/>
              <w:jc w:val="left"/>
              <w:rPr>
                <w:sz w:val="24"/>
                <w:szCs w:val="24"/>
                <w:lang w:eastAsia="ru-RU"/>
              </w:rPr>
            </w:pPr>
          </w:p>
        </w:tc>
        <w:tc>
          <w:tcPr>
            <w:tcW w:w="380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w:t>
            </w:r>
          </w:p>
        </w:tc>
        <w:tc>
          <w:tcPr>
            <w:tcW w:w="198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структурных элементов муниципальных программ вместе с наименованием муниципальной программы </w:t>
            </w:r>
          </w:p>
        </w:tc>
        <w:tc>
          <w:tcPr>
            <w:tcW w:w="131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8">
              <w:r w:rsidRPr="003B7DD8">
                <w:rPr>
                  <w:sz w:val="24"/>
                  <w:szCs w:val="24"/>
                  <w:lang w:eastAsia="ru-RU"/>
                </w:rPr>
                <w:t>ОКЕИ</w:t>
              </w:r>
            </w:hyperlink>
            <w:r w:rsidRPr="003B7DD8">
              <w:rPr>
                <w:sz w:val="24"/>
                <w:szCs w:val="24"/>
                <w:lang w:eastAsia="ru-RU"/>
              </w:rPr>
              <w:t>)</w:t>
            </w:r>
          </w:p>
        </w:tc>
        <w:tc>
          <w:tcPr>
            <w:tcW w:w="1322"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431">
              <w:r w:rsidRPr="003B7DD8">
                <w:rPr>
                  <w:color w:val="0000FF"/>
                  <w:sz w:val="24"/>
                  <w:szCs w:val="24"/>
                  <w:lang w:eastAsia="ru-RU"/>
                </w:rPr>
                <w:t>&lt;12&gt;</w:t>
              </w:r>
            </w:hyperlink>
          </w:p>
        </w:tc>
        <w:tc>
          <w:tcPr>
            <w:tcW w:w="1939"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Период, год</w:t>
            </w:r>
          </w:p>
        </w:tc>
        <w:tc>
          <w:tcPr>
            <w:tcW w:w="108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Характеристика меропри-ятия (результата)</w:t>
            </w:r>
          </w:p>
        </w:tc>
        <w:tc>
          <w:tcPr>
            <w:tcW w:w="113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Тип меропри-ятия (резуль-тата)</w:t>
            </w:r>
          </w:p>
        </w:tc>
        <w:tc>
          <w:tcPr>
            <w:tcW w:w="1419" w:type="dxa"/>
            <w:vMerge w:val="restart"/>
          </w:tcPr>
          <w:p w:rsidR="003B7DD8" w:rsidRPr="003B7DD8" w:rsidRDefault="003B7DD8" w:rsidP="006D1E23">
            <w:pPr>
              <w:widowControl w:val="0"/>
              <w:autoSpaceDE w:val="0"/>
              <w:autoSpaceDN w:val="0"/>
              <w:ind w:left="-102" w:right="-66" w:firstLine="102"/>
              <w:jc w:val="center"/>
              <w:rPr>
                <w:sz w:val="24"/>
                <w:szCs w:val="24"/>
                <w:lang w:eastAsia="ru-RU"/>
              </w:rPr>
            </w:pPr>
            <w:r w:rsidRPr="003B7DD8">
              <w:rPr>
                <w:sz w:val="24"/>
                <w:szCs w:val="24"/>
                <w:lang w:eastAsia="ru-RU"/>
              </w:rPr>
              <w:t>Связь с показателями муниципаль</w:t>
            </w:r>
            <w:r w:rsidR="006D1E23">
              <w:rPr>
                <w:sz w:val="24"/>
                <w:szCs w:val="24"/>
                <w:lang w:eastAsia="ru-RU"/>
              </w:rPr>
              <w:t>-</w:t>
            </w:r>
            <w:r w:rsidRPr="003B7DD8">
              <w:rPr>
                <w:sz w:val="24"/>
                <w:szCs w:val="24"/>
                <w:lang w:eastAsia="ru-RU"/>
              </w:rPr>
              <w:t>ного проекта</w:t>
            </w:r>
          </w:p>
        </w:tc>
      </w:tr>
      <w:tr w:rsidR="003B7DD8" w:rsidRPr="003B7DD8" w:rsidTr="00780657">
        <w:tc>
          <w:tcPr>
            <w:tcW w:w="581" w:type="dxa"/>
            <w:vMerge/>
          </w:tcPr>
          <w:p w:rsidR="003B7DD8" w:rsidRPr="003B7DD8" w:rsidRDefault="003B7DD8" w:rsidP="003B7DD8">
            <w:pPr>
              <w:widowControl w:val="0"/>
              <w:autoSpaceDE w:val="0"/>
              <w:autoSpaceDN w:val="0"/>
              <w:jc w:val="left"/>
              <w:rPr>
                <w:sz w:val="24"/>
                <w:szCs w:val="24"/>
                <w:lang w:eastAsia="ru-RU"/>
              </w:rPr>
            </w:pPr>
          </w:p>
        </w:tc>
        <w:tc>
          <w:tcPr>
            <w:tcW w:w="3809" w:type="dxa"/>
            <w:vMerge/>
          </w:tcPr>
          <w:p w:rsidR="003B7DD8" w:rsidRPr="003B7DD8" w:rsidRDefault="003B7DD8" w:rsidP="003B7DD8">
            <w:pPr>
              <w:widowControl w:val="0"/>
              <w:autoSpaceDE w:val="0"/>
              <w:autoSpaceDN w:val="0"/>
              <w:jc w:val="left"/>
              <w:rPr>
                <w:sz w:val="24"/>
                <w:szCs w:val="24"/>
                <w:lang w:eastAsia="ru-RU"/>
              </w:rPr>
            </w:pPr>
          </w:p>
        </w:tc>
        <w:tc>
          <w:tcPr>
            <w:tcW w:w="1984" w:type="dxa"/>
            <w:vMerge/>
          </w:tcPr>
          <w:p w:rsidR="003B7DD8" w:rsidRPr="003B7DD8" w:rsidRDefault="003B7DD8" w:rsidP="003B7DD8">
            <w:pPr>
              <w:widowControl w:val="0"/>
              <w:autoSpaceDE w:val="0"/>
              <w:autoSpaceDN w:val="0"/>
              <w:jc w:val="left"/>
              <w:rPr>
                <w:sz w:val="24"/>
                <w:szCs w:val="24"/>
                <w:lang w:eastAsia="ru-RU"/>
              </w:rPr>
            </w:pPr>
          </w:p>
        </w:tc>
        <w:tc>
          <w:tcPr>
            <w:tcW w:w="1319" w:type="dxa"/>
            <w:vMerge/>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528"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499"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44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089" w:type="dxa"/>
            <w:vMerge/>
          </w:tcPr>
          <w:p w:rsidR="003B7DD8" w:rsidRPr="003B7DD8" w:rsidRDefault="003B7DD8" w:rsidP="003B7DD8">
            <w:pPr>
              <w:widowControl w:val="0"/>
              <w:autoSpaceDE w:val="0"/>
              <w:autoSpaceDN w:val="0"/>
              <w:jc w:val="left"/>
              <w:rPr>
                <w:sz w:val="24"/>
                <w:szCs w:val="24"/>
                <w:lang w:eastAsia="ru-RU"/>
              </w:rPr>
            </w:pPr>
          </w:p>
        </w:tc>
        <w:tc>
          <w:tcPr>
            <w:tcW w:w="1134" w:type="dxa"/>
            <w:vMerge/>
          </w:tcPr>
          <w:p w:rsidR="003B7DD8" w:rsidRPr="003B7DD8" w:rsidRDefault="003B7DD8" w:rsidP="003B7DD8">
            <w:pPr>
              <w:widowControl w:val="0"/>
              <w:autoSpaceDE w:val="0"/>
              <w:autoSpaceDN w:val="0"/>
              <w:jc w:val="left"/>
              <w:rPr>
                <w:sz w:val="24"/>
                <w:szCs w:val="24"/>
                <w:lang w:eastAsia="ru-RU"/>
              </w:rPr>
            </w:pPr>
          </w:p>
        </w:tc>
        <w:tc>
          <w:tcPr>
            <w:tcW w:w="1419"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3809"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984"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319"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794"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528"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499"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446"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418"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576"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1089" w:type="dxa"/>
          </w:tcPr>
          <w:p w:rsidR="003B7DD8" w:rsidRPr="003B7DD8" w:rsidRDefault="003B7DD8" w:rsidP="003B7DD8">
            <w:pPr>
              <w:widowControl w:val="0"/>
              <w:autoSpaceDE w:val="0"/>
              <w:autoSpaceDN w:val="0"/>
              <w:jc w:val="center"/>
              <w:rPr>
                <w:lang w:eastAsia="ru-RU"/>
              </w:rPr>
            </w:pPr>
            <w:r w:rsidRPr="003B7DD8">
              <w:rPr>
                <w:lang w:eastAsia="ru-RU"/>
              </w:rPr>
              <w:t>11</w:t>
            </w:r>
          </w:p>
        </w:tc>
        <w:tc>
          <w:tcPr>
            <w:tcW w:w="1134" w:type="dxa"/>
          </w:tcPr>
          <w:p w:rsidR="003B7DD8" w:rsidRPr="003B7DD8" w:rsidRDefault="003B7DD8" w:rsidP="003B7DD8">
            <w:pPr>
              <w:widowControl w:val="0"/>
              <w:autoSpaceDE w:val="0"/>
              <w:autoSpaceDN w:val="0"/>
              <w:jc w:val="center"/>
              <w:rPr>
                <w:lang w:eastAsia="ru-RU"/>
              </w:rPr>
            </w:pPr>
            <w:r w:rsidRPr="003B7DD8">
              <w:rPr>
                <w:lang w:eastAsia="ru-RU"/>
              </w:rPr>
              <w:t>12</w:t>
            </w:r>
          </w:p>
        </w:tc>
        <w:tc>
          <w:tcPr>
            <w:tcW w:w="1419" w:type="dxa"/>
          </w:tcPr>
          <w:p w:rsidR="003B7DD8" w:rsidRPr="003B7DD8" w:rsidRDefault="003B7DD8" w:rsidP="003B7DD8">
            <w:pPr>
              <w:widowControl w:val="0"/>
              <w:autoSpaceDE w:val="0"/>
              <w:autoSpaceDN w:val="0"/>
              <w:jc w:val="center"/>
              <w:rPr>
                <w:lang w:eastAsia="ru-RU"/>
              </w:rPr>
            </w:pPr>
            <w:r w:rsidRPr="003B7DD8">
              <w:rPr>
                <w:lang w:eastAsia="ru-RU"/>
              </w:rPr>
              <w:t>13</w:t>
            </w:r>
          </w:p>
        </w:tc>
      </w:tr>
      <w:tr w:rsidR="003B7DD8" w:rsidRPr="003B7DD8" w:rsidTr="00780657">
        <w:tc>
          <w:tcPr>
            <w:tcW w:w="581"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4015"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ОЗР</w:t>
            </w: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мероприятия (результаты), направленные на достижение ОЗР)</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1.2.</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при необходимости</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мероприятия (результаты) из иных структурных элементов муниципальных программ, необходимые для достижения ОЗР)</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4015"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 не являющейся ОЗР</w:t>
            </w: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мероприятия (результаты), направленные на достижение задачи)</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2.2.</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при необходимости</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мероприятия (результаты)</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из иных</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структурных элементов</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муниципальных программ, необходимые для достижения задачи)</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54" w:name="P1431"/>
      <w:bookmarkEnd w:id="54"/>
      <w:r w:rsidRPr="003B7DD8">
        <w:rPr>
          <w:sz w:val="24"/>
          <w:szCs w:val="24"/>
          <w:lang w:eastAsia="ru-RU"/>
        </w:rPr>
        <w:t>&lt;12&gt; Указывается значение мероприятия за предыдущий год.</w:t>
      </w: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5. Финансовое обеспечение реализации муниципального проекта</w:t>
      </w:r>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64"/>
        <w:gridCol w:w="8120"/>
        <w:gridCol w:w="850"/>
        <w:gridCol w:w="850"/>
        <w:gridCol w:w="850"/>
        <w:gridCol w:w="1431"/>
        <w:gridCol w:w="1290"/>
      </w:tblGrid>
      <w:tr w:rsidR="003B7DD8" w:rsidRPr="003B7DD8" w:rsidTr="00C13ED9">
        <w:tc>
          <w:tcPr>
            <w:tcW w:w="664" w:type="dxa"/>
            <w:vMerge w:val="restart"/>
          </w:tcPr>
          <w:p w:rsidR="003B7DD8" w:rsidRPr="003B7DD8" w:rsidRDefault="003B7DD8" w:rsidP="003B7DD8">
            <w:pPr>
              <w:widowControl w:val="0"/>
              <w:autoSpaceDE w:val="0"/>
              <w:autoSpaceDN w:val="0"/>
              <w:jc w:val="left"/>
              <w:rPr>
                <w:sz w:val="24"/>
                <w:szCs w:val="24"/>
                <w:lang w:eastAsia="ru-RU"/>
              </w:rPr>
            </w:pPr>
          </w:p>
        </w:tc>
        <w:tc>
          <w:tcPr>
            <w:tcW w:w="8120" w:type="dxa"/>
            <w:vMerge w:val="restart"/>
            <w:vAlign w:val="center"/>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 и источники финансирования</w:t>
            </w:r>
          </w:p>
        </w:tc>
        <w:tc>
          <w:tcPr>
            <w:tcW w:w="3981"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c>
          <w:tcPr>
            <w:tcW w:w="129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 (тыс. рублей)</w:t>
            </w:r>
          </w:p>
        </w:tc>
      </w:tr>
      <w:tr w:rsidR="003B7DD8" w:rsidRPr="003B7DD8" w:rsidTr="00C13ED9">
        <w:tc>
          <w:tcPr>
            <w:tcW w:w="664" w:type="dxa"/>
            <w:vMerge/>
          </w:tcPr>
          <w:p w:rsidR="003B7DD8" w:rsidRPr="003B7DD8" w:rsidRDefault="003B7DD8" w:rsidP="003B7DD8">
            <w:pPr>
              <w:widowControl w:val="0"/>
              <w:autoSpaceDE w:val="0"/>
              <w:autoSpaceDN w:val="0"/>
              <w:jc w:val="left"/>
              <w:rPr>
                <w:sz w:val="24"/>
                <w:szCs w:val="24"/>
                <w:lang w:eastAsia="ru-RU"/>
              </w:rPr>
            </w:pPr>
          </w:p>
        </w:tc>
        <w:tc>
          <w:tcPr>
            <w:tcW w:w="8120"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290"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(указывается наименование ОЗР или задачи, не являющейся ОЗР)</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(указывается наименование мероприятия (результата),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1.1.1.</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Бюджет </w:t>
            </w:r>
            <w:r w:rsidR="00C13ED9">
              <w:rPr>
                <w:sz w:val="24"/>
                <w:szCs w:val="24"/>
                <w:lang w:eastAsia="ru-RU"/>
              </w:rPr>
              <w:t>Сердежского</w:t>
            </w:r>
            <w:r w:rsidR="00EA721A">
              <w:rPr>
                <w:sz w:val="24"/>
                <w:szCs w:val="24"/>
                <w:lang w:eastAsia="ru-RU"/>
              </w:rPr>
              <w:t xml:space="preserve"> сельского поселения</w:t>
            </w:r>
            <w:r w:rsidRPr="003B7DD8">
              <w:rPr>
                <w:sz w:val="24"/>
                <w:szCs w:val="24"/>
                <w:lang w:eastAsia="ru-RU"/>
              </w:rPr>
              <w:t xml:space="preserve">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1.1.2.</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8784" w:type="dxa"/>
            <w:gridSpan w:val="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Итого по муниципальному проекту:</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8784" w:type="dxa"/>
            <w:gridSpan w:val="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в том числе:   </w:t>
            </w:r>
            <w:r w:rsidR="00EA721A">
              <w:rPr>
                <w:sz w:val="24"/>
                <w:szCs w:val="24"/>
                <w:lang w:eastAsia="ru-RU"/>
              </w:rPr>
              <w:t xml:space="preserve">бюджет </w:t>
            </w:r>
            <w:r w:rsidR="00C13ED9">
              <w:rPr>
                <w:sz w:val="24"/>
                <w:szCs w:val="24"/>
                <w:lang w:eastAsia="ru-RU"/>
              </w:rPr>
              <w:t>Сердежского</w:t>
            </w:r>
            <w:r w:rsidR="00EA721A">
              <w:rPr>
                <w:sz w:val="24"/>
                <w:szCs w:val="24"/>
                <w:lang w:eastAsia="ru-RU"/>
              </w:rPr>
              <w:t xml:space="preserve"> сельского поселения</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8784" w:type="dxa"/>
            <w:gridSpan w:val="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                          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jc w:val="left"/>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tabs>
          <w:tab w:val="left" w:pos="1290"/>
        </w:tabs>
        <w:spacing w:before="120"/>
        <w:jc w:val="left"/>
        <w:rPr>
          <w:sz w:val="24"/>
          <w:szCs w:val="24"/>
          <w:lang w:eastAsia="ru-RU"/>
        </w:rPr>
      </w:pPr>
    </w:p>
    <w:p w:rsidR="003B7DD8" w:rsidRPr="003B7DD8" w:rsidRDefault="003B7DD8" w:rsidP="003B7DD8">
      <w:pPr>
        <w:widowControl w:val="0"/>
        <w:autoSpaceDE w:val="0"/>
        <w:autoSpaceDN w:val="0"/>
        <w:jc w:val="left"/>
        <w:rPr>
          <w:sz w:val="24"/>
          <w:szCs w:val="24"/>
          <w:lang w:eastAsia="ru-RU"/>
        </w:rPr>
        <w:sectPr w:rsidR="003B7DD8" w:rsidRPr="003B7DD8" w:rsidSect="00C13ED9">
          <w:pgSz w:w="16838" w:h="11905" w:orient="landscape"/>
          <w:pgMar w:top="1701" w:right="1134" w:bottom="850" w:left="1134" w:header="1020" w:footer="0" w:gutter="0"/>
          <w:cols w:space="720"/>
          <w:titlePg/>
          <w:docGrid w:linePitch="381"/>
        </w:sectPr>
      </w:pPr>
    </w:p>
    <w:p w:rsidR="003B7DD8" w:rsidRPr="003B7DD8" w:rsidRDefault="003B7DD8" w:rsidP="00EA721A">
      <w:pPr>
        <w:widowControl w:val="0"/>
        <w:autoSpaceDE w:val="0"/>
        <w:autoSpaceDN w:val="0"/>
        <w:ind w:left="9923"/>
        <w:jc w:val="center"/>
        <w:outlineLvl w:val="1"/>
        <w:rPr>
          <w:sz w:val="28"/>
          <w:szCs w:val="28"/>
          <w:lang w:eastAsia="ru-RU"/>
        </w:rPr>
      </w:pPr>
      <w:r w:rsidRPr="003B7DD8">
        <w:rPr>
          <w:sz w:val="28"/>
          <w:szCs w:val="28"/>
          <w:lang w:eastAsia="ru-RU"/>
        </w:rPr>
        <w:lastRenderedPageBreak/>
        <w:t>Приложение № 4</w:t>
      </w:r>
    </w:p>
    <w:p w:rsidR="00EA721A" w:rsidRPr="00502D49" w:rsidRDefault="00EA721A" w:rsidP="00EA721A">
      <w:pPr>
        <w:widowControl w:val="0"/>
        <w:ind w:left="9923"/>
        <w:contextualSpacing/>
        <w:jc w:val="center"/>
        <w:rPr>
          <w:color w:val="000000"/>
          <w:sz w:val="24"/>
          <w:szCs w:val="24"/>
          <w:lang w:eastAsia="ru-RU" w:bidi="ru-RU"/>
        </w:rPr>
      </w:pPr>
      <w:bookmarkStart w:id="55" w:name="_Hlk146871027"/>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EA721A" w:rsidRPr="00502D49" w:rsidRDefault="00C13ED9" w:rsidP="00EA721A">
      <w:pPr>
        <w:widowControl w:val="0"/>
        <w:ind w:left="9923"/>
        <w:contextualSpacing/>
        <w:jc w:val="center"/>
        <w:rPr>
          <w:sz w:val="24"/>
          <w:szCs w:val="24"/>
          <w:lang w:eastAsia="ru-RU"/>
        </w:rPr>
      </w:pPr>
      <w:r>
        <w:rPr>
          <w:color w:val="000000"/>
          <w:sz w:val="24"/>
          <w:szCs w:val="24"/>
          <w:lang w:eastAsia="ru-RU" w:bidi="ru-RU"/>
        </w:rPr>
        <w:t>Сердежского</w:t>
      </w:r>
      <w:r w:rsidR="00EA721A" w:rsidRPr="00502D49">
        <w:rPr>
          <w:color w:val="000000"/>
          <w:sz w:val="24"/>
          <w:szCs w:val="24"/>
          <w:lang w:eastAsia="ru-RU" w:bidi="ru-RU"/>
        </w:rPr>
        <w:t xml:space="preserve"> сельского поселения Сернурскогомуниципального района Республики Марий Эл</w:t>
      </w:r>
    </w:p>
    <w:bookmarkEnd w:id="55"/>
    <w:p w:rsidR="003B7DD8" w:rsidRPr="003B7DD8" w:rsidRDefault="003B7DD8" w:rsidP="003B7DD8">
      <w:pPr>
        <w:widowControl w:val="0"/>
        <w:autoSpaceDE w:val="0"/>
        <w:autoSpaceDN w:val="0"/>
        <w:ind w:left="10206"/>
        <w:jc w:val="center"/>
        <w:rPr>
          <w:sz w:val="28"/>
          <w:szCs w:val="28"/>
          <w:lang w:eastAsia="ru-RU"/>
        </w:rPr>
      </w:pPr>
    </w:p>
    <w:p w:rsidR="003B7DD8" w:rsidRPr="003B7DD8" w:rsidRDefault="003B7DD8" w:rsidP="003B7DD8">
      <w:pPr>
        <w:widowControl w:val="0"/>
        <w:autoSpaceDE w:val="0"/>
        <w:autoSpaceDN w:val="0"/>
        <w:ind w:left="10206"/>
        <w:jc w:val="center"/>
        <w:rPr>
          <w:sz w:val="28"/>
          <w:szCs w:val="28"/>
          <w:lang w:eastAsia="ru-RU"/>
        </w:rPr>
      </w:pPr>
      <w:r w:rsidRPr="003B7DD8">
        <w:rPr>
          <w:sz w:val="28"/>
          <w:szCs w:val="28"/>
          <w:lang w:eastAsia="ru-RU"/>
        </w:rPr>
        <w:t>Утвержден</w:t>
      </w:r>
    </w:p>
    <w:p w:rsidR="003B7DD8" w:rsidRPr="003B7DD8" w:rsidRDefault="003B7DD8" w:rsidP="003B7DD8">
      <w:pPr>
        <w:widowControl w:val="0"/>
        <w:autoSpaceDE w:val="0"/>
        <w:autoSpaceDN w:val="0"/>
        <w:ind w:left="10206"/>
        <w:jc w:val="center"/>
        <w:rPr>
          <w:sz w:val="28"/>
          <w:szCs w:val="28"/>
          <w:lang w:eastAsia="ru-RU"/>
        </w:rPr>
      </w:pPr>
      <w:r w:rsidRPr="003B7DD8">
        <w:rPr>
          <w:sz w:val="28"/>
          <w:szCs w:val="28"/>
          <w:lang w:eastAsia="ru-RU"/>
        </w:rPr>
        <w:t>постановлением администрации</w:t>
      </w:r>
    </w:p>
    <w:p w:rsidR="003B7DD8" w:rsidRPr="003B7DD8" w:rsidRDefault="00C13ED9" w:rsidP="003B7DD8">
      <w:pPr>
        <w:widowControl w:val="0"/>
        <w:autoSpaceDE w:val="0"/>
        <w:autoSpaceDN w:val="0"/>
        <w:ind w:left="10206"/>
        <w:jc w:val="center"/>
        <w:rPr>
          <w:sz w:val="28"/>
          <w:szCs w:val="28"/>
          <w:lang w:eastAsia="ru-RU"/>
        </w:rPr>
      </w:pPr>
      <w:r>
        <w:rPr>
          <w:sz w:val="28"/>
          <w:szCs w:val="28"/>
          <w:lang w:eastAsia="ru-RU"/>
        </w:rPr>
        <w:t>Сердежского</w:t>
      </w:r>
      <w:r w:rsidR="00EA721A">
        <w:rPr>
          <w:sz w:val="28"/>
          <w:szCs w:val="28"/>
          <w:lang w:eastAsia="ru-RU"/>
        </w:rPr>
        <w:t xml:space="preserve"> сельского поселения</w:t>
      </w:r>
    </w:p>
    <w:p w:rsidR="003B7DD8" w:rsidRPr="003B7DD8" w:rsidRDefault="003B7DD8" w:rsidP="003B7DD8">
      <w:pPr>
        <w:widowControl w:val="0"/>
        <w:autoSpaceDE w:val="0"/>
        <w:autoSpaceDN w:val="0"/>
        <w:ind w:left="10206"/>
        <w:jc w:val="center"/>
        <w:rPr>
          <w:sz w:val="24"/>
          <w:szCs w:val="24"/>
          <w:lang w:eastAsia="ru-RU"/>
        </w:rPr>
      </w:pPr>
      <w:r w:rsidRPr="003B7DD8">
        <w:rPr>
          <w:sz w:val="28"/>
          <w:szCs w:val="28"/>
          <w:lang w:eastAsia="ru-RU"/>
        </w:rPr>
        <w:t>от   ______________ 202__ г</w:t>
      </w:r>
      <w:r w:rsidRPr="003B7DD8">
        <w:rPr>
          <w:sz w:val="24"/>
          <w:szCs w:val="24"/>
          <w:lang w:eastAsia="ru-RU"/>
        </w:rPr>
        <w:t>.</w:t>
      </w:r>
    </w:p>
    <w:p w:rsidR="003B7DD8" w:rsidRPr="003B7DD8" w:rsidRDefault="003B7DD8" w:rsidP="003B7DD8">
      <w:pPr>
        <w:widowControl w:val="0"/>
        <w:autoSpaceDE w:val="0"/>
        <w:autoSpaceDN w:val="0"/>
        <w:jc w:val="center"/>
        <w:rPr>
          <w:sz w:val="28"/>
          <w:szCs w:val="28"/>
          <w:lang w:eastAsia="ru-RU"/>
        </w:rPr>
      </w:pPr>
      <w:bookmarkStart w:id="56" w:name="P1949"/>
      <w:bookmarkEnd w:id="56"/>
      <w:r w:rsidRPr="003B7DD8">
        <w:rPr>
          <w:sz w:val="28"/>
          <w:szCs w:val="28"/>
          <w:lang w:eastAsia="ru-RU"/>
        </w:rPr>
        <w:t>ПАСПОРТ</w:t>
      </w: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комплекса процессных мероприятий "Наименование"</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1. Общие положения</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0"/>
        <w:gridCol w:w="7414"/>
      </w:tblGrid>
      <w:tr w:rsidR="003B7DD8" w:rsidRPr="003B7DD8" w:rsidTr="00C13ED9">
        <w:tc>
          <w:tcPr>
            <w:tcW w:w="7040" w:type="dxa"/>
          </w:tcPr>
          <w:p w:rsidR="003B7DD8" w:rsidRPr="003B7DD8" w:rsidRDefault="00604549" w:rsidP="003B7DD8">
            <w:pPr>
              <w:widowControl w:val="0"/>
              <w:autoSpaceDE w:val="0"/>
              <w:autoSpaceDN w:val="0"/>
              <w:rPr>
                <w:sz w:val="24"/>
                <w:szCs w:val="24"/>
                <w:lang w:eastAsia="ru-RU"/>
              </w:rPr>
            </w:pPr>
            <w:r>
              <w:rPr>
                <w:sz w:val="24"/>
                <w:szCs w:val="24"/>
                <w:lang w:eastAsia="ru-RU"/>
              </w:rPr>
              <w:t xml:space="preserve">Администрация </w:t>
            </w:r>
            <w:r w:rsidR="00C13ED9">
              <w:rPr>
                <w:sz w:val="24"/>
                <w:szCs w:val="24"/>
                <w:lang w:eastAsia="ru-RU"/>
              </w:rPr>
              <w:t>Сердежского</w:t>
            </w:r>
            <w:r>
              <w:rPr>
                <w:sz w:val="24"/>
                <w:szCs w:val="24"/>
                <w:lang w:eastAsia="ru-RU"/>
              </w:rPr>
              <w:t xml:space="preserve"> сельского поселения</w:t>
            </w:r>
            <w:r w:rsidR="004D4588">
              <w:rPr>
                <w:sz w:val="24"/>
                <w:szCs w:val="24"/>
                <w:lang w:eastAsia="ru-RU"/>
              </w:rPr>
              <w:t xml:space="preserve">, </w:t>
            </w:r>
            <w:r w:rsidR="003B7DD8" w:rsidRPr="003B7DD8">
              <w:rPr>
                <w:sz w:val="24"/>
                <w:szCs w:val="24"/>
                <w:lang w:eastAsia="ru-RU"/>
              </w:rPr>
              <w:t>иной муниципальный орган, организация</w:t>
            </w:r>
            <w:r w:rsidR="004D4588">
              <w:rPr>
                <w:sz w:val="24"/>
                <w:szCs w:val="24"/>
                <w:lang w:eastAsia="ru-RU"/>
              </w:rPr>
              <w:t>, ответственный за реализацию</w:t>
            </w:r>
          </w:p>
        </w:tc>
        <w:tc>
          <w:tcPr>
            <w:tcW w:w="741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Наименование ответственного исполнителя (фамилия, имя, отчество) руководителя (заместителя руководителя), должность)</w:t>
            </w:r>
          </w:p>
        </w:tc>
      </w:tr>
      <w:tr w:rsidR="003B7DD8" w:rsidRPr="003B7DD8" w:rsidTr="00C13ED9">
        <w:tc>
          <w:tcPr>
            <w:tcW w:w="7040"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Связь с муниципальной программой </w:t>
            </w:r>
          </w:p>
        </w:tc>
        <w:tc>
          <w:tcPr>
            <w:tcW w:w="741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Муниципальная программа "Наименование"</w:t>
            </w:r>
          </w:p>
        </w:tc>
      </w:tr>
    </w:tbl>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2. Показатели комплекса процессных мероприятий</w:t>
      </w:r>
      <w:hyperlink w:anchor="P1994">
        <w:r w:rsidRPr="003B7DD8">
          <w:rPr>
            <w:color w:val="0000FF"/>
            <w:sz w:val="24"/>
            <w:szCs w:val="24"/>
            <w:lang w:eastAsia="ru-RU"/>
          </w:rPr>
          <w:t>&lt;1&gt;</w:t>
        </w:r>
      </w:hyperlink>
    </w:p>
    <w:p w:rsidR="003B7DD8" w:rsidRPr="003B7DD8" w:rsidRDefault="003B7DD8" w:rsidP="003B7DD8">
      <w:pPr>
        <w:widowControl w:val="0"/>
        <w:autoSpaceDE w:val="0"/>
        <w:autoSpaceDN w:val="0"/>
        <w:rPr>
          <w:sz w:val="16"/>
          <w:szCs w:val="16"/>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5"/>
        <w:gridCol w:w="1589"/>
        <w:gridCol w:w="1373"/>
        <w:gridCol w:w="1935"/>
        <w:gridCol w:w="1247"/>
        <w:gridCol w:w="1163"/>
        <w:gridCol w:w="826"/>
        <w:gridCol w:w="10"/>
        <w:gridCol w:w="542"/>
        <w:gridCol w:w="696"/>
        <w:gridCol w:w="691"/>
        <w:gridCol w:w="691"/>
        <w:gridCol w:w="10"/>
        <w:gridCol w:w="1797"/>
        <w:gridCol w:w="10"/>
        <w:gridCol w:w="1247"/>
      </w:tblGrid>
      <w:tr w:rsidR="003B7DD8" w:rsidRPr="003B7DD8" w:rsidTr="005F7D0C">
        <w:tc>
          <w:tcPr>
            <w:tcW w:w="485" w:type="dxa"/>
            <w:vMerge w:val="restart"/>
          </w:tcPr>
          <w:p w:rsidR="003B7DD8" w:rsidRPr="003B7DD8" w:rsidRDefault="003B7DD8" w:rsidP="003B7DD8">
            <w:pPr>
              <w:widowControl w:val="0"/>
              <w:autoSpaceDE w:val="0"/>
              <w:autoSpaceDN w:val="0"/>
              <w:jc w:val="left"/>
              <w:rPr>
                <w:sz w:val="24"/>
                <w:szCs w:val="24"/>
                <w:lang w:eastAsia="ru-RU"/>
              </w:rPr>
            </w:pPr>
          </w:p>
        </w:tc>
        <w:tc>
          <w:tcPr>
            <w:tcW w:w="158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показателя</w:t>
            </w:r>
          </w:p>
        </w:tc>
        <w:tc>
          <w:tcPr>
            <w:tcW w:w="137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935"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Уровень соответствия декомпозированного показателя</w:t>
            </w:r>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9">
              <w:r w:rsidRPr="003B7DD8">
                <w:rPr>
                  <w:sz w:val="24"/>
                  <w:szCs w:val="24"/>
                  <w:lang w:eastAsia="ru-RU"/>
                </w:rPr>
                <w:t>ОКЕИ</w:t>
              </w:r>
            </w:hyperlink>
            <w:r w:rsidRPr="003B7DD8">
              <w:rPr>
                <w:sz w:val="24"/>
                <w:szCs w:val="24"/>
                <w:lang w:eastAsia="ru-RU"/>
              </w:rPr>
              <w:t>)</w:t>
            </w:r>
          </w:p>
        </w:tc>
        <w:tc>
          <w:tcPr>
            <w:tcW w:w="1999"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995">
              <w:r w:rsidRPr="003B7DD8">
                <w:rPr>
                  <w:color w:val="0000FF"/>
                  <w:sz w:val="24"/>
                  <w:szCs w:val="24"/>
                  <w:lang w:eastAsia="ru-RU"/>
                </w:rPr>
                <w:t>&lt;2&gt;</w:t>
              </w:r>
            </w:hyperlink>
          </w:p>
        </w:tc>
        <w:tc>
          <w:tcPr>
            <w:tcW w:w="263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показателей по годам</w:t>
            </w:r>
          </w:p>
        </w:tc>
        <w:tc>
          <w:tcPr>
            <w:tcW w:w="1807"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показателя </w:t>
            </w:r>
            <w:hyperlink w:anchor="P1996">
              <w:r w:rsidRPr="003B7DD8">
                <w:rPr>
                  <w:color w:val="0000FF"/>
                  <w:sz w:val="24"/>
                  <w:szCs w:val="24"/>
                  <w:lang w:eastAsia="ru-RU"/>
                </w:rPr>
                <w:t>&lt;3&gt;</w:t>
              </w:r>
            </w:hyperlink>
          </w:p>
        </w:tc>
        <w:tc>
          <w:tcPr>
            <w:tcW w:w="124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Информа</w:t>
            </w:r>
            <w:r w:rsidR="005F7D0C">
              <w:rPr>
                <w:sz w:val="24"/>
                <w:szCs w:val="24"/>
                <w:lang w:eastAsia="ru-RU"/>
              </w:rPr>
              <w:t>-</w:t>
            </w:r>
            <w:r w:rsidRPr="003B7DD8">
              <w:rPr>
                <w:sz w:val="24"/>
                <w:szCs w:val="24"/>
                <w:lang w:eastAsia="ru-RU"/>
              </w:rPr>
              <w:t xml:space="preserve">ционная система </w:t>
            </w:r>
            <w:hyperlink w:anchor="P1997">
              <w:r w:rsidRPr="003B7DD8">
                <w:rPr>
                  <w:color w:val="0000FF"/>
                  <w:sz w:val="24"/>
                  <w:szCs w:val="24"/>
                  <w:lang w:eastAsia="ru-RU"/>
                </w:rPr>
                <w:t>&lt;4&gt;</w:t>
              </w:r>
            </w:hyperlink>
          </w:p>
        </w:tc>
      </w:tr>
      <w:tr w:rsidR="003B7DD8" w:rsidRPr="003B7DD8" w:rsidTr="005F7D0C">
        <w:tc>
          <w:tcPr>
            <w:tcW w:w="485" w:type="dxa"/>
            <w:vMerge/>
          </w:tcPr>
          <w:p w:rsidR="003B7DD8" w:rsidRPr="003B7DD8" w:rsidRDefault="003B7DD8" w:rsidP="003B7DD8">
            <w:pPr>
              <w:widowControl w:val="0"/>
              <w:autoSpaceDE w:val="0"/>
              <w:autoSpaceDN w:val="0"/>
              <w:jc w:val="left"/>
              <w:rPr>
                <w:sz w:val="24"/>
                <w:szCs w:val="24"/>
                <w:lang w:eastAsia="ru-RU"/>
              </w:rPr>
            </w:pPr>
          </w:p>
        </w:tc>
        <w:tc>
          <w:tcPr>
            <w:tcW w:w="1589" w:type="dxa"/>
            <w:vMerge/>
          </w:tcPr>
          <w:p w:rsidR="003B7DD8" w:rsidRPr="003B7DD8" w:rsidRDefault="003B7DD8" w:rsidP="003B7DD8">
            <w:pPr>
              <w:widowControl w:val="0"/>
              <w:autoSpaceDE w:val="0"/>
              <w:autoSpaceDN w:val="0"/>
              <w:jc w:val="left"/>
              <w:rPr>
                <w:sz w:val="24"/>
                <w:szCs w:val="24"/>
                <w:lang w:eastAsia="ru-RU"/>
              </w:rPr>
            </w:pPr>
          </w:p>
        </w:tc>
        <w:tc>
          <w:tcPr>
            <w:tcW w:w="1373" w:type="dxa"/>
            <w:vMerge/>
          </w:tcPr>
          <w:p w:rsidR="003B7DD8" w:rsidRPr="003B7DD8" w:rsidRDefault="003B7DD8" w:rsidP="003B7DD8">
            <w:pPr>
              <w:widowControl w:val="0"/>
              <w:autoSpaceDE w:val="0"/>
              <w:autoSpaceDN w:val="0"/>
              <w:jc w:val="left"/>
              <w:rPr>
                <w:sz w:val="24"/>
                <w:szCs w:val="24"/>
                <w:lang w:eastAsia="ru-RU"/>
              </w:rPr>
            </w:pPr>
          </w:p>
        </w:tc>
        <w:tc>
          <w:tcPr>
            <w:tcW w:w="1935"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163"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82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552"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69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69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69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807" w:type="dxa"/>
            <w:gridSpan w:val="2"/>
          </w:tcPr>
          <w:p w:rsidR="003B7DD8" w:rsidRPr="003B7DD8" w:rsidRDefault="003B7DD8" w:rsidP="003B7DD8">
            <w:pPr>
              <w:widowControl w:val="0"/>
              <w:autoSpaceDE w:val="0"/>
              <w:autoSpaceDN w:val="0"/>
              <w:jc w:val="left"/>
              <w:rPr>
                <w:sz w:val="24"/>
                <w:szCs w:val="24"/>
                <w:lang w:eastAsia="ru-RU"/>
              </w:rPr>
            </w:pPr>
          </w:p>
        </w:tc>
        <w:tc>
          <w:tcPr>
            <w:tcW w:w="1257"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5F7D0C">
        <w:tc>
          <w:tcPr>
            <w:tcW w:w="485" w:type="dxa"/>
            <w:vAlign w:val="bottom"/>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827" w:type="dxa"/>
            <w:gridSpan w:val="15"/>
            <w:vAlign w:val="bottom"/>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"Наименование"</w:t>
            </w:r>
          </w:p>
        </w:tc>
      </w:tr>
      <w:tr w:rsidR="003B7DD8" w:rsidRPr="003B7DD8" w:rsidTr="005F7D0C">
        <w:tc>
          <w:tcPr>
            <w:tcW w:w="485"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158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73" w:type="dxa"/>
          </w:tcPr>
          <w:p w:rsidR="003B7DD8" w:rsidRPr="003B7DD8" w:rsidRDefault="003B7DD8" w:rsidP="003B7DD8">
            <w:pPr>
              <w:widowControl w:val="0"/>
              <w:autoSpaceDE w:val="0"/>
              <w:autoSpaceDN w:val="0"/>
              <w:jc w:val="left"/>
              <w:rPr>
                <w:sz w:val="24"/>
                <w:szCs w:val="24"/>
                <w:lang w:eastAsia="ru-RU"/>
              </w:rPr>
            </w:pPr>
          </w:p>
        </w:tc>
        <w:tc>
          <w:tcPr>
            <w:tcW w:w="1935"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"ГП РФ", "ГП", "КПМ", "МП</w:t>
            </w:r>
            <w:r w:rsidR="00182F58">
              <w:rPr>
                <w:sz w:val="24"/>
                <w:szCs w:val="24"/>
                <w:lang w:eastAsia="ru-RU"/>
              </w:rPr>
              <w:t>р</w:t>
            </w:r>
            <w:r w:rsidRPr="003B7DD8">
              <w:rPr>
                <w:sz w:val="24"/>
                <w:szCs w:val="24"/>
                <w:lang w:eastAsia="ru-RU"/>
              </w:rPr>
              <w:t>"</w:t>
            </w:r>
            <w:r w:rsidR="00182F58">
              <w:rPr>
                <w:sz w:val="24"/>
                <w:szCs w:val="24"/>
                <w:lang w:eastAsia="ru-RU"/>
              </w:rPr>
              <w:t xml:space="preserve">, </w:t>
            </w:r>
            <w:r w:rsidR="00182F58" w:rsidRPr="003B7DD8">
              <w:rPr>
                <w:sz w:val="24"/>
                <w:szCs w:val="24"/>
                <w:lang w:eastAsia="ru-RU"/>
              </w:rPr>
              <w:t>"МП</w:t>
            </w:r>
            <w:r w:rsidR="00182F58">
              <w:rPr>
                <w:sz w:val="24"/>
                <w:szCs w:val="24"/>
                <w:lang w:eastAsia="ru-RU"/>
              </w:rPr>
              <w:t>с</w:t>
            </w:r>
            <w:r w:rsidR="00182F58" w:rsidRPr="003B7DD8">
              <w:rPr>
                <w:sz w:val="24"/>
                <w:szCs w:val="24"/>
                <w:lang w:eastAsia="ru-RU"/>
              </w:rPr>
              <w:t>"</w:t>
            </w:r>
          </w:p>
        </w:tc>
        <w:tc>
          <w:tcPr>
            <w:tcW w:w="1247" w:type="dxa"/>
          </w:tcPr>
          <w:p w:rsidR="003B7DD8" w:rsidRPr="003B7DD8" w:rsidRDefault="003B7DD8" w:rsidP="003B7DD8">
            <w:pPr>
              <w:widowControl w:val="0"/>
              <w:autoSpaceDE w:val="0"/>
              <w:autoSpaceDN w:val="0"/>
              <w:jc w:val="left"/>
              <w:rPr>
                <w:sz w:val="24"/>
                <w:szCs w:val="24"/>
                <w:lang w:eastAsia="ru-RU"/>
              </w:rPr>
            </w:pPr>
          </w:p>
        </w:tc>
        <w:tc>
          <w:tcPr>
            <w:tcW w:w="1163" w:type="dxa"/>
          </w:tcPr>
          <w:p w:rsidR="003B7DD8" w:rsidRPr="003B7DD8" w:rsidRDefault="003B7DD8" w:rsidP="003B7DD8">
            <w:pPr>
              <w:widowControl w:val="0"/>
              <w:autoSpaceDE w:val="0"/>
              <w:autoSpaceDN w:val="0"/>
              <w:jc w:val="left"/>
              <w:rPr>
                <w:sz w:val="24"/>
                <w:szCs w:val="24"/>
                <w:lang w:eastAsia="ru-RU"/>
              </w:rPr>
            </w:pPr>
          </w:p>
        </w:tc>
        <w:tc>
          <w:tcPr>
            <w:tcW w:w="826" w:type="dxa"/>
          </w:tcPr>
          <w:p w:rsidR="003B7DD8" w:rsidRPr="003B7DD8" w:rsidRDefault="003B7DD8" w:rsidP="003B7DD8">
            <w:pPr>
              <w:widowControl w:val="0"/>
              <w:autoSpaceDE w:val="0"/>
              <w:autoSpaceDN w:val="0"/>
              <w:jc w:val="left"/>
              <w:rPr>
                <w:sz w:val="24"/>
                <w:szCs w:val="24"/>
                <w:lang w:eastAsia="ru-RU"/>
              </w:rPr>
            </w:pPr>
          </w:p>
        </w:tc>
        <w:tc>
          <w:tcPr>
            <w:tcW w:w="552" w:type="dxa"/>
            <w:gridSpan w:val="2"/>
          </w:tcPr>
          <w:p w:rsidR="003B7DD8" w:rsidRPr="003B7DD8" w:rsidRDefault="003B7DD8" w:rsidP="003B7DD8">
            <w:pPr>
              <w:widowControl w:val="0"/>
              <w:autoSpaceDE w:val="0"/>
              <w:autoSpaceDN w:val="0"/>
              <w:jc w:val="left"/>
              <w:rPr>
                <w:sz w:val="24"/>
                <w:szCs w:val="24"/>
                <w:lang w:eastAsia="ru-RU"/>
              </w:rPr>
            </w:pPr>
          </w:p>
        </w:tc>
        <w:tc>
          <w:tcPr>
            <w:tcW w:w="696" w:type="dxa"/>
          </w:tcPr>
          <w:p w:rsidR="003B7DD8" w:rsidRPr="003B7DD8" w:rsidRDefault="003B7DD8" w:rsidP="003B7DD8">
            <w:pPr>
              <w:widowControl w:val="0"/>
              <w:autoSpaceDE w:val="0"/>
              <w:autoSpaceDN w:val="0"/>
              <w:jc w:val="left"/>
              <w:rPr>
                <w:sz w:val="24"/>
                <w:szCs w:val="24"/>
                <w:lang w:eastAsia="ru-RU"/>
              </w:rPr>
            </w:pPr>
          </w:p>
        </w:tc>
        <w:tc>
          <w:tcPr>
            <w:tcW w:w="691" w:type="dxa"/>
          </w:tcPr>
          <w:p w:rsidR="003B7DD8" w:rsidRPr="003B7DD8" w:rsidRDefault="003B7DD8" w:rsidP="003B7DD8">
            <w:pPr>
              <w:widowControl w:val="0"/>
              <w:autoSpaceDE w:val="0"/>
              <w:autoSpaceDN w:val="0"/>
              <w:jc w:val="left"/>
              <w:rPr>
                <w:sz w:val="24"/>
                <w:szCs w:val="24"/>
                <w:lang w:eastAsia="ru-RU"/>
              </w:rPr>
            </w:pPr>
          </w:p>
        </w:tc>
        <w:tc>
          <w:tcPr>
            <w:tcW w:w="691" w:type="dxa"/>
          </w:tcPr>
          <w:p w:rsidR="003B7DD8" w:rsidRPr="003B7DD8" w:rsidRDefault="003B7DD8" w:rsidP="003B7DD8">
            <w:pPr>
              <w:widowControl w:val="0"/>
              <w:autoSpaceDE w:val="0"/>
              <w:autoSpaceDN w:val="0"/>
              <w:jc w:val="left"/>
              <w:rPr>
                <w:sz w:val="24"/>
                <w:szCs w:val="24"/>
                <w:lang w:eastAsia="ru-RU"/>
              </w:rPr>
            </w:pPr>
          </w:p>
        </w:tc>
        <w:tc>
          <w:tcPr>
            <w:tcW w:w="1807" w:type="dxa"/>
            <w:gridSpan w:val="2"/>
          </w:tcPr>
          <w:p w:rsidR="003B7DD8" w:rsidRPr="003B7DD8" w:rsidRDefault="003B7DD8" w:rsidP="003B7DD8">
            <w:pPr>
              <w:widowControl w:val="0"/>
              <w:autoSpaceDE w:val="0"/>
              <w:autoSpaceDN w:val="0"/>
              <w:jc w:val="left"/>
              <w:rPr>
                <w:sz w:val="24"/>
                <w:szCs w:val="24"/>
                <w:lang w:eastAsia="ru-RU"/>
              </w:rPr>
            </w:pPr>
          </w:p>
        </w:tc>
        <w:tc>
          <w:tcPr>
            <w:tcW w:w="1257" w:type="dxa"/>
            <w:gridSpan w:val="2"/>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57" w:name="P1994"/>
      <w:bookmarkEnd w:id="57"/>
      <w:r w:rsidRPr="003B7DD8">
        <w:rPr>
          <w:sz w:val="24"/>
          <w:szCs w:val="24"/>
          <w:lang w:eastAsia="ru-RU"/>
        </w:rPr>
        <w:t>&lt;1&gt; Приводится при необходимости.</w:t>
      </w:r>
    </w:p>
    <w:p w:rsidR="003B7DD8" w:rsidRPr="003B7DD8" w:rsidRDefault="003B7DD8" w:rsidP="003B7DD8">
      <w:pPr>
        <w:widowControl w:val="0"/>
        <w:autoSpaceDE w:val="0"/>
        <w:autoSpaceDN w:val="0"/>
        <w:spacing w:before="120"/>
        <w:rPr>
          <w:sz w:val="24"/>
          <w:szCs w:val="24"/>
          <w:lang w:eastAsia="ru-RU"/>
        </w:rPr>
      </w:pPr>
      <w:bookmarkStart w:id="58" w:name="P1995"/>
      <w:bookmarkEnd w:id="58"/>
      <w:r w:rsidRPr="003B7DD8">
        <w:rPr>
          <w:sz w:val="24"/>
          <w:szCs w:val="24"/>
          <w:lang w:eastAsia="ru-RU"/>
        </w:rPr>
        <w:t>&lt;2&gt;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p w:rsidR="003B7DD8" w:rsidRPr="003B7DD8" w:rsidRDefault="003B7DD8" w:rsidP="003B7DD8">
      <w:pPr>
        <w:widowControl w:val="0"/>
        <w:autoSpaceDE w:val="0"/>
        <w:autoSpaceDN w:val="0"/>
        <w:spacing w:before="120"/>
        <w:rPr>
          <w:sz w:val="24"/>
          <w:szCs w:val="24"/>
          <w:lang w:eastAsia="ru-RU"/>
        </w:rPr>
      </w:pPr>
      <w:bookmarkStart w:id="59" w:name="P1996"/>
      <w:bookmarkEnd w:id="59"/>
      <w:r w:rsidRPr="003B7DD8">
        <w:rPr>
          <w:sz w:val="24"/>
          <w:szCs w:val="24"/>
          <w:lang w:eastAsia="ru-RU"/>
        </w:rPr>
        <w:t xml:space="preserve">&lt;3&gt; Указывается </w:t>
      </w:r>
      <w:r w:rsidR="00182F58">
        <w:rPr>
          <w:sz w:val="24"/>
          <w:szCs w:val="24"/>
          <w:lang w:eastAsia="ru-RU"/>
        </w:rPr>
        <w:t>главный специалист</w:t>
      </w:r>
      <w:r w:rsidRPr="003B7DD8">
        <w:rPr>
          <w:sz w:val="24"/>
          <w:szCs w:val="24"/>
          <w:lang w:eastAsia="ru-RU"/>
        </w:rPr>
        <w:t xml:space="preserve"> администрации </w:t>
      </w:r>
      <w:r w:rsidR="00C13ED9">
        <w:rPr>
          <w:sz w:val="24"/>
          <w:szCs w:val="24"/>
          <w:lang w:eastAsia="ru-RU"/>
        </w:rPr>
        <w:t>Сердежского</w:t>
      </w:r>
      <w:r w:rsidR="00182F58">
        <w:rPr>
          <w:sz w:val="24"/>
          <w:szCs w:val="24"/>
          <w:lang w:eastAsia="ru-RU"/>
        </w:rPr>
        <w:t xml:space="preserve"> сельского поселеия</w:t>
      </w:r>
      <w:r w:rsidRPr="003B7DD8">
        <w:rPr>
          <w:sz w:val="24"/>
          <w:szCs w:val="24"/>
          <w:lang w:eastAsia="ru-RU"/>
        </w:rPr>
        <w:t>, ответственн</w:t>
      </w:r>
      <w:r w:rsidR="00182F58">
        <w:rPr>
          <w:sz w:val="24"/>
          <w:szCs w:val="24"/>
          <w:lang w:eastAsia="ru-RU"/>
        </w:rPr>
        <w:t>ый</w:t>
      </w:r>
      <w:r w:rsidRPr="003B7DD8">
        <w:rPr>
          <w:sz w:val="24"/>
          <w:szCs w:val="24"/>
          <w:lang w:eastAsia="ru-RU"/>
        </w:rPr>
        <w:t xml:space="preserve"> за достижение показателя.</w:t>
      </w:r>
    </w:p>
    <w:p w:rsidR="003B7DD8" w:rsidRPr="003B7DD8" w:rsidRDefault="003B7DD8" w:rsidP="003B7DD8">
      <w:pPr>
        <w:widowControl w:val="0"/>
        <w:autoSpaceDE w:val="0"/>
        <w:autoSpaceDN w:val="0"/>
        <w:spacing w:before="120"/>
        <w:rPr>
          <w:sz w:val="24"/>
          <w:szCs w:val="24"/>
          <w:lang w:eastAsia="ru-RU"/>
        </w:rPr>
      </w:pPr>
      <w:bookmarkStart w:id="60" w:name="P1997"/>
      <w:bookmarkEnd w:id="60"/>
      <w:r w:rsidRPr="003B7DD8">
        <w:rPr>
          <w:sz w:val="24"/>
          <w:szCs w:val="24"/>
          <w:lang w:eastAsia="ru-RU"/>
        </w:rPr>
        <w:t>&lt;4&gt; В подсистеме управления программами указывается информационная система (по мере ввода в эксплуатацию), в которой отражаются данные показателя (при наличии).</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2.1. Показатели комплекса процессных мероприятий</w:t>
      </w:r>
      <w:hyperlink w:anchor="P2053">
        <w:r w:rsidRPr="003B7DD8">
          <w:rPr>
            <w:color w:val="0000FF"/>
            <w:sz w:val="24"/>
            <w:szCs w:val="24"/>
            <w:lang w:eastAsia="ru-RU"/>
          </w:rPr>
          <w:t>&lt;5&gt;</w:t>
        </w:r>
      </w:hyperlink>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4"/>
        <w:gridCol w:w="7308"/>
        <w:gridCol w:w="1247"/>
        <w:gridCol w:w="1077"/>
        <w:gridCol w:w="907"/>
        <w:gridCol w:w="850"/>
        <w:gridCol w:w="850"/>
        <w:gridCol w:w="850"/>
        <w:gridCol w:w="850"/>
        <w:gridCol w:w="8"/>
      </w:tblGrid>
      <w:tr w:rsidR="003B7DD8" w:rsidRPr="003B7DD8" w:rsidTr="00C13ED9">
        <w:trPr>
          <w:gridAfter w:val="1"/>
          <w:wAfter w:w="8" w:type="dxa"/>
        </w:trPr>
        <w:tc>
          <w:tcPr>
            <w:tcW w:w="484" w:type="dxa"/>
            <w:vMerge w:val="restart"/>
          </w:tcPr>
          <w:p w:rsidR="003B7DD8" w:rsidRPr="003B7DD8" w:rsidRDefault="003B7DD8" w:rsidP="003B7DD8">
            <w:pPr>
              <w:widowControl w:val="0"/>
              <w:autoSpaceDE w:val="0"/>
              <w:autoSpaceDN w:val="0"/>
              <w:jc w:val="left"/>
              <w:rPr>
                <w:sz w:val="24"/>
                <w:szCs w:val="24"/>
                <w:lang w:eastAsia="ru-RU"/>
              </w:rPr>
            </w:pPr>
          </w:p>
        </w:tc>
        <w:tc>
          <w:tcPr>
            <w:tcW w:w="730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муниципального образования </w:t>
            </w:r>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0">
              <w:r w:rsidRPr="003B7DD8">
                <w:rPr>
                  <w:sz w:val="24"/>
                  <w:szCs w:val="24"/>
                  <w:lang w:eastAsia="ru-RU"/>
                </w:rPr>
                <w:t>ОКЕИ</w:t>
              </w:r>
            </w:hyperlink>
            <w:r w:rsidRPr="003B7DD8">
              <w:rPr>
                <w:sz w:val="24"/>
                <w:szCs w:val="24"/>
                <w:lang w:eastAsia="ru-RU"/>
              </w:rPr>
              <w:t>)</w:t>
            </w:r>
          </w:p>
        </w:tc>
        <w:tc>
          <w:tcPr>
            <w:tcW w:w="1984"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400"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Значения по годам реализации</w:t>
            </w:r>
          </w:p>
        </w:tc>
      </w:tr>
      <w:tr w:rsidR="003B7DD8" w:rsidRPr="003B7DD8" w:rsidTr="00C13ED9">
        <w:trPr>
          <w:gridAfter w:val="1"/>
          <w:wAfter w:w="8" w:type="dxa"/>
        </w:trPr>
        <w:tc>
          <w:tcPr>
            <w:tcW w:w="484" w:type="dxa"/>
            <w:vMerge/>
          </w:tcPr>
          <w:p w:rsidR="003B7DD8" w:rsidRPr="003B7DD8" w:rsidRDefault="003B7DD8" w:rsidP="003B7DD8">
            <w:pPr>
              <w:widowControl w:val="0"/>
              <w:autoSpaceDE w:val="0"/>
              <w:autoSpaceDN w:val="0"/>
              <w:jc w:val="left"/>
              <w:rPr>
                <w:sz w:val="24"/>
                <w:szCs w:val="24"/>
                <w:lang w:eastAsia="ru-RU"/>
              </w:rPr>
            </w:pPr>
          </w:p>
        </w:tc>
        <w:tc>
          <w:tcPr>
            <w:tcW w:w="7308"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90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r>
      <w:tr w:rsidR="003B7DD8" w:rsidRPr="003B7DD8" w:rsidTr="00C13ED9">
        <w:trPr>
          <w:gridAfter w:val="1"/>
          <w:wAfter w:w="8" w:type="dxa"/>
        </w:trPr>
        <w:tc>
          <w:tcPr>
            <w:tcW w:w="484"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7308"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247"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077"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907"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9</w:t>
            </w:r>
          </w:p>
        </w:tc>
      </w:tr>
      <w:tr w:rsidR="003B7DD8" w:rsidRPr="003B7DD8" w:rsidTr="00C13ED9">
        <w:tc>
          <w:tcPr>
            <w:tcW w:w="484"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947" w:type="dxa"/>
            <w:gridSpan w:val="9"/>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 комплекса процессных мероприятий</w:t>
            </w:r>
          </w:p>
        </w:tc>
      </w:tr>
      <w:tr w:rsidR="003B7DD8" w:rsidRPr="003B7DD8" w:rsidTr="00C13ED9">
        <w:trPr>
          <w:gridAfter w:val="1"/>
          <w:wAfter w:w="8" w:type="dxa"/>
        </w:trPr>
        <w:tc>
          <w:tcPr>
            <w:tcW w:w="48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7308"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center"/>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p>
        </w:tc>
        <w:tc>
          <w:tcPr>
            <w:tcW w:w="907"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r>
    </w:tbl>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220"/>
        <w:rPr>
          <w:sz w:val="24"/>
          <w:szCs w:val="24"/>
          <w:lang w:eastAsia="ru-RU"/>
        </w:rPr>
      </w:pPr>
      <w:bookmarkStart w:id="61" w:name="P2053"/>
      <w:bookmarkEnd w:id="61"/>
      <w:r w:rsidRPr="003B7DD8">
        <w:rPr>
          <w:sz w:val="24"/>
          <w:szCs w:val="24"/>
          <w:lang w:eastAsia="ru-RU"/>
        </w:rPr>
        <w:t>&lt;5&gt; Приводится при необходимости.</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2.2. Прокси-показатели комплекса процессных мероприятий</w:t>
      </w:r>
    </w:p>
    <w:p w:rsidR="003B7DD8" w:rsidRPr="003B7DD8" w:rsidRDefault="003B7DD8" w:rsidP="003B7DD8">
      <w:pPr>
        <w:widowControl w:val="0"/>
        <w:autoSpaceDE w:val="0"/>
        <w:autoSpaceDN w:val="0"/>
        <w:jc w:val="center"/>
        <w:rPr>
          <w:sz w:val="24"/>
          <w:szCs w:val="24"/>
          <w:lang w:eastAsia="ru-RU"/>
        </w:rPr>
      </w:pPr>
      <w:r w:rsidRPr="003B7DD8">
        <w:rPr>
          <w:sz w:val="28"/>
          <w:szCs w:val="28"/>
          <w:lang w:eastAsia="ru-RU"/>
        </w:rPr>
        <w:t>в (текущем) году</w:t>
      </w:r>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10"/>
        <w:gridCol w:w="3596"/>
        <w:gridCol w:w="1417"/>
        <w:gridCol w:w="1247"/>
        <w:gridCol w:w="1077"/>
        <w:gridCol w:w="680"/>
        <w:gridCol w:w="850"/>
        <w:gridCol w:w="850"/>
        <w:gridCol w:w="850"/>
        <w:gridCol w:w="850"/>
        <w:gridCol w:w="2527"/>
      </w:tblGrid>
      <w:tr w:rsidR="003B7DD8" w:rsidRPr="003B7DD8" w:rsidTr="00C13ED9">
        <w:tc>
          <w:tcPr>
            <w:tcW w:w="510" w:type="dxa"/>
            <w:vMerge w:val="restart"/>
          </w:tcPr>
          <w:p w:rsidR="003B7DD8" w:rsidRPr="003B7DD8" w:rsidRDefault="003B7DD8" w:rsidP="003B7DD8">
            <w:pPr>
              <w:widowControl w:val="0"/>
              <w:autoSpaceDE w:val="0"/>
              <w:autoSpaceDN w:val="0"/>
              <w:jc w:val="left"/>
              <w:rPr>
                <w:sz w:val="24"/>
                <w:szCs w:val="24"/>
                <w:lang w:eastAsia="ru-RU"/>
              </w:rPr>
            </w:pPr>
          </w:p>
        </w:tc>
        <w:tc>
          <w:tcPr>
            <w:tcW w:w="3596"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показателя </w:t>
            </w:r>
            <w:hyperlink w:anchor="P2121">
              <w:r w:rsidRPr="003B7DD8">
                <w:rPr>
                  <w:color w:val="0000FF"/>
                  <w:sz w:val="24"/>
                  <w:szCs w:val="24"/>
                  <w:lang w:eastAsia="ru-RU"/>
                </w:rPr>
                <w:t>&lt;6&gt;</w:t>
              </w:r>
            </w:hyperlink>
          </w:p>
        </w:tc>
        <w:tc>
          <w:tcPr>
            <w:tcW w:w="141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1">
              <w:r w:rsidRPr="003B7DD8">
                <w:rPr>
                  <w:sz w:val="24"/>
                  <w:szCs w:val="24"/>
                  <w:lang w:eastAsia="ru-RU"/>
                </w:rPr>
                <w:t>ОКЕИ</w:t>
              </w:r>
            </w:hyperlink>
            <w:r w:rsidRPr="003B7DD8">
              <w:rPr>
                <w:sz w:val="24"/>
                <w:szCs w:val="24"/>
                <w:lang w:eastAsia="ru-RU"/>
              </w:rPr>
              <w:t>)</w:t>
            </w:r>
          </w:p>
        </w:tc>
        <w:tc>
          <w:tcPr>
            <w:tcW w:w="1757"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2122">
              <w:r w:rsidRPr="003B7DD8">
                <w:rPr>
                  <w:color w:val="0000FF"/>
                  <w:sz w:val="24"/>
                  <w:szCs w:val="24"/>
                  <w:lang w:eastAsia="ru-RU"/>
                </w:rPr>
                <w:t>&lt;7&gt;</w:t>
              </w:r>
            </w:hyperlink>
          </w:p>
        </w:tc>
        <w:tc>
          <w:tcPr>
            <w:tcW w:w="3400"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показателя по кварталам / месяцам</w:t>
            </w:r>
          </w:p>
        </w:tc>
        <w:tc>
          <w:tcPr>
            <w:tcW w:w="252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показателя </w:t>
            </w:r>
            <w:hyperlink w:anchor="P2123">
              <w:r w:rsidRPr="003B7DD8">
                <w:rPr>
                  <w:color w:val="0000FF"/>
                  <w:sz w:val="24"/>
                  <w:szCs w:val="24"/>
                  <w:lang w:eastAsia="ru-RU"/>
                </w:rPr>
                <w:t>&lt;8&gt;</w:t>
              </w:r>
            </w:hyperlink>
          </w:p>
        </w:tc>
      </w:tr>
      <w:tr w:rsidR="003B7DD8" w:rsidRPr="003B7DD8" w:rsidTr="00C13ED9">
        <w:tc>
          <w:tcPr>
            <w:tcW w:w="510" w:type="dxa"/>
            <w:vMerge/>
          </w:tcPr>
          <w:p w:rsidR="003B7DD8" w:rsidRPr="003B7DD8" w:rsidRDefault="003B7DD8" w:rsidP="003B7DD8">
            <w:pPr>
              <w:widowControl w:val="0"/>
              <w:autoSpaceDE w:val="0"/>
              <w:autoSpaceDN w:val="0"/>
              <w:jc w:val="left"/>
              <w:rPr>
                <w:sz w:val="24"/>
                <w:szCs w:val="24"/>
                <w:lang w:eastAsia="ru-RU"/>
              </w:rPr>
            </w:pPr>
          </w:p>
        </w:tc>
        <w:tc>
          <w:tcPr>
            <w:tcW w:w="3596" w:type="dxa"/>
            <w:vMerge/>
          </w:tcPr>
          <w:p w:rsidR="003B7DD8" w:rsidRPr="003B7DD8" w:rsidRDefault="003B7DD8" w:rsidP="003B7DD8">
            <w:pPr>
              <w:widowControl w:val="0"/>
              <w:autoSpaceDE w:val="0"/>
              <w:autoSpaceDN w:val="0"/>
              <w:jc w:val="left"/>
              <w:rPr>
                <w:sz w:val="24"/>
                <w:szCs w:val="24"/>
                <w:lang w:eastAsia="ru-RU"/>
              </w:rPr>
            </w:pPr>
          </w:p>
        </w:tc>
        <w:tc>
          <w:tcPr>
            <w:tcW w:w="1417"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68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tcPr>
          <w:p w:rsidR="003B7DD8" w:rsidRPr="003B7DD8" w:rsidRDefault="00971EA0" w:rsidP="003B7DD8">
            <w:pPr>
              <w:widowControl w:val="0"/>
              <w:autoSpaceDE w:val="0"/>
              <w:autoSpaceDN w:val="0"/>
              <w:jc w:val="center"/>
              <w:rPr>
                <w:sz w:val="24"/>
                <w:szCs w:val="24"/>
                <w:lang w:eastAsia="ru-RU"/>
              </w:rPr>
            </w:pPr>
            <w:hyperlink w:anchor="P2124">
              <w:r w:rsidR="003B7DD8" w:rsidRPr="003B7DD8">
                <w:rPr>
                  <w:sz w:val="24"/>
                  <w:szCs w:val="24"/>
                  <w:lang w:eastAsia="ru-RU"/>
                </w:rPr>
                <w:t>N</w:t>
              </w:r>
              <w:r w:rsidR="003B7DD8" w:rsidRPr="003B7DD8">
                <w:rPr>
                  <w:color w:val="0000FF"/>
                  <w:sz w:val="24"/>
                  <w:szCs w:val="24"/>
                  <w:lang w:eastAsia="ru-RU"/>
                </w:rPr>
                <w:t>&lt;9&gt;</w:t>
              </w:r>
            </w:hyperlink>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2527"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510" w:type="dxa"/>
            <w:vAlign w:val="bottom"/>
          </w:tcPr>
          <w:p w:rsidR="003B7DD8" w:rsidRPr="003B7DD8" w:rsidRDefault="003B7DD8" w:rsidP="003B7DD8">
            <w:pPr>
              <w:widowControl w:val="0"/>
              <w:autoSpaceDE w:val="0"/>
              <w:autoSpaceDN w:val="0"/>
              <w:jc w:val="center"/>
              <w:rPr>
                <w:lang w:eastAsia="ru-RU"/>
              </w:rPr>
            </w:pPr>
            <w:r w:rsidRPr="003B7DD8">
              <w:rPr>
                <w:lang w:eastAsia="ru-RU"/>
              </w:rPr>
              <w:t>1</w:t>
            </w:r>
          </w:p>
        </w:tc>
        <w:tc>
          <w:tcPr>
            <w:tcW w:w="3596" w:type="dxa"/>
            <w:vAlign w:val="bottom"/>
          </w:tcPr>
          <w:p w:rsidR="003B7DD8" w:rsidRPr="003B7DD8" w:rsidRDefault="003B7DD8" w:rsidP="003B7DD8">
            <w:pPr>
              <w:widowControl w:val="0"/>
              <w:autoSpaceDE w:val="0"/>
              <w:autoSpaceDN w:val="0"/>
              <w:jc w:val="center"/>
              <w:rPr>
                <w:lang w:eastAsia="ru-RU"/>
              </w:rPr>
            </w:pPr>
            <w:r w:rsidRPr="003B7DD8">
              <w:rPr>
                <w:lang w:eastAsia="ru-RU"/>
              </w:rPr>
              <w:t>2</w:t>
            </w:r>
          </w:p>
        </w:tc>
        <w:tc>
          <w:tcPr>
            <w:tcW w:w="1417" w:type="dxa"/>
            <w:vAlign w:val="bottom"/>
          </w:tcPr>
          <w:p w:rsidR="003B7DD8" w:rsidRPr="003B7DD8" w:rsidRDefault="003B7DD8" w:rsidP="003B7DD8">
            <w:pPr>
              <w:widowControl w:val="0"/>
              <w:autoSpaceDE w:val="0"/>
              <w:autoSpaceDN w:val="0"/>
              <w:jc w:val="center"/>
              <w:rPr>
                <w:lang w:eastAsia="ru-RU"/>
              </w:rPr>
            </w:pPr>
            <w:r w:rsidRPr="003B7DD8">
              <w:rPr>
                <w:lang w:eastAsia="ru-RU"/>
              </w:rPr>
              <w:t>3</w:t>
            </w:r>
          </w:p>
        </w:tc>
        <w:tc>
          <w:tcPr>
            <w:tcW w:w="1247" w:type="dxa"/>
            <w:vAlign w:val="bottom"/>
          </w:tcPr>
          <w:p w:rsidR="003B7DD8" w:rsidRPr="003B7DD8" w:rsidRDefault="003B7DD8" w:rsidP="003B7DD8">
            <w:pPr>
              <w:widowControl w:val="0"/>
              <w:autoSpaceDE w:val="0"/>
              <w:autoSpaceDN w:val="0"/>
              <w:jc w:val="center"/>
              <w:rPr>
                <w:lang w:eastAsia="ru-RU"/>
              </w:rPr>
            </w:pPr>
            <w:r w:rsidRPr="003B7DD8">
              <w:rPr>
                <w:lang w:eastAsia="ru-RU"/>
              </w:rPr>
              <w:t>4</w:t>
            </w:r>
          </w:p>
        </w:tc>
        <w:tc>
          <w:tcPr>
            <w:tcW w:w="1077" w:type="dxa"/>
            <w:vAlign w:val="bottom"/>
          </w:tcPr>
          <w:p w:rsidR="003B7DD8" w:rsidRPr="003B7DD8" w:rsidRDefault="003B7DD8" w:rsidP="003B7DD8">
            <w:pPr>
              <w:widowControl w:val="0"/>
              <w:autoSpaceDE w:val="0"/>
              <w:autoSpaceDN w:val="0"/>
              <w:jc w:val="center"/>
              <w:rPr>
                <w:lang w:eastAsia="ru-RU"/>
              </w:rPr>
            </w:pPr>
            <w:r w:rsidRPr="003B7DD8">
              <w:rPr>
                <w:lang w:eastAsia="ru-RU"/>
              </w:rPr>
              <w:t>5</w:t>
            </w:r>
          </w:p>
        </w:tc>
        <w:tc>
          <w:tcPr>
            <w:tcW w:w="680" w:type="dxa"/>
            <w:vAlign w:val="bottom"/>
          </w:tcPr>
          <w:p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10</w:t>
            </w:r>
          </w:p>
        </w:tc>
        <w:tc>
          <w:tcPr>
            <w:tcW w:w="2527" w:type="dxa"/>
            <w:vAlign w:val="bottom"/>
          </w:tcPr>
          <w:p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rsidTr="00C13ED9">
        <w:tc>
          <w:tcPr>
            <w:tcW w:w="510" w:type="dxa"/>
          </w:tcPr>
          <w:p w:rsidR="003B7DD8" w:rsidRPr="003B7DD8" w:rsidRDefault="003B7DD8" w:rsidP="003B7DD8">
            <w:pPr>
              <w:widowControl w:val="0"/>
              <w:autoSpaceDE w:val="0"/>
              <w:autoSpaceDN w:val="0"/>
              <w:jc w:val="left"/>
              <w:rPr>
                <w:sz w:val="24"/>
                <w:szCs w:val="24"/>
                <w:lang w:eastAsia="ru-RU"/>
              </w:rPr>
            </w:pPr>
          </w:p>
        </w:tc>
        <w:tc>
          <w:tcPr>
            <w:tcW w:w="13944" w:type="dxa"/>
            <w:gridSpan w:val="10"/>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 xml:space="preserve">Показатель комплекса процессных мероприятий "Наименование", единица измерения по </w:t>
            </w:r>
            <w:hyperlink r:id="rId32">
              <w:r w:rsidRPr="003B7DD8">
                <w:rPr>
                  <w:sz w:val="24"/>
                  <w:szCs w:val="24"/>
                  <w:lang w:eastAsia="ru-RU"/>
                </w:rPr>
                <w:t>ОКЕИ</w:t>
              </w:r>
            </w:hyperlink>
          </w:p>
        </w:tc>
      </w:tr>
      <w:tr w:rsidR="003B7DD8" w:rsidRPr="003B7DD8" w:rsidTr="00C13ED9">
        <w:tc>
          <w:tcPr>
            <w:tcW w:w="510" w:type="dxa"/>
            <w:vAlign w:val="center"/>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3596"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417"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527"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510" w:type="dxa"/>
            <w:vAlign w:val="center"/>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lastRenderedPageBreak/>
              <w:t>1.1.</w:t>
            </w:r>
          </w:p>
        </w:tc>
        <w:tc>
          <w:tcPr>
            <w:tcW w:w="3596" w:type="dxa"/>
          </w:tcPr>
          <w:p w:rsidR="003B7DD8" w:rsidRPr="003B7DD8" w:rsidRDefault="003B7DD8" w:rsidP="003B7DD8">
            <w:pPr>
              <w:widowControl w:val="0"/>
              <w:autoSpaceDE w:val="0"/>
              <w:autoSpaceDN w:val="0"/>
              <w:jc w:val="left"/>
              <w:rPr>
                <w:sz w:val="24"/>
                <w:szCs w:val="24"/>
                <w:lang w:eastAsia="ru-RU"/>
              </w:rPr>
            </w:pPr>
          </w:p>
        </w:tc>
        <w:tc>
          <w:tcPr>
            <w:tcW w:w="1417"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527"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51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13944" w:type="dxa"/>
            <w:gridSpan w:val="10"/>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 xml:space="preserve">Показатель комплекса процессных мероприятий "Наименование", единица измерения по </w:t>
            </w:r>
            <w:hyperlink r:id="rId33">
              <w:r w:rsidRPr="003B7DD8">
                <w:rPr>
                  <w:sz w:val="24"/>
                  <w:szCs w:val="24"/>
                  <w:lang w:eastAsia="ru-RU"/>
                </w:rPr>
                <w:t>ОКЕИ</w:t>
              </w:r>
            </w:hyperlink>
          </w:p>
        </w:tc>
      </w:tr>
      <w:tr w:rsidR="003B7DD8" w:rsidRPr="003B7DD8" w:rsidTr="00C13ED9">
        <w:tc>
          <w:tcPr>
            <w:tcW w:w="510" w:type="dxa"/>
            <w:vAlign w:val="center"/>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3596"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w:t>
            </w:r>
          </w:p>
        </w:tc>
        <w:tc>
          <w:tcPr>
            <w:tcW w:w="1417"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527"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62" w:name="P2121"/>
      <w:bookmarkEnd w:id="62"/>
      <w:r w:rsidRPr="003B7DD8">
        <w:rPr>
          <w:sz w:val="24"/>
          <w:szCs w:val="24"/>
          <w:lang w:eastAsia="ru-RU"/>
        </w:rPr>
        <w:t>&lt;6&gt; Приводятся показатели уровня муниципальной программы.</w:t>
      </w:r>
    </w:p>
    <w:p w:rsidR="003B7DD8" w:rsidRPr="003B7DD8" w:rsidRDefault="003B7DD8" w:rsidP="003B7DD8">
      <w:pPr>
        <w:widowControl w:val="0"/>
        <w:autoSpaceDE w:val="0"/>
        <w:autoSpaceDN w:val="0"/>
        <w:spacing w:before="120"/>
        <w:rPr>
          <w:sz w:val="24"/>
          <w:szCs w:val="24"/>
          <w:lang w:eastAsia="ru-RU"/>
        </w:rPr>
      </w:pPr>
      <w:bookmarkStart w:id="63" w:name="P2122"/>
      <w:bookmarkEnd w:id="63"/>
      <w:r w:rsidRPr="003B7DD8">
        <w:rPr>
          <w:sz w:val="24"/>
          <w:szCs w:val="24"/>
          <w:lang w:eastAsia="ru-RU"/>
        </w:rPr>
        <w:t>&lt;7&gt;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3B7DD8" w:rsidRPr="003B7DD8" w:rsidRDefault="003B7DD8" w:rsidP="003B7DD8">
      <w:pPr>
        <w:widowControl w:val="0"/>
        <w:autoSpaceDE w:val="0"/>
        <w:autoSpaceDN w:val="0"/>
        <w:spacing w:before="120"/>
        <w:rPr>
          <w:sz w:val="24"/>
          <w:szCs w:val="24"/>
          <w:lang w:eastAsia="ru-RU"/>
        </w:rPr>
      </w:pPr>
      <w:bookmarkStart w:id="64" w:name="P2123"/>
      <w:bookmarkEnd w:id="64"/>
      <w:r w:rsidRPr="003B7DD8">
        <w:rPr>
          <w:sz w:val="24"/>
          <w:szCs w:val="24"/>
          <w:lang w:eastAsia="ru-RU"/>
        </w:rPr>
        <w:t>&lt;8&gt; Указывается ответственн</w:t>
      </w:r>
      <w:r w:rsidR="00357A0A">
        <w:rPr>
          <w:sz w:val="24"/>
          <w:szCs w:val="24"/>
          <w:lang w:eastAsia="ru-RU"/>
        </w:rPr>
        <w:t>ый</w:t>
      </w:r>
      <w:r w:rsidRPr="003B7DD8">
        <w:rPr>
          <w:sz w:val="24"/>
          <w:szCs w:val="24"/>
          <w:lang w:eastAsia="ru-RU"/>
        </w:rPr>
        <w:t xml:space="preserve"> за достижение показателя </w:t>
      </w:r>
      <w:r w:rsidR="00357A0A">
        <w:rPr>
          <w:sz w:val="24"/>
          <w:szCs w:val="24"/>
          <w:lang w:eastAsia="ru-RU"/>
        </w:rPr>
        <w:t>(главный специалист)</w:t>
      </w:r>
      <w:r w:rsidRPr="003B7DD8">
        <w:rPr>
          <w:sz w:val="24"/>
          <w:szCs w:val="24"/>
          <w:lang w:eastAsia="ru-RU"/>
        </w:rPr>
        <w:t xml:space="preserve"> администрации </w:t>
      </w:r>
      <w:r w:rsidR="00C13ED9">
        <w:rPr>
          <w:sz w:val="24"/>
          <w:szCs w:val="24"/>
          <w:lang w:eastAsia="ru-RU"/>
        </w:rPr>
        <w:t>Сердежского</w:t>
      </w:r>
      <w:r w:rsidR="00357A0A">
        <w:rPr>
          <w:sz w:val="24"/>
          <w:szCs w:val="24"/>
          <w:lang w:eastAsia="ru-RU"/>
        </w:rPr>
        <w:t xml:space="preserve"> сельского поселения</w:t>
      </w: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65" w:name="P2124"/>
      <w:bookmarkEnd w:id="65"/>
      <w:r w:rsidRPr="003B7DD8">
        <w:rPr>
          <w:sz w:val="24"/>
          <w:szCs w:val="24"/>
          <w:lang w:eastAsia="ru-RU"/>
        </w:rPr>
        <w:t>&lt;9&gt; За "N" принимается год начала реализации муниципальной программы (комплексной программы).</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3. Перечень мероприятий (результатов) комплекса процессных мероприятий</w:t>
      </w:r>
    </w:p>
    <w:p w:rsidR="003B7DD8" w:rsidRPr="003B7DD8" w:rsidRDefault="003B7DD8" w:rsidP="003B7DD8">
      <w:pPr>
        <w:widowControl w:val="0"/>
        <w:autoSpaceDE w:val="0"/>
        <w:autoSpaceDN w:val="0"/>
        <w:rPr>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53"/>
        <w:gridCol w:w="4078"/>
        <w:gridCol w:w="1985"/>
        <w:gridCol w:w="1844"/>
        <w:gridCol w:w="1247"/>
        <w:gridCol w:w="1077"/>
        <w:gridCol w:w="680"/>
        <w:gridCol w:w="627"/>
        <w:gridCol w:w="850"/>
        <w:gridCol w:w="850"/>
        <w:gridCol w:w="763"/>
      </w:tblGrid>
      <w:tr w:rsidR="003B7DD8" w:rsidRPr="003B7DD8" w:rsidTr="00C13ED9">
        <w:tc>
          <w:tcPr>
            <w:tcW w:w="453" w:type="dxa"/>
            <w:vMerge w:val="restart"/>
          </w:tcPr>
          <w:p w:rsidR="003B7DD8" w:rsidRPr="003B7DD8" w:rsidRDefault="003B7DD8" w:rsidP="003B7DD8">
            <w:pPr>
              <w:widowControl w:val="0"/>
              <w:autoSpaceDE w:val="0"/>
              <w:autoSpaceDN w:val="0"/>
              <w:jc w:val="left"/>
              <w:rPr>
                <w:sz w:val="24"/>
                <w:szCs w:val="24"/>
                <w:lang w:eastAsia="ru-RU"/>
              </w:rPr>
            </w:pPr>
          </w:p>
        </w:tc>
        <w:tc>
          <w:tcPr>
            <w:tcW w:w="407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w:t>
            </w:r>
          </w:p>
        </w:tc>
        <w:tc>
          <w:tcPr>
            <w:tcW w:w="1985"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Тип мероприятия (результата) </w:t>
            </w:r>
            <w:hyperlink w:anchor="P2180">
              <w:r w:rsidRPr="003B7DD8">
                <w:rPr>
                  <w:color w:val="0000FF"/>
                  <w:sz w:val="24"/>
                  <w:szCs w:val="24"/>
                  <w:lang w:eastAsia="ru-RU"/>
                </w:rPr>
                <w:t>&lt;10&gt;</w:t>
              </w:r>
            </w:hyperlink>
          </w:p>
        </w:tc>
        <w:tc>
          <w:tcPr>
            <w:tcW w:w="184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Характеристика </w:t>
            </w:r>
            <w:hyperlink w:anchor="P2181">
              <w:r w:rsidRPr="003B7DD8">
                <w:rPr>
                  <w:color w:val="0000FF"/>
                  <w:sz w:val="24"/>
                  <w:szCs w:val="24"/>
                  <w:lang w:eastAsia="ru-RU"/>
                </w:rPr>
                <w:t>&lt;11&gt;</w:t>
              </w:r>
            </w:hyperlink>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4">
              <w:r w:rsidRPr="003B7DD8">
                <w:rPr>
                  <w:sz w:val="24"/>
                  <w:szCs w:val="24"/>
                  <w:lang w:eastAsia="ru-RU"/>
                </w:rPr>
                <w:t>ОКЕИ</w:t>
              </w:r>
            </w:hyperlink>
            <w:r w:rsidRPr="003B7DD8">
              <w:rPr>
                <w:sz w:val="24"/>
                <w:szCs w:val="24"/>
                <w:lang w:eastAsia="ru-RU"/>
              </w:rPr>
              <w:t>)</w:t>
            </w:r>
          </w:p>
        </w:tc>
        <w:tc>
          <w:tcPr>
            <w:tcW w:w="1757"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090"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Значения мероприятия результата) по годам</w:t>
            </w:r>
          </w:p>
        </w:tc>
      </w:tr>
      <w:tr w:rsidR="003B7DD8" w:rsidRPr="003B7DD8" w:rsidTr="00C13ED9">
        <w:tc>
          <w:tcPr>
            <w:tcW w:w="453" w:type="dxa"/>
            <w:vMerge/>
          </w:tcPr>
          <w:p w:rsidR="003B7DD8" w:rsidRPr="003B7DD8" w:rsidRDefault="003B7DD8" w:rsidP="003B7DD8">
            <w:pPr>
              <w:widowControl w:val="0"/>
              <w:autoSpaceDE w:val="0"/>
              <w:autoSpaceDN w:val="0"/>
              <w:jc w:val="left"/>
              <w:rPr>
                <w:sz w:val="24"/>
                <w:szCs w:val="24"/>
                <w:lang w:eastAsia="ru-RU"/>
              </w:rPr>
            </w:pPr>
          </w:p>
        </w:tc>
        <w:tc>
          <w:tcPr>
            <w:tcW w:w="4078" w:type="dxa"/>
            <w:vMerge/>
          </w:tcPr>
          <w:p w:rsidR="003B7DD8" w:rsidRPr="003B7DD8" w:rsidRDefault="003B7DD8" w:rsidP="003B7DD8">
            <w:pPr>
              <w:widowControl w:val="0"/>
              <w:autoSpaceDE w:val="0"/>
              <w:autoSpaceDN w:val="0"/>
              <w:jc w:val="left"/>
              <w:rPr>
                <w:sz w:val="24"/>
                <w:szCs w:val="24"/>
                <w:lang w:eastAsia="ru-RU"/>
              </w:rPr>
            </w:pPr>
          </w:p>
        </w:tc>
        <w:tc>
          <w:tcPr>
            <w:tcW w:w="1985" w:type="dxa"/>
            <w:vMerge/>
          </w:tcPr>
          <w:p w:rsidR="003B7DD8" w:rsidRPr="003B7DD8" w:rsidRDefault="003B7DD8" w:rsidP="003B7DD8">
            <w:pPr>
              <w:widowControl w:val="0"/>
              <w:autoSpaceDE w:val="0"/>
              <w:autoSpaceDN w:val="0"/>
              <w:jc w:val="left"/>
              <w:rPr>
                <w:sz w:val="24"/>
                <w:szCs w:val="24"/>
                <w:lang w:eastAsia="ru-RU"/>
              </w:rPr>
            </w:pPr>
          </w:p>
        </w:tc>
        <w:tc>
          <w:tcPr>
            <w:tcW w:w="1844"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68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62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763"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r>
      <w:tr w:rsidR="003B7DD8" w:rsidRPr="003B7DD8" w:rsidTr="00C13ED9">
        <w:tc>
          <w:tcPr>
            <w:tcW w:w="45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4078"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985"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844"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1247"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1077"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680"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627"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763" w:type="dxa"/>
          </w:tcPr>
          <w:p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rsidTr="00C13ED9">
        <w:tc>
          <w:tcPr>
            <w:tcW w:w="14454" w:type="dxa"/>
            <w:gridSpan w:val="11"/>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Наименование задачи комплекса процессных мероприятий</w:t>
            </w:r>
          </w:p>
        </w:tc>
      </w:tr>
      <w:tr w:rsidR="003B7DD8" w:rsidRPr="003B7DD8" w:rsidTr="00C13ED9">
        <w:tc>
          <w:tcPr>
            <w:tcW w:w="45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4078"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1</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w:t>
            </w:r>
          </w:p>
        </w:tc>
        <w:tc>
          <w:tcPr>
            <w:tcW w:w="1985" w:type="dxa"/>
          </w:tcPr>
          <w:p w:rsidR="003B7DD8" w:rsidRPr="003B7DD8" w:rsidRDefault="003B7DD8" w:rsidP="003B7DD8">
            <w:pPr>
              <w:widowControl w:val="0"/>
              <w:autoSpaceDE w:val="0"/>
              <w:autoSpaceDN w:val="0"/>
              <w:jc w:val="left"/>
              <w:rPr>
                <w:sz w:val="24"/>
                <w:szCs w:val="24"/>
                <w:lang w:eastAsia="ru-RU"/>
              </w:rPr>
            </w:pPr>
          </w:p>
        </w:tc>
        <w:tc>
          <w:tcPr>
            <w:tcW w:w="1844"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627"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763"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45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4078"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2</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w:t>
            </w:r>
          </w:p>
        </w:tc>
        <w:tc>
          <w:tcPr>
            <w:tcW w:w="1985" w:type="dxa"/>
          </w:tcPr>
          <w:p w:rsidR="003B7DD8" w:rsidRPr="003B7DD8" w:rsidRDefault="003B7DD8" w:rsidP="003B7DD8">
            <w:pPr>
              <w:widowControl w:val="0"/>
              <w:autoSpaceDE w:val="0"/>
              <w:autoSpaceDN w:val="0"/>
              <w:jc w:val="left"/>
              <w:rPr>
                <w:sz w:val="24"/>
                <w:szCs w:val="24"/>
                <w:lang w:eastAsia="ru-RU"/>
              </w:rPr>
            </w:pPr>
          </w:p>
        </w:tc>
        <w:tc>
          <w:tcPr>
            <w:tcW w:w="1844"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627"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763"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66" w:name="P2180"/>
      <w:bookmarkEnd w:id="66"/>
      <w:r w:rsidRPr="003B7DD8">
        <w:rPr>
          <w:sz w:val="24"/>
          <w:szCs w:val="24"/>
          <w:lang w:eastAsia="ru-RU"/>
        </w:rPr>
        <w:t xml:space="preserve">&lt;10&gt; Указывается тип мероприятия (результат) в соответствии с Положением о системе управления муниципальными программами </w:t>
      </w:r>
      <w:r w:rsidR="00C13ED9">
        <w:rPr>
          <w:sz w:val="24"/>
          <w:szCs w:val="24"/>
          <w:lang w:eastAsia="ru-RU"/>
        </w:rPr>
        <w:t>Сердежского</w:t>
      </w:r>
      <w:r w:rsidR="00D95E36">
        <w:rPr>
          <w:sz w:val="24"/>
          <w:szCs w:val="24"/>
          <w:lang w:eastAsia="ru-RU"/>
        </w:rPr>
        <w:t xml:space="preserve"> сельского поселения</w:t>
      </w:r>
      <w:r w:rsidRPr="003B7DD8">
        <w:rPr>
          <w:sz w:val="24"/>
          <w:szCs w:val="24"/>
          <w:lang w:eastAsia="ru-RU"/>
        </w:rPr>
        <w:t>, утвержденным постановлением администрации.</w:t>
      </w:r>
    </w:p>
    <w:p w:rsidR="003B7DD8" w:rsidRDefault="003B7DD8" w:rsidP="003B7DD8">
      <w:pPr>
        <w:widowControl w:val="0"/>
        <w:autoSpaceDE w:val="0"/>
        <w:autoSpaceDN w:val="0"/>
        <w:spacing w:before="120"/>
        <w:rPr>
          <w:sz w:val="24"/>
          <w:szCs w:val="24"/>
          <w:lang w:eastAsia="ru-RU"/>
        </w:rPr>
      </w:pPr>
      <w:bookmarkStart w:id="67" w:name="P2181"/>
      <w:bookmarkEnd w:id="67"/>
      <w:r w:rsidRPr="003B7DD8">
        <w:rPr>
          <w:sz w:val="24"/>
          <w:szCs w:val="24"/>
          <w:lang w:eastAsia="ru-RU"/>
        </w:rPr>
        <w:t>&lt;11&gt;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rsidR="00123D36" w:rsidRPr="003B7DD8" w:rsidRDefault="00123D36"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4. Финансовое обеспечение комплекса процессных мероприятий</w:t>
      </w:r>
    </w:p>
    <w:p w:rsidR="003B7DD8" w:rsidRPr="003B7DD8" w:rsidRDefault="003B7DD8" w:rsidP="003B7DD8">
      <w:pPr>
        <w:widowControl w:val="0"/>
        <w:autoSpaceDE w:val="0"/>
        <w:autoSpaceDN w:val="0"/>
        <w:rPr>
          <w:sz w:val="24"/>
          <w:szCs w:val="24"/>
          <w:lang w:eastAsia="ru-RU"/>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343"/>
        <w:gridCol w:w="850"/>
        <w:gridCol w:w="850"/>
        <w:gridCol w:w="850"/>
        <w:gridCol w:w="850"/>
        <w:gridCol w:w="850"/>
      </w:tblGrid>
      <w:tr w:rsidR="003B7DD8" w:rsidRPr="003B7DD8" w:rsidTr="00C13ED9">
        <w:tc>
          <w:tcPr>
            <w:tcW w:w="1034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мероприятия (результата) / источник финансового обеспечения </w:t>
            </w:r>
            <w:hyperlink w:anchor="P2260">
              <w:r w:rsidRPr="003B7DD8">
                <w:rPr>
                  <w:color w:val="0000FF"/>
                  <w:sz w:val="24"/>
                  <w:szCs w:val="24"/>
                  <w:lang w:eastAsia="ru-RU"/>
                </w:rPr>
                <w:t>&lt;12&gt;</w:t>
              </w:r>
            </w:hyperlink>
          </w:p>
        </w:tc>
        <w:tc>
          <w:tcPr>
            <w:tcW w:w="425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r>
      <w:tr w:rsidR="003B7DD8" w:rsidRPr="003B7DD8" w:rsidTr="00C13ED9">
        <w:tc>
          <w:tcPr>
            <w:tcW w:w="10343"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w:t>
            </w:r>
          </w:p>
        </w:tc>
      </w:tr>
      <w:tr w:rsidR="003B7DD8" w:rsidRPr="003B7DD8" w:rsidTr="00C13ED9">
        <w:tc>
          <w:tcPr>
            <w:tcW w:w="1034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Комплекс процессных мероприятий </w:t>
            </w:r>
            <w:r w:rsidR="00123D36">
              <w:rPr>
                <w:sz w:val="24"/>
                <w:szCs w:val="24"/>
                <w:lang w:eastAsia="ru-RU"/>
              </w:rPr>
              <w:t>«</w:t>
            </w:r>
            <w:r w:rsidRPr="003B7DD8">
              <w:rPr>
                <w:sz w:val="24"/>
                <w:szCs w:val="24"/>
                <w:lang w:eastAsia="ru-RU"/>
              </w:rPr>
              <w:t>Наименование</w:t>
            </w:r>
            <w:r w:rsidR="00123D36">
              <w:rPr>
                <w:sz w:val="24"/>
                <w:szCs w:val="24"/>
                <w:lang w:eastAsia="ru-RU"/>
              </w:rPr>
              <w:t>»</w:t>
            </w:r>
            <w:r w:rsidRPr="003B7DD8">
              <w:rPr>
                <w:sz w:val="24"/>
                <w:szCs w:val="24"/>
                <w:lang w:eastAsia="ru-RU"/>
              </w:rPr>
              <w:t xml:space="preserve">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бюджет Сернурского муниципального района</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123D36" w:rsidRPr="003B7DD8" w:rsidTr="00C13ED9">
        <w:tc>
          <w:tcPr>
            <w:tcW w:w="10343" w:type="dxa"/>
          </w:tcPr>
          <w:p w:rsidR="00123D36" w:rsidRPr="003B7DD8" w:rsidRDefault="00123D36" w:rsidP="003B7DD8">
            <w:pPr>
              <w:widowControl w:val="0"/>
              <w:autoSpaceDE w:val="0"/>
              <w:autoSpaceDN w:val="0"/>
              <w:jc w:val="left"/>
              <w:rPr>
                <w:sz w:val="24"/>
                <w:szCs w:val="24"/>
                <w:lang w:eastAsia="ru-RU"/>
              </w:rPr>
            </w:pPr>
            <w:r>
              <w:rPr>
                <w:sz w:val="24"/>
                <w:szCs w:val="24"/>
                <w:lang w:eastAsia="ru-RU"/>
              </w:rPr>
              <w:t xml:space="preserve">бюджет </w:t>
            </w:r>
            <w:r w:rsidR="00C13ED9">
              <w:rPr>
                <w:sz w:val="24"/>
                <w:szCs w:val="24"/>
                <w:lang w:eastAsia="ru-RU"/>
              </w:rPr>
              <w:t>Сердежского</w:t>
            </w:r>
            <w:r>
              <w:rPr>
                <w:sz w:val="24"/>
                <w:szCs w:val="24"/>
                <w:lang w:eastAsia="ru-RU"/>
              </w:rPr>
              <w:t xml:space="preserve"> сельского поселения</w:t>
            </w: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r>
      <w:tr w:rsidR="003B7DD8" w:rsidRPr="003B7DD8" w:rsidTr="00C13ED9">
        <w:tc>
          <w:tcPr>
            <w:tcW w:w="10343" w:type="dxa"/>
            <w:vAlign w:val="bottom"/>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vAlign w:val="bottom"/>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"Наименование"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C13ED9">
        <w:tc>
          <w:tcPr>
            <w:tcW w:w="1034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бюджет Сернурского муниципального района</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123D36" w:rsidRPr="003B7DD8" w:rsidTr="00C13ED9">
        <w:tc>
          <w:tcPr>
            <w:tcW w:w="10343" w:type="dxa"/>
          </w:tcPr>
          <w:p w:rsidR="00123D36" w:rsidRPr="003B7DD8" w:rsidRDefault="00123D36" w:rsidP="00123D36">
            <w:pPr>
              <w:widowControl w:val="0"/>
              <w:autoSpaceDE w:val="0"/>
              <w:autoSpaceDN w:val="0"/>
              <w:jc w:val="left"/>
              <w:rPr>
                <w:sz w:val="24"/>
                <w:szCs w:val="24"/>
                <w:lang w:eastAsia="ru-RU"/>
              </w:rPr>
            </w:pPr>
            <w:r>
              <w:rPr>
                <w:sz w:val="24"/>
                <w:szCs w:val="24"/>
                <w:lang w:eastAsia="ru-RU"/>
              </w:rPr>
              <w:t xml:space="preserve">бюджет </w:t>
            </w:r>
            <w:r w:rsidR="00C13ED9">
              <w:rPr>
                <w:sz w:val="24"/>
                <w:szCs w:val="24"/>
                <w:lang w:eastAsia="ru-RU"/>
              </w:rPr>
              <w:t>Сердежского</w:t>
            </w:r>
            <w:r>
              <w:rPr>
                <w:sz w:val="24"/>
                <w:szCs w:val="24"/>
                <w:lang w:eastAsia="ru-RU"/>
              </w:rPr>
              <w:t xml:space="preserve"> сельского поселения</w:t>
            </w: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r>
      <w:tr w:rsidR="00123D36" w:rsidRPr="003B7DD8" w:rsidTr="00C13ED9">
        <w:tc>
          <w:tcPr>
            <w:tcW w:w="10343" w:type="dxa"/>
          </w:tcPr>
          <w:p w:rsidR="00123D36" w:rsidRPr="003B7DD8" w:rsidRDefault="00123D36" w:rsidP="00123D36">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r>
    </w:tbl>
    <w:p w:rsidR="003B7DD8" w:rsidRPr="003B7DD8" w:rsidRDefault="003B7DD8" w:rsidP="003B7DD8">
      <w:pPr>
        <w:widowControl w:val="0"/>
        <w:pBdr>
          <w:bottom w:val="single" w:sz="6" w:space="1" w:color="auto"/>
        </w:pBdr>
        <w:autoSpaceDE w:val="0"/>
        <w:autoSpaceDN w:val="0"/>
        <w:rPr>
          <w:sz w:val="24"/>
          <w:szCs w:val="24"/>
          <w:lang w:eastAsia="ru-RU"/>
        </w:rPr>
      </w:pPr>
      <w:bookmarkStart w:id="68" w:name="P2260"/>
      <w:bookmarkEnd w:id="68"/>
    </w:p>
    <w:p w:rsidR="003B7DD8" w:rsidRPr="003B7DD8" w:rsidRDefault="003B7DD8" w:rsidP="003B7DD8">
      <w:pPr>
        <w:widowControl w:val="0"/>
        <w:autoSpaceDE w:val="0"/>
        <w:autoSpaceDN w:val="0"/>
        <w:rPr>
          <w:sz w:val="24"/>
          <w:szCs w:val="24"/>
          <w:lang w:eastAsia="ru-RU"/>
        </w:rPr>
      </w:pPr>
      <w:r w:rsidRPr="003B7DD8">
        <w:rPr>
          <w:sz w:val="24"/>
          <w:szCs w:val="24"/>
          <w:lang w:eastAsia="ru-RU"/>
        </w:rPr>
        <w:t>&lt;12&gt; В случае отсутствия финансового обеспечения за счет отдельных источником финансирования такие источники не приводятся.</w:t>
      </w:r>
    </w:p>
    <w:p w:rsidR="003B7DD8" w:rsidRPr="003B7DD8" w:rsidRDefault="003B7DD8" w:rsidP="003B7DD8">
      <w:pPr>
        <w:widowControl w:val="0"/>
        <w:autoSpaceDE w:val="0"/>
        <w:autoSpaceDN w:val="0"/>
        <w:rPr>
          <w:sz w:val="24"/>
          <w:szCs w:val="24"/>
          <w:lang w:eastAsia="ru-RU"/>
        </w:rPr>
      </w:pPr>
    </w:p>
    <w:p w:rsidR="003B7DD8" w:rsidRDefault="003B7DD8" w:rsidP="003B7DD8">
      <w:pPr>
        <w:widowControl w:val="0"/>
        <w:autoSpaceDE w:val="0"/>
        <w:autoSpaceDN w:val="0"/>
        <w:rPr>
          <w:sz w:val="24"/>
          <w:szCs w:val="24"/>
          <w:lang w:eastAsia="ru-RU"/>
        </w:rPr>
      </w:pPr>
    </w:p>
    <w:p w:rsidR="00123D36" w:rsidRDefault="00123D36" w:rsidP="003B7DD8">
      <w:pPr>
        <w:widowControl w:val="0"/>
        <w:autoSpaceDE w:val="0"/>
        <w:autoSpaceDN w:val="0"/>
        <w:rPr>
          <w:sz w:val="24"/>
          <w:szCs w:val="24"/>
          <w:lang w:eastAsia="ru-RU"/>
        </w:rPr>
      </w:pPr>
    </w:p>
    <w:p w:rsidR="00123D36" w:rsidRDefault="00123D36" w:rsidP="003B7DD8">
      <w:pPr>
        <w:widowControl w:val="0"/>
        <w:autoSpaceDE w:val="0"/>
        <w:autoSpaceDN w:val="0"/>
        <w:rPr>
          <w:sz w:val="24"/>
          <w:szCs w:val="24"/>
          <w:lang w:eastAsia="ru-RU"/>
        </w:rPr>
      </w:pPr>
    </w:p>
    <w:p w:rsidR="00123D36" w:rsidRDefault="00123D36" w:rsidP="003B7DD8">
      <w:pPr>
        <w:widowControl w:val="0"/>
        <w:autoSpaceDE w:val="0"/>
        <w:autoSpaceDN w:val="0"/>
        <w:rPr>
          <w:sz w:val="24"/>
          <w:szCs w:val="24"/>
          <w:lang w:eastAsia="ru-RU"/>
        </w:rPr>
      </w:pPr>
    </w:p>
    <w:p w:rsidR="00123D36" w:rsidRPr="003B7DD8" w:rsidRDefault="00123D36"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tabs>
          <w:tab w:val="left" w:pos="12495"/>
        </w:tabs>
        <w:autoSpaceDE w:val="0"/>
        <w:autoSpaceDN w:val="0"/>
        <w:ind w:left="10206"/>
        <w:jc w:val="center"/>
        <w:rPr>
          <w:sz w:val="28"/>
          <w:szCs w:val="28"/>
          <w:lang w:eastAsia="ru-RU"/>
        </w:rPr>
      </w:pPr>
      <w:r w:rsidRPr="003B7DD8">
        <w:rPr>
          <w:sz w:val="28"/>
          <w:szCs w:val="28"/>
          <w:lang w:eastAsia="ru-RU"/>
        </w:rPr>
        <w:lastRenderedPageBreak/>
        <w:t>Приложение № 5</w:t>
      </w:r>
    </w:p>
    <w:p w:rsidR="00123D36" w:rsidRPr="00502D49" w:rsidRDefault="00123D36" w:rsidP="00123D36">
      <w:pPr>
        <w:widowControl w:val="0"/>
        <w:ind w:left="9923"/>
        <w:contextualSpacing/>
        <w:jc w:val="center"/>
        <w:rPr>
          <w:color w:val="000000"/>
          <w:sz w:val="24"/>
          <w:szCs w:val="24"/>
          <w:lang w:eastAsia="ru-RU" w:bidi="ru-RU"/>
        </w:rPr>
      </w:pPr>
      <w:bookmarkStart w:id="69" w:name="P2321"/>
      <w:bookmarkStart w:id="70" w:name="P2704"/>
      <w:bookmarkEnd w:id="69"/>
      <w:bookmarkEnd w:id="70"/>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123D36" w:rsidRPr="00502D49" w:rsidRDefault="00C13ED9" w:rsidP="00123D36">
      <w:pPr>
        <w:widowControl w:val="0"/>
        <w:ind w:left="9923"/>
        <w:contextualSpacing/>
        <w:jc w:val="center"/>
        <w:rPr>
          <w:sz w:val="24"/>
          <w:szCs w:val="24"/>
          <w:lang w:eastAsia="ru-RU"/>
        </w:rPr>
      </w:pPr>
      <w:r>
        <w:rPr>
          <w:color w:val="000000"/>
          <w:sz w:val="24"/>
          <w:szCs w:val="24"/>
          <w:lang w:eastAsia="ru-RU" w:bidi="ru-RU"/>
        </w:rPr>
        <w:t>Сердежского</w:t>
      </w:r>
      <w:r w:rsidR="00123D36" w:rsidRPr="00502D49">
        <w:rPr>
          <w:color w:val="000000"/>
          <w:sz w:val="24"/>
          <w:szCs w:val="24"/>
          <w:lang w:eastAsia="ru-RU" w:bidi="ru-RU"/>
        </w:rPr>
        <w:t xml:space="preserve"> сельского поселения Сернурского</w:t>
      </w:r>
      <w:r w:rsidR="004C1434">
        <w:rPr>
          <w:color w:val="000000"/>
          <w:sz w:val="24"/>
          <w:szCs w:val="24"/>
          <w:lang w:eastAsia="ru-RU" w:bidi="ru-RU"/>
        </w:rPr>
        <w:t xml:space="preserve"> </w:t>
      </w:r>
      <w:r w:rsidR="00123D36" w:rsidRPr="00502D49">
        <w:rPr>
          <w:color w:val="000000"/>
          <w:sz w:val="24"/>
          <w:szCs w:val="24"/>
          <w:lang w:eastAsia="ru-RU" w:bidi="ru-RU"/>
        </w:rPr>
        <w:t>муниципального района Республики Марий Эл</w:t>
      </w:r>
    </w:p>
    <w:p w:rsidR="003B7DD8" w:rsidRPr="003B7DD8" w:rsidRDefault="003B7DD8" w:rsidP="003B7DD8">
      <w:pPr>
        <w:widowControl w:val="0"/>
        <w:autoSpaceDE w:val="0"/>
        <w:autoSpaceDN w:val="0"/>
        <w:jc w:val="center"/>
        <w:rPr>
          <w:sz w:val="16"/>
          <w:szCs w:val="16"/>
          <w:lang w:eastAsia="ru-RU"/>
        </w:rPr>
      </w:pP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Единый аналитический план реализации муниципальной</w:t>
      </w: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 xml:space="preserve">программы </w:t>
      </w:r>
      <w:r w:rsidR="00C13ED9">
        <w:rPr>
          <w:sz w:val="28"/>
          <w:szCs w:val="28"/>
          <w:lang w:eastAsia="ru-RU"/>
        </w:rPr>
        <w:t>Сердежского</w:t>
      </w:r>
      <w:r w:rsidR="00123D36">
        <w:rPr>
          <w:sz w:val="28"/>
          <w:szCs w:val="28"/>
          <w:lang w:eastAsia="ru-RU"/>
        </w:rPr>
        <w:t xml:space="preserve"> сельского поселения</w:t>
      </w:r>
      <w:r w:rsidRPr="003B7DD8">
        <w:rPr>
          <w:sz w:val="28"/>
          <w:szCs w:val="28"/>
          <w:lang w:eastAsia="ru-RU"/>
        </w:rPr>
        <w:t xml:space="preserve"> "Наименование" </w:t>
      </w:r>
      <w:hyperlink w:anchor="P2788">
        <w:r w:rsidRPr="003B7DD8">
          <w:rPr>
            <w:color w:val="0000FF"/>
            <w:sz w:val="24"/>
            <w:szCs w:val="24"/>
            <w:lang w:eastAsia="ru-RU"/>
          </w:rPr>
          <w:t>&lt;1&gt;</w:t>
        </w:r>
      </w:hyperlink>
    </w:p>
    <w:p w:rsidR="003B7DD8" w:rsidRPr="003B7DD8" w:rsidRDefault="003B7DD8" w:rsidP="003B7DD8">
      <w:pPr>
        <w:widowControl w:val="0"/>
        <w:autoSpaceDE w:val="0"/>
        <w:autoSpaceDN w:val="0"/>
        <w:rPr>
          <w:sz w:val="16"/>
          <w:szCs w:val="16"/>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64"/>
        <w:gridCol w:w="5001"/>
        <w:gridCol w:w="832"/>
        <w:gridCol w:w="1216"/>
        <w:gridCol w:w="1779"/>
        <w:gridCol w:w="2126"/>
        <w:gridCol w:w="2836"/>
      </w:tblGrid>
      <w:tr w:rsidR="00123D36" w:rsidRPr="003B7DD8" w:rsidTr="00123D36">
        <w:tc>
          <w:tcPr>
            <w:tcW w:w="664" w:type="dxa"/>
            <w:vMerge w:val="restart"/>
          </w:tcPr>
          <w:p w:rsidR="00123D36" w:rsidRPr="003B7DD8" w:rsidRDefault="00123D36" w:rsidP="003B7DD8">
            <w:pPr>
              <w:widowControl w:val="0"/>
              <w:autoSpaceDE w:val="0"/>
              <w:autoSpaceDN w:val="0"/>
              <w:jc w:val="left"/>
              <w:rPr>
                <w:sz w:val="24"/>
                <w:szCs w:val="24"/>
                <w:lang w:eastAsia="ru-RU"/>
              </w:rPr>
            </w:pPr>
          </w:p>
        </w:tc>
        <w:tc>
          <w:tcPr>
            <w:tcW w:w="5001"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Наименование структурного элемента муниципальной программы, результата, контрольной точки</w:t>
            </w:r>
          </w:p>
        </w:tc>
        <w:tc>
          <w:tcPr>
            <w:tcW w:w="2048" w:type="dxa"/>
            <w:gridSpan w:val="2"/>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Срок реализации</w:t>
            </w:r>
          </w:p>
        </w:tc>
        <w:tc>
          <w:tcPr>
            <w:tcW w:w="1779"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Ответственный исполнитель</w:t>
            </w:r>
          </w:p>
        </w:tc>
        <w:tc>
          <w:tcPr>
            <w:tcW w:w="2126"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Вид подтверждающего документа</w:t>
            </w:r>
          </w:p>
        </w:tc>
        <w:tc>
          <w:tcPr>
            <w:tcW w:w="2836"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 xml:space="preserve">Информационная система (источник данных) </w:t>
            </w:r>
            <w:hyperlink w:anchor="P2789">
              <w:r w:rsidRPr="003B7DD8">
                <w:rPr>
                  <w:color w:val="0000FF"/>
                  <w:sz w:val="24"/>
                  <w:szCs w:val="24"/>
                  <w:lang w:eastAsia="ru-RU"/>
                </w:rPr>
                <w:t>&lt;2&gt;</w:t>
              </w:r>
            </w:hyperlink>
          </w:p>
        </w:tc>
      </w:tr>
      <w:tr w:rsidR="00123D36" w:rsidRPr="003B7DD8" w:rsidTr="00123D36">
        <w:tc>
          <w:tcPr>
            <w:tcW w:w="664" w:type="dxa"/>
            <w:vMerge/>
          </w:tcPr>
          <w:p w:rsidR="00123D36" w:rsidRPr="003B7DD8" w:rsidRDefault="00123D36" w:rsidP="003B7DD8">
            <w:pPr>
              <w:widowControl w:val="0"/>
              <w:autoSpaceDE w:val="0"/>
              <w:autoSpaceDN w:val="0"/>
              <w:jc w:val="left"/>
              <w:rPr>
                <w:sz w:val="24"/>
                <w:szCs w:val="24"/>
                <w:lang w:eastAsia="ru-RU"/>
              </w:rPr>
            </w:pPr>
          </w:p>
        </w:tc>
        <w:tc>
          <w:tcPr>
            <w:tcW w:w="5001" w:type="dxa"/>
            <w:vMerge/>
          </w:tcPr>
          <w:p w:rsidR="00123D36" w:rsidRPr="003B7DD8" w:rsidRDefault="00123D36" w:rsidP="003B7DD8">
            <w:pPr>
              <w:widowControl w:val="0"/>
              <w:autoSpaceDE w:val="0"/>
              <w:autoSpaceDN w:val="0"/>
              <w:jc w:val="left"/>
              <w:rPr>
                <w:sz w:val="24"/>
                <w:szCs w:val="24"/>
                <w:lang w:eastAsia="ru-RU"/>
              </w:rPr>
            </w:pPr>
          </w:p>
        </w:tc>
        <w:tc>
          <w:tcPr>
            <w:tcW w:w="832"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начало</w:t>
            </w:r>
          </w:p>
        </w:tc>
        <w:tc>
          <w:tcPr>
            <w:tcW w:w="1216"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окончание</w:t>
            </w:r>
          </w:p>
        </w:tc>
        <w:tc>
          <w:tcPr>
            <w:tcW w:w="1779" w:type="dxa"/>
            <w:vMerge/>
          </w:tcPr>
          <w:p w:rsidR="00123D36" w:rsidRPr="003B7DD8" w:rsidRDefault="00123D36" w:rsidP="003B7DD8">
            <w:pPr>
              <w:widowControl w:val="0"/>
              <w:autoSpaceDE w:val="0"/>
              <w:autoSpaceDN w:val="0"/>
              <w:jc w:val="left"/>
              <w:rPr>
                <w:sz w:val="24"/>
                <w:szCs w:val="24"/>
                <w:lang w:eastAsia="ru-RU"/>
              </w:rPr>
            </w:pPr>
          </w:p>
        </w:tc>
        <w:tc>
          <w:tcPr>
            <w:tcW w:w="2126" w:type="dxa"/>
            <w:vMerge/>
          </w:tcPr>
          <w:p w:rsidR="00123D36" w:rsidRPr="003B7DD8" w:rsidRDefault="00123D36" w:rsidP="003B7DD8">
            <w:pPr>
              <w:widowControl w:val="0"/>
              <w:autoSpaceDE w:val="0"/>
              <w:autoSpaceDN w:val="0"/>
              <w:jc w:val="left"/>
              <w:rPr>
                <w:sz w:val="24"/>
                <w:szCs w:val="24"/>
                <w:lang w:eastAsia="ru-RU"/>
              </w:rPr>
            </w:pPr>
          </w:p>
        </w:tc>
        <w:tc>
          <w:tcPr>
            <w:tcW w:w="2836" w:type="dxa"/>
            <w:vMerge/>
          </w:tcPr>
          <w:p w:rsidR="00123D36" w:rsidRPr="003B7DD8" w:rsidRDefault="00123D36" w:rsidP="003B7DD8">
            <w:pPr>
              <w:widowControl w:val="0"/>
              <w:autoSpaceDE w:val="0"/>
              <w:autoSpaceDN w:val="0"/>
              <w:jc w:val="left"/>
              <w:rPr>
                <w:sz w:val="24"/>
                <w:szCs w:val="24"/>
                <w:lang w:eastAsia="ru-RU"/>
              </w:rPr>
            </w:pPr>
          </w:p>
        </w:tc>
      </w:tr>
      <w:tr w:rsidR="00123D36" w:rsidRPr="003B7DD8" w:rsidTr="00123D36">
        <w:tc>
          <w:tcPr>
            <w:tcW w:w="664"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1</w:t>
            </w:r>
          </w:p>
        </w:tc>
        <w:tc>
          <w:tcPr>
            <w:tcW w:w="5001"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2</w:t>
            </w:r>
          </w:p>
        </w:tc>
        <w:tc>
          <w:tcPr>
            <w:tcW w:w="832"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3</w:t>
            </w:r>
          </w:p>
        </w:tc>
        <w:tc>
          <w:tcPr>
            <w:tcW w:w="1216"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4</w:t>
            </w:r>
          </w:p>
        </w:tc>
        <w:tc>
          <w:tcPr>
            <w:tcW w:w="1779"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5</w:t>
            </w:r>
          </w:p>
        </w:tc>
        <w:tc>
          <w:tcPr>
            <w:tcW w:w="2126"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6</w:t>
            </w:r>
          </w:p>
        </w:tc>
        <w:tc>
          <w:tcPr>
            <w:tcW w:w="2836"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7</w:t>
            </w:r>
          </w:p>
        </w:tc>
      </w:tr>
      <w:tr w:rsidR="00123D36" w:rsidRPr="003B7DD8" w:rsidTr="00123D36">
        <w:tc>
          <w:tcPr>
            <w:tcW w:w="664"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w:t>
            </w:r>
          </w:p>
        </w:tc>
        <w:tc>
          <w:tcPr>
            <w:tcW w:w="5001"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Муниципальный проект N</w:t>
            </w:r>
          </w:p>
        </w:tc>
        <w:tc>
          <w:tcPr>
            <w:tcW w:w="832" w:type="dxa"/>
          </w:tcPr>
          <w:p w:rsidR="00123D36" w:rsidRPr="003B7DD8" w:rsidRDefault="00123D36" w:rsidP="003B7DD8">
            <w:pPr>
              <w:widowControl w:val="0"/>
              <w:autoSpaceDE w:val="0"/>
              <w:autoSpaceDN w:val="0"/>
              <w:jc w:val="left"/>
              <w:rPr>
                <w:sz w:val="24"/>
                <w:szCs w:val="24"/>
                <w:lang w:eastAsia="ru-RU"/>
              </w:rPr>
            </w:pPr>
          </w:p>
        </w:tc>
        <w:tc>
          <w:tcPr>
            <w:tcW w:w="1216" w:type="dxa"/>
          </w:tcPr>
          <w:p w:rsidR="00123D36" w:rsidRPr="003B7DD8" w:rsidRDefault="00123D36" w:rsidP="003B7DD8">
            <w:pPr>
              <w:widowControl w:val="0"/>
              <w:autoSpaceDE w:val="0"/>
              <w:autoSpaceDN w:val="0"/>
              <w:jc w:val="left"/>
              <w:rPr>
                <w:sz w:val="24"/>
                <w:szCs w:val="24"/>
                <w:lang w:eastAsia="ru-RU"/>
              </w:rPr>
            </w:pPr>
          </w:p>
        </w:tc>
        <w:tc>
          <w:tcPr>
            <w:tcW w:w="1779" w:type="dxa"/>
          </w:tcPr>
          <w:p w:rsidR="00123D36" w:rsidRPr="003B7DD8" w:rsidRDefault="00123D36" w:rsidP="003B7DD8">
            <w:pPr>
              <w:widowControl w:val="0"/>
              <w:autoSpaceDE w:val="0"/>
              <w:autoSpaceDN w:val="0"/>
              <w:jc w:val="left"/>
              <w:rPr>
                <w:sz w:val="24"/>
                <w:szCs w:val="24"/>
                <w:lang w:eastAsia="ru-RU"/>
              </w:rPr>
            </w:pPr>
          </w:p>
        </w:tc>
        <w:tc>
          <w:tcPr>
            <w:tcW w:w="2126"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 xml:space="preserve">X </w:t>
            </w:r>
            <w:hyperlink w:anchor="P2790">
              <w:r w:rsidRPr="003B7DD8">
                <w:rPr>
                  <w:color w:val="0000FF"/>
                  <w:sz w:val="24"/>
                  <w:szCs w:val="24"/>
                  <w:lang w:eastAsia="ru-RU"/>
                </w:rPr>
                <w:t>&lt;3&gt;</w:t>
              </w:r>
            </w:hyperlink>
          </w:p>
        </w:tc>
        <w:tc>
          <w:tcPr>
            <w:tcW w:w="2836" w:type="dxa"/>
          </w:tcPr>
          <w:p w:rsidR="00123D36" w:rsidRPr="003B7DD8" w:rsidRDefault="00123D36" w:rsidP="003B7DD8">
            <w:pPr>
              <w:widowControl w:val="0"/>
              <w:autoSpaceDE w:val="0"/>
              <w:autoSpaceDN w:val="0"/>
              <w:jc w:val="left"/>
              <w:rPr>
                <w:sz w:val="24"/>
                <w:szCs w:val="24"/>
                <w:lang w:eastAsia="ru-RU"/>
              </w:rPr>
            </w:pPr>
          </w:p>
        </w:tc>
      </w:tr>
      <w:tr w:rsidR="00123D36" w:rsidRPr="003B7DD8" w:rsidTr="00123D36">
        <w:tc>
          <w:tcPr>
            <w:tcW w:w="664"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1.1.</w:t>
            </w:r>
          </w:p>
        </w:tc>
        <w:tc>
          <w:tcPr>
            <w:tcW w:w="5001"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Результат муниципального проекта N</w:t>
            </w:r>
          </w:p>
        </w:tc>
        <w:tc>
          <w:tcPr>
            <w:tcW w:w="832" w:type="dxa"/>
          </w:tcPr>
          <w:p w:rsidR="00123D36" w:rsidRPr="003B7DD8" w:rsidRDefault="00123D36" w:rsidP="003B7DD8">
            <w:pPr>
              <w:widowControl w:val="0"/>
              <w:autoSpaceDE w:val="0"/>
              <w:autoSpaceDN w:val="0"/>
              <w:jc w:val="left"/>
              <w:rPr>
                <w:sz w:val="24"/>
                <w:szCs w:val="24"/>
                <w:lang w:eastAsia="ru-RU"/>
              </w:rPr>
            </w:pPr>
          </w:p>
        </w:tc>
        <w:tc>
          <w:tcPr>
            <w:tcW w:w="1216" w:type="dxa"/>
          </w:tcPr>
          <w:p w:rsidR="00123D36" w:rsidRPr="003B7DD8" w:rsidRDefault="00123D36" w:rsidP="003B7DD8">
            <w:pPr>
              <w:widowControl w:val="0"/>
              <w:autoSpaceDE w:val="0"/>
              <w:autoSpaceDN w:val="0"/>
              <w:jc w:val="left"/>
              <w:rPr>
                <w:sz w:val="24"/>
                <w:szCs w:val="24"/>
                <w:lang w:eastAsia="ru-RU"/>
              </w:rPr>
            </w:pPr>
          </w:p>
        </w:tc>
        <w:tc>
          <w:tcPr>
            <w:tcW w:w="1779" w:type="dxa"/>
          </w:tcPr>
          <w:p w:rsidR="00123D36" w:rsidRPr="003B7DD8" w:rsidRDefault="00123D36" w:rsidP="003B7DD8">
            <w:pPr>
              <w:widowControl w:val="0"/>
              <w:autoSpaceDE w:val="0"/>
              <w:autoSpaceDN w:val="0"/>
              <w:jc w:val="left"/>
              <w:rPr>
                <w:sz w:val="24"/>
                <w:szCs w:val="24"/>
                <w:lang w:eastAsia="ru-RU"/>
              </w:rPr>
            </w:pPr>
          </w:p>
        </w:tc>
        <w:tc>
          <w:tcPr>
            <w:tcW w:w="2126" w:type="dxa"/>
          </w:tcPr>
          <w:p w:rsidR="00123D36" w:rsidRPr="003B7DD8" w:rsidRDefault="00123D36" w:rsidP="003B7DD8">
            <w:pPr>
              <w:widowControl w:val="0"/>
              <w:autoSpaceDE w:val="0"/>
              <w:autoSpaceDN w:val="0"/>
              <w:jc w:val="left"/>
              <w:rPr>
                <w:sz w:val="24"/>
                <w:szCs w:val="24"/>
                <w:lang w:eastAsia="ru-RU"/>
              </w:rPr>
            </w:pPr>
          </w:p>
        </w:tc>
        <w:tc>
          <w:tcPr>
            <w:tcW w:w="2836" w:type="dxa"/>
          </w:tcPr>
          <w:p w:rsidR="00123D36" w:rsidRPr="003B7DD8" w:rsidRDefault="00123D36" w:rsidP="003B7DD8">
            <w:pPr>
              <w:widowControl w:val="0"/>
              <w:autoSpaceDE w:val="0"/>
              <w:autoSpaceDN w:val="0"/>
              <w:jc w:val="left"/>
              <w:rPr>
                <w:sz w:val="24"/>
                <w:szCs w:val="24"/>
                <w:lang w:eastAsia="ru-RU"/>
              </w:rPr>
            </w:pPr>
          </w:p>
        </w:tc>
      </w:tr>
      <w:tr w:rsidR="00123D36" w:rsidRPr="003B7DD8" w:rsidTr="00123D36">
        <w:tc>
          <w:tcPr>
            <w:tcW w:w="664"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1.1.1.</w:t>
            </w:r>
          </w:p>
        </w:tc>
        <w:tc>
          <w:tcPr>
            <w:tcW w:w="5001"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Контрольная точка результата муниципального проекта N</w:t>
            </w:r>
          </w:p>
        </w:tc>
        <w:tc>
          <w:tcPr>
            <w:tcW w:w="832"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X</w:t>
            </w:r>
          </w:p>
        </w:tc>
        <w:tc>
          <w:tcPr>
            <w:tcW w:w="1216" w:type="dxa"/>
          </w:tcPr>
          <w:p w:rsidR="00123D36" w:rsidRPr="003B7DD8" w:rsidRDefault="00123D36" w:rsidP="003B7DD8">
            <w:pPr>
              <w:widowControl w:val="0"/>
              <w:autoSpaceDE w:val="0"/>
              <w:autoSpaceDN w:val="0"/>
              <w:jc w:val="left"/>
              <w:rPr>
                <w:sz w:val="24"/>
                <w:szCs w:val="24"/>
                <w:lang w:eastAsia="ru-RU"/>
              </w:rPr>
            </w:pPr>
          </w:p>
        </w:tc>
        <w:tc>
          <w:tcPr>
            <w:tcW w:w="1779" w:type="dxa"/>
          </w:tcPr>
          <w:p w:rsidR="00123D36" w:rsidRPr="003B7DD8" w:rsidRDefault="00123D36" w:rsidP="003B7DD8">
            <w:pPr>
              <w:widowControl w:val="0"/>
              <w:autoSpaceDE w:val="0"/>
              <w:autoSpaceDN w:val="0"/>
              <w:jc w:val="left"/>
              <w:rPr>
                <w:sz w:val="24"/>
                <w:szCs w:val="24"/>
                <w:lang w:eastAsia="ru-RU"/>
              </w:rPr>
            </w:pPr>
          </w:p>
        </w:tc>
        <w:tc>
          <w:tcPr>
            <w:tcW w:w="2126" w:type="dxa"/>
          </w:tcPr>
          <w:p w:rsidR="00123D36" w:rsidRPr="003B7DD8" w:rsidRDefault="00123D36" w:rsidP="003B7DD8">
            <w:pPr>
              <w:widowControl w:val="0"/>
              <w:autoSpaceDE w:val="0"/>
              <w:autoSpaceDN w:val="0"/>
              <w:jc w:val="left"/>
              <w:rPr>
                <w:sz w:val="24"/>
                <w:szCs w:val="24"/>
                <w:lang w:eastAsia="ru-RU"/>
              </w:rPr>
            </w:pPr>
          </w:p>
        </w:tc>
        <w:tc>
          <w:tcPr>
            <w:tcW w:w="2836" w:type="dxa"/>
          </w:tcPr>
          <w:p w:rsidR="00123D36" w:rsidRPr="003B7DD8" w:rsidRDefault="00123D36" w:rsidP="003B7DD8">
            <w:pPr>
              <w:widowControl w:val="0"/>
              <w:autoSpaceDE w:val="0"/>
              <w:autoSpaceDN w:val="0"/>
              <w:jc w:val="left"/>
              <w:rPr>
                <w:sz w:val="24"/>
                <w:szCs w:val="24"/>
                <w:lang w:eastAsia="ru-RU"/>
              </w:rPr>
            </w:pPr>
          </w:p>
        </w:tc>
      </w:tr>
      <w:tr w:rsidR="00DE33CB" w:rsidRPr="003B7DD8" w:rsidTr="00123D36">
        <w:tc>
          <w:tcPr>
            <w:tcW w:w="664"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2.</w:t>
            </w:r>
          </w:p>
        </w:tc>
        <w:tc>
          <w:tcPr>
            <w:tcW w:w="5001"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Комплекс процессных мероприятий N</w:t>
            </w:r>
          </w:p>
        </w:tc>
        <w:tc>
          <w:tcPr>
            <w:tcW w:w="832" w:type="dxa"/>
          </w:tcPr>
          <w:p w:rsidR="00DE33CB" w:rsidRPr="003B7DD8" w:rsidRDefault="00DE33CB" w:rsidP="00DE33CB">
            <w:pPr>
              <w:widowControl w:val="0"/>
              <w:autoSpaceDE w:val="0"/>
              <w:autoSpaceDN w:val="0"/>
              <w:jc w:val="left"/>
              <w:rPr>
                <w:sz w:val="24"/>
                <w:szCs w:val="24"/>
                <w:lang w:eastAsia="ru-RU"/>
              </w:rPr>
            </w:pPr>
          </w:p>
        </w:tc>
        <w:tc>
          <w:tcPr>
            <w:tcW w:w="1216"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779" w:type="dxa"/>
          </w:tcPr>
          <w:p w:rsidR="00DE33CB" w:rsidRPr="003B7DD8" w:rsidRDefault="00DE33CB" w:rsidP="00DE33CB">
            <w:pPr>
              <w:widowControl w:val="0"/>
              <w:autoSpaceDE w:val="0"/>
              <w:autoSpaceDN w:val="0"/>
              <w:jc w:val="left"/>
              <w:rPr>
                <w:sz w:val="24"/>
                <w:szCs w:val="24"/>
                <w:lang w:eastAsia="ru-RU"/>
              </w:rPr>
            </w:pPr>
          </w:p>
        </w:tc>
        <w:tc>
          <w:tcPr>
            <w:tcW w:w="2126" w:type="dxa"/>
          </w:tcPr>
          <w:p w:rsidR="00DE33CB" w:rsidRPr="003B7DD8" w:rsidRDefault="00DE33CB" w:rsidP="00DE33CB">
            <w:pPr>
              <w:widowControl w:val="0"/>
              <w:autoSpaceDE w:val="0"/>
              <w:autoSpaceDN w:val="0"/>
              <w:jc w:val="center"/>
              <w:rPr>
                <w:sz w:val="24"/>
                <w:szCs w:val="24"/>
                <w:lang w:eastAsia="ru-RU"/>
              </w:rPr>
            </w:pPr>
            <w:r w:rsidRPr="003B7DD8">
              <w:rPr>
                <w:sz w:val="24"/>
                <w:szCs w:val="24"/>
                <w:lang w:eastAsia="ru-RU"/>
              </w:rPr>
              <w:t>X</w:t>
            </w:r>
          </w:p>
        </w:tc>
        <w:tc>
          <w:tcPr>
            <w:tcW w:w="2836" w:type="dxa"/>
          </w:tcPr>
          <w:p w:rsidR="00DE33CB" w:rsidRPr="003B7DD8" w:rsidRDefault="00DE33CB" w:rsidP="00DE33CB">
            <w:pPr>
              <w:widowControl w:val="0"/>
              <w:autoSpaceDE w:val="0"/>
              <w:autoSpaceDN w:val="0"/>
              <w:jc w:val="left"/>
              <w:rPr>
                <w:sz w:val="24"/>
                <w:szCs w:val="24"/>
                <w:lang w:eastAsia="ru-RU"/>
              </w:rPr>
            </w:pPr>
          </w:p>
        </w:tc>
      </w:tr>
      <w:tr w:rsidR="00DE33CB" w:rsidRPr="003B7DD8" w:rsidTr="00123D36">
        <w:tc>
          <w:tcPr>
            <w:tcW w:w="664" w:type="dxa"/>
          </w:tcPr>
          <w:p w:rsidR="00DE33CB" w:rsidRPr="003B7DD8" w:rsidRDefault="00DE33CB" w:rsidP="00DE33CB">
            <w:pPr>
              <w:widowControl w:val="0"/>
              <w:autoSpaceDE w:val="0"/>
              <w:autoSpaceDN w:val="0"/>
              <w:jc w:val="left"/>
              <w:rPr>
                <w:sz w:val="24"/>
                <w:szCs w:val="24"/>
                <w:lang w:eastAsia="ru-RU"/>
              </w:rPr>
            </w:pPr>
            <w:r>
              <w:rPr>
                <w:sz w:val="24"/>
                <w:szCs w:val="24"/>
                <w:lang w:eastAsia="ru-RU"/>
              </w:rPr>
              <w:t>2</w:t>
            </w:r>
            <w:r w:rsidRPr="003B7DD8">
              <w:rPr>
                <w:sz w:val="24"/>
                <w:szCs w:val="24"/>
                <w:lang w:eastAsia="ru-RU"/>
              </w:rPr>
              <w:t>.1.</w:t>
            </w:r>
          </w:p>
        </w:tc>
        <w:tc>
          <w:tcPr>
            <w:tcW w:w="5001"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Мероприятие (результат) комплекса процессных мероприятий N</w:t>
            </w:r>
          </w:p>
        </w:tc>
        <w:tc>
          <w:tcPr>
            <w:tcW w:w="832"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216"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779" w:type="dxa"/>
          </w:tcPr>
          <w:p w:rsidR="00DE33CB" w:rsidRPr="003B7DD8" w:rsidRDefault="00DE33CB" w:rsidP="00DE33CB">
            <w:pPr>
              <w:widowControl w:val="0"/>
              <w:autoSpaceDE w:val="0"/>
              <w:autoSpaceDN w:val="0"/>
              <w:jc w:val="left"/>
              <w:rPr>
                <w:sz w:val="24"/>
                <w:szCs w:val="24"/>
                <w:lang w:eastAsia="ru-RU"/>
              </w:rPr>
            </w:pPr>
          </w:p>
        </w:tc>
        <w:tc>
          <w:tcPr>
            <w:tcW w:w="2126" w:type="dxa"/>
          </w:tcPr>
          <w:p w:rsidR="00DE33CB" w:rsidRPr="003B7DD8" w:rsidRDefault="00DE33CB" w:rsidP="00DE33CB">
            <w:pPr>
              <w:widowControl w:val="0"/>
              <w:autoSpaceDE w:val="0"/>
              <w:autoSpaceDN w:val="0"/>
              <w:jc w:val="left"/>
              <w:rPr>
                <w:sz w:val="24"/>
                <w:szCs w:val="24"/>
                <w:lang w:eastAsia="ru-RU"/>
              </w:rPr>
            </w:pPr>
          </w:p>
        </w:tc>
        <w:tc>
          <w:tcPr>
            <w:tcW w:w="2836" w:type="dxa"/>
          </w:tcPr>
          <w:p w:rsidR="00DE33CB" w:rsidRPr="003B7DD8" w:rsidRDefault="00DE33CB" w:rsidP="00DE33CB">
            <w:pPr>
              <w:widowControl w:val="0"/>
              <w:autoSpaceDE w:val="0"/>
              <w:autoSpaceDN w:val="0"/>
              <w:jc w:val="left"/>
              <w:rPr>
                <w:sz w:val="24"/>
                <w:szCs w:val="24"/>
                <w:lang w:eastAsia="ru-RU"/>
              </w:rPr>
            </w:pPr>
          </w:p>
        </w:tc>
      </w:tr>
      <w:tr w:rsidR="00DE33CB" w:rsidRPr="003B7DD8" w:rsidTr="00123D36">
        <w:tc>
          <w:tcPr>
            <w:tcW w:w="664" w:type="dxa"/>
          </w:tcPr>
          <w:p w:rsidR="00DE33CB" w:rsidRPr="003B7DD8" w:rsidRDefault="00DE33CB" w:rsidP="00DE33CB">
            <w:pPr>
              <w:widowControl w:val="0"/>
              <w:autoSpaceDE w:val="0"/>
              <w:autoSpaceDN w:val="0"/>
              <w:jc w:val="left"/>
              <w:rPr>
                <w:sz w:val="24"/>
                <w:szCs w:val="24"/>
                <w:lang w:eastAsia="ru-RU"/>
              </w:rPr>
            </w:pPr>
            <w:r>
              <w:rPr>
                <w:sz w:val="24"/>
                <w:szCs w:val="24"/>
                <w:lang w:eastAsia="ru-RU"/>
              </w:rPr>
              <w:t>2</w:t>
            </w:r>
            <w:r w:rsidRPr="003B7DD8">
              <w:rPr>
                <w:sz w:val="24"/>
                <w:szCs w:val="24"/>
                <w:lang w:eastAsia="ru-RU"/>
              </w:rPr>
              <w:t>.1.2.</w:t>
            </w:r>
          </w:p>
        </w:tc>
        <w:tc>
          <w:tcPr>
            <w:tcW w:w="5001"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Контрольная точка мероприятия (результата) комплекса процессных мероприятий N</w:t>
            </w:r>
          </w:p>
        </w:tc>
        <w:tc>
          <w:tcPr>
            <w:tcW w:w="832"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216" w:type="dxa"/>
          </w:tcPr>
          <w:p w:rsidR="00DE33CB" w:rsidRPr="003B7DD8" w:rsidRDefault="00DE33CB" w:rsidP="00DE33CB">
            <w:pPr>
              <w:widowControl w:val="0"/>
              <w:autoSpaceDE w:val="0"/>
              <w:autoSpaceDN w:val="0"/>
              <w:jc w:val="left"/>
              <w:rPr>
                <w:sz w:val="24"/>
                <w:szCs w:val="24"/>
                <w:lang w:eastAsia="ru-RU"/>
              </w:rPr>
            </w:pPr>
          </w:p>
        </w:tc>
        <w:tc>
          <w:tcPr>
            <w:tcW w:w="1779" w:type="dxa"/>
          </w:tcPr>
          <w:p w:rsidR="00DE33CB" w:rsidRPr="003B7DD8" w:rsidRDefault="00DE33CB" w:rsidP="00DE33CB">
            <w:pPr>
              <w:widowControl w:val="0"/>
              <w:autoSpaceDE w:val="0"/>
              <w:autoSpaceDN w:val="0"/>
              <w:jc w:val="left"/>
              <w:rPr>
                <w:sz w:val="24"/>
                <w:szCs w:val="24"/>
                <w:lang w:eastAsia="ru-RU"/>
              </w:rPr>
            </w:pPr>
          </w:p>
        </w:tc>
        <w:tc>
          <w:tcPr>
            <w:tcW w:w="2126" w:type="dxa"/>
          </w:tcPr>
          <w:p w:rsidR="00DE33CB" w:rsidRPr="003B7DD8" w:rsidRDefault="00DE33CB" w:rsidP="00DE33CB">
            <w:pPr>
              <w:widowControl w:val="0"/>
              <w:autoSpaceDE w:val="0"/>
              <w:autoSpaceDN w:val="0"/>
              <w:jc w:val="left"/>
              <w:rPr>
                <w:sz w:val="24"/>
                <w:szCs w:val="24"/>
                <w:lang w:eastAsia="ru-RU"/>
              </w:rPr>
            </w:pPr>
          </w:p>
        </w:tc>
        <w:tc>
          <w:tcPr>
            <w:tcW w:w="2836" w:type="dxa"/>
          </w:tcPr>
          <w:p w:rsidR="00DE33CB" w:rsidRPr="003B7DD8" w:rsidRDefault="00DE33CB" w:rsidP="00DE33CB">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16"/>
          <w:szCs w:val="16"/>
          <w:lang w:eastAsia="ru-RU"/>
        </w:rPr>
      </w:pPr>
      <w:r w:rsidRPr="003B7DD8">
        <w:rPr>
          <w:sz w:val="16"/>
          <w:szCs w:val="16"/>
          <w:lang w:eastAsia="ru-RU"/>
        </w:rPr>
        <w:t>--------------------------------</w:t>
      </w:r>
    </w:p>
    <w:p w:rsidR="003B7DD8" w:rsidRPr="003B7DD8" w:rsidRDefault="003B7DD8" w:rsidP="003B7DD8">
      <w:pPr>
        <w:widowControl w:val="0"/>
        <w:autoSpaceDE w:val="0"/>
        <w:autoSpaceDN w:val="0"/>
        <w:rPr>
          <w:sz w:val="24"/>
          <w:szCs w:val="24"/>
          <w:lang w:eastAsia="ru-RU"/>
        </w:rPr>
      </w:pPr>
      <w:bookmarkStart w:id="71" w:name="P2788"/>
      <w:bookmarkEnd w:id="71"/>
      <w:r w:rsidRPr="003B7DD8">
        <w:rPr>
          <w:sz w:val="24"/>
          <w:szCs w:val="24"/>
          <w:lang w:eastAsia="ru-RU"/>
        </w:rPr>
        <w:t>&lt;1&gt; Формируется автоматически на основании информации, содержащейся в планах реализации муниципальных проектов, ведомственных проектов, комплексов процессных мероприятий.</w:t>
      </w:r>
    </w:p>
    <w:p w:rsidR="003B7DD8" w:rsidRPr="003B7DD8" w:rsidRDefault="003B7DD8" w:rsidP="003B7DD8">
      <w:pPr>
        <w:widowControl w:val="0"/>
        <w:autoSpaceDE w:val="0"/>
        <w:autoSpaceDN w:val="0"/>
        <w:rPr>
          <w:sz w:val="24"/>
          <w:szCs w:val="24"/>
          <w:lang w:eastAsia="ru-RU"/>
        </w:rPr>
      </w:pPr>
      <w:bookmarkStart w:id="72" w:name="P2789"/>
      <w:bookmarkEnd w:id="72"/>
      <w:r w:rsidRPr="003B7DD8">
        <w:rPr>
          <w:sz w:val="24"/>
          <w:szCs w:val="24"/>
          <w:lang w:eastAsia="ru-RU"/>
        </w:rPr>
        <w:t>&lt;2&gt; 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содержащая информацию о мероприятиях (результатах) структурных элементов муниципальной программы, их значениях и контрольных точках.</w:t>
      </w:r>
      <w:bookmarkStart w:id="73" w:name="P2790"/>
      <w:bookmarkEnd w:id="73"/>
    </w:p>
    <w:p w:rsidR="00F16F1A" w:rsidRDefault="003B7DD8" w:rsidP="00DE33CB">
      <w:pPr>
        <w:widowControl w:val="0"/>
        <w:autoSpaceDE w:val="0"/>
        <w:autoSpaceDN w:val="0"/>
        <w:rPr>
          <w:sz w:val="24"/>
          <w:szCs w:val="24"/>
          <w:lang w:eastAsia="ru-RU"/>
        </w:rPr>
      </w:pPr>
      <w:r w:rsidRPr="003B7DD8">
        <w:rPr>
          <w:sz w:val="24"/>
          <w:szCs w:val="24"/>
          <w:lang w:eastAsia="ru-RU"/>
        </w:rPr>
        <w:t>&lt;3&gt; X - графа не заполняется.</w:t>
      </w:r>
    </w:p>
    <w:p w:rsidR="00DE33CB" w:rsidRDefault="00DE33CB" w:rsidP="00DE33CB">
      <w:pPr>
        <w:widowControl w:val="0"/>
        <w:autoSpaceDE w:val="0"/>
        <w:autoSpaceDN w:val="0"/>
        <w:rPr>
          <w:sz w:val="24"/>
          <w:szCs w:val="24"/>
          <w:lang w:eastAsia="ru-RU"/>
        </w:rPr>
      </w:pPr>
    </w:p>
    <w:p w:rsidR="00DE33CB" w:rsidRDefault="00DE33CB" w:rsidP="00DE33CB">
      <w:pPr>
        <w:widowControl w:val="0"/>
        <w:autoSpaceDE w:val="0"/>
        <w:autoSpaceDN w:val="0"/>
        <w:jc w:val="center"/>
      </w:pPr>
      <w:r>
        <w:rPr>
          <w:sz w:val="24"/>
          <w:szCs w:val="24"/>
          <w:lang w:eastAsia="ru-RU"/>
        </w:rPr>
        <w:t>_________________</w:t>
      </w:r>
    </w:p>
    <w:sectPr w:rsidR="00DE33CB" w:rsidSect="00915233">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850" w:bottom="1134" w:left="1701" w:header="6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DF4" w:rsidRDefault="00342DF4">
      <w:r>
        <w:separator/>
      </w:r>
    </w:p>
  </w:endnote>
  <w:endnote w:type="continuationSeparator" w:id="1">
    <w:p w:rsidR="00342DF4" w:rsidRDefault="00342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CYR">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DF4" w:rsidRDefault="00342DF4">
      <w:r>
        <w:separator/>
      </w:r>
    </w:p>
  </w:footnote>
  <w:footnote w:type="continuationSeparator" w:id="1">
    <w:p w:rsidR="00342DF4" w:rsidRDefault="00342D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513507"/>
      <w:docPartObj>
        <w:docPartGallery w:val="Page Numbers (Top of Page)"/>
        <w:docPartUnique/>
      </w:docPartObj>
    </w:sdtPr>
    <w:sdtContent>
      <w:p w:rsidR="00C13ED9" w:rsidRDefault="00971EA0">
        <w:pPr>
          <w:pStyle w:val="aff"/>
          <w:jc w:val="right"/>
        </w:pPr>
        <w:fldSimple w:instr="PAGE   \* MERGEFORMAT">
          <w:r w:rsidR="00726372">
            <w:rPr>
              <w:noProof/>
            </w:rPr>
            <w:t>23</w:t>
          </w:r>
        </w:fldSimple>
      </w:p>
    </w:sdtContent>
  </w:sdt>
  <w:p w:rsidR="00C13ED9" w:rsidRDefault="00C13ED9">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Pr="00915233" w:rsidRDefault="00C13ED9" w:rsidP="00915233">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Pr="00FE4F08" w:rsidRDefault="00C13ED9" w:rsidP="00FE4F08">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pStyle w:val="af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pStyle w:val="aff"/>
      <w:jc w:val="right"/>
    </w:pPr>
  </w:p>
  <w:p w:rsidR="00C13ED9" w:rsidRPr="00DE33CB" w:rsidRDefault="00C13ED9" w:rsidP="00DE33CB">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D9" w:rsidRDefault="00C13ED9">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A79C7A3E"/>
    <w:name w:val="WW8Num2"/>
    <w:lvl w:ilvl="0">
      <w:start w:val="1"/>
      <w:numFmt w:val="decimal"/>
      <w:lvlText w:val="%1)"/>
      <w:lvlJc w:val="left"/>
      <w:pPr>
        <w:tabs>
          <w:tab w:val="num" w:pos="708"/>
        </w:tabs>
        <w:ind w:left="0" w:firstLine="0"/>
      </w:pPr>
      <w:rPr>
        <w:rFonts w:ascii="Times New Roman" w:hAnsi="Times New Roman" w:cs="Times New Roman" w:hint="default"/>
        <w:b w:val="0"/>
        <w:bCs w:val="0"/>
        <w:i w:val="0"/>
        <w:iCs w:val="0"/>
        <w:caps w:val="0"/>
        <w:smallCaps w:val="0"/>
        <w:strike w:val="0"/>
        <w:dstrike w:val="0"/>
        <w:vanish w:val="0"/>
        <w:color w:val="000000"/>
        <w:spacing w:val="0"/>
        <w:w w:val="100"/>
        <w:sz w:val="26"/>
        <w:szCs w:val="26"/>
        <w:u w:val="none"/>
        <w:shd w:val="clear" w:color="auto" w:fill="auto"/>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2"/>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1">
      <w:start w:val="1"/>
      <w:numFmt w:val="decimal"/>
      <w:lvlText w:val="%1.%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4"/>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decimal"/>
      <w:lvlText w:val="%1."/>
      <w:lvlJc w:val="left"/>
      <w:pPr>
        <w:tabs>
          <w:tab w:val="num" w:pos="0"/>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525ABB36"/>
    <w:name w:val="WW8Num16"/>
    <w:lvl w:ilvl="0">
      <w:start w:val="1"/>
      <w:numFmt w:val="decimal"/>
      <w:lvlText w:val="%1)"/>
      <w:lvlJc w:val="left"/>
      <w:pPr>
        <w:tabs>
          <w:tab w:val="num" w:pos="708"/>
        </w:tabs>
        <w:ind w:left="0" w:firstLine="0"/>
      </w:pPr>
      <w:rPr>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singleLevel"/>
    <w:tmpl w:val="00000011"/>
    <w:name w:val="WW8Num17"/>
    <w:lvl w:ilvl="0">
      <w:start w:val="1"/>
      <w:numFmt w:val="bullet"/>
      <w:lvlText w:val=""/>
      <w:lvlJc w:val="left"/>
      <w:pPr>
        <w:tabs>
          <w:tab w:val="num" w:pos="0"/>
        </w:tabs>
        <w:ind w:left="360" w:hanging="360"/>
      </w:pPr>
      <w:rPr>
        <w:rFonts w:ascii="Symbol" w:hAnsi="Symbol" w:cs="Times New Roman"/>
        <w:b w:val="0"/>
        <w:bCs w:val="0"/>
        <w:i w:val="0"/>
        <w:iCs w:val="0"/>
        <w:caps w:val="0"/>
        <w:smallCaps w:val="0"/>
        <w:strike w:val="0"/>
        <w:dstrike w:val="0"/>
        <w:color w:val="000000"/>
        <w:spacing w:val="0"/>
        <w:w w:val="100"/>
        <w:sz w:val="26"/>
        <w:szCs w:val="26"/>
        <w:u w:val="none"/>
        <w:shd w:val="clear" w:color="auto" w:fill="auto"/>
        <w:lang w:val="ru-RU" w:bidi="ru-RU"/>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2041BA"/>
    <w:multiLevelType w:val="hybridMultilevel"/>
    <w:tmpl w:val="541293C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19"/>
  </w:num>
  <w:num w:numId="21">
    <w:abstractNumId w:val="26"/>
  </w:num>
  <w:num w:numId="22">
    <w:abstractNumId w:val="28"/>
  </w:num>
  <w:num w:numId="23">
    <w:abstractNumId w:val="18"/>
  </w:num>
  <w:num w:numId="24">
    <w:abstractNumId w:val="21"/>
  </w:num>
  <w:num w:numId="25">
    <w:abstractNumId w:val="22"/>
  </w:num>
  <w:num w:numId="26">
    <w:abstractNumId w:val="25"/>
  </w:num>
  <w:num w:numId="27">
    <w:abstractNumId w:val="24"/>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266"/>
  </w:hdrShapeDefaults>
  <w:footnotePr>
    <w:footnote w:id="0"/>
    <w:footnote w:id="1"/>
  </w:footnotePr>
  <w:endnotePr>
    <w:endnote w:id="0"/>
    <w:endnote w:id="1"/>
  </w:endnotePr>
  <w:compat>
    <w:applyBreakingRules/>
  </w:compat>
  <w:rsids>
    <w:rsidRoot w:val="00206B96"/>
    <w:rsid w:val="00032373"/>
    <w:rsid w:val="0005706D"/>
    <w:rsid w:val="00096114"/>
    <w:rsid w:val="000B1B37"/>
    <w:rsid w:val="000B38F0"/>
    <w:rsid w:val="000B58E3"/>
    <w:rsid w:val="000D4028"/>
    <w:rsid w:val="00123D36"/>
    <w:rsid w:val="00137671"/>
    <w:rsid w:val="001536D2"/>
    <w:rsid w:val="0016159E"/>
    <w:rsid w:val="00182F58"/>
    <w:rsid w:val="00206B96"/>
    <w:rsid w:val="00232A3D"/>
    <w:rsid w:val="002856D9"/>
    <w:rsid w:val="002C78B8"/>
    <w:rsid w:val="002F65C9"/>
    <w:rsid w:val="0030348C"/>
    <w:rsid w:val="00342DF4"/>
    <w:rsid w:val="00351702"/>
    <w:rsid w:val="003545C1"/>
    <w:rsid w:val="00357A0A"/>
    <w:rsid w:val="0036635B"/>
    <w:rsid w:val="00367898"/>
    <w:rsid w:val="003700EC"/>
    <w:rsid w:val="003A75DE"/>
    <w:rsid w:val="003A7902"/>
    <w:rsid w:val="003B7DD8"/>
    <w:rsid w:val="003C1A25"/>
    <w:rsid w:val="003F7591"/>
    <w:rsid w:val="004122BF"/>
    <w:rsid w:val="00414D50"/>
    <w:rsid w:val="00426366"/>
    <w:rsid w:val="00434B48"/>
    <w:rsid w:val="0044183D"/>
    <w:rsid w:val="00470AE7"/>
    <w:rsid w:val="004C1434"/>
    <w:rsid w:val="004D4588"/>
    <w:rsid w:val="004E1C2E"/>
    <w:rsid w:val="00502D49"/>
    <w:rsid w:val="00547F4F"/>
    <w:rsid w:val="00586868"/>
    <w:rsid w:val="00586E83"/>
    <w:rsid w:val="005B1EC6"/>
    <w:rsid w:val="005B74D1"/>
    <w:rsid w:val="005C380A"/>
    <w:rsid w:val="005C5AD3"/>
    <w:rsid w:val="005D189B"/>
    <w:rsid w:val="005D2ABD"/>
    <w:rsid w:val="005F207C"/>
    <w:rsid w:val="005F7D0C"/>
    <w:rsid w:val="00604549"/>
    <w:rsid w:val="00606144"/>
    <w:rsid w:val="00660831"/>
    <w:rsid w:val="0066229B"/>
    <w:rsid w:val="0067724A"/>
    <w:rsid w:val="00681DEA"/>
    <w:rsid w:val="006957D9"/>
    <w:rsid w:val="00696657"/>
    <w:rsid w:val="006D1E23"/>
    <w:rsid w:val="006D31DF"/>
    <w:rsid w:val="006D48EB"/>
    <w:rsid w:val="006E4F81"/>
    <w:rsid w:val="006F20C8"/>
    <w:rsid w:val="00726372"/>
    <w:rsid w:val="00730540"/>
    <w:rsid w:val="00773548"/>
    <w:rsid w:val="00780657"/>
    <w:rsid w:val="00794EC9"/>
    <w:rsid w:val="007F0695"/>
    <w:rsid w:val="007F128F"/>
    <w:rsid w:val="00827575"/>
    <w:rsid w:val="008507A3"/>
    <w:rsid w:val="00881DCC"/>
    <w:rsid w:val="00892784"/>
    <w:rsid w:val="008B4E4C"/>
    <w:rsid w:val="008B653C"/>
    <w:rsid w:val="008E3F7E"/>
    <w:rsid w:val="008F5940"/>
    <w:rsid w:val="0090104D"/>
    <w:rsid w:val="00915233"/>
    <w:rsid w:val="00962AF1"/>
    <w:rsid w:val="00971EA0"/>
    <w:rsid w:val="009776C2"/>
    <w:rsid w:val="00983740"/>
    <w:rsid w:val="009A4A26"/>
    <w:rsid w:val="009D2C6A"/>
    <w:rsid w:val="009F5555"/>
    <w:rsid w:val="00A05C00"/>
    <w:rsid w:val="00A15534"/>
    <w:rsid w:val="00A30112"/>
    <w:rsid w:val="00AD09B7"/>
    <w:rsid w:val="00AE45C1"/>
    <w:rsid w:val="00AE61C8"/>
    <w:rsid w:val="00AE6936"/>
    <w:rsid w:val="00AF06C1"/>
    <w:rsid w:val="00B25952"/>
    <w:rsid w:val="00B42F6A"/>
    <w:rsid w:val="00B95838"/>
    <w:rsid w:val="00BA6354"/>
    <w:rsid w:val="00BB0EAF"/>
    <w:rsid w:val="00BF1BC2"/>
    <w:rsid w:val="00C13ED9"/>
    <w:rsid w:val="00C32123"/>
    <w:rsid w:val="00C50B60"/>
    <w:rsid w:val="00C8113F"/>
    <w:rsid w:val="00C91BA9"/>
    <w:rsid w:val="00C949E6"/>
    <w:rsid w:val="00CA7FE3"/>
    <w:rsid w:val="00CC3F89"/>
    <w:rsid w:val="00CD03A1"/>
    <w:rsid w:val="00CE652F"/>
    <w:rsid w:val="00D3145C"/>
    <w:rsid w:val="00D412B0"/>
    <w:rsid w:val="00D95E36"/>
    <w:rsid w:val="00DE33CB"/>
    <w:rsid w:val="00E07346"/>
    <w:rsid w:val="00E44C72"/>
    <w:rsid w:val="00E515DB"/>
    <w:rsid w:val="00E55361"/>
    <w:rsid w:val="00E72C7A"/>
    <w:rsid w:val="00EA721A"/>
    <w:rsid w:val="00ED08CE"/>
    <w:rsid w:val="00ED4F96"/>
    <w:rsid w:val="00F16F1A"/>
    <w:rsid w:val="00F451F7"/>
    <w:rsid w:val="00F57918"/>
    <w:rsid w:val="00F825C8"/>
    <w:rsid w:val="00F916A0"/>
    <w:rsid w:val="00FB3705"/>
    <w:rsid w:val="00FC012C"/>
    <w:rsid w:val="00FD5C76"/>
    <w:rsid w:val="00FE07DE"/>
    <w:rsid w:val="00FE4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addres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38"/>
    <w:rPr>
      <w:lang w:eastAsia="zh-CN"/>
    </w:rPr>
  </w:style>
  <w:style w:type="paragraph" w:styleId="1">
    <w:name w:val="heading 1"/>
    <w:basedOn w:val="a"/>
    <w:next w:val="a"/>
    <w:link w:val="11"/>
    <w:qFormat/>
    <w:rsid w:val="003B7DD8"/>
    <w:pPr>
      <w:keepNext/>
      <w:spacing w:before="480" w:after="240"/>
      <w:jc w:val="center"/>
      <w:outlineLvl w:val="0"/>
    </w:pPr>
    <w:rPr>
      <w:rFonts w:ascii="Times New Roman CYR" w:hAnsi="Times New Roman CYR"/>
      <w:b/>
      <w:spacing w:val="24"/>
      <w:sz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z1">
    <w:name w:val="WW8Num1z1"/>
    <w:rsid w:val="00C32123"/>
  </w:style>
  <w:style w:type="character" w:customStyle="1" w:styleId="WW8Num1z2">
    <w:name w:val="WW8Num1z2"/>
    <w:rsid w:val="00C32123"/>
  </w:style>
  <w:style w:type="character" w:customStyle="1" w:styleId="WW8Num1z3">
    <w:name w:val="WW8Num1z3"/>
    <w:rsid w:val="00C32123"/>
  </w:style>
  <w:style w:type="character" w:customStyle="1" w:styleId="WW8Num1z4">
    <w:name w:val="WW8Num1z4"/>
    <w:rsid w:val="00C32123"/>
  </w:style>
  <w:style w:type="character" w:customStyle="1" w:styleId="WW8Num1z5">
    <w:name w:val="WW8Num1z5"/>
    <w:rsid w:val="00C32123"/>
  </w:style>
  <w:style w:type="character" w:customStyle="1" w:styleId="WW8Num1z6">
    <w:name w:val="WW8Num1z6"/>
    <w:rsid w:val="00C32123"/>
  </w:style>
  <w:style w:type="character" w:customStyle="1" w:styleId="WW8Num1z7">
    <w:name w:val="WW8Num1z7"/>
    <w:rsid w:val="00C32123"/>
  </w:style>
  <w:style w:type="character" w:customStyle="1" w:styleId="WW8Num1z8">
    <w:name w:val="WW8Num1z8"/>
    <w:rsid w:val="00C32123"/>
  </w:style>
  <w:style w:type="character" w:customStyle="1" w:styleId="WW8Num2z0">
    <w:name w:val="WW8Num2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z1">
    <w:name w:val="WW8Num2z1"/>
    <w:rsid w:val="00C32123"/>
  </w:style>
  <w:style w:type="character" w:customStyle="1" w:styleId="WW8Num2z2">
    <w:name w:val="WW8Num2z2"/>
    <w:rsid w:val="00C32123"/>
  </w:style>
  <w:style w:type="character" w:customStyle="1" w:styleId="WW8Num2z3">
    <w:name w:val="WW8Num2z3"/>
    <w:rsid w:val="00C32123"/>
  </w:style>
  <w:style w:type="character" w:customStyle="1" w:styleId="WW8Num2z4">
    <w:name w:val="WW8Num2z4"/>
    <w:rsid w:val="00C32123"/>
  </w:style>
  <w:style w:type="character" w:customStyle="1" w:styleId="WW8Num2z5">
    <w:name w:val="WW8Num2z5"/>
    <w:rsid w:val="00C32123"/>
  </w:style>
  <w:style w:type="character" w:customStyle="1" w:styleId="WW8Num2z6">
    <w:name w:val="WW8Num2z6"/>
    <w:rsid w:val="00C32123"/>
  </w:style>
  <w:style w:type="character" w:customStyle="1" w:styleId="WW8Num2z7">
    <w:name w:val="WW8Num2z7"/>
    <w:rsid w:val="00C32123"/>
  </w:style>
  <w:style w:type="character" w:customStyle="1" w:styleId="WW8Num2z8">
    <w:name w:val="WW8Num2z8"/>
    <w:rsid w:val="00C32123"/>
  </w:style>
  <w:style w:type="character" w:customStyle="1" w:styleId="WW8Num3z0">
    <w:name w:val="WW8Num3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3z1">
    <w:name w:val="WW8Num3z1"/>
    <w:rsid w:val="00C32123"/>
  </w:style>
  <w:style w:type="character" w:customStyle="1" w:styleId="WW8Num3z2">
    <w:name w:val="WW8Num3z2"/>
    <w:rsid w:val="00C32123"/>
  </w:style>
  <w:style w:type="character" w:customStyle="1" w:styleId="WW8Num3z3">
    <w:name w:val="WW8Num3z3"/>
    <w:rsid w:val="00C32123"/>
  </w:style>
  <w:style w:type="character" w:customStyle="1" w:styleId="WW8Num3z4">
    <w:name w:val="WW8Num3z4"/>
    <w:rsid w:val="00C32123"/>
  </w:style>
  <w:style w:type="character" w:customStyle="1" w:styleId="WW8Num3z5">
    <w:name w:val="WW8Num3z5"/>
    <w:rsid w:val="00C32123"/>
  </w:style>
  <w:style w:type="character" w:customStyle="1" w:styleId="WW8Num3z6">
    <w:name w:val="WW8Num3z6"/>
    <w:rsid w:val="00C32123"/>
  </w:style>
  <w:style w:type="character" w:customStyle="1" w:styleId="WW8Num3z7">
    <w:name w:val="WW8Num3z7"/>
    <w:rsid w:val="00C32123"/>
  </w:style>
  <w:style w:type="character" w:customStyle="1" w:styleId="WW8Num3z8">
    <w:name w:val="WW8Num3z8"/>
    <w:rsid w:val="00C32123"/>
  </w:style>
  <w:style w:type="character" w:customStyle="1" w:styleId="WW8Num4z0">
    <w:name w:val="WW8Num4z0"/>
    <w:rsid w:val="00C32123"/>
    <w:rPr>
      <w:rFonts w:ascii="Times New Roman" w:hAnsi="Times New Roman" w:cs="Times New Roman"/>
      <w:sz w:val="28"/>
      <w:szCs w:val="28"/>
    </w:rPr>
  </w:style>
  <w:style w:type="character" w:customStyle="1" w:styleId="WW8Num4z1">
    <w:name w:val="WW8Num4z1"/>
    <w:rsid w:val="00C32123"/>
  </w:style>
  <w:style w:type="character" w:customStyle="1" w:styleId="WW8Num4z2">
    <w:name w:val="WW8Num4z2"/>
    <w:rsid w:val="00C32123"/>
  </w:style>
  <w:style w:type="character" w:customStyle="1" w:styleId="WW8Num4z3">
    <w:name w:val="WW8Num4z3"/>
    <w:rsid w:val="00C32123"/>
  </w:style>
  <w:style w:type="character" w:customStyle="1" w:styleId="WW8Num4z4">
    <w:name w:val="WW8Num4z4"/>
    <w:rsid w:val="00C32123"/>
  </w:style>
  <w:style w:type="character" w:customStyle="1" w:styleId="WW8Num4z5">
    <w:name w:val="WW8Num4z5"/>
    <w:rsid w:val="00C32123"/>
  </w:style>
  <w:style w:type="character" w:customStyle="1" w:styleId="WW8Num4z6">
    <w:name w:val="WW8Num4z6"/>
    <w:rsid w:val="00C32123"/>
  </w:style>
  <w:style w:type="character" w:customStyle="1" w:styleId="WW8Num4z7">
    <w:name w:val="WW8Num4z7"/>
    <w:rsid w:val="00C32123"/>
  </w:style>
  <w:style w:type="character" w:customStyle="1" w:styleId="WW8Num4z8">
    <w:name w:val="WW8Num4z8"/>
    <w:rsid w:val="00C32123"/>
  </w:style>
  <w:style w:type="character" w:customStyle="1" w:styleId="WW8Num5z0">
    <w:name w:val="WW8Num5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5z1">
    <w:name w:val="WW8Num5z1"/>
    <w:rsid w:val="00C32123"/>
  </w:style>
  <w:style w:type="character" w:customStyle="1" w:styleId="WW8Num5z2">
    <w:name w:val="WW8Num5z2"/>
    <w:rsid w:val="00C32123"/>
  </w:style>
  <w:style w:type="character" w:customStyle="1" w:styleId="WW8Num5z3">
    <w:name w:val="WW8Num5z3"/>
    <w:rsid w:val="00C32123"/>
  </w:style>
  <w:style w:type="character" w:customStyle="1" w:styleId="WW8Num5z4">
    <w:name w:val="WW8Num5z4"/>
    <w:rsid w:val="00C32123"/>
  </w:style>
  <w:style w:type="character" w:customStyle="1" w:styleId="WW8Num5z5">
    <w:name w:val="WW8Num5z5"/>
    <w:rsid w:val="00C32123"/>
  </w:style>
  <w:style w:type="character" w:customStyle="1" w:styleId="WW8Num5z6">
    <w:name w:val="WW8Num5z6"/>
    <w:rsid w:val="00C32123"/>
  </w:style>
  <w:style w:type="character" w:customStyle="1" w:styleId="WW8Num5z7">
    <w:name w:val="WW8Num5z7"/>
    <w:rsid w:val="00C32123"/>
  </w:style>
  <w:style w:type="character" w:customStyle="1" w:styleId="WW8Num5z8">
    <w:name w:val="WW8Num5z8"/>
    <w:rsid w:val="00C32123"/>
  </w:style>
  <w:style w:type="character" w:customStyle="1" w:styleId="WW8Num6z0">
    <w:name w:val="WW8Num6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6z1">
    <w:name w:val="WW8Num6z1"/>
    <w:rsid w:val="00C32123"/>
  </w:style>
  <w:style w:type="character" w:customStyle="1" w:styleId="WW8Num6z2">
    <w:name w:val="WW8Num6z2"/>
    <w:rsid w:val="00C32123"/>
  </w:style>
  <w:style w:type="character" w:customStyle="1" w:styleId="WW8Num6z3">
    <w:name w:val="WW8Num6z3"/>
    <w:rsid w:val="00C32123"/>
  </w:style>
  <w:style w:type="character" w:customStyle="1" w:styleId="WW8Num6z4">
    <w:name w:val="WW8Num6z4"/>
    <w:rsid w:val="00C32123"/>
  </w:style>
  <w:style w:type="character" w:customStyle="1" w:styleId="WW8Num6z5">
    <w:name w:val="WW8Num6z5"/>
    <w:rsid w:val="00C32123"/>
  </w:style>
  <w:style w:type="character" w:customStyle="1" w:styleId="WW8Num6z6">
    <w:name w:val="WW8Num6z6"/>
    <w:rsid w:val="00C32123"/>
  </w:style>
  <w:style w:type="character" w:customStyle="1" w:styleId="WW8Num6z7">
    <w:name w:val="WW8Num6z7"/>
    <w:rsid w:val="00C32123"/>
  </w:style>
  <w:style w:type="character" w:customStyle="1" w:styleId="WW8Num6z8">
    <w:name w:val="WW8Num6z8"/>
    <w:rsid w:val="00C32123"/>
  </w:style>
  <w:style w:type="character" w:customStyle="1" w:styleId="WW8Num7z0">
    <w:name w:val="WW8Num7z0"/>
    <w:rsid w:val="00C32123"/>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7z2">
    <w:name w:val="WW8Num7z2"/>
    <w:rsid w:val="00C32123"/>
  </w:style>
  <w:style w:type="character" w:customStyle="1" w:styleId="WW8Num7z3">
    <w:name w:val="WW8Num7z3"/>
    <w:rsid w:val="00C32123"/>
  </w:style>
  <w:style w:type="character" w:customStyle="1" w:styleId="WW8Num7z4">
    <w:name w:val="WW8Num7z4"/>
    <w:rsid w:val="00C32123"/>
  </w:style>
  <w:style w:type="character" w:customStyle="1" w:styleId="WW8Num7z5">
    <w:name w:val="WW8Num7z5"/>
    <w:rsid w:val="00C32123"/>
  </w:style>
  <w:style w:type="character" w:customStyle="1" w:styleId="WW8Num7z6">
    <w:name w:val="WW8Num7z6"/>
    <w:rsid w:val="00C32123"/>
  </w:style>
  <w:style w:type="character" w:customStyle="1" w:styleId="WW8Num7z7">
    <w:name w:val="WW8Num7z7"/>
    <w:rsid w:val="00C32123"/>
  </w:style>
  <w:style w:type="character" w:customStyle="1" w:styleId="WW8Num7z8">
    <w:name w:val="WW8Num7z8"/>
    <w:rsid w:val="00C32123"/>
  </w:style>
  <w:style w:type="character" w:customStyle="1" w:styleId="WW8Num8z0">
    <w:name w:val="WW8Num8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8z1">
    <w:name w:val="WW8Num8z1"/>
    <w:rsid w:val="00C32123"/>
  </w:style>
  <w:style w:type="character" w:customStyle="1" w:styleId="WW8Num8z2">
    <w:name w:val="WW8Num8z2"/>
    <w:rsid w:val="00C32123"/>
  </w:style>
  <w:style w:type="character" w:customStyle="1" w:styleId="WW8Num8z3">
    <w:name w:val="WW8Num8z3"/>
    <w:rsid w:val="00C32123"/>
  </w:style>
  <w:style w:type="character" w:customStyle="1" w:styleId="WW8Num8z4">
    <w:name w:val="WW8Num8z4"/>
    <w:rsid w:val="00C32123"/>
  </w:style>
  <w:style w:type="character" w:customStyle="1" w:styleId="WW8Num8z5">
    <w:name w:val="WW8Num8z5"/>
    <w:rsid w:val="00C32123"/>
  </w:style>
  <w:style w:type="character" w:customStyle="1" w:styleId="WW8Num8z6">
    <w:name w:val="WW8Num8z6"/>
    <w:rsid w:val="00C32123"/>
  </w:style>
  <w:style w:type="character" w:customStyle="1" w:styleId="WW8Num8z7">
    <w:name w:val="WW8Num8z7"/>
    <w:rsid w:val="00C32123"/>
  </w:style>
  <w:style w:type="character" w:customStyle="1" w:styleId="WW8Num8z8">
    <w:name w:val="WW8Num8z8"/>
    <w:rsid w:val="00C32123"/>
  </w:style>
  <w:style w:type="character" w:customStyle="1" w:styleId="WW8Num9z0">
    <w:name w:val="WW8Num9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9z1">
    <w:name w:val="WW8Num9z1"/>
    <w:rsid w:val="00C32123"/>
  </w:style>
  <w:style w:type="character" w:customStyle="1" w:styleId="WW8Num9z2">
    <w:name w:val="WW8Num9z2"/>
    <w:rsid w:val="00C32123"/>
  </w:style>
  <w:style w:type="character" w:customStyle="1" w:styleId="WW8Num9z3">
    <w:name w:val="WW8Num9z3"/>
    <w:rsid w:val="00C32123"/>
  </w:style>
  <w:style w:type="character" w:customStyle="1" w:styleId="WW8Num9z4">
    <w:name w:val="WW8Num9z4"/>
    <w:rsid w:val="00C32123"/>
  </w:style>
  <w:style w:type="character" w:customStyle="1" w:styleId="WW8Num9z5">
    <w:name w:val="WW8Num9z5"/>
    <w:rsid w:val="00C32123"/>
  </w:style>
  <w:style w:type="character" w:customStyle="1" w:styleId="WW8Num9z6">
    <w:name w:val="WW8Num9z6"/>
    <w:rsid w:val="00C32123"/>
  </w:style>
  <w:style w:type="character" w:customStyle="1" w:styleId="WW8Num9z7">
    <w:name w:val="WW8Num9z7"/>
    <w:rsid w:val="00C32123"/>
  </w:style>
  <w:style w:type="character" w:customStyle="1" w:styleId="WW8Num9z8">
    <w:name w:val="WW8Num9z8"/>
    <w:rsid w:val="00C32123"/>
  </w:style>
  <w:style w:type="character" w:customStyle="1" w:styleId="WW8Num10z0">
    <w:name w:val="WW8Num10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0z1">
    <w:name w:val="WW8Num10z1"/>
    <w:rsid w:val="00C32123"/>
  </w:style>
  <w:style w:type="character" w:customStyle="1" w:styleId="WW8Num10z2">
    <w:name w:val="WW8Num10z2"/>
    <w:rsid w:val="00C32123"/>
  </w:style>
  <w:style w:type="character" w:customStyle="1" w:styleId="WW8Num10z3">
    <w:name w:val="WW8Num10z3"/>
    <w:rsid w:val="00C32123"/>
  </w:style>
  <w:style w:type="character" w:customStyle="1" w:styleId="WW8Num10z4">
    <w:name w:val="WW8Num10z4"/>
    <w:rsid w:val="00C32123"/>
  </w:style>
  <w:style w:type="character" w:customStyle="1" w:styleId="WW8Num10z5">
    <w:name w:val="WW8Num10z5"/>
    <w:rsid w:val="00C32123"/>
  </w:style>
  <w:style w:type="character" w:customStyle="1" w:styleId="WW8Num10z6">
    <w:name w:val="WW8Num10z6"/>
    <w:rsid w:val="00C32123"/>
  </w:style>
  <w:style w:type="character" w:customStyle="1" w:styleId="WW8Num10z7">
    <w:name w:val="WW8Num10z7"/>
    <w:rsid w:val="00C32123"/>
  </w:style>
  <w:style w:type="character" w:customStyle="1" w:styleId="WW8Num10z8">
    <w:name w:val="WW8Num10z8"/>
    <w:rsid w:val="00C32123"/>
  </w:style>
  <w:style w:type="character" w:customStyle="1" w:styleId="WW8Num11z0">
    <w:name w:val="WW8Num11z0"/>
    <w:rsid w:val="00C32123"/>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1z1">
    <w:name w:val="WW8Num11z1"/>
    <w:rsid w:val="00C32123"/>
  </w:style>
  <w:style w:type="character" w:customStyle="1" w:styleId="WW8Num11z2">
    <w:name w:val="WW8Num11z2"/>
    <w:rsid w:val="00C32123"/>
  </w:style>
  <w:style w:type="character" w:customStyle="1" w:styleId="WW8Num11z3">
    <w:name w:val="WW8Num11z3"/>
    <w:rsid w:val="00C32123"/>
  </w:style>
  <w:style w:type="character" w:customStyle="1" w:styleId="WW8Num11z4">
    <w:name w:val="WW8Num11z4"/>
    <w:rsid w:val="00C32123"/>
  </w:style>
  <w:style w:type="character" w:customStyle="1" w:styleId="WW8Num11z5">
    <w:name w:val="WW8Num11z5"/>
    <w:rsid w:val="00C32123"/>
  </w:style>
  <w:style w:type="character" w:customStyle="1" w:styleId="WW8Num11z6">
    <w:name w:val="WW8Num11z6"/>
    <w:rsid w:val="00C32123"/>
  </w:style>
  <w:style w:type="character" w:customStyle="1" w:styleId="WW8Num11z7">
    <w:name w:val="WW8Num11z7"/>
    <w:rsid w:val="00C32123"/>
  </w:style>
  <w:style w:type="character" w:customStyle="1" w:styleId="WW8Num11z8">
    <w:name w:val="WW8Num11z8"/>
    <w:rsid w:val="00C32123"/>
  </w:style>
  <w:style w:type="character" w:customStyle="1" w:styleId="WW8Num12z0">
    <w:name w:val="WW8Num12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2z1">
    <w:name w:val="WW8Num12z1"/>
    <w:rsid w:val="00C32123"/>
  </w:style>
  <w:style w:type="character" w:customStyle="1" w:styleId="WW8Num12z2">
    <w:name w:val="WW8Num12z2"/>
    <w:rsid w:val="00C32123"/>
  </w:style>
  <w:style w:type="character" w:customStyle="1" w:styleId="WW8Num12z3">
    <w:name w:val="WW8Num12z3"/>
    <w:rsid w:val="00C32123"/>
  </w:style>
  <w:style w:type="character" w:customStyle="1" w:styleId="WW8Num12z4">
    <w:name w:val="WW8Num12z4"/>
    <w:rsid w:val="00C32123"/>
  </w:style>
  <w:style w:type="character" w:customStyle="1" w:styleId="WW8Num12z5">
    <w:name w:val="WW8Num12z5"/>
    <w:rsid w:val="00C32123"/>
  </w:style>
  <w:style w:type="character" w:customStyle="1" w:styleId="WW8Num12z6">
    <w:name w:val="WW8Num12z6"/>
    <w:rsid w:val="00C32123"/>
  </w:style>
  <w:style w:type="character" w:customStyle="1" w:styleId="WW8Num12z7">
    <w:name w:val="WW8Num12z7"/>
    <w:rsid w:val="00C32123"/>
  </w:style>
  <w:style w:type="character" w:customStyle="1" w:styleId="WW8Num12z8">
    <w:name w:val="WW8Num12z8"/>
    <w:rsid w:val="00C32123"/>
  </w:style>
  <w:style w:type="character" w:customStyle="1" w:styleId="WW8Num13z0">
    <w:name w:val="WW8Num13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3z1">
    <w:name w:val="WW8Num13z1"/>
    <w:rsid w:val="00C32123"/>
  </w:style>
  <w:style w:type="character" w:customStyle="1" w:styleId="WW8Num13z2">
    <w:name w:val="WW8Num13z2"/>
    <w:rsid w:val="00C32123"/>
  </w:style>
  <w:style w:type="character" w:customStyle="1" w:styleId="WW8Num13z3">
    <w:name w:val="WW8Num13z3"/>
    <w:rsid w:val="00C32123"/>
  </w:style>
  <w:style w:type="character" w:customStyle="1" w:styleId="WW8Num13z4">
    <w:name w:val="WW8Num13z4"/>
    <w:rsid w:val="00C32123"/>
  </w:style>
  <w:style w:type="character" w:customStyle="1" w:styleId="WW8Num13z5">
    <w:name w:val="WW8Num13z5"/>
    <w:rsid w:val="00C32123"/>
  </w:style>
  <w:style w:type="character" w:customStyle="1" w:styleId="WW8Num13z6">
    <w:name w:val="WW8Num13z6"/>
    <w:rsid w:val="00C32123"/>
  </w:style>
  <w:style w:type="character" w:customStyle="1" w:styleId="WW8Num13z7">
    <w:name w:val="WW8Num13z7"/>
    <w:rsid w:val="00C32123"/>
  </w:style>
  <w:style w:type="character" w:customStyle="1" w:styleId="WW8Num13z8">
    <w:name w:val="WW8Num13z8"/>
    <w:rsid w:val="00C32123"/>
  </w:style>
  <w:style w:type="character" w:customStyle="1" w:styleId="WW8Num14z0">
    <w:name w:val="WW8Num14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4z1">
    <w:name w:val="WW8Num14z1"/>
    <w:rsid w:val="00C32123"/>
  </w:style>
  <w:style w:type="character" w:customStyle="1" w:styleId="WW8Num14z2">
    <w:name w:val="WW8Num14z2"/>
    <w:rsid w:val="00C32123"/>
  </w:style>
  <w:style w:type="character" w:customStyle="1" w:styleId="WW8Num14z3">
    <w:name w:val="WW8Num14z3"/>
    <w:rsid w:val="00C32123"/>
  </w:style>
  <w:style w:type="character" w:customStyle="1" w:styleId="WW8Num14z4">
    <w:name w:val="WW8Num14z4"/>
    <w:rsid w:val="00C32123"/>
  </w:style>
  <w:style w:type="character" w:customStyle="1" w:styleId="WW8Num14z5">
    <w:name w:val="WW8Num14z5"/>
    <w:rsid w:val="00C32123"/>
  </w:style>
  <w:style w:type="character" w:customStyle="1" w:styleId="WW8Num14z6">
    <w:name w:val="WW8Num14z6"/>
    <w:rsid w:val="00C32123"/>
  </w:style>
  <w:style w:type="character" w:customStyle="1" w:styleId="WW8Num14z7">
    <w:name w:val="WW8Num14z7"/>
    <w:rsid w:val="00C32123"/>
  </w:style>
  <w:style w:type="character" w:customStyle="1" w:styleId="WW8Num14z8">
    <w:name w:val="WW8Num14z8"/>
    <w:rsid w:val="00C32123"/>
  </w:style>
  <w:style w:type="character" w:customStyle="1" w:styleId="WW8Num15z0">
    <w:name w:val="WW8Num15z0"/>
    <w:rsid w:val="00C32123"/>
  </w:style>
  <w:style w:type="character" w:customStyle="1" w:styleId="WW8Num15z1">
    <w:name w:val="WW8Num15z1"/>
    <w:rsid w:val="00C32123"/>
  </w:style>
  <w:style w:type="character" w:customStyle="1" w:styleId="WW8Num15z2">
    <w:name w:val="WW8Num15z2"/>
    <w:rsid w:val="00C32123"/>
  </w:style>
  <w:style w:type="character" w:customStyle="1" w:styleId="WW8Num15z3">
    <w:name w:val="WW8Num15z3"/>
    <w:rsid w:val="00C32123"/>
  </w:style>
  <w:style w:type="character" w:customStyle="1" w:styleId="WW8Num15z4">
    <w:name w:val="WW8Num15z4"/>
    <w:rsid w:val="00C32123"/>
  </w:style>
  <w:style w:type="character" w:customStyle="1" w:styleId="WW8Num15z5">
    <w:name w:val="WW8Num15z5"/>
    <w:rsid w:val="00C32123"/>
  </w:style>
  <w:style w:type="character" w:customStyle="1" w:styleId="WW8Num15z6">
    <w:name w:val="WW8Num15z6"/>
    <w:rsid w:val="00C32123"/>
  </w:style>
  <w:style w:type="character" w:customStyle="1" w:styleId="WW8Num15z7">
    <w:name w:val="WW8Num15z7"/>
    <w:rsid w:val="00C32123"/>
  </w:style>
  <w:style w:type="character" w:customStyle="1" w:styleId="WW8Num15z8">
    <w:name w:val="WW8Num15z8"/>
    <w:rsid w:val="00C32123"/>
  </w:style>
  <w:style w:type="character" w:customStyle="1" w:styleId="WW8Num16z0">
    <w:name w:val="WW8Num16z0"/>
    <w:rsid w:val="00C32123"/>
    <w:rPr>
      <w:sz w:val="16"/>
    </w:rPr>
  </w:style>
  <w:style w:type="character" w:customStyle="1" w:styleId="WW8Num16z1">
    <w:name w:val="WW8Num16z1"/>
    <w:rsid w:val="00C32123"/>
  </w:style>
  <w:style w:type="character" w:customStyle="1" w:styleId="WW8Num16z2">
    <w:name w:val="WW8Num16z2"/>
    <w:rsid w:val="00C32123"/>
  </w:style>
  <w:style w:type="character" w:customStyle="1" w:styleId="WW8Num16z3">
    <w:name w:val="WW8Num16z3"/>
    <w:rsid w:val="00C32123"/>
  </w:style>
  <w:style w:type="character" w:customStyle="1" w:styleId="WW8Num16z4">
    <w:name w:val="WW8Num16z4"/>
    <w:rsid w:val="00C32123"/>
  </w:style>
  <w:style w:type="character" w:customStyle="1" w:styleId="WW8Num16z5">
    <w:name w:val="WW8Num16z5"/>
    <w:rsid w:val="00C32123"/>
  </w:style>
  <w:style w:type="character" w:customStyle="1" w:styleId="WW8Num16z6">
    <w:name w:val="WW8Num16z6"/>
    <w:rsid w:val="00C32123"/>
  </w:style>
  <w:style w:type="character" w:customStyle="1" w:styleId="WW8Num16z7">
    <w:name w:val="WW8Num16z7"/>
    <w:rsid w:val="00C32123"/>
  </w:style>
  <w:style w:type="character" w:customStyle="1" w:styleId="WW8Num16z8">
    <w:name w:val="WW8Num16z8"/>
    <w:rsid w:val="00C32123"/>
  </w:style>
  <w:style w:type="character" w:customStyle="1" w:styleId="WW8Num17z0">
    <w:name w:val="WW8Num17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8z0">
    <w:name w:val="WW8Num18z0"/>
    <w:rsid w:val="00C32123"/>
    <w:rPr>
      <w:rFonts w:ascii="Symbol" w:hAnsi="Symbol" w:cs="Symbol"/>
      <w:sz w:val="28"/>
      <w:szCs w:val="28"/>
    </w:rPr>
  </w:style>
  <w:style w:type="character" w:customStyle="1" w:styleId="WW8Num18z1">
    <w:name w:val="WW8Num18z1"/>
    <w:rsid w:val="00C32123"/>
  </w:style>
  <w:style w:type="character" w:customStyle="1" w:styleId="WW8Num18z2">
    <w:name w:val="WW8Num18z2"/>
    <w:rsid w:val="00C32123"/>
  </w:style>
  <w:style w:type="character" w:customStyle="1" w:styleId="WW8Num18z3">
    <w:name w:val="WW8Num18z3"/>
    <w:rsid w:val="00C32123"/>
  </w:style>
  <w:style w:type="character" w:customStyle="1" w:styleId="WW8Num18z4">
    <w:name w:val="WW8Num18z4"/>
    <w:rsid w:val="00C32123"/>
  </w:style>
  <w:style w:type="character" w:customStyle="1" w:styleId="WW8Num18z5">
    <w:name w:val="WW8Num18z5"/>
    <w:rsid w:val="00C32123"/>
  </w:style>
  <w:style w:type="character" w:customStyle="1" w:styleId="WW8Num18z6">
    <w:name w:val="WW8Num18z6"/>
    <w:rsid w:val="00C32123"/>
  </w:style>
  <w:style w:type="character" w:customStyle="1" w:styleId="WW8Num18z7">
    <w:name w:val="WW8Num18z7"/>
    <w:rsid w:val="00C32123"/>
  </w:style>
  <w:style w:type="character" w:customStyle="1" w:styleId="WW8Num18z8">
    <w:name w:val="WW8Num18z8"/>
    <w:rsid w:val="00C32123"/>
  </w:style>
  <w:style w:type="character" w:customStyle="1" w:styleId="WW8Num17z1">
    <w:name w:val="WW8Num17z1"/>
    <w:rsid w:val="00C32123"/>
  </w:style>
  <w:style w:type="character" w:customStyle="1" w:styleId="WW8Num17z2">
    <w:name w:val="WW8Num17z2"/>
    <w:rsid w:val="00C32123"/>
  </w:style>
  <w:style w:type="character" w:customStyle="1" w:styleId="WW8Num17z3">
    <w:name w:val="WW8Num17z3"/>
    <w:rsid w:val="00C32123"/>
  </w:style>
  <w:style w:type="character" w:customStyle="1" w:styleId="WW8Num17z4">
    <w:name w:val="WW8Num17z4"/>
    <w:rsid w:val="00C32123"/>
  </w:style>
  <w:style w:type="character" w:customStyle="1" w:styleId="WW8Num17z5">
    <w:name w:val="WW8Num17z5"/>
    <w:rsid w:val="00C32123"/>
  </w:style>
  <w:style w:type="character" w:customStyle="1" w:styleId="WW8Num17z6">
    <w:name w:val="WW8Num17z6"/>
    <w:rsid w:val="00C32123"/>
  </w:style>
  <w:style w:type="character" w:customStyle="1" w:styleId="WW8Num17z7">
    <w:name w:val="WW8Num17z7"/>
    <w:rsid w:val="00C32123"/>
  </w:style>
  <w:style w:type="character" w:customStyle="1" w:styleId="WW8Num17z8">
    <w:name w:val="WW8Num17z8"/>
    <w:rsid w:val="00C32123"/>
  </w:style>
  <w:style w:type="character" w:customStyle="1" w:styleId="WW8Num19z0">
    <w:name w:val="WW8Num19z0"/>
    <w:rsid w:val="00C32123"/>
  </w:style>
  <w:style w:type="character" w:customStyle="1" w:styleId="WW8Num19z1">
    <w:name w:val="WW8Num19z1"/>
    <w:rsid w:val="00C32123"/>
  </w:style>
  <w:style w:type="character" w:customStyle="1" w:styleId="WW8Num19z2">
    <w:name w:val="WW8Num19z2"/>
    <w:rsid w:val="00C32123"/>
  </w:style>
  <w:style w:type="character" w:customStyle="1" w:styleId="WW8Num19z3">
    <w:name w:val="WW8Num19z3"/>
    <w:rsid w:val="00C32123"/>
  </w:style>
  <w:style w:type="character" w:customStyle="1" w:styleId="WW8Num19z4">
    <w:name w:val="WW8Num19z4"/>
    <w:rsid w:val="00C32123"/>
  </w:style>
  <w:style w:type="character" w:customStyle="1" w:styleId="WW8Num19z5">
    <w:name w:val="WW8Num19z5"/>
    <w:rsid w:val="00C32123"/>
  </w:style>
  <w:style w:type="character" w:customStyle="1" w:styleId="WW8Num19z6">
    <w:name w:val="WW8Num19z6"/>
    <w:rsid w:val="00C32123"/>
  </w:style>
  <w:style w:type="character" w:customStyle="1" w:styleId="WW8Num19z7">
    <w:name w:val="WW8Num19z7"/>
    <w:rsid w:val="00C32123"/>
  </w:style>
  <w:style w:type="character" w:customStyle="1" w:styleId="WW8Num19z8">
    <w:name w:val="WW8Num19z8"/>
    <w:rsid w:val="00C32123"/>
  </w:style>
  <w:style w:type="character" w:customStyle="1" w:styleId="WW8Num7z1">
    <w:name w:val="WW8Num7z1"/>
    <w:rsid w:val="00C32123"/>
  </w:style>
  <w:style w:type="character" w:customStyle="1" w:styleId="WW8Num20z0">
    <w:name w:val="WW8Num20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0z1">
    <w:name w:val="WW8Num20z1"/>
    <w:rsid w:val="00C32123"/>
  </w:style>
  <w:style w:type="character" w:customStyle="1" w:styleId="WW8Num20z2">
    <w:name w:val="WW8Num20z2"/>
    <w:rsid w:val="00C32123"/>
  </w:style>
  <w:style w:type="character" w:customStyle="1" w:styleId="WW8Num20z3">
    <w:name w:val="WW8Num20z3"/>
    <w:rsid w:val="00C32123"/>
  </w:style>
  <w:style w:type="character" w:customStyle="1" w:styleId="WW8Num20z4">
    <w:name w:val="WW8Num20z4"/>
    <w:rsid w:val="00C32123"/>
  </w:style>
  <w:style w:type="character" w:customStyle="1" w:styleId="WW8Num20z5">
    <w:name w:val="WW8Num20z5"/>
    <w:rsid w:val="00C32123"/>
  </w:style>
  <w:style w:type="character" w:customStyle="1" w:styleId="WW8Num20z6">
    <w:name w:val="WW8Num20z6"/>
    <w:rsid w:val="00C32123"/>
  </w:style>
  <w:style w:type="character" w:customStyle="1" w:styleId="WW8Num20z7">
    <w:name w:val="WW8Num20z7"/>
    <w:rsid w:val="00C32123"/>
  </w:style>
  <w:style w:type="character" w:customStyle="1" w:styleId="WW8Num20z8">
    <w:name w:val="WW8Num20z8"/>
    <w:rsid w:val="00C32123"/>
  </w:style>
  <w:style w:type="character" w:customStyle="1" w:styleId="WW8Num21z0">
    <w:name w:val="WW8Num21z0"/>
    <w:rsid w:val="00C32123"/>
  </w:style>
  <w:style w:type="character" w:customStyle="1" w:styleId="WW8Num21z1">
    <w:name w:val="WW8Num21z1"/>
    <w:rsid w:val="00C32123"/>
  </w:style>
  <w:style w:type="character" w:customStyle="1" w:styleId="WW8Num21z2">
    <w:name w:val="WW8Num21z2"/>
    <w:rsid w:val="00C32123"/>
  </w:style>
  <w:style w:type="character" w:customStyle="1" w:styleId="WW8Num21z3">
    <w:name w:val="WW8Num21z3"/>
    <w:rsid w:val="00C32123"/>
  </w:style>
  <w:style w:type="character" w:customStyle="1" w:styleId="WW8Num21z4">
    <w:name w:val="WW8Num21z4"/>
    <w:rsid w:val="00C32123"/>
  </w:style>
  <w:style w:type="character" w:customStyle="1" w:styleId="WW8Num21z5">
    <w:name w:val="WW8Num21z5"/>
    <w:rsid w:val="00C32123"/>
  </w:style>
  <w:style w:type="character" w:customStyle="1" w:styleId="WW8Num21z6">
    <w:name w:val="WW8Num21z6"/>
    <w:rsid w:val="00C32123"/>
  </w:style>
  <w:style w:type="character" w:customStyle="1" w:styleId="WW8Num21z7">
    <w:name w:val="WW8Num21z7"/>
    <w:rsid w:val="00C32123"/>
  </w:style>
  <w:style w:type="character" w:customStyle="1" w:styleId="WW8Num21z8">
    <w:name w:val="WW8Num21z8"/>
    <w:rsid w:val="00C32123"/>
  </w:style>
  <w:style w:type="character" w:customStyle="1" w:styleId="WW8Num22z0">
    <w:name w:val="WW8Num22z0"/>
    <w:rsid w:val="00C32123"/>
    <w:rPr>
      <w:rFonts w:ascii="Symbol" w:hAnsi="Symbol" w:cs="Symbol"/>
      <w:sz w:val="28"/>
      <w:szCs w:val="28"/>
    </w:rPr>
  </w:style>
  <w:style w:type="character" w:customStyle="1" w:styleId="WW8Num22z1">
    <w:name w:val="WW8Num22z1"/>
    <w:rsid w:val="00C32123"/>
    <w:rPr>
      <w:rFonts w:ascii="Courier New" w:hAnsi="Courier New" w:cs="Courier New"/>
    </w:rPr>
  </w:style>
  <w:style w:type="character" w:customStyle="1" w:styleId="WW8Num22z2">
    <w:name w:val="WW8Num22z2"/>
    <w:rsid w:val="00C32123"/>
    <w:rPr>
      <w:rFonts w:ascii="Wingdings" w:hAnsi="Wingdings" w:cs="Wingdings"/>
    </w:rPr>
  </w:style>
  <w:style w:type="character" w:customStyle="1" w:styleId="2">
    <w:name w:val="Основной шрифт абзаца2"/>
    <w:rsid w:val="00C32123"/>
  </w:style>
  <w:style w:type="character" w:customStyle="1" w:styleId="WW8Num22z3">
    <w:name w:val="WW8Num22z3"/>
    <w:rsid w:val="00C32123"/>
  </w:style>
  <w:style w:type="character" w:customStyle="1" w:styleId="WW8Num22z4">
    <w:name w:val="WW8Num22z4"/>
    <w:rsid w:val="00C32123"/>
  </w:style>
  <w:style w:type="character" w:customStyle="1" w:styleId="WW8Num22z5">
    <w:name w:val="WW8Num22z5"/>
    <w:rsid w:val="00C32123"/>
  </w:style>
  <w:style w:type="character" w:customStyle="1" w:styleId="WW8Num22z6">
    <w:name w:val="WW8Num22z6"/>
    <w:rsid w:val="00C32123"/>
  </w:style>
  <w:style w:type="character" w:customStyle="1" w:styleId="WW8Num22z7">
    <w:name w:val="WW8Num22z7"/>
    <w:rsid w:val="00C32123"/>
  </w:style>
  <w:style w:type="character" w:customStyle="1" w:styleId="WW8Num22z8">
    <w:name w:val="WW8Num22z8"/>
    <w:rsid w:val="00C32123"/>
  </w:style>
  <w:style w:type="character" w:customStyle="1" w:styleId="WW8Num23z0">
    <w:name w:val="WW8Num23z0"/>
    <w:rsid w:val="00C32123"/>
    <w:rPr>
      <w:sz w:val="16"/>
    </w:rPr>
  </w:style>
  <w:style w:type="character" w:customStyle="1" w:styleId="WW8Num23z1">
    <w:name w:val="WW8Num23z1"/>
    <w:rsid w:val="00C32123"/>
  </w:style>
  <w:style w:type="character" w:customStyle="1" w:styleId="WW8Num23z2">
    <w:name w:val="WW8Num23z2"/>
    <w:rsid w:val="00C32123"/>
  </w:style>
  <w:style w:type="character" w:customStyle="1" w:styleId="WW8Num23z3">
    <w:name w:val="WW8Num23z3"/>
    <w:rsid w:val="00C32123"/>
  </w:style>
  <w:style w:type="character" w:customStyle="1" w:styleId="WW8Num23z4">
    <w:name w:val="WW8Num23z4"/>
    <w:rsid w:val="00C32123"/>
  </w:style>
  <w:style w:type="character" w:customStyle="1" w:styleId="WW8Num23z5">
    <w:name w:val="WW8Num23z5"/>
    <w:rsid w:val="00C32123"/>
  </w:style>
  <w:style w:type="character" w:customStyle="1" w:styleId="WW8Num23z6">
    <w:name w:val="WW8Num23z6"/>
    <w:rsid w:val="00C32123"/>
  </w:style>
  <w:style w:type="character" w:customStyle="1" w:styleId="WW8Num23z7">
    <w:name w:val="WW8Num23z7"/>
    <w:rsid w:val="00C32123"/>
  </w:style>
  <w:style w:type="character" w:customStyle="1" w:styleId="WW8Num23z8">
    <w:name w:val="WW8Num23z8"/>
    <w:rsid w:val="00C32123"/>
  </w:style>
  <w:style w:type="character" w:customStyle="1" w:styleId="WW8Num24z0">
    <w:name w:val="WW8Num24z0"/>
    <w:rsid w:val="00C32123"/>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4z1">
    <w:name w:val="WW8Num24z1"/>
    <w:rsid w:val="00C32123"/>
  </w:style>
  <w:style w:type="character" w:customStyle="1" w:styleId="WW8Num24z2">
    <w:name w:val="WW8Num24z2"/>
    <w:rsid w:val="00C32123"/>
  </w:style>
  <w:style w:type="character" w:customStyle="1" w:styleId="WW8Num24z3">
    <w:name w:val="WW8Num24z3"/>
    <w:rsid w:val="00C32123"/>
  </w:style>
  <w:style w:type="character" w:customStyle="1" w:styleId="WW8Num24z4">
    <w:name w:val="WW8Num24z4"/>
    <w:rsid w:val="00C32123"/>
  </w:style>
  <w:style w:type="character" w:customStyle="1" w:styleId="WW8Num24z5">
    <w:name w:val="WW8Num24z5"/>
    <w:rsid w:val="00C32123"/>
  </w:style>
  <w:style w:type="character" w:customStyle="1" w:styleId="WW8Num24z6">
    <w:name w:val="WW8Num24z6"/>
    <w:rsid w:val="00C32123"/>
  </w:style>
  <w:style w:type="character" w:customStyle="1" w:styleId="WW8Num24z7">
    <w:name w:val="WW8Num24z7"/>
    <w:rsid w:val="00C32123"/>
  </w:style>
  <w:style w:type="character" w:customStyle="1" w:styleId="WW8Num24z8">
    <w:name w:val="WW8Num24z8"/>
    <w:rsid w:val="00C32123"/>
  </w:style>
  <w:style w:type="character" w:customStyle="1" w:styleId="10">
    <w:name w:val="Основной шрифт абзаца1"/>
    <w:rsid w:val="00C32123"/>
  </w:style>
  <w:style w:type="character" w:customStyle="1" w:styleId="12">
    <w:name w:val="Заголовок 1 Знак"/>
    <w:rsid w:val="00C32123"/>
    <w:rPr>
      <w:rFonts w:ascii="Times New Roman" w:eastAsia="Times New Roman" w:hAnsi="Times New Roman" w:cs="Times New Roman"/>
      <w:b/>
      <w:bCs/>
      <w:kern w:val="1"/>
      <w:sz w:val="48"/>
      <w:szCs w:val="48"/>
    </w:rPr>
  </w:style>
  <w:style w:type="character" w:customStyle="1" w:styleId="20">
    <w:name w:val="Заголовок 2 Знак"/>
    <w:rsid w:val="00C32123"/>
    <w:rPr>
      <w:rFonts w:ascii="Cambria" w:eastAsia="Cambria" w:hAnsi="Cambria" w:cs="Cambria"/>
      <w:b/>
      <w:bCs/>
      <w:color w:val="4F81BD"/>
      <w:sz w:val="26"/>
      <w:szCs w:val="26"/>
    </w:rPr>
  </w:style>
  <w:style w:type="character" w:customStyle="1" w:styleId="a3">
    <w:name w:val="Обычный (веб) Знак"/>
    <w:rsid w:val="00C32123"/>
    <w:rPr>
      <w:rFonts w:ascii="Times New Roman" w:eastAsia="Times New Roman" w:hAnsi="Times New Roman" w:cs="Times New Roman"/>
      <w:sz w:val="24"/>
      <w:szCs w:val="24"/>
    </w:rPr>
  </w:style>
  <w:style w:type="character" w:customStyle="1" w:styleId="a4">
    <w:name w:val="Текст выноски Знак"/>
    <w:rsid w:val="00C32123"/>
    <w:rPr>
      <w:rFonts w:ascii="Tahoma" w:eastAsia="Times New Roman" w:hAnsi="Tahoma" w:cs="Tahoma"/>
      <w:sz w:val="16"/>
      <w:szCs w:val="16"/>
      <w:lang w:eastAsia="zh-CN"/>
    </w:rPr>
  </w:style>
  <w:style w:type="character" w:customStyle="1" w:styleId="a5">
    <w:name w:val="Сноска_"/>
    <w:rsid w:val="00C32123"/>
    <w:rPr>
      <w:rFonts w:ascii="Times New Roman" w:eastAsia="Times New Roman" w:hAnsi="Times New Roman" w:cs="Times New Roman"/>
      <w:sz w:val="19"/>
      <w:szCs w:val="19"/>
    </w:rPr>
  </w:style>
  <w:style w:type="character" w:customStyle="1" w:styleId="21">
    <w:name w:val="Колонтитул (2)_"/>
    <w:rsid w:val="00C32123"/>
    <w:rPr>
      <w:rFonts w:ascii="Times New Roman" w:eastAsia="Times New Roman" w:hAnsi="Times New Roman" w:cs="Times New Roman"/>
      <w:sz w:val="20"/>
      <w:szCs w:val="20"/>
    </w:rPr>
  </w:style>
  <w:style w:type="character" w:customStyle="1" w:styleId="a6">
    <w:name w:val="Основной текст_"/>
    <w:rsid w:val="00C32123"/>
    <w:rPr>
      <w:rFonts w:ascii="Times New Roman" w:eastAsia="Times New Roman" w:hAnsi="Times New Roman" w:cs="Times New Roman"/>
      <w:sz w:val="26"/>
      <w:szCs w:val="26"/>
    </w:rPr>
  </w:style>
  <w:style w:type="character" w:customStyle="1" w:styleId="13">
    <w:name w:val="Заголовок №1_"/>
    <w:rsid w:val="00C32123"/>
    <w:rPr>
      <w:rFonts w:ascii="Times New Roman" w:eastAsia="Times New Roman" w:hAnsi="Times New Roman" w:cs="Times New Roman"/>
      <w:b/>
      <w:bCs/>
      <w:sz w:val="38"/>
      <w:szCs w:val="38"/>
    </w:rPr>
  </w:style>
  <w:style w:type="character" w:customStyle="1" w:styleId="22">
    <w:name w:val="Заголовок №2_"/>
    <w:rsid w:val="00C32123"/>
    <w:rPr>
      <w:rFonts w:ascii="Times New Roman" w:eastAsia="Times New Roman" w:hAnsi="Times New Roman" w:cs="Times New Roman"/>
      <w:b/>
      <w:bCs/>
      <w:sz w:val="26"/>
      <w:szCs w:val="26"/>
    </w:rPr>
  </w:style>
  <w:style w:type="character" w:customStyle="1" w:styleId="a7">
    <w:name w:val="Подпись к таблице_"/>
    <w:rsid w:val="00C32123"/>
    <w:rPr>
      <w:rFonts w:ascii="Times New Roman" w:eastAsia="Times New Roman" w:hAnsi="Times New Roman" w:cs="Times New Roman"/>
      <w:sz w:val="19"/>
      <w:szCs w:val="19"/>
    </w:rPr>
  </w:style>
  <w:style w:type="character" w:customStyle="1" w:styleId="a8">
    <w:name w:val="Другое_"/>
    <w:rsid w:val="00C32123"/>
    <w:rPr>
      <w:rFonts w:ascii="Times New Roman" w:eastAsia="Times New Roman" w:hAnsi="Times New Roman" w:cs="Times New Roman"/>
      <w:sz w:val="26"/>
      <w:szCs w:val="26"/>
    </w:rPr>
  </w:style>
  <w:style w:type="character" w:customStyle="1" w:styleId="a9">
    <w:name w:val="Колонтитул_"/>
    <w:rsid w:val="00C32123"/>
    <w:rPr>
      <w:rFonts w:ascii="Times New Roman" w:eastAsia="Times New Roman" w:hAnsi="Times New Roman" w:cs="Times New Roman"/>
      <w:sz w:val="26"/>
      <w:szCs w:val="26"/>
    </w:rPr>
  </w:style>
  <w:style w:type="character" w:customStyle="1" w:styleId="4">
    <w:name w:val="Основной текст (4)_"/>
    <w:rsid w:val="00C32123"/>
    <w:rPr>
      <w:rFonts w:ascii="Times New Roman" w:eastAsia="Times New Roman" w:hAnsi="Times New Roman" w:cs="Times New Roman"/>
      <w:sz w:val="20"/>
      <w:szCs w:val="20"/>
    </w:rPr>
  </w:style>
  <w:style w:type="character" w:customStyle="1" w:styleId="aa">
    <w:name w:val="Верхний колонтитул Знак"/>
    <w:uiPriority w:val="99"/>
    <w:rsid w:val="00C32123"/>
    <w:rPr>
      <w:rFonts w:ascii="DejaVu Sans" w:eastAsia="DejaVu Sans" w:hAnsi="DejaVu Sans" w:cs="DejaVu Sans"/>
      <w:color w:val="000000"/>
      <w:sz w:val="24"/>
      <w:szCs w:val="24"/>
      <w:lang w:bidi="ru-RU"/>
    </w:rPr>
  </w:style>
  <w:style w:type="character" w:customStyle="1" w:styleId="ab">
    <w:name w:val="Нижний колонтитул Знак"/>
    <w:rsid w:val="00C32123"/>
    <w:rPr>
      <w:rFonts w:ascii="DejaVu Sans" w:eastAsia="DejaVu Sans" w:hAnsi="DejaVu Sans" w:cs="DejaVu Sans"/>
      <w:color w:val="000000"/>
      <w:sz w:val="24"/>
      <w:szCs w:val="24"/>
      <w:lang w:bidi="ru-RU"/>
    </w:rPr>
  </w:style>
  <w:style w:type="character" w:customStyle="1" w:styleId="WW-WW8Num1ztrue12">
    <w:name w:val="WW-WW8Num1ztrue12"/>
    <w:rsid w:val="00C32123"/>
  </w:style>
  <w:style w:type="character" w:customStyle="1" w:styleId="ac">
    <w:name w:val="Текст сноски Знак"/>
    <w:rsid w:val="00C32123"/>
    <w:rPr>
      <w:rFonts w:ascii="DejaVu Sans" w:eastAsia="DejaVu Sans" w:hAnsi="DejaVu Sans" w:cs="DejaVu Sans"/>
      <w:color w:val="000000"/>
      <w:sz w:val="20"/>
      <w:szCs w:val="20"/>
      <w:lang w:bidi="ru-RU"/>
    </w:rPr>
  </w:style>
  <w:style w:type="character" w:customStyle="1" w:styleId="ad">
    <w:name w:val="Символ сноски"/>
    <w:rsid w:val="00C32123"/>
    <w:rPr>
      <w:vertAlign w:val="superscript"/>
    </w:rPr>
  </w:style>
  <w:style w:type="character" w:customStyle="1" w:styleId="FootnoteCharacters">
    <w:name w:val="Footnote Characters"/>
    <w:rsid w:val="00C32123"/>
    <w:rPr>
      <w:vertAlign w:val="superscript"/>
    </w:rPr>
  </w:style>
  <w:style w:type="character" w:styleId="ae">
    <w:name w:val="Hyperlink"/>
    <w:rsid w:val="00C32123"/>
    <w:rPr>
      <w:color w:val="000080"/>
      <w:u w:val="single"/>
    </w:rPr>
  </w:style>
  <w:style w:type="character" w:customStyle="1" w:styleId="3">
    <w:name w:val="Основной шрифт абзаца3"/>
    <w:rsid w:val="00C32123"/>
  </w:style>
  <w:style w:type="paragraph" w:styleId="af">
    <w:name w:val="Title"/>
    <w:basedOn w:val="a"/>
    <w:next w:val="af0"/>
    <w:rsid w:val="00C32123"/>
    <w:pPr>
      <w:keepNext/>
      <w:spacing w:before="240" w:after="120"/>
    </w:pPr>
    <w:rPr>
      <w:rFonts w:ascii="Liberation Sans" w:eastAsia="Microsoft YaHei" w:hAnsi="Liberation Sans" w:cs="Mangal"/>
      <w:sz w:val="28"/>
      <w:szCs w:val="28"/>
    </w:rPr>
  </w:style>
  <w:style w:type="paragraph" w:styleId="af0">
    <w:name w:val="Body Text"/>
    <w:basedOn w:val="a"/>
    <w:rsid w:val="00C32123"/>
    <w:pPr>
      <w:spacing w:after="140" w:line="276" w:lineRule="auto"/>
    </w:pPr>
  </w:style>
  <w:style w:type="paragraph" w:styleId="af1">
    <w:name w:val="List"/>
    <w:basedOn w:val="af0"/>
    <w:rsid w:val="00C32123"/>
    <w:rPr>
      <w:rFonts w:cs="Mangal"/>
    </w:rPr>
  </w:style>
  <w:style w:type="paragraph" w:styleId="af2">
    <w:name w:val="caption"/>
    <w:basedOn w:val="a"/>
    <w:qFormat/>
    <w:rsid w:val="00C32123"/>
    <w:pPr>
      <w:suppressLineNumbers/>
      <w:spacing w:before="120" w:after="120"/>
    </w:pPr>
    <w:rPr>
      <w:rFonts w:cs="Mangal"/>
      <w:i/>
      <w:iCs/>
      <w:sz w:val="24"/>
      <w:szCs w:val="24"/>
    </w:rPr>
  </w:style>
  <w:style w:type="paragraph" w:customStyle="1" w:styleId="23">
    <w:name w:val="Указатель2"/>
    <w:basedOn w:val="a"/>
    <w:rsid w:val="00C32123"/>
    <w:pPr>
      <w:suppressLineNumbers/>
    </w:pPr>
    <w:rPr>
      <w:rFonts w:cs="Mangal"/>
    </w:rPr>
  </w:style>
  <w:style w:type="paragraph" w:customStyle="1" w:styleId="14">
    <w:name w:val="Название объекта1"/>
    <w:basedOn w:val="a"/>
    <w:rsid w:val="00C32123"/>
    <w:pPr>
      <w:suppressLineNumbers/>
      <w:spacing w:before="120" w:after="120"/>
    </w:pPr>
    <w:rPr>
      <w:rFonts w:cs="Mangal"/>
      <w:i/>
      <w:iCs/>
      <w:sz w:val="24"/>
      <w:szCs w:val="24"/>
    </w:rPr>
  </w:style>
  <w:style w:type="paragraph" w:customStyle="1" w:styleId="15">
    <w:name w:val="Указатель1"/>
    <w:basedOn w:val="a"/>
    <w:rsid w:val="00C32123"/>
    <w:pPr>
      <w:suppressLineNumbers/>
    </w:pPr>
    <w:rPr>
      <w:rFonts w:cs="Mangal"/>
    </w:rPr>
  </w:style>
  <w:style w:type="paragraph" w:customStyle="1" w:styleId="110">
    <w:name w:val="Заголовок 11"/>
    <w:basedOn w:val="a"/>
    <w:rsid w:val="00C32123"/>
    <w:pPr>
      <w:spacing w:before="280" w:after="280"/>
    </w:pPr>
    <w:rPr>
      <w:b/>
      <w:bCs/>
      <w:kern w:val="1"/>
      <w:sz w:val="48"/>
      <w:szCs w:val="48"/>
    </w:rPr>
  </w:style>
  <w:style w:type="paragraph" w:customStyle="1" w:styleId="210">
    <w:name w:val="Заголовок 21"/>
    <w:basedOn w:val="a"/>
    <w:next w:val="a"/>
    <w:rsid w:val="00C32123"/>
    <w:pPr>
      <w:keepNext/>
      <w:keepLines/>
      <w:spacing w:before="200"/>
    </w:pPr>
    <w:rPr>
      <w:rFonts w:ascii="Cambria" w:eastAsia="Cambria" w:hAnsi="Cambria" w:cs="Cambria"/>
      <w:b/>
      <w:bCs/>
      <w:color w:val="4F81BD"/>
      <w:sz w:val="26"/>
      <w:szCs w:val="26"/>
    </w:rPr>
  </w:style>
  <w:style w:type="paragraph" w:customStyle="1" w:styleId="24">
    <w:name w:val="Название объекта2"/>
    <w:basedOn w:val="a"/>
    <w:rsid w:val="00C32123"/>
    <w:pPr>
      <w:suppressLineNumbers/>
      <w:spacing w:before="120" w:after="120"/>
    </w:pPr>
    <w:rPr>
      <w:rFonts w:cs="Mangal"/>
      <w:i/>
      <w:iCs/>
      <w:sz w:val="24"/>
      <w:szCs w:val="24"/>
    </w:rPr>
  </w:style>
  <w:style w:type="paragraph" w:styleId="af3">
    <w:name w:val="index heading"/>
    <w:basedOn w:val="a"/>
    <w:rsid w:val="00C32123"/>
    <w:pPr>
      <w:suppressLineNumbers/>
    </w:pPr>
    <w:rPr>
      <w:rFonts w:cs="Mangal"/>
    </w:rPr>
  </w:style>
  <w:style w:type="paragraph" w:customStyle="1" w:styleId="16">
    <w:name w:val="Обычный (веб)1"/>
    <w:basedOn w:val="a"/>
    <w:rsid w:val="00C32123"/>
    <w:pPr>
      <w:spacing w:before="280" w:after="280"/>
    </w:pPr>
    <w:rPr>
      <w:sz w:val="24"/>
      <w:szCs w:val="24"/>
    </w:rPr>
  </w:style>
  <w:style w:type="paragraph" w:styleId="af4">
    <w:name w:val="List Paragraph"/>
    <w:basedOn w:val="a"/>
    <w:uiPriority w:val="34"/>
    <w:qFormat/>
    <w:rsid w:val="00C32123"/>
    <w:pPr>
      <w:ind w:left="720"/>
      <w:contextualSpacing/>
    </w:pPr>
  </w:style>
  <w:style w:type="paragraph" w:customStyle="1" w:styleId="17">
    <w:name w:val="Заголовок таблицы ссылок1"/>
    <w:basedOn w:val="110"/>
    <w:next w:val="a"/>
    <w:rsid w:val="00C32123"/>
    <w:pPr>
      <w:keepNext/>
      <w:keepLines/>
      <w:spacing w:before="480" w:after="0" w:line="276" w:lineRule="auto"/>
    </w:pPr>
    <w:rPr>
      <w:rFonts w:ascii="Cambria" w:eastAsia="Cambria" w:hAnsi="Cambria" w:cs="Cambria"/>
      <w:color w:val="365F91"/>
      <w:sz w:val="28"/>
      <w:szCs w:val="28"/>
    </w:rPr>
  </w:style>
  <w:style w:type="paragraph" w:styleId="af5">
    <w:name w:val="Balloon Text"/>
    <w:basedOn w:val="a"/>
    <w:rsid w:val="00C32123"/>
    <w:rPr>
      <w:rFonts w:ascii="Tahoma" w:hAnsi="Tahoma" w:cs="Tahoma"/>
      <w:sz w:val="16"/>
      <w:szCs w:val="16"/>
    </w:rPr>
  </w:style>
  <w:style w:type="paragraph" w:customStyle="1" w:styleId="18">
    <w:name w:val="Текст сноски1"/>
    <w:basedOn w:val="a"/>
    <w:rsid w:val="00C32123"/>
    <w:pPr>
      <w:widowControl w:val="0"/>
    </w:pPr>
    <w:rPr>
      <w:rFonts w:ascii="DejaVu Sans" w:eastAsia="DejaVu Sans" w:hAnsi="DejaVu Sans" w:cs="DejaVu Sans"/>
      <w:color w:val="000000"/>
      <w:lang w:bidi="ru-RU"/>
    </w:rPr>
  </w:style>
  <w:style w:type="paragraph" w:customStyle="1" w:styleId="25">
    <w:name w:val="Колонтитул (2)"/>
    <w:basedOn w:val="a"/>
    <w:rsid w:val="00C32123"/>
    <w:pPr>
      <w:widowControl w:val="0"/>
    </w:pPr>
  </w:style>
  <w:style w:type="paragraph" w:customStyle="1" w:styleId="19">
    <w:name w:val="Основной текст1"/>
    <w:basedOn w:val="a"/>
    <w:rsid w:val="00C32123"/>
    <w:pPr>
      <w:widowControl w:val="0"/>
      <w:spacing w:line="252" w:lineRule="auto"/>
      <w:ind w:firstLine="400"/>
    </w:pPr>
    <w:rPr>
      <w:sz w:val="26"/>
      <w:szCs w:val="26"/>
    </w:rPr>
  </w:style>
  <w:style w:type="paragraph" w:customStyle="1" w:styleId="1a">
    <w:name w:val="Заголовок №1"/>
    <w:basedOn w:val="a"/>
    <w:rsid w:val="00C32123"/>
    <w:pPr>
      <w:widowControl w:val="0"/>
      <w:spacing w:after="940"/>
      <w:ind w:left="1180"/>
    </w:pPr>
    <w:rPr>
      <w:b/>
      <w:bCs/>
      <w:sz w:val="38"/>
      <w:szCs w:val="38"/>
    </w:rPr>
  </w:style>
  <w:style w:type="paragraph" w:customStyle="1" w:styleId="26">
    <w:name w:val="Заголовок №2"/>
    <w:basedOn w:val="a"/>
    <w:rsid w:val="00C32123"/>
    <w:pPr>
      <w:widowControl w:val="0"/>
      <w:spacing w:after="320" w:line="252" w:lineRule="auto"/>
      <w:jc w:val="center"/>
    </w:pPr>
    <w:rPr>
      <w:b/>
      <w:bCs/>
      <w:sz w:val="26"/>
      <w:szCs w:val="26"/>
    </w:rPr>
  </w:style>
  <w:style w:type="paragraph" w:customStyle="1" w:styleId="af6">
    <w:name w:val="Подпись к таблице"/>
    <w:basedOn w:val="a"/>
    <w:rsid w:val="00C32123"/>
    <w:pPr>
      <w:widowControl w:val="0"/>
    </w:pPr>
    <w:rPr>
      <w:sz w:val="19"/>
      <w:szCs w:val="19"/>
    </w:rPr>
  </w:style>
  <w:style w:type="paragraph" w:customStyle="1" w:styleId="af7">
    <w:name w:val="Другое"/>
    <w:basedOn w:val="a"/>
    <w:rsid w:val="00C32123"/>
    <w:pPr>
      <w:widowControl w:val="0"/>
      <w:spacing w:line="252" w:lineRule="auto"/>
      <w:ind w:firstLine="400"/>
    </w:pPr>
    <w:rPr>
      <w:sz w:val="26"/>
      <w:szCs w:val="26"/>
    </w:rPr>
  </w:style>
  <w:style w:type="paragraph" w:customStyle="1" w:styleId="af8">
    <w:name w:val="Колонтитул"/>
    <w:basedOn w:val="a"/>
    <w:rsid w:val="00C32123"/>
    <w:pPr>
      <w:widowControl w:val="0"/>
      <w:jc w:val="right"/>
    </w:pPr>
    <w:rPr>
      <w:sz w:val="26"/>
      <w:szCs w:val="26"/>
    </w:rPr>
  </w:style>
  <w:style w:type="paragraph" w:customStyle="1" w:styleId="40">
    <w:name w:val="Основной текст (4)"/>
    <w:basedOn w:val="a"/>
    <w:rsid w:val="00C32123"/>
    <w:pPr>
      <w:widowControl w:val="0"/>
      <w:spacing w:line="264" w:lineRule="auto"/>
    </w:pPr>
  </w:style>
  <w:style w:type="paragraph" w:customStyle="1" w:styleId="af9">
    <w:name w:val="Верхний и нижний колонтитулы"/>
    <w:basedOn w:val="a"/>
    <w:rsid w:val="00C32123"/>
  </w:style>
  <w:style w:type="paragraph" w:customStyle="1" w:styleId="1b">
    <w:name w:val="Верхний колонтитул1"/>
    <w:basedOn w:val="a"/>
    <w:rsid w:val="00C32123"/>
    <w:pPr>
      <w:widowControl w:val="0"/>
    </w:pPr>
    <w:rPr>
      <w:rFonts w:ascii="DejaVu Sans" w:eastAsia="DejaVu Sans" w:hAnsi="DejaVu Sans" w:cs="DejaVu Sans"/>
      <w:color w:val="000000"/>
      <w:sz w:val="24"/>
      <w:szCs w:val="24"/>
      <w:lang w:bidi="ru-RU"/>
    </w:rPr>
  </w:style>
  <w:style w:type="paragraph" w:customStyle="1" w:styleId="1c">
    <w:name w:val="Нижний колонтитул1"/>
    <w:basedOn w:val="a"/>
    <w:rsid w:val="00C32123"/>
    <w:pPr>
      <w:widowControl w:val="0"/>
    </w:pPr>
    <w:rPr>
      <w:rFonts w:ascii="DejaVu Sans" w:eastAsia="DejaVu Sans" w:hAnsi="DejaVu Sans" w:cs="DejaVu Sans"/>
      <w:color w:val="000000"/>
      <w:sz w:val="24"/>
      <w:szCs w:val="24"/>
      <w:lang w:bidi="ru-RU"/>
    </w:rPr>
  </w:style>
  <w:style w:type="paragraph" w:customStyle="1" w:styleId="ConsPlusNormal">
    <w:name w:val="ConsPlusNormal"/>
    <w:rsid w:val="00C32123"/>
    <w:pPr>
      <w:widowControl w:val="0"/>
      <w:suppressAutoHyphens/>
    </w:pPr>
    <w:rPr>
      <w:rFonts w:eastAsia="Arial" w:cs="Courier New"/>
      <w:kern w:val="1"/>
      <w:sz w:val="24"/>
      <w:szCs w:val="24"/>
      <w:lang w:eastAsia="zh-CN" w:bidi="hi-IN"/>
    </w:rPr>
  </w:style>
  <w:style w:type="paragraph" w:customStyle="1" w:styleId="31">
    <w:name w:val="Основной текст 31"/>
    <w:basedOn w:val="a"/>
    <w:rsid w:val="00C32123"/>
    <w:rPr>
      <w:sz w:val="28"/>
    </w:rPr>
  </w:style>
  <w:style w:type="paragraph" w:customStyle="1" w:styleId="afa">
    <w:name w:val="Содержимое врезки"/>
    <w:basedOn w:val="a"/>
    <w:rsid w:val="00C32123"/>
  </w:style>
  <w:style w:type="paragraph" w:styleId="afb">
    <w:name w:val="No Spacing"/>
    <w:qFormat/>
    <w:rsid w:val="00C32123"/>
    <w:pPr>
      <w:suppressAutoHyphens/>
    </w:pPr>
    <w:rPr>
      <w:rFonts w:ascii="Calibri" w:eastAsia="Calibri" w:hAnsi="Calibri" w:cs="Calibri"/>
      <w:sz w:val="22"/>
      <w:szCs w:val="22"/>
      <w:lang w:eastAsia="zh-CN"/>
    </w:rPr>
  </w:style>
  <w:style w:type="paragraph" w:customStyle="1" w:styleId="afc">
    <w:name w:val="Содержимое таблицы"/>
    <w:basedOn w:val="a"/>
    <w:rsid w:val="00C32123"/>
    <w:pPr>
      <w:widowControl w:val="0"/>
      <w:suppressLineNumbers/>
    </w:pPr>
  </w:style>
  <w:style w:type="paragraph" w:customStyle="1" w:styleId="afd">
    <w:name w:val="Заголовок таблицы"/>
    <w:basedOn w:val="afc"/>
    <w:rsid w:val="00C32123"/>
    <w:pPr>
      <w:jc w:val="center"/>
    </w:pPr>
    <w:rPr>
      <w:b/>
      <w:bCs/>
    </w:rPr>
  </w:style>
  <w:style w:type="paragraph" w:styleId="afe">
    <w:name w:val="footer"/>
    <w:basedOn w:val="af9"/>
    <w:rsid w:val="00C32123"/>
    <w:pPr>
      <w:suppressLineNumbers/>
      <w:tabs>
        <w:tab w:val="center" w:pos="4677"/>
        <w:tab w:val="right" w:pos="9354"/>
      </w:tabs>
    </w:pPr>
  </w:style>
  <w:style w:type="paragraph" w:styleId="aff">
    <w:name w:val="header"/>
    <w:basedOn w:val="af9"/>
    <w:uiPriority w:val="99"/>
    <w:rsid w:val="00C32123"/>
    <w:pPr>
      <w:suppressLineNumbers/>
      <w:tabs>
        <w:tab w:val="center" w:pos="4677"/>
        <w:tab w:val="right" w:pos="9354"/>
      </w:tabs>
    </w:pPr>
  </w:style>
  <w:style w:type="character" w:customStyle="1" w:styleId="11">
    <w:name w:val="Заголовок 1 Знак1"/>
    <w:basedOn w:val="a0"/>
    <w:link w:val="1"/>
    <w:rsid w:val="003B7DD8"/>
    <w:rPr>
      <w:rFonts w:ascii="Times New Roman CYR" w:hAnsi="Times New Roman CYR"/>
      <w:b/>
      <w:spacing w:val="24"/>
      <w:sz w:val="34"/>
    </w:rPr>
  </w:style>
  <w:style w:type="numbering" w:customStyle="1" w:styleId="1d">
    <w:name w:val="Нет списка1"/>
    <w:next w:val="a2"/>
    <w:uiPriority w:val="99"/>
    <w:semiHidden/>
    <w:unhideWhenUsed/>
    <w:rsid w:val="003B7DD8"/>
  </w:style>
  <w:style w:type="character" w:customStyle="1" w:styleId="aff0">
    <w:name w:val="Основной шрифт"/>
    <w:rsid w:val="003B7DD8"/>
  </w:style>
  <w:style w:type="paragraph" w:customStyle="1" w:styleId="aff1">
    <w:name w:val="адрес"/>
    <w:basedOn w:val="a"/>
    <w:rsid w:val="003B7DD8"/>
    <w:pPr>
      <w:ind w:left="215" w:right="170"/>
    </w:pPr>
    <w:rPr>
      <w:rFonts w:ascii="Times New Roman CYR" w:hAnsi="Times New Roman CYR"/>
      <w:noProof/>
      <w:sz w:val="18"/>
      <w:lang w:eastAsia="ru-RU"/>
    </w:rPr>
  </w:style>
  <w:style w:type="paragraph" w:styleId="aff2">
    <w:name w:val="Body Text Indent"/>
    <w:basedOn w:val="a"/>
    <w:link w:val="aff3"/>
    <w:rsid w:val="003B7DD8"/>
    <w:pPr>
      <w:ind w:firstLine="709"/>
      <w:jc w:val="left"/>
    </w:pPr>
    <w:rPr>
      <w:rFonts w:ascii="Times New Roman CYR" w:hAnsi="Times New Roman CYR"/>
      <w:sz w:val="28"/>
      <w:lang w:val="en-US" w:eastAsia="ru-RU"/>
    </w:rPr>
  </w:style>
  <w:style w:type="character" w:customStyle="1" w:styleId="aff3">
    <w:name w:val="Основной текст с отступом Знак"/>
    <w:basedOn w:val="a0"/>
    <w:link w:val="aff2"/>
    <w:rsid w:val="003B7DD8"/>
    <w:rPr>
      <w:rFonts w:ascii="Times New Roman CYR" w:hAnsi="Times New Roman CYR"/>
      <w:sz w:val="28"/>
      <w:lang w:val="en-US"/>
    </w:rPr>
  </w:style>
  <w:style w:type="paragraph" w:styleId="aff4">
    <w:name w:val="envelope address"/>
    <w:basedOn w:val="a"/>
    <w:rsid w:val="003B7DD8"/>
    <w:pPr>
      <w:ind w:left="215" w:right="170"/>
    </w:pPr>
    <w:rPr>
      <w:sz w:val="18"/>
      <w:lang w:eastAsia="ru-RU"/>
    </w:rPr>
  </w:style>
  <w:style w:type="paragraph" w:styleId="aff5">
    <w:name w:val="Block Text"/>
    <w:basedOn w:val="a"/>
    <w:rsid w:val="003B7DD8"/>
    <w:pPr>
      <w:spacing w:before="120"/>
      <w:ind w:left="-57" w:right="-57"/>
      <w:jc w:val="center"/>
    </w:pPr>
    <w:rPr>
      <w:b/>
      <w:sz w:val="24"/>
      <w:lang w:eastAsia="ru-RU"/>
    </w:rPr>
  </w:style>
  <w:style w:type="table" w:styleId="aff6">
    <w:name w:val="Table Grid"/>
    <w:basedOn w:val="a1"/>
    <w:uiPriority w:val="59"/>
    <w:rsid w:val="003B7DD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B7DD8"/>
    <w:pPr>
      <w:widowControl w:val="0"/>
      <w:autoSpaceDE w:val="0"/>
      <w:autoSpaceDN w:val="0"/>
      <w:adjustRightInd w:val="0"/>
      <w:jc w:val="left"/>
    </w:pPr>
    <w:rPr>
      <w:rFonts w:ascii="Courier New" w:hAnsi="Courier New" w:cs="Courier New"/>
    </w:rPr>
  </w:style>
  <w:style w:type="paragraph" w:styleId="30">
    <w:name w:val="Body Text Indent 3"/>
    <w:basedOn w:val="a"/>
    <w:link w:val="32"/>
    <w:rsid w:val="003B7DD8"/>
    <w:pPr>
      <w:spacing w:after="120"/>
      <w:ind w:left="283"/>
      <w:jc w:val="left"/>
    </w:pPr>
    <w:rPr>
      <w:rFonts w:ascii="Times New Roman CYR" w:hAnsi="Times New Roman CYR"/>
      <w:sz w:val="16"/>
      <w:szCs w:val="16"/>
      <w:lang w:eastAsia="ru-RU"/>
    </w:rPr>
  </w:style>
  <w:style w:type="character" w:customStyle="1" w:styleId="32">
    <w:name w:val="Основной текст с отступом 3 Знак"/>
    <w:basedOn w:val="a0"/>
    <w:link w:val="30"/>
    <w:rsid w:val="003B7DD8"/>
    <w:rPr>
      <w:rFonts w:ascii="Times New Roman CYR" w:hAnsi="Times New Roman CYR"/>
      <w:sz w:val="16"/>
      <w:szCs w:val="16"/>
    </w:rPr>
  </w:style>
  <w:style w:type="table" w:customStyle="1" w:styleId="1e">
    <w:name w:val="Сетка таблицы1"/>
    <w:basedOn w:val="a1"/>
    <w:next w:val="aff6"/>
    <w:uiPriority w:val="59"/>
    <w:rsid w:val="003B7DD8"/>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B7DD8"/>
    <w:pPr>
      <w:spacing w:before="100" w:beforeAutospacing="1" w:after="100" w:afterAutospacing="1"/>
      <w:jc w:val="left"/>
    </w:pPr>
    <w:rPr>
      <w:sz w:val="24"/>
      <w:szCs w:val="24"/>
      <w:lang w:eastAsia="ru-RU"/>
    </w:rPr>
  </w:style>
  <w:style w:type="paragraph" w:customStyle="1" w:styleId="aff7">
    <w:name w:val="Знак Знак Знак Знак"/>
    <w:basedOn w:val="a"/>
    <w:rsid w:val="003B7DD8"/>
    <w:pPr>
      <w:spacing w:before="100" w:beforeAutospacing="1" w:after="100" w:afterAutospacing="1"/>
      <w:jc w:val="left"/>
    </w:pPr>
    <w:rPr>
      <w:rFonts w:ascii="Tahoma" w:hAnsi="Tahoma" w:cs="Tahoma"/>
      <w:lang w:val="en-US" w:eastAsia="en-US"/>
    </w:rPr>
  </w:style>
  <w:style w:type="numbering" w:customStyle="1" w:styleId="111">
    <w:name w:val="Нет списка11"/>
    <w:next w:val="a2"/>
    <w:uiPriority w:val="99"/>
    <w:semiHidden/>
    <w:unhideWhenUsed/>
    <w:rsid w:val="003B7DD8"/>
  </w:style>
  <w:style w:type="paragraph" w:customStyle="1" w:styleId="ConsPlusNonformat">
    <w:name w:val="ConsPlusNonformat"/>
    <w:rsid w:val="003B7DD8"/>
    <w:pPr>
      <w:widowControl w:val="0"/>
      <w:autoSpaceDE w:val="0"/>
      <w:autoSpaceDN w:val="0"/>
      <w:jc w:val="left"/>
    </w:pPr>
    <w:rPr>
      <w:rFonts w:ascii="Courier New" w:hAnsi="Courier New" w:cs="Courier New"/>
      <w:szCs w:val="22"/>
    </w:rPr>
  </w:style>
  <w:style w:type="paragraph" w:customStyle="1" w:styleId="ConsPlusTitle">
    <w:name w:val="ConsPlusTitle"/>
    <w:rsid w:val="003B7DD8"/>
    <w:pPr>
      <w:widowControl w:val="0"/>
      <w:autoSpaceDE w:val="0"/>
      <w:autoSpaceDN w:val="0"/>
      <w:jc w:val="left"/>
    </w:pPr>
    <w:rPr>
      <w:rFonts w:ascii="Calibri" w:hAnsi="Calibri" w:cs="Calibri"/>
      <w:b/>
      <w:sz w:val="22"/>
      <w:szCs w:val="22"/>
    </w:rPr>
  </w:style>
  <w:style w:type="paragraph" w:customStyle="1" w:styleId="ConsPlusCell">
    <w:name w:val="ConsPlusCell"/>
    <w:rsid w:val="003B7DD8"/>
    <w:pPr>
      <w:widowControl w:val="0"/>
      <w:autoSpaceDE w:val="0"/>
      <w:autoSpaceDN w:val="0"/>
      <w:jc w:val="left"/>
    </w:pPr>
    <w:rPr>
      <w:rFonts w:ascii="Courier New" w:hAnsi="Courier New" w:cs="Courier New"/>
      <w:szCs w:val="22"/>
    </w:rPr>
  </w:style>
  <w:style w:type="paragraph" w:customStyle="1" w:styleId="ConsPlusDocList">
    <w:name w:val="ConsPlusDocList"/>
    <w:rsid w:val="003B7DD8"/>
    <w:pPr>
      <w:widowControl w:val="0"/>
      <w:autoSpaceDE w:val="0"/>
      <w:autoSpaceDN w:val="0"/>
      <w:jc w:val="left"/>
    </w:pPr>
    <w:rPr>
      <w:rFonts w:ascii="Calibri" w:hAnsi="Calibri" w:cs="Calibri"/>
      <w:sz w:val="22"/>
      <w:szCs w:val="22"/>
    </w:rPr>
  </w:style>
  <w:style w:type="paragraph" w:customStyle="1" w:styleId="ConsPlusTitlePage">
    <w:name w:val="ConsPlusTitlePage"/>
    <w:rsid w:val="003B7DD8"/>
    <w:pPr>
      <w:widowControl w:val="0"/>
      <w:autoSpaceDE w:val="0"/>
      <w:autoSpaceDN w:val="0"/>
      <w:jc w:val="left"/>
    </w:pPr>
    <w:rPr>
      <w:rFonts w:ascii="Tahoma" w:hAnsi="Tahoma" w:cs="Tahoma"/>
      <w:szCs w:val="22"/>
    </w:rPr>
  </w:style>
  <w:style w:type="paragraph" w:customStyle="1" w:styleId="ConsPlusJurTerm">
    <w:name w:val="ConsPlusJurTerm"/>
    <w:rsid w:val="003B7DD8"/>
    <w:pPr>
      <w:widowControl w:val="0"/>
      <w:autoSpaceDE w:val="0"/>
      <w:autoSpaceDN w:val="0"/>
      <w:jc w:val="left"/>
    </w:pPr>
    <w:rPr>
      <w:rFonts w:ascii="Tahoma" w:hAnsi="Tahoma" w:cs="Tahoma"/>
      <w:sz w:val="26"/>
      <w:szCs w:val="22"/>
    </w:rPr>
  </w:style>
  <w:style w:type="paragraph" w:customStyle="1" w:styleId="ConsPlusTextList">
    <w:name w:val="ConsPlusTextList"/>
    <w:rsid w:val="003B7DD8"/>
    <w:pPr>
      <w:widowControl w:val="0"/>
      <w:autoSpaceDE w:val="0"/>
      <w:autoSpaceDN w:val="0"/>
      <w:jc w:val="left"/>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consultantplus://offline/ref=A5E64AE0D9462827FAB1C789C5E261E5C4C8A5B74D74E884EB16F91C9AA2122E94EEA79D7D65ECD44F36452020b6B2L"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consultantplus://offline/ref=A5E64AE0D9462827FAB1C789C5E261E5C4C8A5B74D74E884EB16F91C9AA2122E94EEA79D7D65ECD44F36452020b6B2L"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consultantplus://offline/ref=A5E64AE0D9462827FAB1C789C5E261E5C4C8A5B74D74E884EB16F91C9AA2122E94EEA79D7D65ECD44F36452020b6B2L" TargetMode="External"/><Relationship Id="rId33" Type="http://schemas.openxmlformats.org/officeDocument/2006/relationships/hyperlink" Target="consultantplus://offline/ref=A5E64AE0D9462827FAB1C789C5E261E5C4C8A5B74D74E884EB16F91C9AA2122E94EEA79D7D65ECD44F36452020b6B2L"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A5E64AE0D9462827FAB1C789C5E261E5C4C8A5B74D74E884EB16F91C9AA2122E94EEA79D7D65ECD44F36452020b6B2L" TargetMode="External"/><Relationship Id="rId20" Type="http://schemas.openxmlformats.org/officeDocument/2006/relationships/footer" Target="footer4.xml"/><Relationship Id="rId29" Type="http://schemas.openxmlformats.org/officeDocument/2006/relationships/hyperlink" Target="consultantplus://offline/ref=A5E64AE0D9462827FAB1C789C5E261E5C4C8A5B74D74E884EB16F91C9AA2122E94EEA79D7D65ECD44F36452020b6B2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A5E64AE0D9462827FAB1C789C5E261E5C4C8A5B74D74E884EB16F91C9AA2122E94EEA79D7D65ECD44F36452020b6B2L" TargetMode="External"/><Relationship Id="rId32" Type="http://schemas.openxmlformats.org/officeDocument/2006/relationships/hyperlink" Target="consultantplus://offline/ref=A5E64AE0D9462827FAB1C789C5E261E5C4C8A5B74D74E884EB16F91C9AA2122E94EEA79D7D65ECD44F36452020b6B2L"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ref=A5E64AE0D9462827FAB1C789C5E261E5C4C8A5B74D74E884EB16F91C9AA2122E94EEA79D7D65ECD44F36452020b6B2L" TargetMode="External"/><Relationship Id="rId23" Type="http://schemas.openxmlformats.org/officeDocument/2006/relationships/hyperlink" Target="consultantplus://offline/ref=A5E64AE0D9462827FAB1C789C5E261E5C4C8A5B74D74E884EB16F91C9AA2122E94EEA79D7D65ECD44F36452020b6B2L" TargetMode="External"/><Relationship Id="rId28" Type="http://schemas.openxmlformats.org/officeDocument/2006/relationships/hyperlink" Target="consultantplus://offline/ref=A5E64AE0D9462827FAB1C789C5E261E5C4C8A5B74D74E884EB16F91C9AA2122E94EEA79D7D65ECD44F36452020b6B2L"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consultantplus://offline/ref=A5E64AE0D9462827FAB1C789C5E261E5C4C8A5B74D74E884EB16F91C9AA2122E94EEA79D7D65ECD44F36452020b6B2L" TargetMode="External"/><Relationship Id="rId4" Type="http://schemas.openxmlformats.org/officeDocument/2006/relationships/webSettings" Target="webSettings.xml"/><Relationship Id="rId9" Type="http://schemas.openxmlformats.org/officeDocument/2006/relationships/hyperlink" Target="consultantplus://offline/ref=A5E64AE0D9462827FAB1C789C5E261E5C4C8A5B74D74E884EB16F91C9AA2122E94EEA79D7D65ECD44F36452020b6B2L" TargetMode="External"/><Relationship Id="rId14" Type="http://schemas.openxmlformats.org/officeDocument/2006/relationships/hyperlink" Target="consultantplus://offline/ref=A5E64AE0D9462827FAB1C789C5E261E5C4C8A5B74D74E884EB16F91C9AA2122E94EEA79D7D65ECD44F36452020b6B2L" TargetMode="External"/><Relationship Id="rId22" Type="http://schemas.openxmlformats.org/officeDocument/2006/relationships/footer" Target="footer5.xml"/><Relationship Id="rId27" Type="http://schemas.openxmlformats.org/officeDocument/2006/relationships/hyperlink" Target="consultantplus://offline/ref=A5E64AE0D9462827FAB1C789C5E261E5C4C8A5B74D74E884EB16F91C9AA2122E94EEA79D7D65ECD44F36452020b6B2L" TargetMode="External"/><Relationship Id="rId30" Type="http://schemas.openxmlformats.org/officeDocument/2006/relationships/hyperlink" Target="consultantplus://offline/ref=A5E64AE0D9462827FAB1C789C5E261E5C4C8A5B74D74E884EB16F91C9AA2122E94EEA79D7D65ECD44F36452020b6B2L"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40</Pages>
  <Words>10647</Words>
  <Characters>60688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71193</CharactersWithSpaces>
  <SharedDoc>false</SharedDoc>
  <HLinks>
    <vt:vector size="30" baseType="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5374043</vt:i4>
      </vt:variant>
      <vt:variant>
        <vt:i4>6</vt:i4>
      </vt:variant>
      <vt:variant>
        <vt:i4>0</vt:i4>
      </vt:variant>
      <vt:variant>
        <vt:i4>5</vt:i4>
      </vt:variant>
      <vt:variant>
        <vt:lpwstr>https://login.consultant.ru/link/?req=doc&amp;base=LAW&amp;n=436412&amp;date=10.03.2023&amp;dst=100019&amp;field=134</vt:lpwstr>
      </vt:variant>
      <vt:variant>
        <vt:lpwstr/>
      </vt:variant>
      <vt:variant>
        <vt:i4>5636186</vt:i4>
      </vt:variant>
      <vt:variant>
        <vt:i4>3</vt:i4>
      </vt:variant>
      <vt:variant>
        <vt:i4>0</vt:i4>
      </vt:variant>
      <vt:variant>
        <vt:i4>5</vt:i4>
      </vt:variant>
      <vt:variant>
        <vt:lpwstr>https://login.consultant.ru/link/?req=doc&amp;base=LAW&amp;n=439977&amp;date=10.03.2023&amp;dst=100480&amp;field=134</vt:lpwstr>
      </vt:variant>
      <vt:variant>
        <vt:lpwstr/>
      </vt:variant>
      <vt:variant>
        <vt:i4>5701716</vt:i4>
      </vt:variant>
      <vt:variant>
        <vt:i4>0</vt:i4>
      </vt:variant>
      <vt:variant>
        <vt:i4>0</vt:i4>
      </vt:variant>
      <vt:variant>
        <vt:i4>5</vt:i4>
      </vt:variant>
      <vt:variant>
        <vt:lpwstr>https://login.consultant.ru/link/?req=doc&amp;base=LAW&amp;n=402282&amp;date=10.03.2023&amp;dst=103283&amp;field=134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МАРИЯ_ИВАНОВНА</dc:creator>
  <cp:keywords/>
  <cp:lastModifiedBy>USER</cp:lastModifiedBy>
  <cp:revision>12</cp:revision>
  <cp:lastPrinted>2023-09-19T10:13:00Z</cp:lastPrinted>
  <dcterms:created xsi:type="dcterms:W3CDTF">2023-09-29T11:09:00Z</dcterms:created>
  <dcterms:modified xsi:type="dcterms:W3CDTF">2023-10-03T12:53:00Z</dcterms:modified>
</cp:coreProperties>
</file>