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2A" w:rsidRDefault="00CB602A" w:rsidP="00CB602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B602A" w:rsidRDefault="00CB602A" w:rsidP="00CB602A">
      <w:pPr>
        <w:pStyle w:val="ConsPlusNormal"/>
        <w:jc w:val="both"/>
        <w:outlineLvl w:val="0"/>
      </w:pPr>
    </w:p>
    <w:p w:rsidR="00CB602A" w:rsidRDefault="00CB602A" w:rsidP="00CB602A">
      <w:pPr>
        <w:pStyle w:val="ConsPlusTitle"/>
        <w:jc w:val="center"/>
        <w:outlineLvl w:val="0"/>
      </w:pPr>
      <w:r>
        <w:t>ПРАВИТЕЛЬСТВО РЕСПУБЛИКИ МАРИЙ ЭЛ</w:t>
      </w:r>
    </w:p>
    <w:p w:rsidR="00CB602A" w:rsidRDefault="00CB602A" w:rsidP="00CB602A">
      <w:pPr>
        <w:pStyle w:val="ConsPlusTitle"/>
        <w:jc w:val="center"/>
      </w:pPr>
    </w:p>
    <w:p w:rsidR="00CB602A" w:rsidRDefault="00CB602A" w:rsidP="00CB602A">
      <w:pPr>
        <w:pStyle w:val="ConsPlusTitle"/>
        <w:jc w:val="center"/>
      </w:pPr>
      <w:r>
        <w:t>ПОСТАНОВЛЕНИЕ</w:t>
      </w:r>
    </w:p>
    <w:p w:rsidR="00CB602A" w:rsidRDefault="00CB602A" w:rsidP="00CB602A">
      <w:pPr>
        <w:pStyle w:val="ConsPlusTitle"/>
        <w:jc w:val="center"/>
      </w:pPr>
      <w:r>
        <w:t>от 25 мая 2012 г. N 173</w:t>
      </w:r>
    </w:p>
    <w:p w:rsidR="00CB602A" w:rsidRDefault="00CB602A" w:rsidP="00CB602A">
      <w:pPr>
        <w:pStyle w:val="ConsPlusTitle"/>
        <w:jc w:val="center"/>
      </w:pPr>
    </w:p>
    <w:p w:rsidR="00CB602A" w:rsidRDefault="00CB602A" w:rsidP="00CB602A">
      <w:pPr>
        <w:pStyle w:val="ConsPlusTitle"/>
        <w:jc w:val="center"/>
      </w:pPr>
      <w:r>
        <w:t>ОБ УТВЕРЖДЕНИИ ПРАВИЛ</w:t>
      </w:r>
    </w:p>
    <w:p w:rsidR="00CB602A" w:rsidRDefault="00CB602A" w:rsidP="00CB602A">
      <w:pPr>
        <w:pStyle w:val="ConsPlusTitle"/>
        <w:jc w:val="center"/>
      </w:pPr>
      <w:r>
        <w:t>ПРЕДОСТАВЛЕНИЯ ГРАНТОВ НА РАЗВИТИЕ СЕМЕЙНЫХ ФЕРМ</w:t>
      </w:r>
    </w:p>
    <w:p w:rsidR="00CB602A" w:rsidRDefault="00CB602A" w:rsidP="00CB60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0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02A" w:rsidRDefault="00CB602A" w:rsidP="00CB60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02A" w:rsidRDefault="00CB602A" w:rsidP="00CB602A">
            <w:pPr>
              <w:pStyle w:val="ConsPlusNormal"/>
              <w:jc w:val="center"/>
            </w:pPr>
            <w:r>
              <w:rPr>
                <w:color w:val="392C69"/>
              </w:rPr>
              <w:t>Список изменяющих документов</w:t>
            </w:r>
          </w:p>
          <w:p w:rsidR="00CB602A" w:rsidRDefault="00CB602A" w:rsidP="00CB602A">
            <w:pPr>
              <w:pStyle w:val="ConsPlusNormal"/>
              <w:jc w:val="center"/>
            </w:pPr>
            <w:proofErr w:type="gramStart"/>
            <w:r>
              <w:rPr>
                <w:color w:val="392C69"/>
              </w:rPr>
              <w:t>(в ред. постановлений Правительства Республики Марий Эл</w:t>
            </w:r>
            <w:proofErr w:type="gramEnd"/>
          </w:p>
          <w:p w:rsidR="00CB602A" w:rsidRDefault="00CB602A" w:rsidP="00CB602A">
            <w:pPr>
              <w:pStyle w:val="ConsPlusNormal"/>
              <w:jc w:val="center"/>
            </w:pPr>
            <w:r>
              <w:rPr>
                <w:color w:val="392C69"/>
              </w:rPr>
              <w:t xml:space="preserve">от 22.06.2012 </w:t>
            </w:r>
            <w:hyperlink r:id="rId6">
              <w:r>
                <w:rPr>
                  <w:color w:val="0000FF"/>
                </w:rPr>
                <w:t>N 216</w:t>
              </w:r>
            </w:hyperlink>
            <w:r>
              <w:rPr>
                <w:color w:val="392C69"/>
              </w:rPr>
              <w:t xml:space="preserve">, от 19.04.2013 </w:t>
            </w:r>
            <w:hyperlink r:id="rId7">
              <w:r>
                <w:rPr>
                  <w:color w:val="0000FF"/>
                </w:rPr>
                <w:t>N 122</w:t>
              </w:r>
            </w:hyperlink>
            <w:r>
              <w:rPr>
                <w:color w:val="392C69"/>
              </w:rPr>
              <w:t xml:space="preserve">, от 20.09.2013 </w:t>
            </w:r>
            <w:hyperlink r:id="rId8">
              <w:r>
                <w:rPr>
                  <w:color w:val="0000FF"/>
                </w:rPr>
                <w:t>N 300</w:t>
              </w:r>
            </w:hyperlink>
            <w:r>
              <w:rPr>
                <w:color w:val="392C69"/>
              </w:rPr>
              <w:t>,</w:t>
            </w:r>
          </w:p>
          <w:p w:rsidR="00CB602A" w:rsidRDefault="00CB602A" w:rsidP="00CB602A">
            <w:pPr>
              <w:pStyle w:val="ConsPlusNormal"/>
              <w:jc w:val="center"/>
            </w:pPr>
            <w:r>
              <w:rPr>
                <w:color w:val="392C69"/>
              </w:rPr>
              <w:t xml:space="preserve">от 20.03.2015 </w:t>
            </w:r>
            <w:hyperlink r:id="rId9">
              <w:r>
                <w:rPr>
                  <w:color w:val="0000FF"/>
                </w:rPr>
                <w:t>N 141</w:t>
              </w:r>
            </w:hyperlink>
            <w:r>
              <w:rPr>
                <w:color w:val="392C69"/>
              </w:rPr>
              <w:t xml:space="preserve">, от 15.12.2015 </w:t>
            </w:r>
            <w:hyperlink r:id="rId10">
              <w:r>
                <w:rPr>
                  <w:color w:val="0000FF"/>
                </w:rPr>
                <w:t>N 698</w:t>
              </w:r>
            </w:hyperlink>
            <w:r>
              <w:rPr>
                <w:color w:val="392C69"/>
              </w:rPr>
              <w:t xml:space="preserve">, от 25.04.2017 </w:t>
            </w:r>
            <w:hyperlink r:id="rId11">
              <w:r>
                <w:rPr>
                  <w:color w:val="0000FF"/>
                </w:rPr>
                <w:t>N 207</w:t>
              </w:r>
            </w:hyperlink>
            <w:r>
              <w:rPr>
                <w:color w:val="392C69"/>
              </w:rPr>
              <w:t>,</w:t>
            </w:r>
          </w:p>
          <w:p w:rsidR="00CB602A" w:rsidRDefault="00CB602A" w:rsidP="00CB602A">
            <w:pPr>
              <w:pStyle w:val="ConsPlusNormal"/>
              <w:jc w:val="center"/>
            </w:pPr>
            <w:r>
              <w:rPr>
                <w:color w:val="392C69"/>
              </w:rPr>
              <w:t xml:space="preserve">от 10.05.2017 </w:t>
            </w:r>
            <w:hyperlink r:id="rId12">
              <w:r>
                <w:rPr>
                  <w:color w:val="0000FF"/>
                </w:rPr>
                <w:t>N 222</w:t>
              </w:r>
            </w:hyperlink>
            <w:r>
              <w:rPr>
                <w:color w:val="392C69"/>
              </w:rPr>
              <w:t xml:space="preserve">, от 21.02.2018 </w:t>
            </w:r>
            <w:hyperlink r:id="rId13">
              <w:r>
                <w:rPr>
                  <w:color w:val="0000FF"/>
                </w:rPr>
                <w:t>N 69</w:t>
              </w:r>
            </w:hyperlink>
            <w:r>
              <w:rPr>
                <w:color w:val="392C69"/>
              </w:rPr>
              <w:t xml:space="preserve">, от 23.05.2018 </w:t>
            </w:r>
            <w:hyperlink r:id="rId14">
              <w:r>
                <w:rPr>
                  <w:color w:val="0000FF"/>
                </w:rPr>
                <w:t>N 225</w:t>
              </w:r>
            </w:hyperlink>
            <w:r>
              <w:rPr>
                <w:color w:val="392C69"/>
              </w:rPr>
              <w:t>,</w:t>
            </w:r>
          </w:p>
          <w:p w:rsidR="00CB602A" w:rsidRDefault="00CB602A" w:rsidP="00CB602A">
            <w:pPr>
              <w:pStyle w:val="ConsPlusNormal"/>
              <w:jc w:val="center"/>
            </w:pPr>
            <w:r>
              <w:rPr>
                <w:color w:val="392C69"/>
              </w:rPr>
              <w:t xml:space="preserve">от 01.06.2018 </w:t>
            </w:r>
            <w:hyperlink r:id="rId15">
              <w:r>
                <w:rPr>
                  <w:color w:val="0000FF"/>
                </w:rPr>
                <w:t>N 247</w:t>
              </w:r>
            </w:hyperlink>
            <w:r>
              <w:rPr>
                <w:color w:val="392C69"/>
              </w:rPr>
              <w:t xml:space="preserve">, от 04.04.2019 </w:t>
            </w:r>
            <w:hyperlink r:id="rId16">
              <w:r>
                <w:rPr>
                  <w:color w:val="0000FF"/>
                </w:rPr>
                <w:t>N 100</w:t>
              </w:r>
            </w:hyperlink>
            <w:r>
              <w:rPr>
                <w:color w:val="392C69"/>
              </w:rPr>
              <w:t xml:space="preserve">, от 12.07.2019 </w:t>
            </w:r>
            <w:hyperlink r:id="rId17">
              <w:r>
                <w:rPr>
                  <w:color w:val="0000FF"/>
                </w:rPr>
                <w:t>N 227</w:t>
              </w:r>
            </w:hyperlink>
            <w:r>
              <w:rPr>
                <w:color w:val="392C69"/>
              </w:rPr>
              <w:t>,</w:t>
            </w:r>
          </w:p>
          <w:p w:rsidR="00CB602A" w:rsidRDefault="00CB602A" w:rsidP="00CB602A">
            <w:pPr>
              <w:pStyle w:val="ConsPlusNormal"/>
              <w:jc w:val="center"/>
            </w:pPr>
            <w:r>
              <w:rPr>
                <w:color w:val="392C69"/>
              </w:rPr>
              <w:t xml:space="preserve">от 25.09.2019 </w:t>
            </w:r>
            <w:hyperlink r:id="rId18">
              <w:r>
                <w:rPr>
                  <w:color w:val="0000FF"/>
                </w:rPr>
                <w:t>N 283</w:t>
              </w:r>
            </w:hyperlink>
            <w:r>
              <w:rPr>
                <w:color w:val="392C69"/>
              </w:rPr>
              <w:t xml:space="preserve">, от 21.04.2020 </w:t>
            </w:r>
            <w:hyperlink r:id="rId19">
              <w:r>
                <w:rPr>
                  <w:color w:val="0000FF"/>
                </w:rPr>
                <w:t>N 153</w:t>
              </w:r>
            </w:hyperlink>
            <w:r>
              <w:rPr>
                <w:color w:val="392C69"/>
              </w:rPr>
              <w:t xml:space="preserve">, от 10.08.2020 </w:t>
            </w:r>
            <w:hyperlink r:id="rId20">
              <w:r>
                <w:rPr>
                  <w:color w:val="0000FF"/>
                </w:rPr>
                <w:t>N 320</w:t>
              </w:r>
            </w:hyperlink>
            <w:r>
              <w:rPr>
                <w:color w:val="392C69"/>
              </w:rPr>
              <w:t>,</w:t>
            </w:r>
          </w:p>
          <w:p w:rsidR="00CB602A" w:rsidRDefault="00CB602A" w:rsidP="00CB602A">
            <w:pPr>
              <w:pStyle w:val="ConsPlusNormal"/>
              <w:jc w:val="center"/>
            </w:pPr>
            <w:r>
              <w:rPr>
                <w:color w:val="392C69"/>
              </w:rPr>
              <w:t xml:space="preserve">от 06.05.2021 </w:t>
            </w:r>
            <w:hyperlink r:id="rId21">
              <w:r>
                <w:rPr>
                  <w:color w:val="0000FF"/>
                </w:rPr>
                <w:t>N 190</w:t>
              </w:r>
            </w:hyperlink>
            <w:r>
              <w:rPr>
                <w:color w:val="392C69"/>
              </w:rPr>
              <w:t xml:space="preserve">, от 18.02.2022 </w:t>
            </w:r>
            <w:hyperlink r:id="rId22">
              <w:r>
                <w:rPr>
                  <w:color w:val="0000FF"/>
                </w:rPr>
                <w:t>N 69</w:t>
              </w:r>
            </w:hyperlink>
            <w:r>
              <w:rPr>
                <w:color w:val="392C69"/>
              </w:rPr>
              <w:t xml:space="preserve">, от 24.05.2022 </w:t>
            </w:r>
            <w:hyperlink r:id="rId23">
              <w:r>
                <w:rPr>
                  <w:color w:val="0000FF"/>
                </w:rPr>
                <w:t>N 237</w:t>
              </w:r>
            </w:hyperlink>
            <w:r>
              <w:rPr>
                <w:color w:val="392C69"/>
              </w:rPr>
              <w:t>,</w:t>
            </w:r>
          </w:p>
          <w:p w:rsidR="00CB602A" w:rsidRDefault="00CB602A" w:rsidP="00CB602A">
            <w:pPr>
              <w:pStyle w:val="ConsPlusNormal"/>
              <w:jc w:val="center"/>
            </w:pPr>
            <w:r>
              <w:rPr>
                <w:color w:val="392C69"/>
              </w:rPr>
              <w:t xml:space="preserve">от 19.09.2022 </w:t>
            </w:r>
            <w:hyperlink r:id="rId24">
              <w:r>
                <w:rPr>
                  <w:color w:val="0000FF"/>
                </w:rPr>
                <w:t>N 392</w:t>
              </w:r>
            </w:hyperlink>
            <w:r>
              <w:rPr>
                <w:color w:val="392C69"/>
              </w:rPr>
              <w:t xml:space="preserve">, от 20.12.2022 </w:t>
            </w:r>
            <w:hyperlink r:id="rId25">
              <w:r>
                <w:rPr>
                  <w:color w:val="0000FF"/>
                </w:rPr>
                <w:t>N 555</w:t>
              </w:r>
            </w:hyperlink>
            <w:r>
              <w:rPr>
                <w:color w:val="392C69"/>
              </w:rPr>
              <w:t xml:space="preserve">, от 26.12.2022 </w:t>
            </w:r>
            <w:hyperlink r:id="rId26">
              <w:r>
                <w:rPr>
                  <w:color w:val="0000FF"/>
                </w:rPr>
                <w:t>N 573</w:t>
              </w:r>
            </w:hyperlink>
            <w:r>
              <w:rPr>
                <w:color w:val="392C69"/>
              </w:rPr>
              <w:t>,</w:t>
            </w:r>
          </w:p>
          <w:p w:rsidR="00CB602A" w:rsidRDefault="00CB602A" w:rsidP="00CB602A">
            <w:pPr>
              <w:pStyle w:val="ConsPlusNormal"/>
              <w:jc w:val="center"/>
            </w:pPr>
            <w:r>
              <w:rPr>
                <w:color w:val="392C69"/>
              </w:rPr>
              <w:t xml:space="preserve">от 27.02.2023 </w:t>
            </w:r>
            <w:hyperlink r:id="rId27">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r>
    </w:tbl>
    <w:p w:rsidR="00CB602A" w:rsidRDefault="00CB602A" w:rsidP="00CB602A">
      <w:pPr>
        <w:pStyle w:val="ConsPlusNormal"/>
        <w:jc w:val="both"/>
      </w:pPr>
    </w:p>
    <w:p w:rsidR="00CB602A" w:rsidRDefault="00CB602A" w:rsidP="00CB602A">
      <w:pPr>
        <w:pStyle w:val="ConsPlusNormal"/>
        <w:ind w:firstLine="540"/>
        <w:jc w:val="both"/>
      </w:pPr>
      <w:r>
        <w:t xml:space="preserve">В целях реализации </w:t>
      </w:r>
      <w:hyperlink r:id="rId28">
        <w:r>
          <w:rPr>
            <w:color w:val="0000FF"/>
          </w:rPr>
          <w:t>постановления</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Республики Марий Эл постановляет:</w:t>
      </w:r>
    </w:p>
    <w:p w:rsidR="00CB602A" w:rsidRDefault="00CB602A" w:rsidP="00CB602A">
      <w:pPr>
        <w:pStyle w:val="ConsPlusNormal"/>
        <w:jc w:val="both"/>
      </w:pPr>
      <w:r>
        <w:t xml:space="preserve">(в ред. постановлений Правительства Республики Марий Эл от 21.02.2018 </w:t>
      </w:r>
      <w:hyperlink r:id="rId29">
        <w:r>
          <w:rPr>
            <w:color w:val="0000FF"/>
          </w:rPr>
          <w:t>N 69</w:t>
        </w:r>
      </w:hyperlink>
      <w:r>
        <w:t xml:space="preserve">, от 04.04.2019 </w:t>
      </w:r>
      <w:hyperlink r:id="rId30">
        <w:r>
          <w:rPr>
            <w:color w:val="0000FF"/>
          </w:rPr>
          <w:t>N 100</w:t>
        </w:r>
      </w:hyperlink>
      <w:r>
        <w:t>)</w:t>
      </w:r>
    </w:p>
    <w:p w:rsidR="00CB602A" w:rsidRDefault="00CB602A" w:rsidP="00CB602A">
      <w:pPr>
        <w:pStyle w:val="ConsPlusNormal"/>
        <w:ind w:firstLine="540"/>
        <w:jc w:val="both"/>
      </w:pPr>
      <w:r>
        <w:t xml:space="preserve">1. Утвердить прилагаемые </w:t>
      </w:r>
      <w:hyperlink w:anchor="P40">
        <w:r>
          <w:rPr>
            <w:color w:val="0000FF"/>
          </w:rPr>
          <w:t>Правила</w:t>
        </w:r>
      </w:hyperlink>
      <w:r>
        <w:t xml:space="preserve"> предоставления грантов на развитие семейных ферм.</w:t>
      </w:r>
    </w:p>
    <w:p w:rsidR="00CB602A" w:rsidRDefault="00CB602A" w:rsidP="00CB602A">
      <w:pPr>
        <w:pStyle w:val="ConsPlusNormal"/>
        <w:jc w:val="both"/>
      </w:pPr>
      <w:r>
        <w:t>(</w:t>
      </w:r>
      <w:proofErr w:type="gramStart"/>
      <w:r>
        <w:t>в</w:t>
      </w:r>
      <w:proofErr w:type="gramEnd"/>
      <w:r>
        <w:t xml:space="preserve"> ред. постановлений Правительства Республики Марий Эл от 22.06.2012 </w:t>
      </w:r>
      <w:hyperlink r:id="rId31">
        <w:r>
          <w:rPr>
            <w:color w:val="0000FF"/>
          </w:rPr>
          <w:t>N 216</w:t>
        </w:r>
      </w:hyperlink>
      <w:r>
        <w:t xml:space="preserve">, от 21.04.2020 </w:t>
      </w:r>
      <w:hyperlink r:id="rId32">
        <w:r>
          <w:rPr>
            <w:color w:val="0000FF"/>
          </w:rPr>
          <w:t>N 153</w:t>
        </w:r>
      </w:hyperlink>
      <w:r>
        <w:t>)</w:t>
      </w:r>
    </w:p>
    <w:p w:rsidR="00CB602A" w:rsidRDefault="00CB602A" w:rsidP="00CB602A">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министра сельского хозяйства и продовольствия Республики Марий Эл.</w:t>
      </w:r>
    </w:p>
    <w:p w:rsidR="00CB602A" w:rsidRDefault="00CB602A" w:rsidP="00CB602A">
      <w:pPr>
        <w:pStyle w:val="ConsPlusNormal"/>
        <w:jc w:val="both"/>
      </w:pPr>
      <w:r>
        <w:t>(</w:t>
      </w:r>
      <w:proofErr w:type="gramStart"/>
      <w:r>
        <w:t>п</w:t>
      </w:r>
      <w:proofErr w:type="gramEnd"/>
      <w:r>
        <w:t xml:space="preserve">. 2 в ред. </w:t>
      </w:r>
      <w:hyperlink r:id="rId33">
        <w:r>
          <w:rPr>
            <w:color w:val="0000FF"/>
          </w:rPr>
          <w:t>постановления</w:t>
        </w:r>
      </w:hyperlink>
      <w:r>
        <w:t xml:space="preserve"> Правительства Республики Марий Эл от 04.04.2019 N 100)</w:t>
      </w:r>
    </w:p>
    <w:p w:rsidR="00CB602A" w:rsidRDefault="00CB602A" w:rsidP="00CB602A">
      <w:pPr>
        <w:pStyle w:val="ConsPlusNormal"/>
        <w:jc w:val="both"/>
      </w:pPr>
    </w:p>
    <w:p w:rsidR="00CB602A" w:rsidRDefault="00CB602A" w:rsidP="00CB602A">
      <w:pPr>
        <w:pStyle w:val="ConsPlusNormal"/>
        <w:jc w:val="right"/>
      </w:pPr>
      <w:proofErr w:type="spellStart"/>
      <w:r>
        <w:t>И.о</w:t>
      </w:r>
      <w:proofErr w:type="spellEnd"/>
      <w:r>
        <w:t>. Председателя Правительства</w:t>
      </w:r>
    </w:p>
    <w:p w:rsidR="00CB602A" w:rsidRDefault="00CB602A" w:rsidP="00CB602A">
      <w:pPr>
        <w:pStyle w:val="ConsPlusNormal"/>
        <w:jc w:val="right"/>
      </w:pPr>
      <w:r>
        <w:t>Республики Марий Эл</w:t>
      </w:r>
    </w:p>
    <w:p w:rsidR="00CB602A" w:rsidRDefault="00CB602A" w:rsidP="00CB602A">
      <w:pPr>
        <w:pStyle w:val="ConsPlusNormal"/>
        <w:jc w:val="right"/>
      </w:pPr>
      <w:r>
        <w:t>Н.КУКЛИН</w:t>
      </w: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r>
        <w:t>\</w:t>
      </w: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right"/>
        <w:outlineLvl w:val="0"/>
      </w:pPr>
      <w:r>
        <w:lastRenderedPageBreak/>
        <w:t>Утверждены</w:t>
      </w:r>
    </w:p>
    <w:p w:rsidR="00CB602A" w:rsidRDefault="00CB602A" w:rsidP="00CB602A">
      <w:pPr>
        <w:pStyle w:val="ConsPlusNormal"/>
        <w:jc w:val="right"/>
      </w:pPr>
      <w:r>
        <w:t>постановлением</w:t>
      </w:r>
    </w:p>
    <w:p w:rsidR="00CB602A" w:rsidRDefault="00CB602A" w:rsidP="00CB602A">
      <w:pPr>
        <w:pStyle w:val="ConsPlusNormal"/>
        <w:jc w:val="right"/>
      </w:pPr>
      <w:r>
        <w:t>Правительства</w:t>
      </w:r>
    </w:p>
    <w:p w:rsidR="00CB602A" w:rsidRDefault="00CB602A" w:rsidP="00CB602A">
      <w:pPr>
        <w:pStyle w:val="ConsPlusNormal"/>
        <w:jc w:val="right"/>
      </w:pPr>
      <w:r>
        <w:t>Республики Марий Эл</w:t>
      </w:r>
    </w:p>
    <w:p w:rsidR="00CB602A" w:rsidRDefault="00CB602A" w:rsidP="00CB602A">
      <w:pPr>
        <w:pStyle w:val="ConsPlusNormal"/>
        <w:jc w:val="right"/>
      </w:pPr>
      <w:r>
        <w:t>от 25 мая 2012 г. N 173</w:t>
      </w:r>
    </w:p>
    <w:p w:rsidR="00CB602A" w:rsidRDefault="00CB602A" w:rsidP="00CB602A">
      <w:pPr>
        <w:pStyle w:val="ConsPlusNormal"/>
        <w:jc w:val="both"/>
      </w:pPr>
    </w:p>
    <w:p w:rsidR="00CB602A" w:rsidRDefault="00CB602A" w:rsidP="00CB602A">
      <w:pPr>
        <w:pStyle w:val="ConsPlusTitle"/>
        <w:jc w:val="center"/>
      </w:pPr>
      <w:bookmarkStart w:id="0" w:name="P40"/>
      <w:bookmarkEnd w:id="0"/>
      <w:r>
        <w:t>ПРАВИЛА</w:t>
      </w:r>
    </w:p>
    <w:p w:rsidR="00CB602A" w:rsidRDefault="00CB602A" w:rsidP="00CB602A">
      <w:pPr>
        <w:pStyle w:val="ConsPlusTitle"/>
        <w:jc w:val="center"/>
      </w:pPr>
      <w:r>
        <w:t>ПРЕДОСТАВЛЕНИЯ ГРАНТОВ НА РАЗВИТИЕ СЕМЕЙНЫХ ФЕРМ</w:t>
      </w:r>
    </w:p>
    <w:p w:rsidR="00CB602A" w:rsidRDefault="00CB602A" w:rsidP="00CB60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0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02A" w:rsidRDefault="00CB602A" w:rsidP="00CB60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02A" w:rsidRDefault="00CB602A" w:rsidP="00CB602A">
            <w:pPr>
              <w:pStyle w:val="ConsPlusNormal"/>
              <w:jc w:val="center"/>
            </w:pPr>
            <w:r>
              <w:rPr>
                <w:color w:val="392C69"/>
              </w:rPr>
              <w:t>Список изменяющих документов</w:t>
            </w:r>
          </w:p>
          <w:p w:rsidR="00CB602A" w:rsidRDefault="00CB602A" w:rsidP="00CB602A">
            <w:pPr>
              <w:pStyle w:val="ConsPlusNormal"/>
              <w:jc w:val="center"/>
            </w:pPr>
            <w:proofErr w:type="gramStart"/>
            <w:r>
              <w:rPr>
                <w:color w:val="392C69"/>
              </w:rPr>
              <w:t xml:space="preserve">(в ред. постановлений Правительства Республики Марий Эл от 06.05.2021 </w:t>
            </w:r>
            <w:hyperlink r:id="rId34">
              <w:r>
                <w:rPr>
                  <w:color w:val="0000FF"/>
                </w:rPr>
                <w:t>N 190</w:t>
              </w:r>
            </w:hyperlink>
            <w:r>
              <w:rPr>
                <w:color w:val="392C69"/>
              </w:rPr>
              <w:t>,</w:t>
            </w:r>
            <w:proofErr w:type="gramEnd"/>
          </w:p>
          <w:p w:rsidR="00CB602A" w:rsidRDefault="00CB602A" w:rsidP="00CB602A">
            <w:pPr>
              <w:pStyle w:val="ConsPlusNormal"/>
              <w:jc w:val="center"/>
            </w:pPr>
            <w:r>
              <w:rPr>
                <w:color w:val="392C69"/>
              </w:rPr>
              <w:t xml:space="preserve">от 18.02.2022 </w:t>
            </w:r>
            <w:hyperlink r:id="rId35">
              <w:r>
                <w:rPr>
                  <w:color w:val="0000FF"/>
                </w:rPr>
                <w:t>N 69</w:t>
              </w:r>
            </w:hyperlink>
            <w:r>
              <w:rPr>
                <w:color w:val="392C69"/>
              </w:rPr>
              <w:t xml:space="preserve">, от 24.05.2022 </w:t>
            </w:r>
            <w:hyperlink r:id="rId36">
              <w:r>
                <w:rPr>
                  <w:color w:val="0000FF"/>
                </w:rPr>
                <w:t>N 237</w:t>
              </w:r>
            </w:hyperlink>
            <w:r>
              <w:rPr>
                <w:color w:val="392C69"/>
              </w:rPr>
              <w:t xml:space="preserve">, от 19.09.2022 </w:t>
            </w:r>
            <w:hyperlink r:id="rId37">
              <w:r>
                <w:rPr>
                  <w:color w:val="0000FF"/>
                </w:rPr>
                <w:t>N 392</w:t>
              </w:r>
            </w:hyperlink>
            <w:r>
              <w:rPr>
                <w:color w:val="392C69"/>
              </w:rPr>
              <w:t>,</w:t>
            </w:r>
          </w:p>
          <w:p w:rsidR="00CB602A" w:rsidRDefault="00CB602A" w:rsidP="00CB602A">
            <w:pPr>
              <w:pStyle w:val="ConsPlusNormal"/>
              <w:jc w:val="center"/>
            </w:pPr>
            <w:r>
              <w:rPr>
                <w:color w:val="392C69"/>
              </w:rPr>
              <w:t xml:space="preserve">от 20.12.2022 </w:t>
            </w:r>
            <w:hyperlink r:id="rId38">
              <w:r>
                <w:rPr>
                  <w:color w:val="0000FF"/>
                </w:rPr>
                <w:t>N 555</w:t>
              </w:r>
            </w:hyperlink>
            <w:r>
              <w:rPr>
                <w:color w:val="392C69"/>
              </w:rPr>
              <w:t xml:space="preserve">, от 26.12.2022 </w:t>
            </w:r>
            <w:hyperlink r:id="rId39">
              <w:r>
                <w:rPr>
                  <w:color w:val="0000FF"/>
                </w:rPr>
                <w:t>N 573</w:t>
              </w:r>
            </w:hyperlink>
            <w:r>
              <w:rPr>
                <w:color w:val="392C69"/>
              </w:rPr>
              <w:t xml:space="preserve">, от 27.02.2023 </w:t>
            </w:r>
            <w:hyperlink r:id="rId40">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r>
    </w:tbl>
    <w:p w:rsidR="00CB602A" w:rsidRDefault="00CB602A" w:rsidP="00CB602A">
      <w:pPr>
        <w:pStyle w:val="ConsPlusNormal"/>
        <w:jc w:val="both"/>
      </w:pPr>
    </w:p>
    <w:p w:rsidR="00CB602A" w:rsidRDefault="00CB602A" w:rsidP="00CB602A">
      <w:pPr>
        <w:pStyle w:val="ConsPlusTitle"/>
        <w:jc w:val="center"/>
        <w:outlineLvl w:val="1"/>
      </w:pPr>
      <w:r>
        <w:t>I. Общие положения</w:t>
      </w:r>
    </w:p>
    <w:p w:rsidR="00CB602A" w:rsidRDefault="00CB602A" w:rsidP="00CB602A">
      <w:pPr>
        <w:pStyle w:val="ConsPlusNormal"/>
        <w:jc w:val="both"/>
      </w:pPr>
    </w:p>
    <w:p w:rsidR="00CB602A" w:rsidRDefault="00CB602A" w:rsidP="00CB602A">
      <w:pPr>
        <w:pStyle w:val="ConsPlusNormal"/>
        <w:ind w:firstLine="540"/>
        <w:jc w:val="both"/>
      </w:pPr>
      <w:r>
        <w:t xml:space="preserve">1. </w:t>
      </w:r>
      <w:proofErr w:type="gramStart"/>
      <w:r>
        <w:t xml:space="preserve">Настоящие Правила разработаны в соответствии со </w:t>
      </w:r>
      <w:hyperlink r:id="rId41">
        <w:r>
          <w:rPr>
            <w:color w:val="0000FF"/>
          </w:rPr>
          <w:t>статьей 78</w:t>
        </w:r>
      </w:hyperlink>
      <w:r>
        <w:t xml:space="preserve">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приведенными в </w:t>
      </w:r>
      <w:hyperlink r:id="rId42">
        <w:r>
          <w:rPr>
            <w:color w:val="0000FF"/>
          </w:rPr>
          <w:t>приложении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w:t>
      </w:r>
      <w:proofErr w:type="gramEnd"/>
      <w:r>
        <w:t xml:space="preserve"> </w:t>
      </w:r>
      <w:proofErr w:type="gramStart"/>
      <w:r>
        <w:t xml:space="preserve">от 14 июля 2012 г. N 717 (далее - федеральные Правила), </w:t>
      </w:r>
      <w:hyperlink r:id="rId43">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t xml:space="preserve"> </w:t>
      </w:r>
      <w:proofErr w:type="gramStart"/>
      <w:r>
        <w:t xml:space="preserve">Правительства Российской Федерации и отдельных положений некоторых актов Правительства Российской Федерации" и определяют цели, условия и порядок предоставления грантов на развитие семейных ферм в форме субсидий из республиканского бюджета Республики Марий Эл на развитие семейных ферм для финансового обеспечения их затрат в рамках основного мероприятия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Государственной </w:t>
      </w:r>
      <w:hyperlink r:id="rId44">
        <w:r>
          <w:rPr>
            <w:color w:val="0000FF"/>
          </w:rPr>
          <w:t>программы</w:t>
        </w:r>
      </w:hyperlink>
      <w:r>
        <w:t xml:space="preserve"> развития сельского</w:t>
      </w:r>
      <w:proofErr w:type="gramEnd"/>
      <w:r>
        <w:t xml:space="preserve">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 (далее - Государственная программа).</w:t>
      </w:r>
    </w:p>
    <w:p w:rsidR="00CB602A" w:rsidRDefault="00CB602A" w:rsidP="00CB602A">
      <w:pPr>
        <w:pStyle w:val="ConsPlusNormal"/>
        <w:jc w:val="both"/>
      </w:pPr>
      <w:r>
        <w:t xml:space="preserve">(в ред. постановлений Правительства Республики Марий Эл от 18.02.2022 </w:t>
      </w:r>
      <w:hyperlink r:id="rId45">
        <w:r>
          <w:rPr>
            <w:color w:val="0000FF"/>
          </w:rPr>
          <w:t>N 69</w:t>
        </w:r>
      </w:hyperlink>
      <w:r>
        <w:t xml:space="preserve">, от 24.05.2022 </w:t>
      </w:r>
      <w:hyperlink r:id="rId46">
        <w:r>
          <w:rPr>
            <w:color w:val="0000FF"/>
          </w:rPr>
          <w:t>N 237</w:t>
        </w:r>
      </w:hyperlink>
      <w:r>
        <w:t>)</w:t>
      </w:r>
    </w:p>
    <w:p w:rsidR="00CB602A" w:rsidRDefault="00CB602A" w:rsidP="00CB602A">
      <w:pPr>
        <w:pStyle w:val="ConsPlusNormal"/>
        <w:ind w:firstLine="540"/>
        <w:jc w:val="both"/>
      </w:pPr>
      <w:r>
        <w:t>2. Главным распорядителем средств республиканского бюджета Республики Марий Эл, предусмотренных для предоставления грантов на развитие семейных ферм, является Министерство сельского хозяйства и продовольствия Республики Марий Эл (далее - Министерство).</w:t>
      </w:r>
    </w:p>
    <w:p w:rsidR="00CB602A" w:rsidRDefault="00CB602A" w:rsidP="00CB602A">
      <w:pPr>
        <w:pStyle w:val="ConsPlusNormal"/>
        <w:ind w:firstLine="540"/>
        <w:jc w:val="both"/>
      </w:pPr>
      <w:r>
        <w:t>Источниками финансового обеспечения грантов на развитие семейных ферм являются субсидии из федерального бюджета, предоставленные республиканскому бюджету Республики Марий Эл, и средства республиканского бюджета Республики Марий Эл.</w:t>
      </w:r>
    </w:p>
    <w:p w:rsidR="00CB602A" w:rsidRDefault="00CB602A" w:rsidP="00CB602A">
      <w:pPr>
        <w:pStyle w:val="ConsPlusNormal"/>
        <w:ind w:firstLine="540"/>
        <w:jc w:val="both"/>
      </w:pPr>
      <w:r>
        <w:t>3. В настоящих Правилах используются следующие понятия:</w:t>
      </w:r>
    </w:p>
    <w:p w:rsidR="00CB602A" w:rsidRDefault="00CB602A" w:rsidP="00CB602A">
      <w:pPr>
        <w:pStyle w:val="ConsPlusNormal"/>
        <w:ind w:firstLine="540"/>
        <w:jc w:val="both"/>
      </w:pPr>
      <w:proofErr w:type="gramStart"/>
      <w:r>
        <w:t xml:space="preserve">грант на развитие семейной фермы (далее - грант) - бюджетные ассигнования, перечисляемые из республиканского бюджета Республики Марий Эл в соответствии с решением региональной конкурсной комиссии </w:t>
      </w:r>
      <w:proofErr w:type="spellStart"/>
      <w:r>
        <w:t>грантополучателю</w:t>
      </w:r>
      <w:proofErr w:type="spellEnd"/>
      <w:r>
        <w:t xml:space="preserve"> для финансового обеспечения его затрат, не возмещаемых в рамках иных направлений государственной поддержки в соответствии с Государственной программой, в целях развития на сельских территориях и на территориях </w:t>
      </w:r>
      <w:r>
        <w:lastRenderedPageBreak/>
        <w:t>сельских агломераций в Республике Марий Эл малого и среднего</w:t>
      </w:r>
      <w:proofErr w:type="gramEnd"/>
      <w:r>
        <w:t xml:space="preserve"> предпринимательства, реализации проекта </w:t>
      </w:r>
      <w:proofErr w:type="spellStart"/>
      <w:r>
        <w:t>грантополучателя</w:t>
      </w:r>
      <w:proofErr w:type="spellEnd"/>
      <w:r>
        <w:t xml:space="preserve"> и </w:t>
      </w:r>
      <w:proofErr w:type="gramStart"/>
      <w:r>
        <w:t>трудоустройства</w:t>
      </w:r>
      <w:proofErr w:type="gramEnd"/>
      <w:r>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CB602A" w:rsidRDefault="00CB602A" w:rsidP="00CB602A">
      <w:pPr>
        <w:pStyle w:val="ConsPlusNormal"/>
        <w:jc w:val="both"/>
      </w:pPr>
      <w:r>
        <w:t xml:space="preserve">(в ред. </w:t>
      </w:r>
      <w:hyperlink r:id="rId47">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bookmarkStart w:id="1" w:name="P56"/>
      <w:bookmarkEnd w:id="1"/>
      <w:proofErr w:type="gramStart"/>
      <w:r>
        <w:t>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w:t>
      </w:r>
      <w:proofErr w:type="gramEnd"/>
      <w:r>
        <w:t xml:space="preserve"> территории или на территории сельской агломерации, осуществляющие деятельность более 12 месяцев </w:t>
      </w:r>
      <w:proofErr w:type="gramStart"/>
      <w:r>
        <w:t>с даты регистрации</w:t>
      </w:r>
      <w:proofErr w:type="gramEnd"/>
      <w:r>
        <w:t>, осуществляющие деятельность на сельской территории или на территории сельской агломерации;</w:t>
      </w:r>
    </w:p>
    <w:p w:rsidR="00CB602A" w:rsidRDefault="00CB602A" w:rsidP="00CB602A">
      <w:pPr>
        <w:pStyle w:val="ConsPlusNormal"/>
        <w:jc w:val="both"/>
      </w:pPr>
      <w:r>
        <w:t xml:space="preserve">(в ред. постановлений Правительства Республики Марий Эл от 18.02.2022 </w:t>
      </w:r>
      <w:hyperlink r:id="rId48">
        <w:r>
          <w:rPr>
            <w:color w:val="0000FF"/>
          </w:rPr>
          <w:t>N 69</w:t>
        </w:r>
      </w:hyperlink>
      <w:r>
        <w:t xml:space="preserve">, от 27.02.2023 </w:t>
      </w:r>
      <w:hyperlink r:id="rId49">
        <w:r>
          <w:rPr>
            <w:color w:val="0000FF"/>
          </w:rPr>
          <w:t>N 61</w:t>
        </w:r>
      </w:hyperlink>
      <w:r>
        <w:t>)</w:t>
      </w:r>
    </w:p>
    <w:p w:rsidR="00CB602A" w:rsidRDefault="00CB602A" w:rsidP="00CB602A">
      <w:pPr>
        <w:pStyle w:val="ConsPlusNormal"/>
        <w:ind w:firstLine="540"/>
        <w:jc w:val="both"/>
      </w:pPr>
      <w:r>
        <w:t>участник отбора (далее - заявитель) - семейная ферма, подавшая заявку на участие в конкурсном отборе;</w:t>
      </w:r>
    </w:p>
    <w:p w:rsidR="00CB602A" w:rsidRDefault="00CB602A" w:rsidP="00CB602A">
      <w:pPr>
        <w:pStyle w:val="ConsPlusNormal"/>
        <w:ind w:firstLine="540"/>
        <w:jc w:val="both"/>
      </w:pPr>
      <w:proofErr w:type="spellStart"/>
      <w:r>
        <w:t>грантополучатель</w:t>
      </w:r>
      <w:proofErr w:type="spellEnd"/>
      <w:r>
        <w:t xml:space="preserve"> (далее - получатель гранта) - заявитель, прошедший конкурсный отбор на предоставление гранта и заключивший соглашение о предоставлении гранта (далее - соглашение);</w:t>
      </w:r>
    </w:p>
    <w:p w:rsidR="00CB602A" w:rsidRDefault="00CB602A" w:rsidP="00CB602A">
      <w:pPr>
        <w:pStyle w:val="ConsPlusNormal"/>
        <w:ind w:firstLine="540"/>
        <w:jc w:val="both"/>
      </w:pPr>
      <w:proofErr w:type="gramStart"/>
      <w:r>
        <w:t xml:space="preserve">региональная конкурсная комиссия (далее - конкурсная комиссия) - конкурсная комиссия, создаваемая Министерством для конкурсного отбора проектов получателей гранта,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w:t>
      </w:r>
      <w:proofErr w:type="gramEnd"/>
      <w:r>
        <w:t xml:space="preserve"> в рамках Государственной программы;</w:t>
      </w:r>
    </w:p>
    <w:p w:rsidR="00CB602A" w:rsidRDefault="00CB602A" w:rsidP="00CB602A">
      <w:pPr>
        <w:pStyle w:val="ConsPlusNormal"/>
        <w:jc w:val="both"/>
      </w:pPr>
      <w:r>
        <w:t xml:space="preserve">(в ред. постановлений Правительства Республики Марий Эл от 18.02.2022 </w:t>
      </w:r>
      <w:hyperlink r:id="rId50">
        <w:r>
          <w:rPr>
            <w:color w:val="0000FF"/>
          </w:rPr>
          <w:t>N 69</w:t>
        </w:r>
      </w:hyperlink>
      <w:r>
        <w:t xml:space="preserve">, от 27.02.2023 </w:t>
      </w:r>
      <w:hyperlink r:id="rId51">
        <w:r>
          <w:rPr>
            <w:color w:val="0000FF"/>
          </w:rPr>
          <w:t>N 61</w:t>
        </w:r>
      </w:hyperlink>
      <w:r>
        <w:t>)</w:t>
      </w:r>
    </w:p>
    <w:p w:rsidR="00CB602A" w:rsidRDefault="00CB602A" w:rsidP="00CB602A">
      <w:pPr>
        <w:pStyle w:val="ConsPlusNormal"/>
        <w:ind w:firstLine="540"/>
        <w:jc w:val="both"/>
      </w:pPr>
      <w:r>
        <w:t xml:space="preserve">проект </w:t>
      </w:r>
      <w:proofErr w:type="spellStart"/>
      <w:r>
        <w:t>грантополучателя</w:t>
      </w:r>
      <w:proofErr w:type="spellEnd"/>
      <w:r>
        <w:t xml:space="preserve"> - предоставляемый в конкурсную комиссию документ (бизнес-план) по форме, установленной приказом Министерства, в который включаются направления расходов, предусмотренные </w:t>
      </w:r>
      <w:hyperlink w:anchor="P70">
        <w:r>
          <w:rPr>
            <w:color w:val="0000FF"/>
          </w:rPr>
          <w:t>пунктом 5</w:t>
        </w:r>
      </w:hyperlink>
      <w:r>
        <w:t xml:space="preserve"> настоящих Правил, условия использования гранта, а также плановые показатели деятельности, обязательство по исполнению которых включается в соглашение;</w:t>
      </w:r>
    </w:p>
    <w:p w:rsidR="00CB602A" w:rsidRDefault="00CB602A" w:rsidP="00CB602A">
      <w:pPr>
        <w:pStyle w:val="ConsPlusNormal"/>
        <w:ind w:firstLine="540"/>
        <w:jc w:val="both"/>
      </w:pPr>
      <w:proofErr w:type="gramStart"/>
      <w:r>
        <w:t xml:space="preserve">показатели, необходимые для достижения результата предоставления гранта, - производственные и экономические показатели, включаемые в проект </w:t>
      </w:r>
      <w:proofErr w:type="spellStart"/>
      <w:r>
        <w:t>грантополучателя</w:t>
      </w:r>
      <w:proofErr w:type="spellEnd"/>
      <w: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объем производства сельскохозяйственной продукции, выраженной в</w:t>
      </w:r>
      <w:proofErr w:type="gramEnd"/>
      <w:r>
        <w:t xml:space="preserve"> натуральных и денежных </w:t>
      </w:r>
      <w:proofErr w:type="gramStart"/>
      <w:r>
        <w:t>показателях</w:t>
      </w:r>
      <w:proofErr w:type="gramEnd"/>
      <w:r>
        <w:t>, внесение изменений в которые осуществляется в порядке, установленном настоящими Правилами;</w:t>
      </w:r>
    </w:p>
    <w:p w:rsidR="00CB602A" w:rsidRDefault="00CB602A" w:rsidP="00CB602A">
      <w:pPr>
        <w:pStyle w:val="ConsPlusNormal"/>
        <w:jc w:val="both"/>
      </w:pPr>
      <w:r>
        <w:t xml:space="preserve">(в ред. </w:t>
      </w:r>
      <w:hyperlink r:id="rId52">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proofErr w:type="gramStart"/>
      <w:r>
        <w:t xml:space="preserve">сельская территория - сельские поселения и сельские населенные пункты, включенные в </w:t>
      </w:r>
      <w:hyperlink r:id="rId53">
        <w:r>
          <w:rPr>
            <w:color w:val="0000FF"/>
          </w:rPr>
          <w:t>перечень</w:t>
        </w:r>
      </w:hyperlink>
      <w:r>
        <w:t xml:space="preserve"> сельских населенных пунктов на территории Республики Марий Эл, утвержденный постановлением Правительства Республики Марий Эл от 11 февраля 2020 г. N 37 "Об утверждении перечня сельских населенных пунктов на территории Республики Марий Эл и перечня сельских агломераций на территории Республики Марий Эл";</w:t>
      </w:r>
      <w:proofErr w:type="gramEnd"/>
    </w:p>
    <w:p w:rsidR="00CB602A" w:rsidRDefault="00CB602A" w:rsidP="00CB602A">
      <w:pPr>
        <w:pStyle w:val="ConsPlusNormal"/>
        <w:ind w:firstLine="540"/>
        <w:jc w:val="both"/>
      </w:pPr>
      <w:r>
        <w:t xml:space="preserve">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постоянного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Республики Марий </w:t>
      </w:r>
      <w:r>
        <w:lastRenderedPageBreak/>
        <w:t xml:space="preserve">Эл утвержден </w:t>
      </w:r>
      <w:hyperlink r:id="rId54">
        <w:r>
          <w:rPr>
            <w:color w:val="0000FF"/>
          </w:rPr>
          <w:t>постановлением</w:t>
        </w:r>
      </w:hyperlink>
      <w:r>
        <w:t xml:space="preserve"> Правительства Республики Марий Эл от 11 февраля 2020 г. N 37 "Об утверждении перечня сельских населенных пунктов на территории Республики Марий Эл и перечня сельских агломераций на территории Республики Марий Эл".</w:t>
      </w:r>
    </w:p>
    <w:p w:rsidR="00CB602A" w:rsidRDefault="00CB602A" w:rsidP="00CB602A">
      <w:pPr>
        <w:pStyle w:val="ConsPlusNormal"/>
        <w:jc w:val="both"/>
      </w:pPr>
      <w:r>
        <w:t>(</w:t>
      </w:r>
      <w:proofErr w:type="gramStart"/>
      <w:r>
        <w:t>в</w:t>
      </w:r>
      <w:proofErr w:type="gramEnd"/>
      <w:r>
        <w:t xml:space="preserve"> ред. </w:t>
      </w:r>
      <w:hyperlink r:id="rId55">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r>
        <w:t xml:space="preserve">4. </w:t>
      </w:r>
      <w:proofErr w:type="gramStart"/>
      <w:r>
        <w:t>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roofErr w:type="gramEnd"/>
    </w:p>
    <w:p w:rsidR="00CB602A" w:rsidRDefault="00CB602A" w:rsidP="00CB602A">
      <w:pPr>
        <w:pStyle w:val="ConsPlusNormal"/>
        <w:jc w:val="both"/>
      </w:pPr>
      <w:r>
        <w:t>(</w:t>
      </w:r>
      <w:proofErr w:type="gramStart"/>
      <w:r>
        <w:t>п</w:t>
      </w:r>
      <w:proofErr w:type="gramEnd"/>
      <w:r>
        <w:t xml:space="preserve">. 4 в ред. </w:t>
      </w:r>
      <w:hyperlink r:id="rId56">
        <w:r>
          <w:rPr>
            <w:color w:val="0000FF"/>
          </w:rPr>
          <w:t>постановления</w:t>
        </w:r>
      </w:hyperlink>
      <w:r>
        <w:t xml:space="preserve"> Правительства Республики Марий Эл от 26.12.2022 N 573)</w:t>
      </w:r>
    </w:p>
    <w:p w:rsidR="00CB602A" w:rsidRDefault="00CB602A" w:rsidP="00CB602A">
      <w:pPr>
        <w:pStyle w:val="ConsPlusNormal"/>
        <w:ind w:firstLine="540"/>
        <w:jc w:val="both"/>
      </w:pPr>
      <w:bookmarkStart w:id="2" w:name="P70"/>
      <w:bookmarkEnd w:id="2"/>
      <w:r>
        <w:t xml:space="preserve">5. Грант предоставляется с целью финансового обеспечения части затрат проекта </w:t>
      </w:r>
      <w:proofErr w:type="spellStart"/>
      <w:r>
        <w:t>грантополучателя</w:t>
      </w:r>
      <w:proofErr w:type="spellEnd"/>
      <w:r>
        <w:t>, осуществляемых по одному или нескольким (всем) направлениям (целям) расходования:</w:t>
      </w:r>
    </w:p>
    <w:p w:rsidR="00CB602A" w:rsidRDefault="00CB602A" w:rsidP="00CB602A">
      <w:pPr>
        <w:pStyle w:val="ConsPlusNormal"/>
        <w:ind w:firstLine="540"/>
        <w:jc w:val="both"/>
      </w:pPr>
      <w:bookmarkStart w:id="3" w:name="P71"/>
      <w:bookmarkEnd w:id="3"/>
      <w:r>
        <w:t>приобретение земельных участков из земель сельскохозяйственного назначения, находящихся в муниципальной собственности;</w:t>
      </w:r>
    </w:p>
    <w:p w:rsidR="00CB602A" w:rsidRDefault="00CB602A" w:rsidP="00CB602A">
      <w:pPr>
        <w:pStyle w:val="ConsPlusNormal"/>
        <w:jc w:val="both"/>
      </w:pPr>
      <w:r>
        <w:t xml:space="preserve">(абзац введен </w:t>
      </w:r>
      <w:hyperlink r:id="rId57">
        <w:r>
          <w:rPr>
            <w:color w:val="0000FF"/>
          </w:rPr>
          <w:t>постановлением</w:t>
        </w:r>
      </w:hyperlink>
      <w:r>
        <w:t xml:space="preserve"> Правительства Республики Марий Эл от 27.02.2023 N 61)</w:t>
      </w:r>
    </w:p>
    <w:p w:rsidR="00CB602A" w:rsidRDefault="00CB602A" w:rsidP="00CB602A">
      <w:pPr>
        <w:pStyle w:val="ConsPlusNormal"/>
        <w:ind w:firstLine="540"/>
        <w:jc w:val="both"/>
      </w:pPr>
      <w:bookmarkStart w:id="4" w:name="P73"/>
      <w:bookmarkEnd w:id="4"/>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B602A" w:rsidRDefault="00CB602A" w:rsidP="00CB602A">
      <w:pPr>
        <w:pStyle w:val="ConsPlusNormal"/>
        <w:ind w:firstLine="540"/>
        <w:jc w:val="both"/>
      </w:pPr>
      <w:bookmarkStart w:id="5" w:name="P74"/>
      <w:bookmarkEnd w:id="5"/>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CB602A" w:rsidRDefault="00CB602A" w:rsidP="00CB602A">
      <w:pPr>
        <w:pStyle w:val="ConsPlusNormal"/>
        <w:ind w:firstLine="540"/>
        <w:jc w:val="both"/>
      </w:pPr>
      <w:bookmarkStart w:id="6" w:name="P75"/>
      <w:bookmarkEnd w:id="6"/>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приказом Министерства;</w:t>
      </w:r>
    </w:p>
    <w:p w:rsidR="00CB602A" w:rsidRDefault="00CB602A" w:rsidP="00CB602A">
      <w:pPr>
        <w:pStyle w:val="ConsPlusNormal"/>
        <w:ind w:firstLine="540"/>
        <w:jc w:val="both"/>
      </w:pPr>
      <w:bookmarkStart w:id="7" w:name="P76"/>
      <w:bookmarkEnd w:id="7"/>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CB602A" w:rsidRDefault="00CB602A" w:rsidP="00CB602A">
      <w:pPr>
        <w:pStyle w:val="ConsPlusNormal"/>
        <w:ind w:firstLine="540"/>
        <w:jc w:val="both"/>
      </w:pPr>
      <w:bookmarkStart w:id="8" w:name="P77"/>
      <w:bookmarkEnd w:id="8"/>
      <w:r>
        <w:t>приобретение рыбопосадочного материала;</w:t>
      </w:r>
    </w:p>
    <w:p w:rsidR="00CB602A" w:rsidRDefault="00CB602A" w:rsidP="00CB602A">
      <w:pPr>
        <w:pStyle w:val="ConsPlusNormal"/>
        <w:ind w:firstLine="540"/>
        <w:jc w:val="both"/>
      </w:pPr>
      <w:bookmarkStart w:id="9" w:name="P78"/>
      <w:bookmarkEnd w:id="9"/>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58">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w:t>
      </w:r>
    </w:p>
    <w:p w:rsidR="00CB602A" w:rsidRDefault="00CB602A" w:rsidP="00CB602A">
      <w:pPr>
        <w:pStyle w:val="ConsPlusNormal"/>
        <w:jc w:val="both"/>
      </w:pPr>
      <w:r>
        <w:t xml:space="preserve">(в ред. </w:t>
      </w:r>
      <w:hyperlink r:id="rId59">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bookmarkStart w:id="10" w:name="P80"/>
      <w:bookmarkEnd w:id="10"/>
      <w:r>
        <w:t xml:space="preserve">уплата процентов по кредиту, указанному в </w:t>
      </w:r>
      <w:hyperlink w:anchor="P78">
        <w:r>
          <w:rPr>
            <w:color w:val="0000FF"/>
          </w:rPr>
          <w:t>абзаце восьмом</w:t>
        </w:r>
      </w:hyperlink>
      <w:r>
        <w:t xml:space="preserve"> настоящего пункта, в течение 18 месяцев со дня получения гранта;</w:t>
      </w:r>
    </w:p>
    <w:p w:rsidR="00CB602A" w:rsidRDefault="00CB602A" w:rsidP="00CB602A">
      <w:pPr>
        <w:pStyle w:val="ConsPlusNormal"/>
        <w:jc w:val="both"/>
      </w:pPr>
      <w:r>
        <w:t xml:space="preserve">(в ред. </w:t>
      </w:r>
      <w:hyperlink r:id="rId60">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bookmarkStart w:id="11" w:name="P82"/>
      <w:bookmarkEnd w:id="11"/>
      <w:r>
        <w:t>приобретение автономных источников электро- и газоснабжения, обустройство автономных источников водоснабжения.</w:t>
      </w:r>
    </w:p>
    <w:p w:rsidR="00CB602A" w:rsidRDefault="00CB602A" w:rsidP="00CB602A">
      <w:pPr>
        <w:pStyle w:val="ConsPlusNormal"/>
        <w:ind w:firstLine="540"/>
        <w:jc w:val="both"/>
      </w:pPr>
      <w:bookmarkStart w:id="12" w:name="P83"/>
      <w:bookmarkEnd w:id="12"/>
      <w:r>
        <w:t xml:space="preserve">6. Грант предоставляется на реализацию проекта </w:t>
      </w:r>
      <w:proofErr w:type="spellStart"/>
      <w:r>
        <w:t>грантополучателя</w:t>
      </w:r>
      <w:proofErr w:type="spellEnd"/>
      <w:r>
        <w:t>:</w:t>
      </w:r>
    </w:p>
    <w:p w:rsidR="00CB602A" w:rsidRDefault="00CB602A" w:rsidP="00CB602A">
      <w:pPr>
        <w:pStyle w:val="ConsPlusNormal"/>
        <w:ind w:firstLine="540"/>
        <w:jc w:val="both"/>
      </w:pPr>
      <w:r>
        <w:t xml:space="preserve">по разведению крупного рогатого скота мясного или молочного направлений </w:t>
      </w:r>
      <w:r>
        <w:lastRenderedPageBreak/>
        <w:t>продуктивности - в размере, не превышающем 8,0 млн. рублей, но не более 60 процентов затрат;</w:t>
      </w:r>
    </w:p>
    <w:p w:rsidR="00CB602A" w:rsidRDefault="00CB602A" w:rsidP="00CB602A">
      <w:pPr>
        <w:pStyle w:val="ConsPlusNormal"/>
        <w:ind w:firstLine="540"/>
        <w:jc w:val="both"/>
      </w:pPr>
      <w:r>
        <w:t xml:space="preserve">по иным направлениям проекта </w:t>
      </w:r>
      <w:proofErr w:type="spellStart"/>
      <w:r>
        <w:t>грантополучателя</w:t>
      </w:r>
      <w:proofErr w:type="spellEnd"/>
      <w:r>
        <w:t xml:space="preserve"> - в размере, не превышающем 4,0 млн. рублей, но не более 60 процентов затрат.</w:t>
      </w:r>
    </w:p>
    <w:p w:rsidR="00CB602A" w:rsidRDefault="00CB602A" w:rsidP="00CB602A">
      <w:pPr>
        <w:pStyle w:val="ConsPlusNormal"/>
        <w:ind w:firstLine="540"/>
        <w:jc w:val="both"/>
      </w:pPr>
      <w:r>
        <w:t>При использовании сре</w:t>
      </w:r>
      <w:proofErr w:type="gramStart"/>
      <w:r>
        <w:t>дств гр</w:t>
      </w:r>
      <w:proofErr w:type="gramEnd"/>
      <w:r>
        <w:t xml:space="preserve">анта по направлению, указанному в </w:t>
      </w:r>
      <w:hyperlink w:anchor="P78">
        <w:r>
          <w:rPr>
            <w:color w:val="0000FF"/>
          </w:rPr>
          <w:t>абзаце восьмом пункта 5</w:t>
        </w:r>
      </w:hyperlink>
      <w:r>
        <w:t xml:space="preserve"> настоящих Правил, грант предоставляется в размере, не превышающем 4 млн. рублей, но не более 80 процентов затрат.</w:t>
      </w:r>
    </w:p>
    <w:p w:rsidR="00CB602A" w:rsidRDefault="00CB602A" w:rsidP="00CB602A">
      <w:pPr>
        <w:pStyle w:val="ConsPlusNormal"/>
        <w:jc w:val="both"/>
      </w:pPr>
      <w:r>
        <w:t xml:space="preserve">(в ред. </w:t>
      </w:r>
      <w:hyperlink r:id="rId61">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r>
        <w:t xml:space="preserve">7. Предоставление грантов осуществляется в пределах лимитов бюджетных обязательств республиканского бюджета Республики Марий Эл, доведенных до Министерства как главного распорядителя бюджетных средств на текущий финансовый год на направления (цели) расходования гранта, указанные в </w:t>
      </w:r>
      <w:hyperlink w:anchor="P70">
        <w:r>
          <w:rPr>
            <w:color w:val="0000FF"/>
          </w:rPr>
          <w:t>пункте 5</w:t>
        </w:r>
      </w:hyperlink>
      <w:r>
        <w:t xml:space="preserve"> настоящих Правил.</w:t>
      </w:r>
    </w:p>
    <w:p w:rsidR="00CB602A" w:rsidRDefault="00CB602A" w:rsidP="00CB602A">
      <w:pPr>
        <w:pStyle w:val="ConsPlusNormal"/>
        <w:ind w:firstLine="540"/>
        <w:jc w:val="both"/>
      </w:pPr>
      <w:r>
        <w:t>8. Грант предоставляется на финансовое обеспечение части затрат без учета налога на добавленную стоимость.</w:t>
      </w:r>
    </w:p>
    <w:p w:rsidR="00CB602A" w:rsidRDefault="00CB602A" w:rsidP="00CB602A">
      <w:pPr>
        <w:pStyle w:val="ConsPlusNormal"/>
        <w:ind w:firstLine="540"/>
        <w:jc w:val="both"/>
      </w:pPr>
      <w:r>
        <w:t>Для получателя гранта, использующего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затрат осуществляется исходя из суммы расходов на приобретение товаров (работ, услуг), включая сумму налога на добавленную стоимость.</w:t>
      </w:r>
    </w:p>
    <w:p w:rsidR="00CB602A" w:rsidRDefault="00CB602A" w:rsidP="00CB602A">
      <w:pPr>
        <w:pStyle w:val="ConsPlusNormal"/>
        <w:ind w:firstLine="540"/>
        <w:jc w:val="both"/>
      </w:pPr>
      <w:r>
        <w:t>9. Предоставление гранта подлежит казначейскому сопровождению.</w:t>
      </w:r>
    </w:p>
    <w:p w:rsidR="00CB602A" w:rsidRDefault="00CB602A" w:rsidP="00CB602A">
      <w:pPr>
        <w:pStyle w:val="ConsPlusNormal"/>
        <w:ind w:firstLine="540"/>
        <w:jc w:val="both"/>
      </w:pPr>
      <w:r>
        <w:t xml:space="preserve">10. </w:t>
      </w:r>
      <w:proofErr w:type="gramStart"/>
      <w:r>
        <w:t>Получатели гранта "</w:t>
      </w:r>
      <w:proofErr w:type="spellStart"/>
      <w:r>
        <w:t>Агростартап</w:t>
      </w:r>
      <w:proofErr w:type="spellEnd"/>
      <w:r>
        <w:t>" в соответствии с Государственной программой, гранта на поддержку начинающего фермера, гранта на развитие семейной животноводческой фермы и семейной фермы, реализовавшие проект в полном объеме и достигшие показателей, необходимых для достижения результата предоставления гранта, могут получить грант на развитие семейной фермы не ранее чем через 36 месяцев с даты получения предыдущего гранта.</w:t>
      </w:r>
      <w:proofErr w:type="gramEnd"/>
    </w:p>
    <w:p w:rsidR="00CB602A" w:rsidRDefault="00CB602A" w:rsidP="00CB602A">
      <w:pPr>
        <w:pStyle w:val="ConsPlusNormal"/>
        <w:ind w:firstLine="540"/>
        <w:jc w:val="both"/>
      </w:pPr>
      <w:proofErr w:type="gramStart"/>
      <w:r>
        <w:t xml:space="preserve">Получение гранта на развитие семейной фермы возможно при условии завершения реализации проекта </w:t>
      </w:r>
      <w:proofErr w:type="spellStart"/>
      <w:r>
        <w:t>грантополучателя</w:t>
      </w:r>
      <w:proofErr w:type="spellEnd"/>
      <w:r>
        <w:t xml:space="preserve">, на который ранее был получен грант, отсутствия внесения изменений в показатели, необходимые для достижения результата предоставления гранта, ранее реализованного проекта </w:t>
      </w:r>
      <w:proofErr w:type="spellStart"/>
      <w:r>
        <w:t>грантополучателя</w:t>
      </w:r>
      <w:proofErr w:type="spellEnd"/>
      <w:r>
        <w:t xml:space="preserve"> либо при условии изменения не более чем на 10 процентов показателей, необходимых для достижения результата предоставления гранта, ранее реализованного проекта </w:t>
      </w:r>
      <w:proofErr w:type="spellStart"/>
      <w:r>
        <w:t>грантополучателя</w:t>
      </w:r>
      <w:proofErr w:type="spellEnd"/>
      <w:r>
        <w:t xml:space="preserve"> вследствие наступления обстоятельств непреодолимой силы.</w:t>
      </w:r>
      <w:proofErr w:type="gramEnd"/>
    </w:p>
    <w:p w:rsidR="00CB602A" w:rsidRDefault="00CB602A" w:rsidP="00CB602A">
      <w:pPr>
        <w:pStyle w:val="ConsPlusNormal"/>
        <w:ind w:firstLine="540"/>
        <w:jc w:val="both"/>
      </w:pPr>
      <w:r>
        <w:t>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анта не допускается.</w:t>
      </w:r>
    </w:p>
    <w:p w:rsidR="00CB602A" w:rsidRDefault="00CB602A" w:rsidP="00CB602A">
      <w:pPr>
        <w:pStyle w:val="ConsPlusNormal"/>
        <w:jc w:val="both"/>
      </w:pPr>
      <w:r>
        <w:t xml:space="preserve">(п. 10 в ред. </w:t>
      </w:r>
      <w:hyperlink r:id="rId62">
        <w:r>
          <w:rPr>
            <w:color w:val="0000FF"/>
          </w:rPr>
          <w:t>постановления</w:t>
        </w:r>
      </w:hyperlink>
      <w:r>
        <w:t xml:space="preserve"> Правительства Республики Марий Эл от 18.02.2022 N 69)</w:t>
      </w:r>
    </w:p>
    <w:p w:rsidR="00CB602A" w:rsidRDefault="00CB602A" w:rsidP="00CB602A">
      <w:pPr>
        <w:pStyle w:val="ConsPlusNormal"/>
        <w:jc w:val="both"/>
      </w:pPr>
    </w:p>
    <w:p w:rsidR="00CB602A" w:rsidRDefault="00CB602A" w:rsidP="00CB602A">
      <w:pPr>
        <w:pStyle w:val="ConsPlusTitle"/>
        <w:jc w:val="center"/>
        <w:outlineLvl w:val="1"/>
      </w:pPr>
      <w:r>
        <w:t>II. Требования к заявителям, порядок проведения</w:t>
      </w:r>
    </w:p>
    <w:p w:rsidR="00CB602A" w:rsidRDefault="00CB602A" w:rsidP="00CB602A">
      <w:pPr>
        <w:pStyle w:val="ConsPlusTitle"/>
        <w:jc w:val="center"/>
      </w:pPr>
      <w:r>
        <w:t>отбора получателей грантов</w:t>
      </w:r>
    </w:p>
    <w:p w:rsidR="00CB602A" w:rsidRDefault="00CB602A" w:rsidP="00CB602A">
      <w:pPr>
        <w:pStyle w:val="ConsPlusNormal"/>
        <w:jc w:val="both"/>
      </w:pPr>
    </w:p>
    <w:p w:rsidR="00CB602A" w:rsidRDefault="00CB602A" w:rsidP="00CB602A">
      <w:pPr>
        <w:pStyle w:val="ConsPlusNormal"/>
        <w:ind w:firstLine="540"/>
        <w:jc w:val="both"/>
      </w:pPr>
      <w:r>
        <w:t>11. Отбор получателей грантов осуществляется путем проведения среди заявителей конкурса на предоставление гранта (далее - конкурсный отбор).</w:t>
      </w:r>
    </w:p>
    <w:p w:rsidR="00CB602A" w:rsidRDefault="00CB602A" w:rsidP="00CB602A">
      <w:pPr>
        <w:pStyle w:val="ConsPlusNormal"/>
        <w:ind w:firstLine="540"/>
        <w:jc w:val="both"/>
      </w:pPr>
      <w:r>
        <w:t>12. Конкурсный отбор проводится посредством определения получателя гранта исходя из наилучших условий достижения результата предоставления гранта.</w:t>
      </w:r>
    </w:p>
    <w:p w:rsidR="00CB602A" w:rsidRDefault="00CB602A" w:rsidP="00CB602A">
      <w:pPr>
        <w:pStyle w:val="ConsPlusNormal"/>
        <w:ind w:firstLine="540"/>
        <w:jc w:val="both"/>
      </w:pPr>
      <w:r>
        <w:t>13. Организатором проведения конкурсного отбора является Министерство.</w:t>
      </w:r>
    </w:p>
    <w:p w:rsidR="00CB602A" w:rsidRDefault="00CB602A" w:rsidP="00CB602A">
      <w:pPr>
        <w:pStyle w:val="ConsPlusNormal"/>
        <w:ind w:firstLine="540"/>
        <w:jc w:val="both"/>
      </w:pPr>
      <w:r>
        <w:t xml:space="preserve">14. Министерство при наличии лимитов бюджетных обязательств, предусмотренных в республиканском бюджете Республики Марий Эл на текущий финансовый год на направления (цели), указанные в </w:t>
      </w:r>
      <w:hyperlink w:anchor="P70">
        <w:r>
          <w:rPr>
            <w:color w:val="0000FF"/>
          </w:rPr>
          <w:t>пункте 5</w:t>
        </w:r>
      </w:hyperlink>
      <w:r>
        <w:t xml:space="preserve"> настоящих Правил, размещает на официальном сайте Министерства в информационно-телекоммуникационной сети "Интернет" (https://mari-el.gov.ru/ministries/minselhoz/) в разделе "Государственная поддержка агропромышленного комплекса" (далее - официальный сайт Министерства) объявление о проведении конкурсного отбора не </w:t>
      </w:r>
      <w:proofErr w:type="gramStart"/>
      <w:r>
        <w:t>позднее</w:t>
      </w:r>
      <w:proofErr w:type="gramEnd"/>
      <w:r>
        <w:t xml:space="preserve"> чем за 1 рабочий день до даты начала приема заявок.</w:t>
      </w:r>
    </w:p>
    <w:p w:rsidR="00CB602A" w:rsidRDefault="00CB602A" w:rsidP="00CB602A">
      <w:pPr>
        <w:pStyle w:val="ConsPlusNormal"/>
        <w:jc w:val="both"/>
      </w:pPr>
      <w:r>
        <w:t xml:space="preserve">(п. 14 в ред. </w:t>
      </w:r>
      <w:hyperlink r:id="rId63">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r>
        <w:t>15. В объявлении о проведении конкурсного отбора указывается следующая информация:</w:t>
      </w:r>
    </w:p>
    <w:p w:rsidR="00CB602A" w:rsidRDefault="00CB602A" w:rsidP="00CB602A">
      <w:pPr>
        <w:pStyle w:val="ConsPlusNormal"/>
        <w:ind w:firstLine="540"/>
        <w:jc w:val="both"/>
      </w:pPr>
      <w:r>
        <w:t>сроки проведения конкурсного отбора;</w:t>
      </w:r>
    </w:p>
    <w:p w:rsidR="00CB602A" w:rsidRDefault="00CB602A" w:rsidP="00CB602A">
      <w:pPr>
        <w:pStyle w:val="ConsPlusNormal"/>
        <w:jc w:val="both"/>
      </w:pPr>
      <w:r>
        <w:t xml:space="preserve">(в ред. </w:t>
      </w:r>
      <w:hyperlink r:id="rId64">
        <w:r>
          <w:rPr>
            <w:color w:val="0000FF"/>
          </w:rPr>
          <w:t>постановления</w:t>
        </w:r>
      </w:hyperlink>
      <w:r>
        <w:t xml:space="preserve"> Правительства Республики Марий Эл от 18.02.2022 N 69)</w:t>
      </w:r>
    </w:p>
    <w:p w:rsidR="00CB602A" w:rsidRDefault="00CB602A" w:rsidP="00CB602A">
      <w:pPr>
        <w:pStyle w:val="ConsPlusNormal"/>
        <w:ind w:firstLine="540"/>
        <w:jc w:val="both"/>
      </w:pPr>
      <w:r>
        <w:t xml:space="preserve">дата начала подачи или дата окончания приема заявок на участие в конкурсном отборе, </w:t>
      </w:r>
      <w:r>
        <w:lastRenderedPageBreak/>
        <w:t>которая не может быть ранее 30-го календарного дня, следующего за днем размещения объявления о проведении конкурсного отбора;</w:t>
      </w:r>
    </w:p>
    <w:p w:rsidR="00CB602A" w:rsidRDefault="00CB602A" w:rsidP="00CB602A">
      <w:pPr>
        <w:pStyle w:val="ConsPlusNormal"/>
        <w:jc w:val="both"/>
      </w:pPr>
      <w:r>
        <w:t xml:space="preserve">(абзац введен </w:t>
      </w:r>
      <w:hyperlink r:id="rId65">
        <w:r>
          <w:rPr>
            <w:color w:val="0000FF"/>
          </w:rPr>
          <w:t>постановлением</w:t>
        </w:r>
      </w:hyperlink>
      <w:r>
        <w:t xml:space="preserve"> Правительства Республики Марий Эл от 18.02.2022 N 69)</w:t>
      </w:r>
    </w:p>
    <w:p w:rsidR="00CB602A" w:rsidRDefault="00CB602A" w:rsidP="00CB602A">
      <w:pPr>
        <w:pStyle w:val="ConsPlusNormal"/>
        <w:ind w:firstLine="540"/>
        <w:jc w:val="both"/>
      </w:pPr>
      <w:r>
        <w:t>наименование, место нахождения, почтовый адрес, адрес электронной почты Министерства, номер контактного телефона;</w:t>
      </w:r>
    </w:p>
    <w:p w:rsidR="00CB602A" w:rsidRDefault="00CB602A" w:rsidP="00CB602A">
      <w:pPr>
        <w:pStyle w:val="ConsPlusNormal"/>
        <w:ind w:firstLine="540"/>
        <w:jc w:val="both"/>
      </w:pPr>
      <w:r>
        <w:t>результаты предоставления гранта;</w:t>
      </w:r>
    </w:p>
    <w:p w:rsidR="00CB602A" w:rsidRDefault="00CB602A" w:rsidP="00CB602A">
      <w:pPr>
        <w:pStyle w:val="ConsPlusNormal"/>
        <w:ind w:firstLine="540"/>
        <w:jc w:val="both"/>
      </w:pPr>
      <w:r>
        <w:t>доменное имя официального сайта Министерства в информационно-телекоммуникационной сети "Интернет", на котором обеспечивается проведение конкурсного отбора;</w:t>
      </w:r>
    </w:p>
    <w:p w:rsidR="00CB602A" w:rsidRDefault="00CB602A" w:rsidP="00CB602A">
      <w:pPr>
        <w:pStyle w:val="ConsPlusNormal"/>
        <w:jc w:val="both"/>
      </w:pPr>
      <w:r>
        <w:t xml:space="preserve">(в ред. постановлений Правительства Республики Марий Эл от 26.12.2022 </w:t>
      </w:r>
      <w:hyperlink r:id="rId66">
        <w:r>
          <w:rPr>
            <w:color w:val="0000FF"/>
          </w:rPr>
          <w:t>N 573</w:t>
        </w:r>
      </w:hyperlink>
      <w:r>
        <w:t xml:space="preserve">, от 27.02.2023 </w:t>
      </w:r>
      <w:hyperlink r:id="rId67">
        <w:r>
          <w:rPr>
            <w:color w:val="0000FF"/>
          </w:rPr>
          <w:t>N 61</w:t>
        </w:r>
      </w:hyperlink>
      <w:r>
        <w:t>)</w:t>
      </w:r>
    </w:p>
    <w:p w:rsidR="00CB602A" w:rsidRDefault="00CB602A" w:rsidP="00CB602A">
      <w:pPr>
        <w:pStyle w:val="ConsPlusNormal"/>
        <w:ind w:firstLine="540"/>
        <w:jc w:val="both"/>
      </w:pPr>
      <w:r>
        <w:t xml:space="preserve">требования к заявителям в соответствии с </w:t>
      </w:r>
      <w:hyperlink w:anchor="P124">
        <w:r>
          <w:rPr>
            <w:color w:val="0000FF"/>
          </w:rPr>
          <w:t>пунктом 16</w:t>
        </w:r>
      </w:hyperlink>
      <w:r>
        <w:t xml:space="preserve"> настоящих Правил и перечень документов, представляемых заявителями для участия в конкурсном отборе в соответствии с </w:t>
      </w:r>
      <w:hyperlink w:anchor="P144">
        <w:r>
          <w:rPr>
            <w:color w:val="0000FF"/>
          </w:rPr>
          <w:t>пунктами 17</w:t>
        </w:r>
      </w:hyperlink>
      <w:r>
        <w:t xml:space="preserve"> и </w:t>
      </w:r>
      <w:hyperlink w:anchor="P161">
        <w:r>
          <w:rPr>
            <w:color w:val="0000FF"/>
          </w:rPr>
          <w:t>18</w:t>
        </w:r>
      </w:hyperlink>
      <w:r>
        <w:t xml:space="preserve"> настоящих Правил и подтверждения их соответствия указанным требованиям;</w:t>
      </w:r>
    </w:p>
    <w:p w:rsidR="00CB602A" w:rsidRDefault="00CB602A" w:rsidP="00CB602A">
      <w:pPr>
        <w:pStyle w:val="ConsPlusNormal"/>
        <w:ind w:firstLine="540"/>
        <w:jc w:val="both"/>
      </w:pPr>
      <w:r>
        <w:t xml:space="preserve">порядок подачи заявок заявителями и требования, предъявляемые к форме и содержанию заявок, подаваемых заявителями, в соответствии с </w:t>
      </w:r>
      <w:hyperlink w:anchor="P144">
        <w:r>
          <w:rPr>
            <w:color w:val="0000FF"/>
          </w:rPr>
          <w:t>пунктами 17</w:t>
        </w:r>
      </w:hyperlink>
      <w:r>
        <w:t xml:space="preserve"> - </w:t>
      </w:r>
      <w:hyperlink w:anchor="P184">
        <w:r>
          <w:rPr>
            <w:color w:val="0000FF"/>
          </w:rPr>
          <w:t>19</w:t>
        </w:r>
      </w:hyperlink>
      <w:r>
        <w:t xml:space="preserve"> настоящих Правил;</w:t>
      </w:r>
    </w:p>
    <w:p w:rsidR="00CB602A" w:rsidRDefault="00CB602A" w:rsidP="00CB602A">
      <w:pPr>
        <w:pStyle w:val="ConsPlusNormal"/>
        <w:ind w:firstLine="540"/>
        <w:jc w:val="both"/>
      </w:pPr>
      <w:r>
        <w:t xml:space="preserve">порядок отзыва заявок, порядок возврата заявок, </w:t>
      </w:r>
      <w:proofErr w:type="gramStart"/>
      <w:r>
        <w:t>определяющий</w:t>
      </w:r>
      <w:proofErr w:type="gramEnd"/>
      <w:r>
        <w:t xml:space="preserve"> в том числе основания для возврата заявок, порядок внесения изменений в заявки заявителей;</w:t>
      </w:r>
    </w:p>
    <w:p w:rsidR="00CB602A" w:rsidRDefault="00CB602A" w:rsidP="00CB602A">
      <w:pPr>
        <w:pStyle w:val="ConsPlusNormal"/>
        <w:ind w:firstLine="540"/>
        <w:jc w:val="both"/>
      </w:pPr>
      <w:r>
        <w:t xml:space="preserve">правила рассмотрения и оценки заявок в соответствии с </w:t>
      </w:r>
      <w:hyperlink w:anchor="P191">
        <w:r>
          <w:rPr>
            <w:color w:val="0000FF"/>
          </w:rPr>
          <w:t>пунктами 21</w:t>
        </w:r>
      </w:hyperlink>
      <w:r>
        <w:t xml:space="preserve"> - </w:t>
      </w:r>
      <w:hyperlink w:anchor="P236">
        <w:r>
          <w:rPr>
            <w:color w:val="0000FF"/>
          </w:rPr>
          <w:t>32</w:t>
        </w:r>
      </w:hyperlink>
      <w:r>
        <w:t xml:space="preserve"> настоящих Правил;</w:t>
      </w:r>
    </w:p>
    <w:p w:rsidR="00CB602A" w:rsidRDefault="00CB602A" w:rsidP="00CB602A">
      <w:pPr>
        <w:pStyle w:val="ConsPlusNormal"/>
        <w:jc w:val="both"/>
      </w:pPr>
      <w:r>
        <w:t xml:space="preserve">(в ред. </w:t>
      </w:r>
      <w:hyperlink r:id="rId68">
        <w:r>
          <w:rPr>
            <w:color w:val="0000FF"/>
          </w:rPr>
          <w:t>постановления</w:t>
        </w:r>
      </w:hyperlink>
      <w:r>
        <w:t xml:space="preserve"> Правительства Республики Марий Эл от 19.09.2022 N 392)</w:t>
      </w:r>
    </w:p>
    <w:p w:rsidR="00CB602A" w:rsidRDefault="00CB602A" w:rsidP="00CB602A">
      <w:pPr>
        <w:pStyle w:val="ConsPlusNormal"/>
        <w:ind w:firstLine="540"/>
        <w:jc w:val="both"/>
      </w:pPr>
      <w:r>
        <w:t>порядок предоставления заявителям разъяснений положений объявления о проведении конкурсного отбора, даты начала и окончания срока такого предоставления;</w:t>
      </w:r>
    </w:p>
    <w:p w:rsidR="00CB602A" w:rsidRDefault="00CB602A" w:rsidP="00CB602A">
      <w:pPr>
        <w:pStyle w:val="ConsPlusNormal"/>
        <w:ind w:firstLine="540"/>
        <w:jc w:val="both"/>
      </w:pPr>
      <w:r>
        <w:t>срок, в течение которого победители конкурсного отбора должны подписать с Министерством соглашение о предоставлении гранта;</w:t>
      </w:r>
    </w:p>
    <w:p w:rsidR="00CB602A" w:rsidRDefault="00CB602A" w:rsidP="00CB602A">
      <w:pPr>
        <w:pStyle w:val="ConsPlusNormal"/>
        <w:ind w:firstLine="540"/>
        <w:jc w:val="both"/>
      </w:pPr>
      <w:r>
        <w:t xml:space="preserve">условия признания победителя конкурсного отбора </w:t>
      </w:r>
      <w:proofErr w:type="gramStart"/>
      <w:r>
        <w:t>уклонившимся</w:t>
      </w:r>
      <w:proofErr w:type="gramEnd"/>
      <w:r>
        <w:t xml:space="preserve"> от заключения соглашения о предоставлении гранта;</w:t>
      </w:r>
    </w:p>
    <w:p w:rsidR="00CB602A" w:rsidRDefault="00CB602A" w:rsidP="00CB602A">
      <w:pPr>
        <w:pStyle w:val="ConsPlusNormal"/>
        <w:ind w:firstLine="540"/>
        <w:jc w:val="both"/>
      </w:pPr>
      <w:r>
        <w:t>дата размещения результатов конкурсного отбора на официальном сайте Министерства (не позднее 14-го календарного дня, следующего за днем принятия решения об определении победителей конкурсного отбора).</w:t>
      </w:r>
    </w:p>
    <w:p w:rsidR="00CB602A" w:rsidRDefault="00CB602A" w:rsidP="00CB602A">
      <w:pPr>
        <w:pStyle w:val="ConsPlusNormal"/>
        <w:jc w:val="both"/>
      </w:pPr>
      <w:r>
        <w:t xml:space="preserve">(в ред. </w:t>
      </w:r>
      <w:hyperlink r:id="rId69">
        <w:r>
          <w:rPr>
            <w:color w:val="0000FF"/>
          </w:rPr>
          <w:t>постановления</w:t>
        </w:r>
      </w:hyperlink>
      <w:r>
        <w:t xml:space="preserve"> Правительства Республики Марий Эл от 26.12.2022 N 573)</w:t>
      </w:r>
    </w:p>
    <w:p w:rsidR="00CB602A" w:rsidRDefault="00CB602A" w:rsidP="00CB602A">
      <w:pPr>
        <w:pStyle w:val="ConsPlusNormal"/>
        <w:ind w:firstLine="540"/>
        <w:jc w:val="both"/>
      </w:pPr>
      <w:bookmarkStart w:id="13" w:name="P124"/>
      <w:bookmarkEnd w:id="13"/>
      <w:r>
        <w:t xml:space="preserve">16. По состоянию на первое число месяца, в котором подается заявка на участие в конкурсном отборе (за исключением требования, указанного в </w:t>
      </w:r>
      <w:hyperlink w:anchor="P138">
        <w:r>
          <w:rPr>
            <w:color w:val="0000FF"/>
          </w:rPr>
          <w:t>абзаце десятом</w:t>
        </w:r>
      </w:hyperlink>
      <w:r>
        <w:t xml:space="preserve"> настоящего пункта), заявители должны соответствовать следующим требованиям:</w:t>
      </w:r>
    </w:p>
    <w:p w:rsidR="00CB602A" w:rsidRDefault="00CB602A" w:rsidP="00CB602A">
      <w:pPr>
        <w:pStyle w:val="ConsPlusNormal"/>
        <w:jc w:val="both"/>
      </w:pPr>
      <w:r>
        <w:t xml:space="preserve">(в ред. </w:t>
      </w:r>
      <w:hyperlink r:id="rId70">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r>
        <w:t>заявитель состоит на учете в налоговом органе на территории Республики Марий Эл;</w:t>
      </w:r>
    </w:p>
    <w:p w:rsidR="00CB602A" w:rsidRDefault="00CB602A" w:rsidP="00CB602A">
      <w:pPr>
        <w:pStyle w:val="ConsPlusNormal"/>
        <w:ind w:firstLine="540"/>
        <w:jc w:val="both"/>
      </w:pPr>
      <w:r>
        <w:t xml:space="preserve">заявитель зарегистрирован гражданином Российской Федерации на сельской территории или на территории сельской агломерации, осуществляет деятельность более 12 месяцев </w:t>
      </w:r>
      <w:proofErr w:type="gramStart"/>
      <w:r>
        <w:t>с даты регистрации</w:t>
      </w:r>
      <w:proofErr w:type="gramEnd"/>
      <w:r>
        <w:t>, осуществляет деятельность на сельской территории или на территории сельской агломерации;</w:t>
      </w:r>
    </w:p>
    <w:p w:rsidR="00CB602A" w:rsidRDefault="00CB602A" w:rsidP="00CB602A">
      <w:pPr>
        <w:pStyle w:val="ConsPlusNormal"/>
        <w:jc w:val="both"/>
      </w:pPr>
      <w:r>
        <w:t xml:space="preserve">(в ред. </w:t>
      </w:r>
      <w:hyperlink r:id="rId71">
        <w:r>
          <w:rPr>
            <w:color w:val="0000FF"/>
          </w:rPr>
          <w:t>постановления</w:t>
        </w:r>
      </w:hyperlink>
      <w:r>
        <w:t xml:space="preserve"> Правительства Республики Марий Эл от 18.02.2022 N 69)</w:t>
      </w:r>
    </w:p>
    <w:p w:rsidR="00CB602A" w:rsidRDefault="00CB602A" w:rsidP="00CB602A">
      <w:pPr>
        <w:pStyle w:val="ConsPlusNormal"/>
        <w:ind w:firstLine="540"/>
        <w:jc w:val="both"/>
      </w:pPr>
      <w:r>
        <w:t>заявитель осуществляет производство и переработку сельскохозяйственной продукции, годовой доход которого за год, предшествующий году обращения за грантом, составляет не более 200 млн. рублей;</w:t>
      </w:r>
    </w:p>
    <w:p w:rsidR="00CB602A" w:rsidRDefault="00CB602A" w:rsidP="00CB602A">
      <w:pPr>
        <w:pStyle w:val="ConsPlusNormal"/>
        <w:jc w:val="both"/>
      </w:pPr>
      <w:r>
        <w:t xml:space="preserve">(в ред. </w:t>
      </w:r>
      <w:hyperlink r:id="rId72">
        <w:r>
          <w:rPr>
            <w:color w:val="0000FF"/>
          </w:rPr>
          <w:t>постановления</w:t>
        </w:r>
      </w:hyperlink>
      <w:r>
        <w:t xml:space="preserve"> Правительства Республики Марий Эл от 18.02.2022 N 69)</w:t>
      </w:r>
    </w:p>
    <w:p w:rsidR="00CB602A" w:rsidRDefault="00CB602A" w:rsidP="00CB602A">
      <w:pPr>
        <w:pStyle w:val="ConsPlusNormal"/>
        <w:ind w:firstLine="540"/>
        <w:jc w:val="both"/>
      </w:pPr>
      <w:proofErr w:type="gramStart"/>
      <w:r>
        <w:t xml:space="preserve">заявитель осуществляет производство сельскохозяйственной продукции, ее первичную и последующую (промышленную) переработку в соответствии с перечнем, указанным в </w:t>
      </w:r>
      <w:hyperlink r:id="rId73">
        <w:r>
          <w:rPr>
            <w:color w:val="0000FF"/>
          </w:rPr>
          <w:t>части 1 статьи 3</w:t>
        </w:r>
      </w:hyperlink>
      <w:r>
        <w:t xml:space="preserve"> Федерального закона от 29 декабря 2006 г. N 264-ФЗ "О развитии сельского хозяйства" (далее - продукция), и реализацию этой продукции при условии, что в доходе заявителя от реализации товаров (работ, услуг) доля дохода от реализации продукции составляет не менее чем</w:t>
      </w:r>
      <w:proofErr w:type="gramEnd"/>
      <w:r>
        <w:t xml:space="preserve"> семьдесят процентов за календарный год (для заявителя - индивидуального предпринимателя);</w:t>
      </w:r>
    </w:p>
    <w:p w:rsidR="00CB602A" w:rsidRDefault="00CB602A" w:rsidP="00CB602A">
      <w:pPr>
        <w:pStyle w:val="ConsPlusNormal"/>
        <w:ind w:firstLine="540"/>
        <w:jc w:val="both"/>
      </w:pPr>
      <w:r>
        <w:t>заявитель представляет в Министерство отчеты о финансово - экономическом состоянии по формам, утвержденным Министерством сельского хозяйства Российской Федерации, и в сроки, установленные Министерством (для заявителя - индивидуального предпринимателя);</w:t>
      </w:r>
    </w:p>
    <w:p w:rsidR="00CB602A" w:rsidRDefault="00CB602A" w:rsidP="00CB602A">
      <w:pPr>
        <w:pStyle w:val="ConsPlusNormal"/>
        <w:ind w:firstLine="540"/>
        <w:jc w:val="both"/>
      </w:pPr>
      <w:r>
        <w:t xml:space="preserve">у заявителя отсутствует просроченная задолженность по возврату в республиканский </w:t>
      </w:r>
      <w:r>
        <w:lastRenderedPageBreak/>
        <w:t xml:space="preserve">бюджет Республики Марий Эл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республиканским бюджетом Республики Марий Эл;</w:t>
      </w:r>
    </w:p>
    <w:p w:rsidR="00CB602A" w:rsidRDefault="00CB602A" w:rsidP="00CB602A">
      <w:pPr>
        <w:pStyle w:val="ConsPlusNormal"/>
        <w:ind w:firstLine="540"/>
        <w:jc w:val="both"/>
      </w:pPr>
      <w:proofErr w:type="gramStart"/>
      <w: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CB602A" w:rsidRDefault="00CB602A" w:rsidP="00CB602A">
      <w:pPr>
        <w:pStyle w:val="ConsPlusNormal"/>
        <w:jc w:val="both"/>
      </w:pPr>
      <w:r>
        <w:t xml:space="preserve">(в ред. </w:t>
      </w:r>
      <w:hyperlink r:id="rId74">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r>
        <w:t xml:space="preserve">заявитель не получает на основании иных нормативных правовых актов Республики Марий Эл средства из республиканского бюджета Республики Марий Эл на цели, указанные в </w:t>
      </w:r>
      <w:hyperlink w:anchor="P70">
        <w:r>
          <w:rPr>
            <w:color w:val="0000FF"/>
          </w:rPr>
          <w:t>пункте 5</w:t>
        </w:r>
      </w:hyperlink>
      <w:r>
        <w:t xml:space="preserve"> настоящих Правил, и (или) со дня оказания аналогичной государственной поддержки прошло не менее 36 месяцев;</w:t>
      </w:r>
    </w:p>
    <w:p w:rsidR="00CB602A" w:rsidRDefault="00CB602A" w:rsidP="00CB602A">
      <w:pPr>
        <w:pStyle w:val="ConsPlusNormal"/>
        <w:jc w:val="both"/>
      </w:pPr>
      <w:r>
        <w:t xml:space="preserve">(в ред. </w:t>
      </w:r>
      <w:hyperlink r:id="rId75">
        <w:r>
          <w:rPr>
            <w:color w:val="0000FF"/>
          </w:rPr>
          <w:t>постановления</w:t>
        </w:r>
      </w:hyperlink>
      <w:r>
        <w:t xml:space="preserve"> Правительства Республики Марий Эл от 18.02.2022 N 69)</w:t>
      </w:r>
    </w:p>
    <w:p w:rsidR="00CB602A" w:rsidRDefault="00CB602A" w:rsidP="00CB602A">
      <w:pPr>
        <w:pStyle w:val="ConsPlusNormal"/>
        <w:ind w:firstLine="540"/>
        <w:jc w:val="both"/>
      </w:pPr>
      <w:bookmarkStart w:id="14" w:name="P138"/>
      <w:bookmarkEnd w:id="14"/>
      <w:proofErr w:type="gramStart"/>
      <w:r>
        <w:t xml:space="preserve">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76">
        <w:r>
          <w:rPr>
            <w:color w:val="0000FF"/>
          </w:rPr>
          <w:t>форме</w:t>
        </w:r>
      </w:hyperlink>
      <w:r>
        <w:t xml:space="preserve"> "Код по КНД 1120101", выданной налоговым органом в текущем финансовом году, в период с даты начала подачи и до даты окончания приема заявок на участие в конкурсном отборе у заявителя отсутствует неисполненная</w:t>
      </w:r>
      <w:proofErr w:type="gramEnd"/>
      <w:r>
        <w:t xml:space="preserve">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CB602A" w:rsidRDefault="00CB602A" w:rsidP="00CB602A">
      <w:pPr>
        <w:pStyle w:val="ConsPlusNormal"/>
        <w:jc w:val="both"/>
      </w:pPr>
      <w:r>
        <w:t xml:space="preserve">(в ред. </w:t>
      </w:r>
      <w:hyperlink r:id="rId77">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proofErr w:type="gramStart"/>
      <w:r>
        <w:t>заявитель, являющийся юридическим лицом,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roofErr w:type="gramEnd"/>
    </w:p>
    <w:p w:rsidR="00CB602A" w:rsidRDefault="00CB602A" w:rsidP="00CB602A">
      <w:pPr>
        <w:pStyle w:val="ConsPlusNormal"/>
        <w:ind w:firstLine="540"/>
        <w:jc w:val="both"/>
      </w:pPr>
      <w:r>
        <w:t>заявитель не признавался допустившим нарушение порядка и условий оказания государственной поддержки, в том числе не обеспечившим целевого использования средств государственной поддержки, либо со дня признания заявителя допустившим нарушение порядка и условий оказания государственной поддержки, в том числе не обеспечившим целевого использования средств государственной поддержки, прошло не менее трех лет;</w:t>
      </w:r>
    </w:p>
    <w:p w:rsidR="00CB602A" w:rsidRDefault="00CB602A" w:rsidP="00CB602A">
      <w:pPr>
        <w:pStyle w:val="ConsPlusNormal"/>
        <w:ind w:firstLine="540"/>
        <w:jc w:val="both"/>
      </w:pPr>
      <w:r>
        <w:t>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B602A" w:rsidRDefault="00CB602A" w:rsidP="00CB602A">
      <w:pPr>
        <w:pStyle w:val="ConsPlusNormal"/>
        <w:jc w:val="both"/>
      </w:pPr>
      <w:r>
        <w:t xml:space="preserve">(абзац введен </w:t>
      </w:r>
      <w:hyperlink r:id="rId78">
        <w:r>
          <w:rPr>
            <w:color w:val="0000FF"/>
          </w:rPr>
          <w:t>постановлением</w:t>
        </w:r>
      </w:hyperlink>
      <w:r>
        <w:t xml:space="preserve"> Правительства Республики Марий Эл от 27.02.2023 N 61)</w:t>
      </w:r>
    </w:p>
    <w:p w:rsidR="00CB602A" w:rsidRDefault="00CB602A" w:rsidP="00CB602A">
      <w:pPr>
        <w:pStyle w:val="ConsPlusNormal"/>
        <w:ind w:firstLine="540"/>
        <w:jc w:val="both"/>
      </w:pPr>
      <w:bookmarkStart w:id="15" w:name="P144"/>
      <w:bookmarkEnd w:id="15"/>
      <w:r>
        <w:t>17. Для участия в конкурсном отборе заявитель направляет в адрес Министерства заявку, включающую:</w:t>
      </w:r>
    </w:p>
    <w:p w:rsidR="00CB602A" w:rsidRDefault="00CB602A" w:rsidP="00CB602A">
      <w:pPr>
        <w:pStyle w:val="ConsPlusNormal"/>
        <w:ind w:firstLine="540"/>
        <w:jc w:val="both"/>
      </w:pPr>
      <w:r>
        <w:t xml:space="preserve">а) </w:t>
      </w:r>
      <w:hyperlink w:anchor="P401">
        <w:r>
          <w:rPr>
            <w:color w:val="0000FF"/>
          </w:rPr>
          <w:t>заявление</w:t>
        </w:r>
      </w:hyperlink>
      <w:r>
        <w:t xml:space="preserve"> на участие в конкурсном отборе на предоставление грантов на развитие семейных ферм по форме согласно приложению N 1 к настоящим Правилам, подписанное заявителем и скрепленное печатью заявителя (при наличии печати);</w:t>
      </w:r>
    </w:p>
    <w:p w:rsidR="00CB602A" w:rsidRDefault="00CB602A" w:rsidP="00CB602A">
      <w:pPr>
        <w:pStyle w:val="ConsPlusNormal"/>
        <w:ind w:firstLine="540"/>
        <w:jc w:val="both"/>
      </w:pPr>
      <w:r>
        <w:t>б) копию паспорта гражданина Российской Федерации или иного документа, удостоверяющего личность заявителя;</w:t>
      </w:r>
    </w:p>
    <w:p w:rsidR="00CB602A" w:rsidRDefault="00CB602A" w:rsidP="00CB602A">
      <w:pPr>
        <w:pStyle w:val="ConsPlusNormal"/>
        <w:ind w:firstLine="540"/>
        <w:jc w:val="both"/>
      </w:pPr>
      <w:proofErr w:type="gramStart"/>
      <w:r>
        <w:lastRenderedPageBreak/>
        <w:t>в) копию соглашения о создании крестьянского (фермерского) хозяйства, - в случае, если заявитель - крестьянское (фермерское) хозяйство);</w:t>
      </w:r>
      <w:proofErr w:type="gramEnd"/>
    </w:p>
    <w:p w:rsidR="00CB602A" w:rsidRDefault="00CB602A" w:rsidP="00CB602A">
      <w:pPr>
        <w:pStyle w:val="ConsPlusNormal"/>
        <w:ind w:firstLine="540"/>
        <w:jc w:val="both"/>
      </w:pPr>
      <w:r>
        <w:t>г) выписку из Единого государственного реестра индивидуальных предпринимателей, выданную налоговым органом не ранее чем за 30 календарных дней до дня подачи заявки в конкурсную комиссию, - в случае, если заявитель - крестьянское (фермерское) хозяйство, осуществляющее деятельность без образования юридического лица, - индивидуальный предприниматель;</w:t>
      </w:r>
    </w:p>
    <w:p w:rsidR="00CB602A" w:rsidRDefault="00CB602A" w:rsidP="00CB602A">
      <w:pPr>
        <w:pStyle w:val="ConsPlusNormal"/>
        <w:ind w:firstLine="540"/>
        <w:jc w:val="both"/>
      </w:pPr>
      <w:r>
        <w:t>д) выписку из Единого государственного реестра юридических лиц, выданную налоговым органом не ранее чем за 30 календарных дней до дня подачи заявки в конкурсную комиссию, - в случае, если заявитель - юридическое лицо;</w:t>
      </w:r>
    </w:p>
    <w:p w:rsidR="00CB602A" w:rsidRDefault="00CB602A" w:rsidP="00CB602A">
      <w:pPr>
        <w:pStyle w:val="ConsPlusNormal"/>
        <w:ind w:firstLine="540"/>
        <w:jc w:val="both"/>
      </w:pPr>
      <w:r>
        <w:t>е)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w:t>
      </w:r>
    </w:p>
    <w:p w:rsidR="00CB602A" w:rsidRDefault="00CB602A" w:rsidP="00CB602A">
      <w:pPr>
        <w:pStyle w:val="ConsPlusNormal"/>
        <w:ind w:firstLine="540"/>
        <w:jc w:val="both"/>
      </w:pPr>
      <w:proofErr w:type="gramStart"/>
      <w:r>
        <w:t>ж) копии документов, подтверждающих родство членов крестьянского (фермерского) хозяйства (свидетельство о заключении брака, свидетельство о рождении), - в случае, если заявитель - крестьянское (фермерское) хозяйство;</w:t>
      </w:r>
      <w:proofErr w:type="gramEnd"/>
    </w:p>
    <w:p w:rsidR="00CB602A" w:rsidRDefault="00CB602A" w:rsidP="00CB602A">
      <w:pPr>
        <w:pStyle w:val="ConsPlusNormal"/>
        <w:ind w:firstLine="540"/>
        <w:jc w:val="both"/>
      </w:pPr>
      <w:r>
        <w:t>з) копии документов, подтверждающих наличие у заявителя земельног</w:t>
      </w:r>
      <w:proofErr w:type="gramStart"/>
      <w:r>
        <w:t>о(</w:t>
      </w:r>
      <w:proofErr w:type="spellStart"/>
      <w:proofErr w:type="gramEnd"/>
      <w:r>
        <w:t>ых</w:t>
      </w:r>
      <w:proofErr w:type="spellEnd"/>
      <w:r>
        <w:t>) участка(</w:t>
      </w:r>
      <w:proofErr w:type="spellStart"/>
      <w:r>
        <w:t>ов</w:t>
      </w:r>
      <w:proofErr w:type="spellEnd"/>
      <w:r>
        <w:t>) на правах аренды и (или) субаренды, безвозмездного пользования сроком на 5 лет и более, собственности, пожизненного наследуемого владения и (или) постоянного (бессрочного) пользования, необходимого(</w:t>
      </w:r>
      <w:proofErr w:type="spellStart"/>
      <w:r>
        <w:t>ых</w:t>
      </w:r>
      <w:proofErr w:type="spellEnd"/>
      <w:r>
        <w:t xml:space="preserve">) для реализации проекта </w:t>
      </w:r>
      <w:proofErr w:type="spellStart"/>
      <w:r>
        <w:t>грантополучателя</w:t>
      </w:r>
      <w:proofErr w:type="spellEnd"/>
      <w:r>
        <w:t>, зарегистрированных в установленном законодательством Российской Федерации порядке;</w:t>
      </w:r>
    </w:p>
    <w:p w:rsidR="00CB602A" w:rsidRDefault="00CB602A" w:rsidP="00CB602A">
      <w:pPr>
        <w:pStyle w:val="ConsPlusNormal"/>
        <w:ind w:firstLine="540"/>
        <w:jc w:val="both"/>
      </w:pPr>
      <w:proofErr w:type="gramStart"/>
      <w:r>
        <w:t xml:space="preserve">и) копии документов, подтверждающих наличие у заявителя производственных и складских зданий, помещений, пристроек, сооружений, предназначенных для производства, хранения и переработки сельскохозяйственной продукции, необходимых для реализации проекта </w:t>
      </w:r>
      <w:proofErr w:type="spellStart"/>
      <w:r>
        <w:t>грантополучателя</w:t>
      </w:r>
      <w:proofErr w:type="spellEnd"/>
      <w:r>
        <w:t>, на правах аренды и (или) субаренды сроком на 5 лет и более, собственности, зарегистрированных в установленном законодательством Российской Федерации порядке;</w:t>
      </w:r>
      <w:proofErr w:type="gramEnd"/>
    </w:p>
    <w:p w:rsidR="00CB602A" w:rsidRDefault="00CB602A" w:rsidP="00CB602A">
      <w:pPr>
        <w:pStyle w:val="ConsPlusNormal"/>
        <w:ind w:firstLine="540"/>
        <w:jc w:val="both"/>
      </w:pPr>
      <w:r>
        <w:t xml:space="preserve">к) </w:t>
      </w:r>
      <w:hyperlink w:anchor="P564">
        <w:r>
          <w:rPr>
            <w:color w:val="0000FF"/>
          </w:rPr>
          <w:t>справку</w:t>
        </w:r>
      </w:hyperlink>
      <w:r>
        <w:t xml:space="preserve"> о наличии у заявителя техники и оборудования, поголовья скота и птицы, подписанную заявителем и скрепленную печатью заявителя (при наличии печати), по форме согласно приложению N 2 к настоящим Правилам;</w:t>
      </w:r>
    </w:p>
    <w:p w:rsidR="00CB602A" w:rsidRDefault="00CB602A" w:rsidP="00CB602A">
      <w:pPr>
        <w:pStyle w:val="ConsPlusNormal"/>
        <w:ind w:firstLine="540"/>
        <w:jc w:val="both"/>
      </w:pPr>
      <w:proofErr w:type="gramStart"/>
      <w:r>
        <w:t>л) копии документов, подтверждающих право собственности заявителя на автотранспортные грузовые средства (тракторы, комбайны, грузовые автомобили), и (или) средства автотранспортные специального назначения, и (или) самоходные машины (при наличии в собственности);</w:t>
      </w:r>
      <w:proofErr w:type="gramEnd"/>
    </w:p>
    <w:p w:rsidR="00CB602A" w:rsidRDefault="00CB602A" w:rsidP="00CB602A">
      <w:pPr>
        <w:pStyle w:val="ConsPlusNormal"/>
        <w:ind w:firstLine="540"/>
        <w:jc w:val="both"/>
      </w:pPr>
      <w:r>
        <w:t xml:space="preserve">м) проект </w:t>
      </w:r>
      <w:proofErr w:type="spellStart"/>
      <w:r>
        <w:t>грантополучателя</w:t>
      </w:r>
      <w:proofErr w:type="spellEnd"/>
      <w:r>
        <w:t>, утвержденный заявителем;</w:t>
      </w:r>
    </w:p>
    <w:p w:rsidR="00CB602A" w:rsidRDefault="00CB602A" w:rsidP="00CB602A">
      <w:pPr>
        <w:pStyle w:val="ConsPlusNormal"/>
        <w:ind w:firstLine="540"/>
        <w:jc w:val="both"/>
      </w:pPr>
      <w:r>
        <w:t xml:space="preserve">н) </w:t>
      </w:r>
      <w:hyperlink r:id="rId79">
        <w:r>
          <w:rPr>
            <w:color w:val="0000FF"/>
          </w:rPr>
          <w:t>форму</w:t>
        </w:r>
      </w:hyperlink>
      <w:r>
        <w:t xml:space="preserve"> федерального статистического наблюдения N 3-фермер "Сведения о производстве продукции животноводства и поголовье скота" (в случае, если заявитель осуществляет деятельность в области животноводства);</w:t>
      </w:r>
    </w:p>
    <w:p w:rsidR="00CB602A" w:rsidRDefault="00CB602A" w:rsidP="00CB602A">
      <w:pPr>
        <w:pStyle w:val="ConsPlusNormal"/>
        <w:ind w:firstLine="540"/>
        <w:jc w:val="both"/>
      </w:pPr>
      <w:r>
        <w:t>о) копию документа о применяемом налоговом режиме заявителя;</w:t>
      </w:r>
    </w:p>
    <w:p w:rsidR="00CB602A" w:rsidRDefault="00CB602A" w:rsidP="00CB602A">
      <w:pPr>
        <w:pStyle w:val="ConsPlusNormal"/>
        <w:ind w:firstLine="540"/>
        <w:jc w:val="both"/>
      </w:pPr>
      <w:r>
        <w:t>п) письмо органов местного самоуправления в Республике Марий Эл, содержащее информацию о факте осуществления сельскохозяйственной деятельности заявителя на территории соответствующего муниципального образования (при наличии);</w:t>
      </w:r>
    </w:p>
    <w:p w:rsidR="00CB602A" w:rsidRDefault="00CB602A" w:rsidP="00CB602A">
      <w:pPr>
        <w:pStyle w:val="ConsPlusNormal"/>
        <w:ind w:firstLine="540"/>
        <w:jc w:val="both"/>
      </w:pPr>
      <w:r>
        <w:t>р) опись документов, входящих в состав заявки, подписанную заявителем и скрепленную печатью заявителя (при наличии печати).</w:t>
      </w:r>
    </w:p>
    <w:p w:rsidR="00CB602A" w:rsidRDefault="00CB602A" w:rsidP="00CB602A">
      <w:pPr>
        <w:pStyle w:val="ConsPlusNormal"/>
        <w:ind w:firstLine="540"/>
        <w:jc w:val="both"/>
      </w:pPr>
      <w:bookmarkStart w:id="16" w:name="P161"/>
      <w:bookmarkEnd w:id="16"/>
      <w:r>
        <w:t xml:space="preserve">18. Заявитель, кроме документов, предусмотренных </w:t>
      </w:r>
      <w:hyperlink w:anchor="P144">
        <w:r>
          <w:rPr>
            <w:color w:val="0000FF"/>
          </w:rPr>
          <w:t>пунктом 17</w:t>
        </w:r>
      </w:hyperlink>
      <w:r>
        <w:t xml:space="preserve"> настоящих Правил, дополнительно представляет следующие документы в зависимости от направлений (целей) расходования гранта, указанные:</w:t>
      </w:r>
    </w:p>
    <w:p w:rsidR="00CB602A" w:rsidRDefault="00CB602A" w:rsidP="00CB602A">
      <w:pPr>
        <w:pStyle w:val="ConsPlusNormal"/>
        <w:ind w:firstLine="540"/>
        <w:jc w:val="both"/>
      </w:pPr>
      <w:r>
        <w:t xml:space="preserve">а) в </w:t>
      </w:r>
      <w:hyperlink w:anchor="P71">
        <w:r>
          <w:rPr>
            <w:color w:val="0000FF"/>
          </w:rPr>
          <w:t>абзаце втором пункта 5</w:t>
        </w:r>
      </w:hyperlink>
      <w:r>
        <w:t xml:space="preserve"> настоящих Правил:</w:t>
      </w:r>
    </w:p>
    <w:p w:rsidR="00CB602A" w:rsidRDefault="00CB602A" w:rsidP="00CB602A">
      <w:pPr>
        <w:pStyle w:val="ConsPlusNormal"/>
        <w:ind w:firstLine="540"/>
        <w:jc w:val="both"/>
      </w:pPr>
      <w:r>
        <w:t>копию предварительных договоров купли-продажи земельных участков из земель сельскохозяйственного назначения, находящихся в муниципальной собственности;</w:t>
      </w:r>
    </w:p>
    <w:p w:rsidR="00CB602A" w:rsidRDefault="00CB602A" w:rsidP="00CB602A">
      <w:pPr>
        <w:pStyle w:val="ConsPlusNormal"/>
        <w:ind w:firstLine="540"/>
        <w:jc w:val="both"/>
      </w:pPr>
      <w:r>
        <w:t xml:space="preserve">б) в </w:t>
      </w:r>
      <w:hyperlink w:anchor="P73">
        <w:r>
          <w:rPr>
            <w:color w:val="0000FF"/>
          </w:rPr>
          <w:t>абзаце третьем пункта 5</w:t>
        </w:r>
      </w:hyperlink>
      <w:r>
        <w:t xml:space="preserve"> настоящих Правил:</w:t>
      </w:r>
    </w:p>
    <w:p w:rsidR="00CB602A" w:rsidRDefault="00CB602A" w:rsidP="00CB602A">
      <w:pPr>
        <w:pStyle w:val="ConsPlusNormal"/>
        <w:ind w:firstLine="540"/>
        <w:jc w:val="both"/>
      </w:pPr>
      <w:r>
        <w:t>копии предварительных договоров на разработку проектной документации для строительства, реконструкции или модернизации объектов для производства, хранения и переработки сельскохозяйственной продукции;</w:t>
      </w:r>
    </w:p>
    <w:p w:rsidR="00CB602A" w:rsidRDefault="00CB602A" w:rsidP="00CB602A">
      <w:pPr>
        <w:pStyle w:val="ConsPlusNormal"/>
        <w:ind w:firstLine="540"/>
        <w:jc w:val="both"/>
      </w:pPr>
      <w:r>
        <w:t xml:space="preserve">в) в </w:t>
      </w:r>
      <w:hyperlink w:anchor="P74">
        <w:r>
          <w:rPr>
            <w:color w:val="0000FF"/>
          </w:rPr>
          <w:t>абзаце четвертом пункта 5</w:t>
        </w:r>
      </w:hyperlink>
      <w:r>
        <w:t xml:space="preserve"> настоящих Правил:</w:t>
      </w:r>
    </w:p>
    <w:p w:rsidR="00CB602A" w:rsidRDefault="00CB602A" w:rsidP="00CB602A">
      <w:pPr>
        <w:pStyle w:val="ConsPlusNormal"/>
        <w:ind w:firstLine="540"/>
        <w:jc w:val="both"/>
      </w:pPr>
      <w:r>
        <w:lastRenderedPageBreak/>
        <w:t>копию предварительного договора купли-продажи объекта для производства, хранения и переработки сельскохозяйственной продукции;</w:t>
      </w:r>
    </w:p>
    <w:p w:rsidR="00CB602A" w:rsidRDefault="00CB602A" w:rsidP="00CB602A">
      <w:pPr>
        <w:pStyle w:val="ConsPlusNormal"/>
        <w:ind w:firstLine="540"/>
        <w:jc w:val="both"/>
      </w:pPr>
      <w:r>
        <w:t>копию разрешения на строительство, копию утвержденной проектной документации на строительство (реконструкцию, капитальный ремонт) объекта для производства, хранения и переработки сельскохозяйственной продукции, имеющей положительное заключение государственной экспертизы проектной документации (если государственная экспертиза проектной документации предусмотрена законодательством);</w:t>
      </w:r>
    </w:p>
    <w:p w:rsidR="00CB602A" w:rsidRDefault="00CB602A" w:rsidP="00CB602A">
      <w:pPr>
        <w:pStyle w:val="ConsPlusNormal"/>
        <w:ind w:firstLine="540"/>
        <w:jc w:val="both"/>
      </w:pPr>
      <w:r>
        <w:t xml:space="preserve">г) в </w:t>
      </w:r>
      <w:hyperlink w:anchor="P75">
        <w:r>
          <w:rPr>
            <w:color w:val="0000FF"/>
          </w:rPr>
          <w:t>абзаце пятом пункта 5</w:t>
        </w:r>
      </w:hyperlink>
      <w:r>
        <w:t xml:space="preserve"> настоящих Правил:</w:t>
      </w:r>
    </w:p>
    <w:p w:rsidR="00CB602A" w:rsidRDefault="00CB602A" w:rsidP="00CB602A">
      <w:pPr>
        <w:pStyle w:val="ConsPlusNormal"/>
        <w:ind w:firstLine="540"/>
        <w:jc w:val="both"/>
      </w:pPr>
      <w:r>
        <w:t>копии предварительных договоров на приобретение сельскохозяйственной техники, специализированного транспорта, оборудования для производства, хранения и переработки сельскохозяйственной продукции;</w:t>
      </w:r>
    </w:p>
    <w:p w:rsidR="00CB602A" w:rsidRDefault="00CB602A" w:rsidP="00CB602A">
      <w:pPr>
        <w:pStyle w:val="ConsPlusNormal"/>
        <w:ind w:firstLine="540"/>
        <w:jc w:val="both"/>
      </w:pPr>
      <w:r>
        <w:t xml:space="preserve">д) в </w:t>
      </w:r>
      <w:hyperlink w:anchor="P76">
        <w:r>
          <w:rPr>
            <w:color w:val="0000FF"/>
          </w:rPr>
          <w:t>абзаце шестом пункта 5</w:t>
        </w:r>
      </w:hyperlink>
      <w:r>
        <w:t xml:space="preserve"> настоящих Правил:</w:t>
      </w:r>
    </w:p>
    <w:p w:rsidR="00CB602A" w:rsidRDefault="00CB602A" w:rsidP="00CB602A">
      <w:pPr>
        <w:pStyle w:val="ConsPlusNormal"/>
        <w:ind w:firstLine="540"/>
        <w:jc w:val="both"/>
      </w:pPr>
      <w:r>
        <w:t>копии предварительных договоров на приобретение сельскохозяйственных животных (за исключением свиней) и птицы;</w:t>
      </w:r>
    </w:p>
    <w:p w:rsidR="00CB602A" w:rsidRDefault="00CB602A" w:rsidP="00CB602A">
      <w:pPr>
        <w:pStyle w:val="ConsPlusNormal"/>
        <w:ind w:firstLine="540"/>
        <w:jc w:val="both"/>
      </w:pPr>
      <w:r>
        <w:t xml:space="preserve">е) в </w:t>
      </w:r>
      <w:hyperlink w:anchor="P77">
        <w:r>
          <w:rPr>
            <w:color w:val="0000FF"/>
          </w:rPr>
          <w:t>абзаце седьмом пункта 5</w:t>
        </w:r>
      </w:hyperlink>
      <w:r>
        <w:t xml:space="preserve"> настоящих Правил:</w:t>
      </w:r>
    </w:p>
    <w:p w:rsidR="00CB602A" w:rsidRDefault="00CB602A" w:rsidP="00CB602A">
      <w:pPr>
        <w:pStyle w:val="ConsPlusNormal"/>
        <w:ind w:firstLine="540"/>
        <w:jc w:val="both"/>
      </w:pPr>
      <w:r>
        <w:t>копии предварительных договоров на приобретение рыбопосадочного материала;</w:t>
      </w:r>
    </w:p>
    <w:p w:rsidR="00CB602A" w:rsidRDefault="00CB602A" w:rsidP="00CB602A">
      <w:pPr>
        <w:pStyle w:val="ConsPlusNormal"/>
        <w:ind w:firstLine="540"/>
        <w:jc w:val="both"/>
      </w:pPr>
      <w:r>
        <w:t xml:space="preserve">ж) в </w:t>
      </w:r>
      <w:hyperlink w:anchor="P78">
        <w:r>
          <w:rPr>
            <w:color w:val="0000FF"/>
          </w:rPr>
          <w:t>абзаце восьмом пункта 5</w:t>
        </w:r>
      </w:hyperlink>
      <w:r>
        <w:t xml:space="preserve"> настоящих Правил:</w:t>
      </w:r>
    </w:p>
    <w:p w:rsidR="00CB602A" w:rsidRDefault="00CB602A" w:rsidP="00CB602A">
      <w:pPr>
        <w:pStyle w:val="ConsPlusNormal"/>
        <w:ind w:firstLine="540"/>
        <w:jc w:val="both"/>
      </w:pPr>
      <w:r>
        <w:t>копию документа, выданного уполномоченным банком, подтверждающего принятое положительное решение о кредитовании заявителя;</w:t>
      </w:r>
    </w:p>
    <w:p w:rsidR="00CB602A" w:rsidRDefault="00CB602A" w:rsidP="00CB602A">
      <w:pPr>
        <w:pStyle w:val="ConsPlusNormal"/>
        <w:ind w:firstLine="540"/>
        <w:jc w:val="both"/>
      </w:pPr>
      <w:r>
        <w:t xml:space="preserve">з) в </w:t>
      </w:r>
      <w:hyperlink w:anchor="P80">
        <w:r>
          <w:rPr>
            <w:color w:val="0000FF"/>
          </w:rPr>
          <w:t>абзаце девятом пункта 5</w:t>
        </w:r>
      </w:hyperlink>
      <w:r>
        <w:t xml:space="preserve"> настоящих Правил:</w:t>
      </w:r>
    </w:p>
    <w:p w:rsidR="00CB602A" w:rsidRDefault="00CB602A" w:rsidP="00CB602A">
      <w:pPr>
        <w:pStyle w:val="ConsPlusNormal"/>
        <w:ind w:firstLine="540"/>
        <w:jc w:val="both"/>
      </w:pPr>
      <w:r>
        <w:t>копию документа, выданного уполномоченным банком, подтверждающим принятое положительное решение о кредитовании заявителя;</w:t>
      </w:r>
    </w:p>
    <w:p w:rsidR="00CB602A" w:rsidRDefault="00CB602A" w:rsidP="00CB602A">
      <w:pPr>
        <w:pStyle w:val="ConsPlusNormal"/>
        <w:ind w:firstLine="540"/>
        <w:jc w:val="both"/>
      </w:pPr>
      <w:r>
        <w:t>график погашения кредита и уплаты процентов по нему;</w:t>
      </w:r>
    </w:p>
    <w:p w:rsidR="00CB602A" w:rsidRDefault="00CB602A" w:rsidP="00CB602A">
      <w:pPr>
        <w:pStyle w:val="ConsPlusNormal"/>
        <w:ind w:firstLine="540"/>
        <w:jc w:val="both"/>
      </w:pPr>
      <w:r>
        <w:t>справку из банка о размере процентов по кредиту за 18 месяцев;</w:t>
      </w:r>
    </w:p>
    <w:p w:rsidR="00CB602A" w:rsidRDefault="00CB602A" w:rsidP="00CB602A">
      <w:pPr>
        <w:pStyle w:val="ConsPlusNormal"/>
        <w:ind w:firstLine="540"/>
        <w:jc w:val="both"/>
      </w:pPr>
      <w:r>
        <w:t xml:space="preserve">и) в </w:t>
      </w:r>
      <w:hyperlink w:anchor="P82">
        <w:r>
          <w:rPr>
            <w:color w:val="0000FF"/>
          </w:rPr>
          <w:t>абзаце десятом пункта 5</w:t>
        </w:r>
      </w:hyperlink>
      <w:r>
        <w:t xml:space="preserve"> настоящих Правил:</w:t>
      </w:r>
    </w:p>
    <w:p w:rsidR="00CB602A" w:rsidRDefault="00CB602A" w:rsidP="00CB602A">
      <w:pPr>
        <w:pStyle w:val="ConsPlusNormal"/>
        <w:ind w:firstLine="540"/>
        <w:jc w:val="both"/>
      </w:pPr>
      <w:r>
        <w:t>копию предварительного договора на приобретение автономных источников электро- и газоснабжения, обустройство автономных источников водоснабжения.</w:t>
      </w:r>
    </w:p>
    <w:p w:rsidR="00CB602A" w:rsidRDefault="00CB602A" w:rsidP="00CB602A">
      <w:pPr>
        <w:pStyle w:val="ConsPlusNormal"/>
        <w:jc w:val="both"/>
      </w:pPr>
      <w:r>
        <w:t xml:space="preserve">(п. 18 в ред. </w:t>
      </w:r>
      <w:hyperlink r:id="rId80">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bookmarkStart w:id="17" w:name="P184"/>
      <w:bookmarkEnd w:id="17"/>
      <w:r>
        <w:t>19. Заявители несут ответственность за достоверность сведений и документов, представляемых ими в Министерство для участия в конкурсном отборе. Все расходы, связанные с подготовкой и представлением заявки, несут заявители.</w:t>
      </w:r>
    </w:p>
    <w:p w:rsidR="00CB602A" w:rsidRDefault="00CB602A" w:rsidP="00CB602A">
      <w:pPr>
        <w:pStyle w:val="ConsPlusNormal"/>
        <w:ind w:firstLine="540"/>
        <w:jc w:val="both"/>
      </w:pPr>
      <w:r>
        <w:t>Заявка представляется в запечатанном конверте. Все листы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и подписана заявителем. Опечатки, исправления, помарки, факсимильные подписи не допускаются.</w:t>
      </w:r>
    </w:p>
    <w:p w:rsidR="00CB602A" w:rsidRDefault="00CB602A" w:rsidP="00CB602A">
      <w:pPr>
        <w:pStyle w:val="ConsPlusNormal"/>
        <w:ind w:firstLine="540"/>
        <w:jc w:val="both"/>
      </w:pPr>
      <w:r>
        <w:t>Заявитель имеет право подать на конкурсный отбор только одну заявку.</w:t>
      </w:r>
    </w:p>
    <w:p w:rsidR="00CB602A" w:rsidRDefault="00CB602A" w:rsidP="00CB602A">
      <w:pPr>
        <w:pStyle w:val="ConsPlusNormal"/>
        <w:ind w:firstLine="540"/>
        <w:jc w:val="both"/>
      </w:pPr>
      <w:r>
        <w:t>Заявитель представляет заявку в Министерство в срок, указанный в объявлении о проведении конкурсного отбора. Заявки, поступившие после окончания установленного срока приема заявок, не рассматриваются и возвращаются лицу, их представившему, в течение трех рабочих дней со дня поступления.</w:t>
      </w:r>
    </w:p>
    <w:p w:rsidR="00CB602A" w:rsidRDefault="00CB602A" w:rsidP="00CB602A">
      <w:pPr>
        <w:pStyle w:val="ConsPlusNormal"/>
        <w:ind w:firstLine="540"/>
        <w:jc w:val="both"/>
      </w:pPr>
      <w:r>
        <w:t xml:space="preserve">В случае изменения сведений о заявителе, содержащихся в составе заявки, он вправе представить документы, содержащие указанные выше сведения, но не </w:t>
      </w:r>
      <w:proofErr w:type="gramStart"/>
      <w:r>
        <w:t>позднее</w:t>
      </w:r>
      <w:proofErr w:type="gramEnd"/>
      <w:r>
        <w:t xml:space="preserve"> чем за 3 рабочих дня до дня окончания срока приема заявок.</w:t>
      </w:r>
    </w:p>
    <w:p w:rsidR="00CB602A" w:rsidRDefault="00CB602A" w:rsidP="00CB602A">
      <w:pPr>
        <w:pStyle w:val="ConsPlusNormal"/>
        <w:ind w:firstLine="540"/>
        <w:jc w:val="both"/>
      </w:pPr>
      <w:r>
        <w:t xml:space="preserve">Заявитель вправе отозвать заявку в любое время, но не </w:t>
      </w:r>
      <w:proofErr w:type="gramStart"/>
      <w:r>
        <w:t>позднее</w:t>
      </w:r>
      <w:proofErr w:type="gramEnd"/>
      <w:r>
        <w:t xml:space="preserve"> чем за 5 рабочих дней до дня проведения заседания конкурсной комиссии по рассмотрению и оценке заявок.</w:t>
      </w:r>
    </w:p>
    <w:p w:rsidR="00CB602A" w:rsidRDefault="00CB602A" w:rsidP="00CB602A">
      <w:pPr>
        <w:pStyle w:val="ConsPlusNormal"/>
        <w:ind w:firstLine="540"/>
        <w:jc w:val="both"/>
      </w:pPr>
      <w:r>
        <w:t>20. Министерство регистрирует заявку в день ее поступления в порядке очередности в журнале регистрации заявок. Запись регистрации должна включать регистрационный номер заявки, дату и время приема заявки.</w:t>
      </w:r>
    </w:p>
    <w:p w:rsidR="00CB602A" w:rsidRDefault="00CB602A" w:rsidP="00CB602A">
      <w:pPr>
        <w:pStyle w:val="ConsPlusNormal"/>
        <w:ind w:firstLine="540"/>
        <w:jc w:val="both"/>
      </w:pPr>
      <w:bookmarkStart w:id="18" w:name="P191"/>
      <w:bookmarkEnd w:id="18"/>
      <w:r>
        <w:t>21. Министерство в течение 5 рабочих дней со дня окончания приема заявок:</w:t>
      </w:r>
    </w:p>
    <w:p w:rsidR="00CB602A" w:rsidRDefault="00CB602A" w:rsidP="00CB602A">
      <w:pPr>
        <w:pStyle w:val="ConsPlusNormal"/>
        <w:ind w:firstLine="540"/>
        <w:jc w:val="both"/>
      </w:pPr>
      <w:r>
        <w:t>а) рассматривает и оценивает представленные заявки на предмет:</w:t>
      </w:r>
    </w:p>
    <w:p w:rsidR="00CB602A" w:rsidRDefault="00CB602A" w:rsidP="00CB602A">
      <w:pPr>
        <w:pStyle w:val="ConsPlusNormal"/>
        <w:ind w:firstLine="540"/>
        <w:jc w:val="both"/>
      </w:pPr>
      <w:r>
        <w:t xml:space="preserve">комплектности и соответствия заявок требованиям, установленным </w:t>
      </w:r>
      <w:hyperlink w:anchor="P144">
        <w:r>
          <w:rPr>
            <w:color w:val="0000FF"/>
          </w:rPr>
          <w:t>пунктами 17</w:t>
        </w:r>
      </w:hyperlink>
      <w:r>
        <w:t xml:space="preserve"> - </w:t>
      </w:r>
      <w:hyperlink w:anchor="P184">
        <w:r>
          <w:rPr>
            <w:color w:val="0000FF"/>
          </w:rPr>
          <w:t>19</w:t>
        </w:r>
      </w:hyperlink>
      <w:r>
        <w:t xml:space="preserve"> настоящих Правил;</w:t>
      </w:r>
    </w:p>
    <w:p w:rsidR="00CB602A" w:rsidRDefault="00CB602A" w:rsidP="00CB602A">
      <w:pPr>
        <w:pStyle w:val="ConsPlusNormal"/>
        <w:ind w:firstLine="540"/>
        <w:jc w:val="both"/>
      </w:pPr>
      <w:r>
        <w:t xml:space="preserve">соответствия заявителей категории, предусмотренной </w:t>
      </w:r>
      <w:hyperlink w:anchor="P56">
        <w:r>
          <w:rPr>
            <w:color w:val="0000FF"/>
          </w:rPr>
          <w:t>абзацем третьим пункта 3</w:t>
        </w:r>
      </w:hyperlink>
      <w:r>
        <w:t xml:space="preserve"> настоящих Правил, и требованиям, установленным </w:t>
      </w:r>
      <w:hyperlink w:anchor="P124">
        <w:r>
          <w:rPr>
            <w:color w:val="0000FF"/>
          </w:rPr>
          <w:t>пунктом 16</w:t>
        </w:r>
      </w:hyperlink>
      <w:r>
        <w:t xml:space="preserve"> настоящих Правил;</w:t>
      </w:r>
    </w:p>
    <w:p w:rsidR="00CB602A" w:rsidRDefault="00CB602A" w:rsidP="00CB602A">
      <w:pPr>
        <w:pStyle w:val="ConsPlusNormal"/>
        <w:ind w:firstLine="540"/>
        <w:jc w:val="both"/>
      </w:pPr>
      <w:r>
        <w:lastRenderedPageBreak/>
        <w:t xml:space="preserve">соответствия запрашиваемого заявителем гранта направлениям (целям) расходования гранта, установленным </w:t>
      </w:r>
      <w:hyperlink w:anchor="P70">
        <w:r>
          <w:rPr>
            <w:color w:val="0000FF"/>
          </w:rPr>
          <w:t>пунктом 5</w:t>
        </w:r>
      </w:hyperlink>
      <w:r>
        <w:t xml:space="preserve"> настоящих Правил, и размеру гранта, установленному </w:t>
      </w:r>
      <w:hyperlink w:anchor="P83">
        <w:r>
          <w:rPr>
            <w:color w:val="0000FF"/>
          </w:rPr>
          <w:t>пунктом 6</w:t>
        </w:r>
      </w:hyperlink>
      <w:r>
        <w:t xml:space="preserve"> настоящих Правил;</w:t>
      </w:r>
    </w:p>
    <w:p w:rsidR="00CB602A" w:rsidRDefault="00CB602A" w:rsidP="00CB602A">
      <w:pPr>
        <w:pStyle w:val="ConsPlusNormal"/>
        <w:ind w:firstLine="540"/>
        <w:jc w:val="both"/>
      </w:pPr>
      <w:r>
        <w:t>б) принимает одно из следующих решений:</w:t>
      </w:r>
    </w:p>
    <w:p w:rsidR="00CB602A" w:rsidRDefault="00CB602A" w:rsidP="00CB602A">
      <w:pPr>
        <w:pStyle w:val="ConsPlusNormal"/>
        <w:ind w:firstLine="540"/>
        <w:jc w:val="both"/>
      </w:pPr>
      <w:r>
        <w:t>решение о допуске заявителя к участию в конкурсном отборе;</w:t>
      </w:r>
    </w:p>
    <w:p w:rsidR="00CB602A" w:rsidRDefault="00CB602A" w:rsidP="00CB602A">
      <w:pPr>
        <w:pStyle w:val="ConsPlusNormal"/>
        <w:ind w:firstLine="540"/>
        <w:jc w:val="both"/>
      </w:pPr>
      <w:r>
        <w:t>решение об отклонении заявки заявителя (далее - решение об отказе в допуске заявителя к участию в конкурсном отборе).</w:t>
      </w:r>
    </w:p>
    <w:p w:rsidR="00CB602A" w:rsidRDefault="00CB602A" w:rsidP="00CB602A">
      <w:pPr>
        <w:pStyle w:val="ConsPlusNormal"/>
        <w:ind w:firstLine="540"/>
        <w:jc w:val="both"/>
      </w:pPr>
      <w:bookmarkStart w:id="19" w:name="P199"/>
      <w:bookmarkEnd w:id="19"/>
      <w:r>
        <w:t xml:space="preserve">22. Основаниями </w:t>
      </w:r>
      <w:proofErr w:type="gramStart"/>
      <w:r>
        <w:t>для принятия решения об отказе в допуске заявителя к участию в конкурсном отборе</w:t>
      </w:r>
      <w:proofErr w:type="gramEnd"/>
      <w:r>
        <w:t xml:space="preserve"> являются:</w:t>
      </w:r>
    </w:p>
    <w:p w:rsidR="00CB602A" w:rsidRDefault="00CB602A" w:rsidP="00CB602A">
      <w:pPr>
        <w:pStyle w:val="ConsPlusNormal"/>
        <w:ind w:firstLine="540"/>
        <w:jc w:val="both"/>
      </w:pPr>
      <w:r>
        <w:t xml:space="preserve">а) несоответствие заявителя категории, предусмотренной </w:t>
      </w:r>
      <w:hyperlink w:anchor="P56">
        <w:r>
          <w:rPr>
            <w:color w:val="0000FF"/>
          </w:rPr>
          <w:t>абзацем третьим пункта 3</w:t>
        </w:r>
      </w:hyperlink>
      <w:r>
        <w:t xml:space="preserve"> настоящих Правил;</w:t>
      </w:r>
    </w:p>
    <w:p w:rsidR="00CB602A" w:rsidRDefault="00CB602A" w:rsidP="00CB602A">
      <w:pPr>
        <w:pStyle w:val="ConsPlusNormal"/>
        <w:ind w:firstLine="540"/>
        <w:jc w:val="both"/>
      </w:pPr>
      <w:r>
        <w:t xml:space="preserve">б) несоответствие заявителя требованиям, установленным </w:t>
      </w:r>
      <w:hyperlink w:anchor="P124">
        <w:r>
          <w:rPr>
            <w:color w:val="0000FF"/>
          </w:rPr>
          <w:t>пунктом 16</w:t>
        </w:r>
      </w:hyperlink>
      <w:r>
        <w:t xml:space="preserve"> настоящих Правил;</w:t>
      </w:r>
    </w:p>
    <w:p w:rsidR="00CB602A" w:rsidRDefault="00CB602A" w:rsidP="00CB602A">
      <w:pPr>
        <w:pStyle w:val="ConsPlusNormal"/>
        <w:ind w:firstLine="540"/>
        <w:jc w:val="both"/>
      </w:pPr>
      <w:r>
        <w:t xml:space="preserve">в) несоответствие представленной заявки требованиям, установленным </w:t>
      </w:r>
      <w:hyperlink w:anchor="P144">
        <w:r>
          <w:rPr>
            <w:color w:val="0000FF"/>
          </w:rPr>
          <w:t>пунктами 17</w:t>
        </w:r>
      </w:hyperlink>
      <w:r>
        <w:t xml:space="preserve"> - </w:t>
      </w:r>
      <w:hyperlink w:anchor="P184">
        <w:r>
          <w:rPr>
            <w:color w:val="0000FF"/>
          </w:rPr>
          <w:t>19</w:t>
        </w:r>
      </w:hyperlink>
      <w:r>
        <w:t xml:space="preserve"> настоящих Правил;</w:t>
      </w:r>
    </w:p>
    <w:p w:rsidR="00CB602A" w:rsidRDefault="00CB602A" w:rsidP="00CB602A">
      <w:pPr>
        <w:pStyle w:val="ConsPlusNormal"/>
        <w:ind w:firstLine="540"/>
        <w:jc w:val="both"/>
      </w:pPr>
      <w:r>
        <w:t xml:space="preserve">г) непредставление (представление в неполном объеме) документов, указанных в </w:t>
      </w:r>
      <w:hyperlink w:anchor="P144">
        <w:r>
          <w:rPr>
            <w:color w:val="0000FF"/>
          </w:rPr>
          <w:t>пунктах 17</w:t>
        </w:r>
      </w:hyperlink>
      <w:r>
        <w:t xml:space="preserve"> и </w:t>
      </w:r>
      <w:hyperlink w:anchor="P161">
        <w:r>
          <w:rPr>
            <w:color w:val="0000FF"/>
          </w:rPr>
          <w:t>18</w:t>
        </w:r>
      </w:hyperlink>
      <w:r>
        <w:t xml:space="preserve"> настоящих Правил;</w:t>
      </w:r>
    </w:p>
    <w:p w:rsidR="00CB602A" w:rsidRDefault="00CB602A" w:rsidP="00CB602A">
      <w:pPr>
        <w:pStyle w:val="ConsPlusNormal"/>
        <w:jc w:val="both"/>
      </w:pPr>
      <w:r>
        <w:t xml:space="preserve">(в ред. </w:t>
      </w:r>
      <w:hyperlink r:id="rId81">
        <w:r>
          <w:rPr>
            <w:color w:val="0000FF"/>
          </w:rPr>
          <w:t>постановления</w:t>
        </w:r>
      </w:hyperlink>
      <w:r>
        <w:t xml:space="preserve"> Правительства Республики Марий Эл от 19.09.2022 N 392)</w:t>
      </w:r>
    </w:p>
    <w:p w:rsidR="00CB602A" w:rsidRDefault="00CB602A" w:rsidP="00CB602A">
      <w:pPr>
        <w:pStyle w:val="ConsPlusNormal"/>
        <w:ind w:firstLine="540"/>
        <w:jc w:val="both"/>
      </w:pPr>
      <w:r>
        <w:t>д) недостоверность сведений, содержащихся в заявке, в том числе сведений о месте нахождения и адресе заявителя;</w:t>
      </w:r>
    </w:p>
    <w:p w:rsidR="00CB602A" w:rsidRDefault="00CB602A" w:rsidP="00CB602A">
      <w:pPr>
        <w:pStyle w:val="ConsPlusNormal"/>
        <w:ind w:firstLine="540"/>
        <w:jc w:val="both"/>
      </w:pPr>
      <w:r>
        <w:t xml:space="preserve">е) представление документов, указанных в </w:t>
      </w:r>
      <w:hyperlink w:anchor="P144">
        <w:r>
          <w:rPr>
            <w:color w:val="0000FF"/>
          </w:rPr>
          <w:t>пунктах 17</w:t>
        </w:r>
      </w:hyperlink>
      <w:r>
        <w:t xml:space="preserve"> и </w:t>
      </w:r>
      <w:hyperlink w:anchor="P161">
        <w:r>
          <w:rPr>
            <w:color w:val="0000FF"/>
          </w:rPr>
          <w:t>18</w:t>
        </w:r>
      </w:hyperlink>
      <w:r>
        <w:t xml:space="preserve"> настоящих Правил, после даты и (или) времени, определенных для подачи заявок в объявлении о проведении конкурсного отбора;</w:t>
      </w:r>
    </w:p>
    <w:p w:rsidR="00CB602A" w:rsidRDefault="00CB602A" w:rsidP="00CB602A">
      <w:pPr>
        <w:pStyle w:val="ConsPlusNormal"/>
        <w:ind w:firstLine="540"/>
        <w:jc w:val="both"/>
      </w:pPr>
      <w:r>
        <w:t xml:space="preserve">ж) несоответствие запрашиваемого заявителем гранта направлениям (целям) расходования гранта, указанным в </w:t>
      </w:r>
      <w:hyperlink w:anchor="P70">
        <w:r>
          <w:rPr>
            <w:color w:val="0000FF"/>
          </w:rPr>
          <w:t>пункте 5</w:t>
        </w:r>
      </w:hyperlink>
      <w:r>
        <w:t xml:space="preserve"> настоящих Правил, превышение запрашиваемого размера гранта размеру гранта, установленному </w:t>
      </w:r>
      <w:hyperlink w:anchor="P83">
        <w:r>
          <w:rPr>
            <w:color w:val="0000FF"/>
          </w:rPr>
          <w:t>пунктом 6</w:t>
        </w:r>
      </w:hyperlink>
      <w:r>
        <w:t xml:space="preserve"> настоящих Правил.</w:t>
      </w:r>
    </w:p>
    <w:p w:rsidR="00CB602A" w:rsidRDefault="00CB602A" w:rsidP="00CB602A">
      <w:pPr>
        <w:pStyle w:val="ConsPlusNormal"/>
        <w:ind w:firstLine="540"/>
        <w:jc w:val="both"/>
      </w:pPr>
      <w:r>
        <w:t>Решение о допуске заявителя к участию в конкурсном отборе, решение об отказе в допуске заявителя к участию в конкурсном отборе оформляется приказом Министерства в день его принятия.</w:t>
      </w:r>
    </w:p>
    <w:p w:rsidR="00CB602A" w:rsidRDefault="00CB602A" w:rsidP="00CB602A">
      <w:pPr>
        <w:pStyle w:val="ConsPlusNormal"/>
        <w:ind w:firstLine="540"/>
        <w:jc w:val="both"/>
      </w:pPr>
      <w:r>
        <w:t xml:space="preserve">23. </w:t>
      </w:r>
      <w:proofErr w:type="gramStart"/>
      <w:r>
        <w:t>Информация о результатах рассмотрения Министерством заявок заявителей, включающая информацию о заявках заявителей, допущенных к конкурсному отбору, а также о заявках заявителей, которым отказано в допуске к участию в конкурсном отборе (с указанием причин отказа), размещается на официальном сайте Министерства в срок не позднее 2 рабочих дней после принятия Министерством решения о допуске заявителя к участию в конкурсном отборе, решения об</w:t>
      </w:r>
      <w:proofErr w:type="gramEnd"/>
      <w:r>
        <w:t xml:space="preserve"> </w:t>
      </w:r>
      <w:proofErr w:type="gramStart"/>
      <w:r>
        <w:t>отказе</w:t>
      </w:r>
      <w:proofErr w:type="gramEnd"/>
      <w:r>
        <w:t xml:space="preserve"> в допуске заявителя к участию в конкурсном отборе.</w:t>
      </w:r>
    </w:p>
    <w:p w:rsidR="00CB602A" w:rsidRDefault="00CB602A" w:rsidP="00CB602A">
      <w:pPr>
        <w:pStyle w:val="ConsPlusNormal"/>
        <w:jc w:val="both"/>
      </w:pPr>
      <w:r>
        <w:t xml:space="preserve">(в ред. </w:t>
      </w:r>
      <w:hyperlink r:id="rId82">
        <w:r>
          <w:rPr>
            <w:color w:val="0000FF"/>
          </w:rPr>
          <w:t>постановления</w:t>
        </w:r>
      </w:hyperlink>
      <w:r>
        <w:t xml:space="preserve"> Правительства Республики Марий Эл от 26.12.2022 N 573)</w:t>
      </w:r>
    </w:p>
    <w:p w:rsidR="00CB602A" w:rsidRDefault="00CB602A" w:rsidP="00CB602A">
      <w:pPr>
        <w:pStyle w:val="ConsPlusNormal"/>
        <w:ind w:firstLine="540"/>
        <w:jc w:val="both"/>
      </w:pPr>
      <w:r>
        <w:t>24. Решение Министерства об отказе в допуске к участию в конкурсном отборе может быть обжаловано в административном и (или) судебном порядке в соответствии с законодательством Российской Федерации.</w:t>
      </w:r>
    </w:p>
    <w:p w:rsidR="00CB602A" w:rsidRDefault="00CB602A" w:rsidP="00CB602A">
      <w:pPr>
        <w:pStyle w:val="ConsPlusNormal"/>
        <w:ind w:firstLine="540"/>
        <w:jc w:val="both"/>
      </w:pPr>
      <w:r>
        <w:t>25. В целях проведения конкурсного отбора Министерством создается конкурсная комиссия. Состав конкурсной комиссии утверждается приказом Министерства.</w:t>
      </w:r>
    </w:p>
    <w:p w:rsidR="00CB602A" w:rsidRDefault="00CB602A" w:rsidP="00CB602A">
      <w:pPr>
        <w:pStyle w:val="ConsPlusNormal"/>
        <w:ind w:firstLine="540"/>
        <w:jc w:val="both"/>
      </w:pPr>
      <w:r>
        <w:t>В состав конкурсной комиссии входят председатель, заместитель председателя, секретарь и члены конкурсной комиссии.</w:t>
      </w:r>
    </w:p>
    <w:p w:rsidR="00CB602A" w:rsidRDefault="00CB602A" w:rsidP="00CB602A">
      <w:pPr>
        <w:pStyle w:val="ConsPlusNormal"/>
        <w:ind w:firstLine="540"/>
        <w:jc w:val="both"/>
      </w:pPr>
      <w:r>
        <w:t>Руководство деятельностью конкурсной комиссии осуществляет председатель. В отсутствие председателя полномочия председателя возлагаются на заместителя председателя.</w:t>
      </w:r>
    </w:p>
    <w:p w:rsidR="00CB602A" w:rsidRDefault="00CB602A" w:rsidP="00CB602A">
      <w:pPr>
        <w:pStyle w:val="ConsPlusNormal"/>
        <w:ind w:firstLine="540"/>
        <w:jc w:val="both"/>
      </w:pPr>
      <w:r>
        <w:t>Заседание конкурсной комиссии считается правомочным, если на нем присутствует более половины его членов.</w:t>
      </w:r>
    </w:p>
    <w:p w:rsidR="00CB602A" w:rsidRDefault="00CB602A" w:rsidP="00CB602A">
      <w:pPr>
        <w:pStyle w:val="ConsPlusNormal"/>
        <w:ind w:firstLine="540"/>
        <w:jc w:val="both"/>
      </w:pPr>
      <w:r>
        <w:t>Решение конкурсной комиссии принимается открытым голосованием простым большинством голосов его членов, присутствующих на заседании.</w:t>
      </w:r>
    </w:p>
    <w:p w:rsidR="00CB602A" w:rsidRDefault="00CB602A" w:rsidP="00CB602A">
      <w:pPr>
        <w:pStyle w:val="ConsPlusNormal"/>
        <w:ind w:firstLine="540"/>
        <w:jc w:val="both"/>
      </w:pPr>
      <w:r>
        <w:t>При равенстве голосов право решающего голоса принадлежит председателю, а в случае его отсутствия - заместителю председателя.</w:t>
      </w:r>
    </w:p>
    <w:p w:rsidR="00CB602A" w:rsidRDefault="00CB602A" w:rsidP="00CB602A">
      <w:pPr>
        <w:pStyle w:val="ConsPlusNormal"/>
        <w:ind w:firstLine="540"/>
        <w:jc w:val="both"/>
      </w:pPr>
      <w:r>
        <w:t>26. Конкурсная комиссия в срок не позднее 5 рабочих дней после дня принятия Министерством решения о допуске заявителей к участию в конкурсном отборе проводит заседание, на котором конкурсной комиссией:</w:t>
      </w:r>
    </w:p>
    <w:p w:rsidR="00CB602A" w:rsidRDefault="00CB602A" w:rsidP="00CB602A">
      <w:pPr>
        <w:pStyle w:val="ConsPlusNormal"/>
        <w:ind w:firstLine="540"/>
        <w:jc w:val="both"/>
      </w:pPr>
      <w:proofErr w:type="gramStart"/>
      <w:r>
        <w:t>рассматриваются и оцениваются заявки и проводится</w:t>
      </w:r>
      <w:proofErr w:type="gramEnd"/>
      <w:r>
        <w:t xml:space="preserve"> собеседование с заявителями в соответствии с </w:t>
      </w:r>
      <w:hyperlink w:anchor="P641">
        <w:r>
          <w:rPr>
            <w:color w:val="0000FF"/>
          </w:rPr>
          <w:t>критериями</w:t>
        </w:r>
      </w:hyperlink>
      <w:r>
        <w:t xml:space="preserve"> конкурсного отбора, указанными в </w:t>
      </w:r>
      <w:hyperlink w:anchor="P641">
        <w:r>
          <w:rPr>
            <w:color w:val="0000FF"/>
          </w:rPr>
          <w:t>приложении N 3</w:t>
        </w:r>
      </w:hyperlink>
      <w:r>
        <w:t xml:space="preserve"> к настоящим </w:t>
      </w:r>
      <w:r>
        <w:lastRenderedPageBreak/>
        <w:t>Правилам (далее - критерии);</w:t>
      </w:r>
    </w:p>
    <w:p w:rsidR="00CB602A" w:rsidRDefault="00CB602A" w:rsidP="00CB602A">
      <w:pPr>
        <w:pStyle w:val="ConsPlusNormal"/>
        <w:ind w:firstLine="540"/>
        <w:jc w:val="both"/>
      </w:pPr>
      <w:r>
        <w:t>формируется рейтинг заявок в соответствии с присвоенными каждой заявке порядковыми номерами в зависимости от набранного количества баллов каждой заявкой;</w:t>
      </w:r>
    </w:p>
    <w:p w:rsidR="00CB602A" w:rsidRDefault="00CB602A" w:rsidP="00CB602A">
      <w:pPr>
        <w:pStyle w:val="ConsPlusNormal"/>
        <w:ind w:firstLine="540"/>
        <w:jc w:val="both"/>
      </w:pPr>
      <w:r>
        <w:t>принимается решение о результатах конкурсного отбора;</w:t>
      </w:r>
    </w:p>
    <w:p w:rsidR="00CB602A" w:rsidRDefault="00CB602A" w:rsidP="00CB602A">
      <w:pPr>
        <w:pStyle w:val="ConsPlusNormal"/>
        <w:ind w:firstLine="540"/>
        <w:jc w:val="both"/>
      </w:pPr>
      <w:r>
        <w:t xml:space="preserve">утверждается </w:t>
      </w:r>
      <w:hyperlink w:anchor="P812">
        <w:r>
          <w:rPr>
            <w:color w:val="0000FF"/>
          </w:rPr>
          <w:t>план</w:t>
        </w:r>
      </w:hyperlink>
      <w:r>
        <w:t xml:space="preserve"> расходов на развитие семейной фермы согласно приложению N 4 к настоящим Правилам.</w:t>
      </w:r>
    </w:p>
    <w:p w:rsidR="00CB602A" w:rsidRDefault="00CB602A" w:rsidP="00CB602A">
      <w:pPr>
        <w:pStyle w:val="ConsPlusNormal"/>
        <w:ind w:firstLine="540"/>
        <w:jc w:val="both"/>
      </w:pPr>
      <w:r>
        <w:t>В случае неявки заявителей на собеседование заявка конкурсной комиссией не рассматривается.</w:t>
      </w:r>
    </w:p>
    <w:p w:rsidR="00CB602A" w:rsidRDefault="00CB602A" w:rsidP="00CB602A">
      <w:pPr>
        <w:pStyle w:val="ConsPlusNormal"/>
        <w:ind w:firstLine="540"/>
        <w:jc w:val="both"/>
      </w:pPr>
      <w:r>
        <w:t>27. Рассмотрение и оценка заявок проводится конкурсной комиссией по критериям.</w:t>
      </w:r>
    </w:p>
    <w:p w:rsidR="00CB602A" w:rsidRDefault="00CB602A" w:rsidP="00CB602A">
      <w:pPr>
        <w:pStyle w:val="ConsPlusNormal"/>
        <w:ind w:firstLine="540"/>
        <w:jc w:val="both"/>
      </w:pPr>
      <w:r>
        <w:t>По результатам рассмотрения и оценки заявок каждым членом конкурсной комиссии заполняется оценочный лист, где проставляются баллы по каждому критерию.</w:t>
      </w:r>
    </w:p>
    <w:p w:rsidR="00CB602A" w:rsidRDefault="00CB602A" w:rsidP="00CB602A">
      <w:pPr>
        <w:pStyle w:val="ConsPlusNormal"/>
        <w:ind w:firstLine="540"/>
        <w:jc w:val="both"/>
      </w:pPr>
      <w:r>
        <w:t xml:space="preserve">Рассмотрение и оценка производится путем суммирования баллов, присвоенных членами конкурсной комиссии по </w:t>
      </w:r>
      <w:hyperlink w:anchor="P656">
        <w:r>
          <w:rPr>
            <w:color w:val="0000FF"/>
          </w:rPr>
          <w:t>позициям 1</w:t>
        </w:r>
      </w:hyperlink>
      <w:r>
        <w:t xml:space="preserve"> - </w:t>
      </w:r>
      <w:hyperlink w:anchor="P761">
        <w:r>
          <w:rPr>
            <w:color w:val="0000FF"/>
          </w:rPr>
          <w:t>13</w:t>
        </w:r>
      </w:hyperlink>
      <w:r>
        <w:t xml:space="preserve"> приложения N 3 к настоящим Правилам, и среднего арифметического балла по результатам собеседования по </w:t>
      </w:r>
      <w:hyperlink w:anchor="P767">
        <w:r>
          <w:rPr>
            <w:color w:val="0000FF"/>
          </w:rPr>
          <w:t>позиции 14</w:t>
        </w:r>
      </w:hyperlink>
      <w:r>
        <w:t xml:space="preserve"> приложения N 3 к настоящим Правилам.</w:t>
      </w:r>
    </w:p>
    <w:p w:rsidR="00CB602A" w:rsidRDefault="00CB602A" w:rsidP="00CB602A">
      <w:pPr>
        <w:pStyle w:val="ConsPlusNormal"/>
        <w:ind w:firstLine="540"/>
        <w:jc w:val="both"/>
      </w:pPr>
      <w:r>
        <w:t>28. Конкурсная комиссия формирует рейтинг заявок путем присвоения каждой заявке порядкового номера (в порядке уменьшения суммы набранных при оценке баллов).</w:t>
      </w:r>
    </w:p>
    <w:p w:rsidR="00CB602A" w:rsidRDefault="00CB602A" w:rsidP="00CB602A">
      <w:pPr>
        <w:pStyle w:val="ConsPlusNormal"/>
        <w:ind w:firstLine="540"/>
        <w:jc w:val="both"/>
      </w:pPr>
      <w:r>
        <w:t>Заявке, набравшей наибольшую сумму баллов, присваивается первый порядковый номер. Если две и более заявки набрали при рассмотрении и оценке заявок одинаковую сумму баллов, меньший порядковый номер присваивается заявке, которая в журнале регистрации заявок зарегистрирована ранее других (по времени и дате).</w:t>
      </w:r>
    </w:p>
    <w:p w:rsidR="00CB602A" w:rsidRDefault="00CB602A" w:rsidP="00CB602A">
      <w:pPr>
        <w:pStyle w:val="ConsPlusNormal"/>
        <w:ind w:firstLine="540"/>
        <w:jc w:val="both"/>
      </w:pPr>
      <w:r>
        <w:t xml:space="preserve">В случае если для участия в конкурсном отборе подана только одна заявка, победителем конкурсного отбора признается заявитель, представивший единственную заявку, при отсутствии оснований для отклонения заявки, установленных </w:t>
      </w:r>
      <w:hyperlink w:anchor="P199">
        <w:r>
          <w:rPr>
            <w:color w:val="0000FF"/>
          </w:rPr>
          <w:t>пунктом 22</w:t>
        </w:r>
      </w:hyperlink>
      <w:r>
        <w:t xml:space="preserve"> настоящих Правил.</w:t>
      </w:r>
    </w:p>
    <w:p w:rsidR="00CB602A" w:rsidRDefault="00CB602A" w:rsidP="00CB602A">
      <w:pPr>
        <w:pStyle w:val="ConsPlusNormal"/>
        <w:ind w:firstLine="540"/>
        <w:jc w:val="both"/>
      </w:pPr>
      <w:r>
        <w:t>29. Конкурсная комиссия на основании сформированного рейтинга заявок осуществляет распределение грантов между заявителями в соответствии с размерами гранта, запрашиваемого заявителями, в пределах лимитов бюджетных обязательств республиканского бюджета Республики Марий Эл, доведенных до Министерства как главного распорядителя бюджетных средств на текущий финансовый год (далее - лимиты бюджетных обязательств республиканского бюджета Республики Марий Эл).</w:t>
      </w:r>
    </w:p>
    <w:p w:rsidR="00CB602A" w:rsidRDefault="00CB602A" w:rsidP="00CB602A">
      <w:pPr>
        <w:pStyle w:val="ConsPlusNormal"/>
        <w:ind w:firstLine="540"/>
        <w:jc w:val="both"/>
      </w:pPr>
      <w:r>
        <w:t xml:space="preserve">Распределение грантов между заявителями </w:t>
      </w:r>
      <w:proofErr w:type="gramStart"/>
      <w:r>
        <w:t>осуществляется</w:t>
      </w:r>
      <w:proofErr w:type="gramEnd"/>
      <w:r>
        <w:t xml:space="preserve"> начиная с заявки в рейтинге заявок, которой присвоен первый порядковый номер, до полного распределения лимитов бюджетных обязательств республиканского бюджета Республики Марий Эл.</w:t>
      </w:r>
    </w:p>
    <w:p w:rsidR="00CB602A" w:rsidRDefault="00CB602A" w:rsidP="00CB602A">
      <w:pPr>
        <w:pStyle w:val="ConsPlusNormal"/>
        <w:ind w:firstLine="540"/>
        <w:jc w:val="both"/>
      </w:pPr>
      <w:r>
        <w:t xml:space="preserve">Сумма распределенного гранта каждому заявителю утверждается конкурсной комиссией в </w:t>
      </w:r>
      <w:hyperlink w:anchor="P812">
        <w:r>
          <w:rPr>
            <w:color w:val="0000FF"/>
          </w:rPr>
          <w:t>плане</w:t>
        </w:r>
      </w:hyperlink>
      <w:r>
        <w:t xml:space="preserve"> расходов на развитие семейной фермы согласно приложению N 4 к настоящим Правилам (далее - план расходов).</w:t>
      </w:r>
    </w:p>
    <w:p w:rsidR="00CB602A" w:rsidRDefault="00CB602A" w:rsidP="00CB602A">
      <w:pPr>
        <w:pStyle w:val="ConsPlusNormal"/>
        <w:ind w:firstLine="540"/>
        <w:jc w:val="both"/>
      </w:pPr>
      <w:r>
        <w:t xml:space="preserve">В случае если остатка распределяемых лимитов бюджетных обязательств республиканского бюджета Республики Марий Эл недостаточно для финансового обеспечения заявки заявителя в полном объеме, грант распределяется в сумме </w:t>
      </w:r>
      <w:proofErr w:type="gramStart"/>
      <w:r>
        <w:t>остатка распределяемых лимитов бюджетных обязательств республиканского бюджета Республики Марий Эл</w:t>
      </w:r>
      <w:proofErr w:type="gramEnd"/>
      <w:r>
        <w:t xml:space="preserve">. Заявитель вправе направить дополнительно собственные средства в целях реализации проекта </w:t>
      </w:r>
      <w:proofErr w:type="spellStart"/>
      <w:r>
        <w:t>грантополучателя</w:t>
      </w:r>
      <w:proofErr w:type="spellEnd"/>
      <w:r>
        <w:t xml:space="preserve"> в полном объеме согласно указанному в заявке объему или отказаться от получения гранта.</w:t>
      </w:r>
    </w:p>
    <w:p w:rsidR="00CB602A" w:rsidRDefault="00CB602A" w:rsidP="00CB602A">
      <w:pPr>
        <w:pStyle w:val="ConsPlusNormal"/>
        <w:ind w:firstLine="540"/>
        <w:jc w:val="both"/>
      </w:pPr>
      <w:r>
        <w:t>30. Решение конкурсной комиссии оформляется протоколом, в течение двух рабочих дней со дня заседания конкурсной комиссии. Протокол составляется секретарем конкурсной комиссии, подписывается председателем и секретарем конкурсной комиссии.</w:t>
      </w:r>
    </w:p>
    <w:p w:rsidR="00CB602A" w:rsidRDefault="00CB602A" w:rsidP="00CB602A">
      <w:pPr>
        <w:pStyle w:val="ConsPlusNormal"/>
        <w:ind w:firstLine="540"/>
        <w:jc w:val="both"/>
      </w:pPr>
      <w:r>
        <w:t>31. В течение одного рабочего дня со дня вынесения конкурсной комиссией решения о результатах конкурсного отбора Министерство принимает решение об определении победителей конкурсного отбора.</w:t>
      </w:r>
    </w:p>
    <w:p w:rsidR="00CB602A" w:rsidRDefault="00CB602A" w:rsidP="00CB602A">
      <w:pPr>
        <w:pStyle w:val="ConsPlusNormal"/>
        <w:ind w:firstLine="540"/>
        <w:jc w:val="both"/>
      </w:pPr>
      <w:bookmarkStart w:id="20" w:name="P236"/>
      <w:bookmarkEnd w:id="20"/>
      <w:r>
        <w:t>32. Министерство не позднее 14-го календарного дня, следующего за днем принятия решения об определении победителей конкурсного отбора, размещает на официальном сайте Министерства в информационно-телекоммуникационной сети "Интернет" результаты конкурсного отбора, включая следующую информацию:</w:t>
      </w:r>
    </w:p>
    <w:p w:rsidR="00CB602A" w:rsidRDefault="00CB602A" w:rsidP="00CB602A">
      <w:pPr>
        <w:pStyle w:val="ConsPlusNormal"/>
        <w:jc w:val="both"/>
      </w:pPr>
      <w:r>
        <w:t xml:space="preserve">(в ред. </w:t>
      </w:r>
      <w:hyperlink r:id="rId83">
        <w:r>
          <w:rPr>
            <w:color w:val="0000FF"/>
          </w:rPr>
          <w:t>постановления</w:t>
        </w:r>
      </w:hyperlink>
      <w:r>
        <w:t xml:space="preserve"> Правительства Республики Марий Эл от 26.12.2022 N 573)</w:t>
      </w:r>
    </w:p>
    <w:p w:rsidR="00CB602A" w:rsidRDefault="00CB602A" w:rsidP="00CB602A">
      <w:pPr>
        <w:pStyle w:val="ConsPlusNormal"/>
        <w:ind w:firstLine="540"/>
        <w:jc w:val="both"/>
      </w:pPr>
      <w:r>
        <w:t>дата, время и место проведения рассмотрения и оценки заявок;</w:t>
      </w:r>
    </w:p>
    <w:p w:rsidR="00CB602A" w:rsidRDefault="00CB602A" w:rsidP="00CB602A">
      <w:pPr>
        <w:pStyle w:val="ConsPlusNormal"/>
        <w:ind w:firstLine="540"/>
        <w:jc w:val="both"/>
      </w:pPr>
      <w:r>
        <w:lastRenderedPageBreak/>
        <w:t>информация о заявителях, заявки которых были рассмотрены и оценены;</w:t>
      </w:r>
    </w:p>
    <w:p w:rsidR="00CB602A" w:rsidRDefault="00CB602A" w:rsidP="00CB602A">
      <w:pPr>
        <w:pStyle w:val="ConsPlusNormal"/>
        <w:ind w:firstLine="540"/>
        <w:jc w:val="both"/>
      </w:pPr>
      <w:r>
        <w:t>информация о заявителях,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CB602A" w:rsidRDefault="00CB602A" w:rsidP="00CB602A">
      <w:pPr>
        <w:pStyle w:val="ConsPlusNormal"/>
        <w:ind w:firstLine="540"/>
        <w:jc w:val="both"/>
      </w:pPr>
      <w:r>
        <w:t>наименование победителей конкурсного отбора, с которыми заключается соглашение, и размер предоставляемого им гранта.</w:t>
      </w:r>
    </w:p>
    <w:p w:rsidR="00CB602A" w:rsidRDefault="00CB602A" w:rsidP="00CB602A">
      <w:pPr>
        <w:pStyle w:val="ConsPlusNormal"/>
        <w:ind w:firstLine="540"/>
        <w:jc w:val="both"/>
      </w:pPr>
      <w:r>
        <w:t>33. Решение конкурсной комиссии о результатах конкурсного отбора может быть обжаловано в административном и (или) судебном порядке в соответствии с законодательством Российской Федерации.</w:t>
      </w:r>
    </w:p>
    <w:p w:rsidR="00CB602A" w:rsidRDefault="00CB602A" w:rsidP="00CB602A">
      <w:pPr>
        <w:pStyle w:val="ConsPlusNormal"/>
        <w:ind w:firstLine="540"/>
        <w:jc w:val="both"/>
      </w:pPr>
      <w:r>
        <w:t>Решение Министерства об определении победителей конкурсного может быть обжаловано в административном и (или) судебном порядке в соответствии с законодательством Российской Федерации.</w:t>
      </w:r>
    </w:p>
    <w:p w:rsidR="00CB602A" w:rsidRDefault="00CB602A" w:rsidP="00CB602A">
      <w:pPr>
        <w:pStyle w:val="ConsPlusNormal"/>
        <w:jc w:val="both"/>
      </w:pPr>
    </w:p>
    <w:p w:rsidR="00CB602A" w:rsidRDefault="00CB602A" w:rsidP="00CB602A">
      <w:pPr>
        <w:pStyle w:val="ConsPlusTitle"/>
        <w:jc w:val="center"/>
        <w:outlineLvl w:val="1"/>
      </w:pPr>
      <w:r>
        <w:t>III. Порядок и условия предоставления гранта</w:t>
      </w:r>
    </w:p>
    <w:p w:rsidR="00CB602A" w:rsidRDefault="00CB602A" w:rsidP="00CB602A">
      <w:pPr>
        <w:pStyle w:val="ConsPlusNormal"/>
        <w:jc w:val="both"/>
      </w:pPr>
      <w:r>
        <w:t xml:space="preserve">(в ред. </w:t>
      </w:r>
      <w:hyperlink r:id="rId84">
        <w:r>
          <w:rPr>
            <w:color w:val="0000FF"/>
          </w:rPr>
          <w:t>постановления</w:t>
        </w:r>
      </w:hyperlink>
      <w:r>
        <w:t xml:space="preserve"> Правительства Республики Марий Эл от 18.02.2022 N 69)</w:t>
      </w:r>
    </w:p>
    <w:p w:rsidR="00CB602A" w:rsidRDefault="00CB602A" w:rsidP="00CB602A">
      <w:pPr>
        <w:pStyle w:val="ConsPlusNormal"/>
        <w:jc w:val="both"/>
      </w:pPr>
    </w:p>
    <w:p w:rsidR="00CB602A" w:rsidRDefault="00CB602A" w:rsidP="00CB602A">
      <w:pPr>
        <w:pStyle w:val="ConsPlusNormal"/>
        <w:ind w:firstLine="540"/>
        <w:jc w:val="both"/>
      </w:pPr>
      <w:r>
        <w:t xml:space="preserve">34. </w:t>
      </w:r>
      <w:proofErr w:type="gramStart"/>
      <w:r>
        <w:t>Предоставление гранта получателю гранта осуществляется Министерством на основании соглашения, заключенного с победителями конкурсного отбора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установленной Министерством финансов Российской Федерации, и подписывается усиленной квалифицированной электронной подписью лиц, имеющих право действовать от имени каждой из сторон, в котором предусматриваются в том числе:</w:t>
      </w:r>
      <w:proofErr w:type="gramEnd"/>
    </w:p>
    <w:p w:rsidR="00CB602A" w:rsidRDefault="00CB602A" w:rsidP="00CB602A">
      <w:pPr>
        <w:pStyle w:val="ConsPlusNormal"/>
        <w:ind w:firstLine="540"/>
        <w:jc w:val="both"/>
      </w:pPr>
      <w:r>
        <w:t>размер предоставляемого гранта;</w:t>
      </w:r>
    </w:p>
    <w:p w:rsidR="00CB602A" w:rsidRDefault="00CB602A" w:rsidP="00CB602A">
      <w:pPr>
        <w:pStyle w:val="ConsPlusNormal"/>
        <w:ind w:firstLine="540"/>
        <w:jc w:val="both"/>
      </w:pPr>
      <w:r>
        <w:t xml:space="preserve">результат предоставления гранта, предусмотренный </w:t>
      </w:r>
      <w:hyperlink w:anchor="P288">
        <w:r>
          <w:rPr>
            <w:color w:val="0000FF"/>
          </w:rPr>
          <w:t>пунктом 41</w:t>
        </w:r>
      </w:hyperlink>
      <w:r>
        <w:t xml:space="preserve"> настоящих Правил;</w:t>
      </w:r>
    </w:p>
    <w:p w:rsidR="00CB602A" w:rsidRDefault="00CB602A" w:rsidP="00CB602A">
      <w:pPr>
        <w:pStyle w:val="ConsPlusNormal"/>
        <w:ind w:firstLine="540"/>
        <w:jc w:val="both"/>
      </w:pPr>
      <w:r>
        <w:t xml:space="preserve">значения показателей, необходимых для достижения результатов предоставления гранта, предусмотренных </w:t>
      </w:r>
      <w:hyperlink w:anchor="P289">
        <w:r>
          <w:rPr>
            <w:color w:val="0000FF"/>
          </w:rPr>
          <w:t>пунктом 42</w:t>
        </w:r>
      </w:hyperlink>
      <w:r>
        <w:t xml:space="preserve"> настоящих Правил;</w:t>
      </w:r>
    </w:p>
    <w:p w:rsidR="00CB602A" w:rsidRDefault="00CB602A" w:rsidP="00CB602A">
      <w:pPr>
        <w:pStyle w:val="ConsPlusNormal"/>
        <w:ind w:firstLine="540"/>
        <w:jc w:val="both"/>
      </w:pPr>
      <w:bookmarkStart w:id="21" w:name="P252"/>
      <w:bookmarkEnd w:id="21"/>
      <w:r>
        <w:t xml:space="preserve">обязанность получателя гранта осуществлять деятельность в течение не менее пяти лет со дня получения гранта по направлению, указанному в проекте </w:t>
      </w:r>
      <w:proofErr w:type="spellStart"/>
      <w:r>
        <w:t>грантополучателя</w:t>
      </w:r>
      <w:proofErr w:type="spellEnd"/>
      <w:r>
        <w:t>;</w:t>
      </w:r>
    </w:p>
    <w:p w:rsidR="00CB602A" w:rsidRDefault="00CB602A" w:rsidP="00CB602A">
      <w:pPr>
        <w:pStyle w:val="ConsPlusNormal"/>
        <w:jc w:val="both"/>
      </w:pPr>
      <w:r>
        <w:t xml:space="preserve">(в ред. </w:t>
      </w:r>
      <w:hyperlink r:id="rId85">
        <w:r>
          <w:rPr>
            <w:color w:val="0000FF"/>
          </w:rPr>
          <w:t>постановления</w:t>
        </w:r>
      </w:hyperlink>
      <w:r>
        <w:t xml:space="preserve"> Правительства Республики Марий Эл от 18.02.2022 N 69)</w:t>
      </w:r>
    </w:p>
    <w:p w:rsidR="00CB602A" w:rsidRDefault="00CB602A" w:rsidP="00CB602A">
      <w:pPr>
        <w:pStyle w:val="ConsPlusNormal"/>
        <w:ind w:firstLine="540"/>
        <w:jc w:val="both"/>
      </w:pPr>
      <w:bookmarkStart w:id="22" w:name="P254"/>
      <w:bookmarkEnd w:id="22"/>
      <w:r>
        <w:t>обязанность получателя гранта использовать грант в соответствии с планом расходов;</w:t>
      </w:r>
    </w:p>
    <w:p w:rsidR="00CB602A" w:rsidRDefault="00CB602A" w:rsidP="00CB602A">
      <w:pPr>
        <w:pStyle w:val="ConsPlusNormal"/>
        <w:ind w:firstLine="540"/>
        <w:jc w:val="both"/>
      </w:pPr>
      <w:bookmarkStart w:id="23" w:name="P255"/>
      <w:bookmarkEnd w:id="23"/>
      <w:proofErr w:type="gramStart"/>
      <w:r>
        <w:t xml:space="preserve">обязанность получателя гранта использовать грант в течение 24 месяцев со дня поступления средств гранта на его лицевой счет для учета операций со средствами юридических лиц, не являющихся участниками бюджетного процесса, открытый получателю гранта в Управлении Федерального казначейства по Республике Марий Эл (далее - лицевой счет получателя гранта), или в срок, указанный в </w:t>
      </w:r>
      <w:hyperlink w:anchor="P281">
        <w:r>
          <w:rPr>
            <w:color w:val="0000FF"/>
          </w:rPr>
          <w:t>абзаце втором пункта 40</w:t>
        </w:r>
      </w:hyperlink>
      <w:r>
        <w:t xml:space="preserve"> настоящих Правил;</w:t>
      </w:r>
      <w:proofErr w:type="gramEnd"/>
    </w:p>
    <w:p w:rsidR="00CB602A" w:rsidRDefault="00CB602A" w:rsidP="00CB602A">
      <w:pPr>
        <w:pStyle w:val="ConsPlusNormal"/>
        <w:ind w:firstLine="540"/>
        <w:jc w:val="both"/>
      </w:pPr>
      <w:r>
        <w:t>оплачивать за счет собственных средств не менее 40 процентов стоимости каждого наименования приобретаемого имущества, выполняемых работ, указанного в плане расходов (20 процентов - при использовании сре</w:t>
      </w:r>
      <w:proofErr w:type="gramStart"/>
      <w:r>
        <w:t>дств гр</w:t>
      </w:r>
      <w:proofErr w:type="gramEnd"/>
      <w:r>
        <w:t xml:space="preserve">анта по направлению, указанному в </w:t>
      </w:r>
      <w:hyperlink w:anchor="P78">
        <w:r>
          <w:rPr>
            <w:color w:val="0000FF"/>
          </w:rPr>
          <w:t>абзаце восьмом пункта 5</w:t>
        </w:r>
      </w:hyperlink>
      <w:r>
        <w:t xml:space="preserve"> настоящих Правил);</w:t>
      </w:r>
    </w:p>
    <w:p w:rsidR="00CB602A" w:rsidRDefault="00CB602A" w:rsidP="00CB602A">
      <w:pPr>
        <w:pStyle w:val="ConsPlusNormal"/>
        <w:jc w:val="both"/>
      </w:pPr>
      <w:r>
        <w:t xml:space="preserve">(в ред. </w:t>
      </w:r>
      <w:hyperlink r:id="rId86">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r>
        <w:t>обязанность получателя гранта использовать имущество, приобретаемое за счет гранта, исключительно на развитие семейной фермы и располагать имущество, приобретенное за счет гранта, по месту нахождения семейной фермы;</w:t>
      </w:r>
    </w:p>
    <w:p w:rsidR="00CB602A" w:rsidRDefault="00CB602A" w:rsidP="00CB602A">
      <w:pPr>
        <w:pStyle w:val="ConsPlusNormal"/>
        <w:ind w:firstLine="540"/>
        <w:jc w:val="both"/>
      </w:pPr>
      <w:bookmarkStart w:id="24" w:name="P259"/>
      <w:bookmarkEnd w:id="24"/>
      <w:proofErr w:type="gramStart"/>
      <w:r>
        <w:t>обязанность получателя гранта обеспечить сохранность имущества, приобретенного за счет гранта, а также не продавать его, не дарить, не передавать в аренду, не обменивать или вносить в виде пая, вклада или отчуждать иным образом в соответствии с законодательством Российской Федерации, не передавать в залог в течение 5 лет со дня получения гранта;</w:t>
      </w:r>
      <w:proofErr w:type="gramEnd"/>
    </w:p>
    <w:p w:rsidR="00CB602A" w:rsidRDefault="00CB602A" w:rsidP="00CB602A">
      <w:pPr>
        <w:pStyle w:val="ConsPlusNormal"/>
        <w:ind w:firstLine="540"/>
        <w:jc w:val="both"/>
      </w:pPr>
      <w:bookmarkStart w:id="25" w:name="P260"/>
      <w:bookmarkEnd w:id="25"/>
      <w:r>
        <w:t xml:space="preserve">обязанность получателя гранта по представлению в Министерство отчетности в порядке, сроки и по формам, предусмотренным </w:t>
      </w:r>
      <w:hyperlink w:anchor="P332">
        <w:r>
          <w:rPr>
            <w:color w:val="0000FF"/>
          </w:rPr>
          <w:t>пунктом 46</w:t>
        </w:r>
      </w:hyperlink>
      <w:r>
        <w:t xml:space="preserve"> настоящих Правил, в течение не менее 5 лет со дня получения гранта;</w:t>
      </w:r>
    </w:p>
    <w:p w:rsidR="00CB602A" w:rsidRDefault="00CB602A" w:rsidP="00CB602A">
      <w:pPr>
        <w:pStyle w:val="ConsPlusNormal"/>
        <w:jc w:val="both"/>
      </w:pPr>
      <w:r>
        <w:t xml:space="preserve">(в ред. </w:t>
      </w:r>
      <w:hyperlink r:id="rId87">
        <w:r>
          <w:rPr>
            <w:color w:val="0000FF"/>
          </w:rPr>
          <w:t>постановления</w:t>
        </w:r>
      </w:hyperlink>
      <w:r>
        <w:t xml:space="preserve"> Правительства Республики Марий Эл от 18.02.2022 N 69)</w:t>
      </w:r>
    </w:p>
    <w:p w:rsidR="00CB602A" w:rsidRDefault="00CB602A" w:rsidP="00CB602A">
      <w:pPr>
        <w:pStyle w:val="ConsPlusNormal"/>
        <w:ind w:firstLine="540"/>
        <w:jc w:val="both"/>
      </w:pPr>
      <w:r>
        <w:t xml:space="preserve">обязанность получателя гранта по достижению результата предоставления гранта, предусмотренного </w:t>
      </w:r>
      <w:hyperlink w:anchor="P288">
        <w:r>
          <w:rPr>
            <w:color w:val="0000FF"/>
          </w:rPr>
          <w:t>пунктом 41</w:t>
        </w:r>
      </w:hyperlink>
      <w:r>
        <w:t xml:space="preserve"> настоящих Правил;</w:t>
      </w:r>
    </w:p>
    <w:p w:rsidR="00CB602A" w:rsidRDefault="00CB602A" w:rsidP="00CB602A">
      <w:pPr>
        <w:pStyle w:val="ConsPlusNormal"/>
        <w:ind w:firstLine="540"/>
        <w:jc w:val="both"/>
      </w:pPr>
      <w:r>
        <w:lastRenderedPageBreak/>
        <w:t xml:space="preserve">обязанность получателя гранта по достижению значения показателей, необходимых для достижения результата предоставления гранта, предусмотренных </w:t>
      </w:r>
      <w:hyperlink w:anchor="P289">
        <w:r>
          <w:rPr>
            <w:color w:val="0000FF"/>
          </w:rPr>
          <w:t>пунктом 42</w:t>
        </w:r>
      </w:hyperlink>
      <w:r>
        <w:t xml:space="preserve"> настоящих Правил;</w:t>
      </w:r>
    </w:p>
    <w:p w:rsidR="00CB602A" w:rsidRDefault="00CB602A" w:rsidP="00CB602A">
      <w:pPr>
        <w:pStyle w:val="ConsPlusNormal"/>
        <w:ind w:firstLine="540"/>
        <w:jc w:val="both"/>
      </w:pPr>
      <w:r>
        <w:t>ответственность сторон за нарушение условий соглашения;</w:t>
      </w:r>
    </w:p>
    <w:p w:rsidR="00CB602A" w:rsidRDefault="00CB602A" w:rsidP="00CB602A">
      <w:pPr>
        <w:pStyle w:val="ConsPlusNormal"/>
        <w:ind w:firstLine="540"/>
        <w:jc w:val="both"/>
      </w:pPr>
      <w:r>
        <w:t xml:space="preserve">согласие получателя гранта на осуществление Министерством проверки соблюдения порядка и условий предоставления гранта, в том числе достижения результата предоставления гранта, а также на проведение органами государственного финансового контроля проверок в соответствии со </w:t>
      </w:r>
      <w:hyperlink r:id="rId88">
        <w:r>
          <w:rPr>
            <w:color w:val="0000FF"/>
          </w:rPr>
          <w:t>статьями 268.1</w:t>
        </w:r>
      </w:hyperlink>
      <w:r>
        <w:t xml:space="preserve"> и </w:t>
      </w:r>
      <w:hyperlink r:id="rId89">
        <w:r>
          <w:rPr>
            <w:color w:val="0000FF"/>
          </w:rPr>
          <w:t>269.2</w:t>
        </w:r>
      </w:hyperlink>
      <w:r>
        <w:t xml:space="preserve"> Бюджетного кодекса Российской Федерации;</w:t>
      </w:r>
    </w:p>
    <w:p w:rsidR="00CB602A" w:rsidRDefault="00CB602A" w:rsidP="00CB602A">
      <w:pPr>
        <w:pStyle w:val="ConsPlusNormal"/>
        <w:jc w:val="both"/>
      </w:pPr>
      <w:r>
        <w:t xml:space="preserve">(в ред. </w:t>
      </w:r>
      <w:hyperlink r:id="rId90">
        <w:r>
          <w:rPr>
            <w:color w:val="0000FF"/>
          </w:rPr>
          <w:t>постановления</w:t>
        </w:r>
      </w:hyperlink>
      <w:r>
        <w:t xml:space="preserve"> Правительства Республики Марий Эл от 24.05.2022 N 237)</w:t>
      </w:r>
    </w:p>
    <w:p w:rsidR="00CB602A" w:rsidRDefault="00CB602A" w:rsidP="00CB602A">
      <w:pPr>
        <w:pStyle w:val="ConsPlusNormal"/>
        <w:ind w:firstLine="540"/>
        <w:jc w:val="both"/>
      </w:pPr>
      <w:r>
        <w:t>положения о казначейском сопровождении гранта, установленные Правилами казначейского сопровождения в соответствии с бюджетным законодательством Российской Федерации;</w:t>
      </w:r>
    </w:p>
    <w:p w:rsidR="00CB602A" w:rsidRDefault="00CB602A" w:rsidP="00CB602A">
      <w:pPr>
        <w:pStyle w:val="ConsPlusNormal"/>
        <w:ind w:firstLine="540"/>
        <w:jc w:val="both"/>
      </w:pPr>
      <w:r>
        <w:t>порядок согласования новых условий соглашения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 приводящего к невозможности предоставления гранта в размере, определенном в соглашении.</w:t>
      </w:r>
    </w:p>
    <w:p w:rsidR="00CB602A" w:rsidRDefault="00CB602A" w:rsidP="00CB602A">
      <w:pPr>
        <w:pStyle w:val="ConsPlusNormal"/>
        <w:ind w:firstLine="540"/>
        <w:jc w:val="both"/>
      </w:pPr>
      <w:r>
        <w:t>35. Министерство в срок не позднее 5 рабочих дней после дня принятия решения об определении победителей конкурсного отбора формирует проект соглашения в государственной интегрированной информационной системе управления общественными финансами "Электронный бюджет".</w:t>
      </w:r>
    </w:p>
    <w:p w:rsidR="00CB602A" w:rsidRDefault="00CB602A" w:rsidP="00CB602A">
      <w:pPr>
        <w:pStyle w:val="ConsPlusNormal"/>
        <w:ind w:firstLine="540"/>
        <w:jc w:val="both"/>
      </w:pPr>
      <w:r>
        <w:t>В случае письменного отказа от подписания соглашения, а также в случае, если победитель конкурсного отбора в течение одного рабочего дня со дня размещения проекта соглашения в государственной интегрированной информационной системе управления общественными финансами "Электронный бюджет" не подписал соглашение, такой победитель конкурсного отбора признается уклонившимся от заключения соглашения.</w:t>
      </w:r>
    </w:p>
    <w:p w:rsidR="00CB602A" w:rsidRDefault="00CB602A" w:rsidP="00CB602A">
      <w:pPr>
        <w:pStyle w:val="ConsPlusNormal"/>
        <w:ind w:firstLine="540"/>
        <w:jc w:val="both"/>
      </w:pPr>
      <w:r>
        <w:t>В случае необходимости внесения в соглашение изменений в части изменения реквизитов сторон, исправления технических ошибок Министерство в срок, не превышающий 10 рабочих дней после дня принятия решения о предоставлении гранта, заключает с победителем конкурсного отбора дополнительное соглашение к соглашению.</w:t>
      </w:r>
    </w:p>
    <w:p w:rsidR="00CB602A" w:rsidRDefault="00CB602A" w:rsidP="00CB602A">
      <w:pPr>
        <w:pStyle w:val="ConsPlusNormal"/>
        <w:ind w:firstLine="540"/>
        <w:jc w:val="both"/>
      </w:pPr>
      <w:r>
        <w:t xml:space="preserve">36. Министерство на основании заключенных с получателями грантов соглашений формирует заявку на финансирование расходов по предоставлению гранта и представляет ее в Министерство финансов Республики Марий </w:t>
      </w:r>
      <w:proofErr w:type="gramStart"/>
      <w:r>
        <w:t>Эл</w:t>
      </w:r>
      <w:proofErr w:type="gramEnd"/>
      <w:r>
        <w:t xml:space="preserve"> с учетом доведенных Министерством сельского хозяйства Российской Федерации до Министерства предельных объемов финансирования.</w:t>
      </w:r>
    </w:p>
    <w:p w:rsidR="00CB602A" w:rsidRDefault="00CB602A" w:rsidP="00CB602A">
      <w:pPr>
        <w:pStyle w:val="ConsPlusNormal"/>
        <w:ind w:firstLine="540"/>
        <w:jc w:val="both"/>
      </w:pPr>
      <w:r>
        <w:t xml:space="preserve">37. </w:t>
      </w:r>
      <w:proofErr w:type="gramStart"/>
      <w:r>
        <w:t>Министерство финансов Республики Марий Эл в течение 3 рабочих дней со дня получения заявки доводит предельные объемы финансирования на лицевой счет Министерства, открытый в Управлении Федерального казначейства по Республике Марий Эл, в соответствии с заявкой на финансирование расходов по предоставлению гранта в пределах бюджетных ассигнований, предусмотренных в республиканском бюджете Республики Марий Эл на текущий финансовый год в соответствии с показателями</w:t>
      </w:r>
      <w:proofErr w:type="gramEnd"/>
      <w:r>
        <w:t xml:space="preserve"> сводной бюджетной росписи республиканского бюджета Республики Марий Эл на текущий финансовый год.</w:t>
      </w:r>
    </w:p>
    <w:p w:rsidR="00CB602A" w:rsidRDefault="00CB602A" w:rsidP="00CB602A">
      <w:pPr>
        <w:pStyle w:val="ConsPlusNormal"/>
        <w:ind w:firstLine="540"/>
        <w:jc w:val="both"/>
      </w:pPr>
      <w:r>
        <w:t>38. Министерство не позднее 10-го рабочего дня, следующего за днем принятия решения об определении победителей конкурсного отбора, перечисляет грант на лицевой счет получателя гранта.</w:t>
      </w:r>
    </w:p>
    <w:p w:rsidR="00CB602A" w:rsidRDefault="00CB602A" w:rsidP="00CB602A">
      <w:pPr>
        <w:pStyle w:val="ConsPlusNormal"/>
        <w:ind w:firstLine="540"/>
        <w:jc w:val="both"/>
      </w:pPr>
      <w:r>
        <w:t xml:space="preserve">39. Получатель гранта заключает договоры в целях реализации проекта </w:t>
      </w:r>
      <w:proofErr w:type="spellStart"/>
      <w:r>
        <w:t>грантополучателя</w:t>
      </w:r>
      <w:proofErr w:type="spellEnd"/>
      <w:r>
        <w:t xml:space="preserve"> в пределах сумм затрат на развитие семейной фермы в соответствии с планом расходов.</w:t>
      </w:r>
    </w:p>
    <w:p w:rsidR="00CB602A" w:rsidRDefault="00CB602A" w:rsidP="00CB602A">
      <w:pPr>
        <w:pStyle w:val="ConsPlusNormal"/>
        <w:ind w:firstLine="540"/>
        <w:jc w:val="both"/>
      </w:pPr>
      <w:r>
        <w:t xml:space="preserve">Экономия денежных средств, образованная в результате фактического исполнения договоров, предметом которых является реализация направлений (целей), указанных в </w:t>
      </w:r>
      <w:hyperlink w:anchor="P70">
        <w:r>
          <w:rPr>
            <w:color w:val="0000FF"/>
          </w:rPr>
          <w:t>пункте 5</w:t>
        </w:r>
      </w:hyperlink>
      <w:r>
        <w:t xml:space="preserve"> настоящих Правил, подлежит возврату получателем гранта на лицевой счет Министерства в течение 30 рабочих дней со дня исполнения обязательств по заключенным договорам.</w:t>
      </w:r>
    </w:p>
    <w:p w:rsidR="00CB602A" w:rsidRDefault="00CB602A" w:rsidP="00CB602A">
      <w:pPr>
        <w:pStyle w:val="ConsPlusNormal"/>
        <w:ind w:firstLine="540"/>
        <w:jc w:val="both"/>
      </w:pPr>
      <w:r>
        <w:t>Если в результате фактического исполнения договоров возникло их удорожание сверх сумм затрат, утвержденных планом расходов, то сумма удорожания подлежит оплате за счет собственных средств получателя гранта.</w:t>
      </w:r>
    </w:p>
    <w:p w:rsidR="00CB602A" w:rsidRDefault="00CB602A" w:rsidP="00CB602A">
      <w:pPr>
        <w:pStyle w:val="ConsPlusNormal"/>
        <w:ind w:firstLine="540"/>
        <w:jc w:val="both"/>
      </w:pPr>
      <w:proofErr w:type="gramStart"/>
      <w:r>
        <w:t xml:space="preserve">Запрещается приобретение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из соответствующего бюджета бюджетной системы </w:t>
      </w:r>
      <w:r>
        <w:lastRenderedPageBreak/>
        <w:t>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w:t>
      </w:r>
      <w:proofErr w:type="gramEnd"/>
      <w:r>
        <w:t xml:space="preserve"> предоставления этих средств иных операций, определенных правовым актом.</w:t>
      </w:r>
    </w:p>
    <w:p w:rsidR="00CB602A" w:rsidRDefault="00CB602A" w:rsidP="00CB602A">
      <w:pPr>
        <w:pStyle w:val="ConsPlusNormal"/>
        <w:jc w:val="both"/>
      </w:pPr>
      <w:r>
        <w:t xml:space="preserve">(в ред. </w:t>
      </w:r>
      <w:hyperlink r:id="rId91">
        <w:r>
          <w:rPr>
            <w:color w:val="0000FF"/>
          </w:rPr>
          <w:t>постановления</w:t>
        </w:r>
      </w:hyperlink>
      <w:r>
        <w:t xml:space="preserve"> Правительства Республики Марий Эл от 24.05.2022 N 237)</w:t>
      </w:r>
    </w:p>
    <w:p w:rsidR="00CB602A" w:rsidRDefault="00CB602A" w:rsidP="00CB602A">
      <w:pPr>
        <w:pStyle w:val="ConsPlusNormal"/>
        <w:ind w:firstLine="540"/>
        <w:jc w:val="both"/>
      </w:pPr>
      <w:r>
        <w:t>40. Срок использования гранта составляет не более 24 месяцев со дня поступления сре</w:t>
      </w:r>
      <w:proofErr w:type="gramStart"/>
      <w:r>
        <w:t>дств гр</w:t>
      </w:r>
      <w:proofErr w:type="gramEnd"/>
      <w:r>
        <w:t>анта на лицевой счет получателя гранта.</w:t>
      </w:r>
    </w:p>
    <w:p w:rsidR="00CB602A" w:rsidRDefault="00CB602A" w:rsidP="00CB602A">
      <w:pPr>
        <w:pStyle w:val="ConsPlusNormal"/>
        <w:ind w:firstLine="540"/>
        <w:jc w:val="both"/>
      </w:pPr>
      <w:bookmarkStart w:id="26" w:name="P281"/>
      <w:bookmarkEnd w:id="26"/>
      <w:r>
        <w:t>Срок использования гранта или части сре</w:t>
      </w:r>
      <w:proofErr w:type="gramStart"/>
      <w:r>
        <w:t>дств гр</w:t>
      </w:r>
      <w:proofErr w:type="gramEnd"/>
      <w:r>
        <w:t>анта может быть продлен по решению Министерства, но не более чем на 6 месяцев.</w:t>
      </w:r>
    </w:p>
    <w:p w:rsidR="00CB602A" w:rsidRDefault="00CB602A" w:rsidP="00CB602A">
      <w:pPr>
        <w:pStyle w:val="ConsPlusNormal"/>
        <w:ind w:firstLine="540"/>
        <w:jc w:val="both"/>
      </w:pPr>
      <w:r>
        <w:t>Основанием для принятия Министерством решения о продлении срока использования гранта является документальное подтверждение получателем гранта наступления обстоятельств непреодолимой силы, препятствующих использованию сре</w:t>
      </w:r>
      <w:proofErr w:type="gramStart"/>
      <w:r>
        <w:t>дств гр</w:t>
      </w:r>
      <w:proofErr w:type="gramEnd"/>
      <w:r>
        <w:t>анта в установленный срок.</w:t>
      </w:r>
    </w:p>
    <w:p w:rsidR="00CB602A" w:rsidRDefault="00CB602A" w:rsidP="00CB602A">
      <w:pPr>
        <w:pStyle w:val="ConsPlusNormal"/>
        <w:jc w:val="both"/>
      </w:pPr>
      <w:r>
        <w:t xml:space="preserve">(в ред. постановлений Правительства Республики Марий Эл от 18.02.2022 </w:t>
      </w:r>
      <w:hyperlink r:id="rId92">
        <w:r>
          <w:rPr>
            <w:color w:val="0000FF"/>
          </w:rPr>
          <w:t>N 69</w:t>
        </w:r>
      </w:hyperlink>
      <w:r>
        <w:t xml:space="preserve">, от 24.05.2022 </w:t>
      </w:r>
      <w:hyperlink r:id="rId93">
        <w:r>
          <w:rPr>
            <w:color w:val="0000FF"/>
          </w:rPr>
          <w:t>N 237</w:t>
        </w:r>
      </w:hyperlink>
      <w:r>
        <w:t>)</w:t>
      </w:r>
    </w:p>
    <w:p w:rsidR="00CB602A" w:rsidRDefault="00CB602A" w:rsidP="00CB602A">
      <w:pPr>
        <w:pStyle w:val="ConsPlusNormal"/>
        <w:ind w:firstLine="540"/>
        <w:jc w:val="both"/>
      </w:pPr>
      <w:bookmarkStart w:id="27" w:name="P284"/>
      <w:bookmarkEnd w:id="27"/>
      <w:r>
        <w:t>Продление срока использования гранта, предоставленного получателям гранта в 2021 - 2022 годах, допускается по решению Министерства, но не более чем на 12 месяцев, в случаях возникновения обстоятельств, приводящих к невозможности использования сре</w:t>
      </w:r>
      <w:proofErr w:type="gramStart"/>
      <w:r>
        <w:t>дств гр</w:t>
      </w:r>
      <w:proofErr w:type="gramEnd"/>
      <w:r>
        <w:t xml:space="preserve">анта в сроки, определенные настоящим пунктом. Продление срока использования гранта осуществляется в соответствии с заявлением получателя гранта, направленного в Министерство не </w:t>
      </w:r>
      <w:proofErr w:type="gramStart"/>
      <w:r>
        <w:t>позднее</w:t>
      </w:r>
      <w:proofErr w:type="gramEnd"/>
      <w:r>
        <w:t xml:space="preserve"> чем за 15 календарных дней до окончания срока использования гранта.</w:t>
      </w:r>
    </w:p>
    <w:p w:rsidR="00CB602A" w:rsidRDefault="00CB602A" w:rsidP="00CB602A">
      <w:pPr>
        <w:pStyle w:val="ConsPlusNormal"/>
        <w:jc w:val="both"/>
      </w:pPr>
      <w:r>
        <w:t xml:space="preserve">(абзац введен </w:t>
      </w:r>
      <w:hyperlink r:id="rId94">
        <w:r>
          <w:rPr>
            <w:color w:val="0000FF"/>
          </w:rPr>
          <w:t>постановлением</w:t>
        </w:r>
      </w:hyperlink>
      <w:r>
        <w:t xml:space="preserve"> Правительства Республики Марий Эл от 24.05.2022 N 237)</w:t>
      </w:r>
    </w:p>
    <w:p w:rsidR="00CB602A" w:rsidRDefault="00CB602A" w:rsidP="00CB602A">
      <w:pPr>
        <w:pStyle w:val="ConsPlusNormal"/>
        <w:ind w:firstLine="540"/>
        <w:jc w:val="both"/>
      </w:pPr>
      <w:r>
        <w:t xml:space="preserve">В случае если средства гранта не использованы в течение 24 месяцев со дня получения указанных средств или в срок, указанный в </w:t>
      </w:r>
      <w:hyperlink w:anchor="P281">
        <w:r>
          <w:rPr>
            <w:color w:val="0000FF"/>
          </w:rPr>
          <w:t>абзацах втором</w:t>
        </w:r>
      </w:hyperlink>
      <w:r>
        <w:t xml:space="preserve"> или </w:t>
      </w:r>
      <w:hyperlink w:anchor="P284">
        <w:r>
          <w:rPr>
            <w:color w:val="0000FF"/>
          </w:rPr>
          <w:t>четвертом</w:t>
        </w:r>
      </w:hyperlink>
      <w:r>
        <w:t xml:space="preserve"> настоящего пункта, неиспользованный остаток сре</w:t>
      </w:r>
      <w:proofErr w:type="gramStart"/>
      <w:r>
        <w:t>дств гр</w:t>
      </w:r>
      <w:proofErr w:type="gramEnd"/>
      <w:r>
        <w:t>анта подлежит возврату в республиканский бюджет Республики Марий Эл в соответствии с бюджетным законодательством Российской Федерации.</w:t>
      </w:r>
    </w:p>
    <w:p w:rsidR="00CB602A" w:rsidRDefault="00CB602A" w:rsidP="00CB602A">
      <w:pPr>
        <w:pStyle w:val="ConsPlusNormal"/>
        <w:jc w:val="both"/>
      </w:pPr>
      <w:r>
        <w:t xml:space="preserve">(в ред. </w:t>
      </w:r>
      <w:hyperlink r:id="rId95">
        <w:r>
          <w:rPr>
            <w:color w:val="0000FF"/>
          </w:rPr>
          <w:t>постановления</w:t>
        </w:r>
      </w:hyperlink>
      <w:r>
        <w:t xml:space="preserve"> Правительства Республики Марий Эл от 24.05.2022 N 237)</w:t>
      </w:r>
    </w:p>
    <w:p w:rsidR="00CB602A" w:rsidRDefault="00CB602A" w:rsidP="00CB602A">
      <w:pPr>
        <w:pStyle w:val="ConsPlusNormal"/>
        <w:ind w:firstLine="540"/>
        <w:jc w:val="both"/>
      </w:pPr>
      <w:bookmarkStart w:id="28" w:name="P288"/>
      <w:bookmarkEnd w:id="28"/>
      <w:r>
        <w:t xml:space="preserve">41. Результатом предоставления гранта является реализация проекта </w:t>
      </w:r>
      <w:proofErr w:type="spellStart"/>
      <w:r>
        <w:t>грантополучателя</w:t>
      </w:r>
      <w:proofErr w:type="spellEnd"/>
      <w:r>
        <w:t xml:space="preserve"> в течение пяти лет со дня получения гранта.</w:t>
      </w:r>
    </w:p>
    <w:p w:rsidR="00CB602A" w:rsidRDefault="00CB602A" w:rsidP="00CB602A">
      <w:pPr>
        <w:pStyle w:val="ConsPlusNormal"/>
        <w:ind w:firstLine="540"/>
        <w:jc w:val="both"/>
      </w:pPr>
      <w:bookmarkStart w:id="29" w:name="P289"/>
      <w:bookmarkEnd w:id="29"/>
      <w:r>
        <w:t>42. Показателями, необходимыми для достижения результата предоставления гранта, являются:</w:t>
      </w:r>
    </w:p>
    <w:p w:rsidR="00CB602A" w:rsidRDefault="00CB602A" w:rsidP="00CB602A">
      <w:pPr>
        <w:pStyle w:val="ConsPlusNormal"/>
        <w:ind w:firstLine="540"/>
        <w:jc w:val="both"/>
      </w:pPr>
      <w:r>
        <w:t xml:space="preserve">количество новых работников, трудоустроенных на постоянную работу на сельской территории или на территории сельской агломерации, в срок не позднее 24 месяцев </w:t>
      </w:r>
      <w:proofErr w:type="gramStart"/>
      <w:r>
        <w:t>с даты предоставления</w:t>
      </w:r>
      <w:proofErr w:type="gramEnd"/>
      <w:r>
        <w:t xml:space="preserve"> гранта, сведения о которых подтверждаются справкой налогового органа;</w:t>
      </w:r>
    </w:p>
    <w:p w:rsidR="00CB602A" w:rsidRDefault="00CB602A" w:rsidP="00CB602A">
      <w:pPr>
        <w:pStyle w:val="ConsPlusNormal"/>
        <w:ind w:firstLine="540"/>
        <w:jc w:val="both"/>
      </w:pPr>
      <w:proofErr w:type="gramStart"/>
      <w:r>
        <w:t>сохранение созданных рабочих мест для трудоустройства на постоянную работу новых работников на сельской территории или на территории сельской агломерации (сведения о трудоустроенных на рабочие места работниках подтверждаются справкой налогового органа) в течение не менее чем 5 лет с даты получения гранта;</w:t>
      </w:r>
      <w:proofErr w:type="gramEnd"/>
    </w:p>
    <w:p w:rsidR="00CB602A" w:rsidRDefault="00CB602A" w:rsidP="00CB602A">
      <w:pPr>
        <w:pStyle w:val="ConsPlusNormal"/>
        <w:ind w:firstLine="540"/>
        <w:jc w:val="both"/>
      </w:pPr>
      <w:r>
        <w:t xml:space="preserve">объем производства сельскохозяйственной продукции, выраженной в натуральных и денежных показателях. Получатель гранта обязан обеспечить ежегодный прирост объема производства сельскохозяйственной продукции в течение не менее чем 5 лет </w:t>
      </w:r>
      <w:proofErr w:type="gramStart"/>
      <w:r>
        <w:t>с даты получения</w:t>
      </w:r>
      <w:proofErr w:type="gramEnd"/>
      <w:r>
        <w:t xml:space="preserve"> гранта.</w:t>
      </w:r>
    </w:p>
    <w:p w:rsidR="00CB602A" w:rsidRDefault="00CB602A" w:rsidP="00CB602A">
      <w:pPr>
        <w:pStyle w:val="ConsPlusNormal"/>
        <w:ind w:firstLine="540"/>
        <w:jc w:val="both"/>
      </w:pPr>
      <w:r>
        <w:t>Точная дата завершения и конечные значения показателей, необходимых для достижения результата предоставления гранта, устанавливаются в соглашении.</w:t>
      </w:r>
    </w:p>
    <w:p w:rsidR="00CB602A" w:rsidRDefault="00CB602A" w:rsidP="00CB602A">
      <w:pPr>
        <w:pStyle w:val="ConsPlusNormal"/>
        <w:jc w:val="both"/>
      </w:pPr>
      <w:r>
        <w:t xml:space="preserve">(п. 42 в ред. </w:t>
      </w:r>
      <w:hyperlink r:id="rId96">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bookmarkStart w:id="30" w:name="P295"/>
      <w:bookmarkEnd w:id="30"/>
      <w:r>
        <w:t xml:space="preserve">43. В течение периода реализации проекта </w:t>
      </w:r>
      <w:proofErr w:type="spellStart"/>
      <w:r>
        <w:t>грантополучателя</w:t>
      </w:r>
      <w:proofErr w:type="spellEnd"/>
      <w:r>
        <w:t xml:space="preserve"> получатель гранта вправе вносить изменения в утвержденный конкурсной комиссией план расходов в части уточнения наименования приобретаемых товаров (в пределах сумм предоставленного гранта).</w:t>
      </w:r>
    </w:p>
    <w:p w:rsidR="00CB602A" w:rsidRDefault="00CB602A" w:rsidP="00CB602A">
      <w:pPr>
        <w:pStyle w:val="ConsPlusNormal"/>
        <w:jc w:val="both"/>
      </w:pPr>
      <w:r>
        <w:t>(</w:t>
      </w:r>
      <w:proofErr w:type="gramStart"/>
      <w:r>
        <w:t>в</w:t>
      </w:r>
      <w:proofErr w:type="gramEnd"/>
      <w:r>
        <w:t xml:space="preserve"> ред. </w:t>
      </w:r>
      <w:hyperlink r:id="rId97">
        <w:r>
          <w:rPr>
            <w:color w:val="0000FF"/>
          </w:rPr>
          <w:t>постановления</w:t>
        </w:r>
      </w:hyperlink>
      <w:r>
        <w:t xml:space="preserve"> Правительства Республики Марий Эл от 24.05.2022 N 237)</w:t>
      </w:r>
    </w:p>
    <w:p w:rsidR="00CB602A" w:rsidRDefault="00CB602A" w:rsidP="00CB602A">
      <w:pPr>
        <w:pStyle w:val="ConsPlusNormal"/>
        <w:ind w:firstLine="540"/>
        <w:jc w:val="both"/>
      </w:pPr>
      <w:bookmarkStart w:id="31" w:name="P297"/>
      <w:bookmarkEnd w:id="31"/>
      <w:r>
        <w:t xml:space="preserve">Изменения плана расходов не должны предусматривать изменение направления деятельности получателя гранта, предусмотренное проектом </w:t>
      </w:r>
      <w:proofErr w:type="spellStart"/>
      <w:r>
        <w:t>грантополучателя</w:t>
      </w:r>
      <w:proofErr w:type="spellEnd"/>
      <w:r>
        <w:t>, и уменьшать значения показателей, необходимых для достижения результата предоставления гранта, установленных соглашением.</w:t>
      </w:r>
    </w:p>
    <w:p w:rsidR="00CB602A" w:rsidRDefault="00CB602A" w:rsidP="00CB602A">
      <w:pPr>
        <w:pStyle w:val="ConsPlusNormal"/>
        <w:jc w:val="both"/>
      </w:pPr>
      <w:r>
        <w:t xml:space="preserve">(в ред. </w:t>
      </w:r>
      <w:hyperlink r:id="rId98">
        <w:r>
          <w:rPr>
            <w:color w:val="0000FF"/>
          </w:rPr>
          <w:t>постановления</w:t>
        </w:r>
      </w:hyperlink>
      <w:r>
        <w:t xml:space="preserve"> Правительства Республики Марий Эл от 18.02.2022 N 69)</w:t>
      </w:r>
    </w:p>
    <w:p w:rsidR="00CB602A" w:rsidRDefault="00CB602A" w:rsidP="00CB602A">
      <w:pPr>
        <w:pStyle w:val="ConsPlusNormal"/>
        <w:ind w:firstLine="540"/>
        <w:jc w:val="both"/>
      </w:pPr>
      <w:r>
        <w:lastRenderedPageBreak/>
        <w:t>Внесение изменений в утвержденный конкурсной комиссией план расходов производится путем направления получателем гранта в конкурсную комиссию следующих документов:</w:t>
      </w:r>
    </w:p>
    <w:p w:rsidR="00CB602A" w:rsidRDefault="00CB602A" w:rsidP="00CB602A">
      <w:pPr>
        <w:pStyle w:val="ConsPlusNormal"/>
        <w:ind w:firstLine="540"/>
        <w:jc w:val="both"/>
      </w:pPr>
      <w:bookmarkStart w:id="32" w:name="P300"/>
      <w:bookmarkEnd w:id="32"/>
      <w:r>
        <w:t>заявление о внесении изменений в план расходов, содержащее обоснование необходимости предлагаемых изменений;</w:t>
      </w:r>
    </w:p>
    <w:p w:rsidR="00CB602A" w:rsidRDefault="00CB602A" w:rsidP="00CB602A">
      <w:pPr>
        <w:pStyle w:val="ConsPlusNormal"/>
        <w:ind w:firstLine="540"/>
        <w:jc w:val="both"/>
      </w:pPr>
      <w:r>
        <w:t xml:space="preserve">проект </w:t>
      </w:r>
      <w:proofErr w:type="spellStart"/>
      <w:r>
        <w:t>грантополучателя</w:t>
      </w:r>
      <w:proofErr w:type="spellEnd"/>
      <w:r>
        <w:t>, содержащий корректировки в соответствии с планируемыми изменениями;</w:t>
      </w:r>
    </w:p>
    <w:p w:rsidR="00CB602A" w:rsidRDefault="00CB602A" w:rsidP="00CB602A">
      <w:pPr>
        <w:pStyle w:val="ConsPlusNormal"/>
        <w:ind w:firstLine="540"/>
        <w:jc w:val="both"/>
      </w:pPr>
      <w:bookmarkStart w:id="33" w:name="P302"/>
      <w:bookmarkEnd w:id="33"/>
      <w:r>
        <w:t>проект уточненного план расходов гранта на развитие семейных ферм;</w:t>
      </w:r>
    </w:p>
    <w:p w:rsidR="00CB602A" w:rsidRDefault="00CB602A" w:rsidP="00CB602A">
      <w:pPr>
        <w:pStyle w:val="ConsPlusNormal"/>
        <w:ind w:firstLine="540"/>
        <w:jc w:val="both"/>
      </w:pPr>
      <w:r>
        <w:t xml:space="preserve">44. Конкурсная комиссия в течение не более 15 рабочих дней со дня представления документов, указанных в </w:t>
      </w:r>
      <w:hyperlink w:anchor="P300">
        <w:r>
          <w:rPr>
            <w:color w:val="0000FF"/>
          </w:rPr>
          <w:t>абзацах четвертом</w:t>
        </w:r>
      </w:hyperlink>
      <w:r>
        <w:t xml:space="preserve"> - </w:t>
      </w:r>
      <w:hyperlink w:anchor="P302">
        <w:r>
          <w:rPr>
            <w:color w:val="0000FF"/>
          </w:rPr>
          <w:t>шестом пункта 43</w:t>
        </w:r>
      </w:hyperlink>
      <w:r>
        <w:t xml:space="preserve"> настоящих Правил:</w:t>
      </w:r>
    </w:p>
    <w:p w:rsidR="00CB602A" w:rsidRDefault="00CB602A" w:rsidP="00CB602A">
      <w:pPr>
        <w:pStyle w:val="ConsPlusNormal"/>
        <w:ind w:firstLine="540"/>
        <w:jc w:val="both"/>
      </w:pPr>
      <w:r>
        <w:t xml:space="preserve">рассматривает представленные получателем гранта документы на соответствие условиям и требованиям, установленным </w:t>
      </w:r>
      <w:hyperlink w:anchor="P295">
        <w:r>
          <w:rPr>
            <w:color w:val="0000FF"/>
          </w:rPr>
          <w:t>абзацами первым</w:t>
        </w:r>
      </w:hyperlink>
      <w:r>
        <w:t xml:space="preserve"> и </w:t>
      </w:r>
      <w:hyperlink w:anchor="P297">
        <w:r>
          <w:rPr>
            <w:color w:val="0000FF"/>
          </w:rPr>
          <w:t>вторым пункта 43</w:t>
        </w:r>
      </w:hyperlink>
      <w:r>
        <w:t xml:space="preserve"> настоящих Правил;</w:t>
      </w:r>
    </w:p>
    <w:p w:rsidR="00CB602A" w:rsidRDefault="00CB602A" w:rsidP="00CB602A">
      <w:pPr>
        <w:pStyle w:val="ConsPlusNormal"/>
        <w:ind w:firstLine="540"/>
        <w:jc w:val="both"/>
      </w:pPr>
      <w:r>
        <w:t>принимает решение о согласовании внесения изменений в план расходов либо об отказе в согласовании внесения изменений в план расходов, которое оформляется протоколом и подписывается всеми присутствующими членами конкурсной комиссии.</w:t>
      </w:r>
    </w:p>
    <w:p w:rsidR="00CB602A" w:rsidRDefault="00CB602A" w:rsidP="00CB602A">
      <w:pPr>
        <w:pStyle w:val="ConsPlusNormal"/>
        <w:ind w:firstLine="540"/>
        <w:jc w:val="both"/>
      </w:pPr>
      <w:r>
        <w:t>В согласовании внесения изменений в план расходов отказывается в случае, если вносимые в план расходов изменения:</w:t>
      </w:r>
    </w:p>
    <w:p w:rsidR="00CB602A" w:rsidRDefault="00CB602A" w:rsidP="00CB602A">
      <w:pPr>
        <w:pStyle w:val="ConsPlusNormal"/>
        <w:ind w:firstLine="540"/>
        <w:jc w:val="both"/>
      </w:pPr>
      <w:r>
        <w:t xml:space="preserve">не соответствуют условиям и требованиям, установленным </w:t>
      </w:r>
      <w:hyperlink w:anchor="P295">
        <w:r>
          <w:rPr>
            <w:color w:val="0000FF"/>
          </w:rPr>
          <w:t>абзацами первым</w:t>
        </w:r>
      </w:hyperlink>
      <w:r>
        <w:t xml:space="preserve"> и </w:t>
      </w:r>
      <w:hyperlink w:anchor="P297">
        <w:r>
          <w:rPr>
            <w:color w:val="0000FF"/>
          </w:rPr>
          <w:t>вторым пункта 43</w:t>
        </w:r>
      </w:hyperlink>
      <w:r>
        <w:t xml:space="preserve"> настоящих Правил;</w:t>
      </w:r>
    </w:p>
    <w:p w:rsidR="00CB602A" w:rsidRDefault="00CB602A" w:rsidP="00CB602A">
      <w:pPr>
        <w:pStyle w:val="ConsPlusNormal"/>
        <w:ind w:firstLine="540"/>
        <w:jc w:val="both"/>
      </w:pPr>
      <w:r>
        <w:t xml:space="preserve">не соответствуют направлениям (целям), установленным </w:t>
      </w:r>
      <w:hyperlink w:anchor="P70">
        <w:r>
          <w:rPr>
            <w:color w:val="0000FF"/>
          </w:rPr>
          <w:t>пунктом 5</w:t>
        </w:r>
      </w:hyperlink>
      <w:r>
        <w:t xml:space="preserve"> настоящих Правил.</w:t>
      </w:r>
    </w:p>
    <w:p w:rsidR="00CB602A" w:rsidRDefault="00CB602A" w:rsidP="00CB602A">
      <w:pPr>
        <w:pStyle w:val="ConsPlusNormal"/>
        <w:ind w:firstLine="540"/>
        <w:jc w:val="both"/>
      </w:pPr>
      <w:r>
        <w:t xml:space="preserve">45. </w:t>
      </w:r>
      <w:proofErr w:type="gramStart"/>
      <w:r>
        <w:t xml:space="preserve">В случае </w:t>
      </w:r>
      <w:proofErr w:type="spellStart"/>
      <w:r>
        <w:t>недостижения</w:t>
      </w:r>
      <w:proofErr w:type="spellEnd"/>
      <w:r>
        <w:t xml:space="preserve"> показателей, необходимых для достижения результата предоставления гранта, получатель гранта обязан представить до 1 февраля года, следующего за годом, в котором данные показатели не были исполнены, письменное обоснование </w:t>
      </w:r>
      <w:proofErr w:type="spellStart"/>
      <w:r>
        <w:t>недостижения</w:t>
      </w:r>
      <w:proofErr w:type="spellEnd"/>
      <w:r>
        <w:t xml:space="preserve"> показателей, необходимых для достижения результата предоставления гранта, и необходимости внесения изменений в проект </w:t>
      </w:r>
      <w:proofErr w:type="spellStart"/>
      <w:r>
        <w:t>грантополучателя</w:t>
      </w:r>
      <w:proofErr w:type="spellEnd"/>
      <w:r>
        <w:t xml:space="preserve"> и соглашение в части значений показателей, необходимых для достижения результата предоставления гранта (далее - письменное обоснование</w:t>
      </w:r>
      <w:proofErr w:type="gramEnd"/>
      <w:r>
        <w:t>).</w:t>
      </w:r>
    </w:p>
    <w:p w:rsidR="00CB602A" w:rsidRDefault="00CB602A" w:rsidP="00CB602A">
      <w:pPr>
        <w:pStyle w:val="ConsPlusNormal"/>
        <w:ind w:firstLine="540"/>
        <w:jc w:val="both"/>
      </w:pPr>
      <w:r>
        <w:t xml:space="preserve">По результатам рассмотрения письменного обоснования Министерством в течение 10 рабочих дней принимается решение о необходимости внесения изменений в проект </w:t>
      </w:r>
      <w:proofErr w:type="spellStart"/>
      <w:r>
        <w:t>грантополучателя</w:t>
      </w:r>
      <w:proofErr w:type="spellEnd"/>
      <w:r>
        <w:t xml:space="preserve"> и соглашение или решение об отказе в согласовании внесения изменений в проект </w:t>
      </w:r>
      <w:proofErr w:type="spellStart"/>
      <w:r>
        <w:t>грантополучателя</w:t>
      </w:r>
      <w:proofErr w:type="spellEnd"/>
      <w:r>
        <w:t xml:space="preserve"> и соглашение.</w:t>
      </w:r>
    </w:p>
    <w:p w:rsidR="00CB602A" w:rsidRDefault="00CB602A" w:rsidP="00CB602A">
      <w:pPr>
        <w:pStyle w:val="ConsPlusNormal"/>
        <w:ind w:firstLine="540"/>
        <w:jc w:val="both"/>
      </w:pPr>
      <w:bookmarkStart w:id="34" w:name="P311"/>
      <w:bookmarkEnd w:id="34"/>
      <w:r>
        <w:t xml:space="preserve">Основанием для принятия решения о необходимости внесения изменений в проект </w:t>
      </w:r>
      <w:proofErr w:type="spellStart"/>
      <w:r>
        <w:t>грантополучателя</w:t>
      </w:r>
      <w:proofErr w:type="spellEnd"/>
      <w:r>
        <w:t xml:space="preserve"> и соглашение является наступление обстоятельств непреодолимой силы, не зависящих от воли или действий получателя гранта, препятствующих исполнению соответствующих обязательств, которые возникли после получения гранта получателем гранта и повлияли на достижение получателем гранта показателей, необходимых для достижения результата предоставления гранта.</w:t>
      </w:r>
    </w:p>
    <w:p w:rsidR="00CB602A" w:rsidRDefault="00CB602A" w:rsidP="00CB602A">
      <w:pPr>
        <w:pStyle w:val="ConsPlusNormal"/>
        <w:ind w:firstLine="540"/>
        <w:jc w:val="both"/>
      </w:pPr>
      <w:r>
        <w:t xml:space="preserve">Основанием для принятия решения об отказе в согласовании внесения изменений в проект </w:t>
      </w:r>
      <w:proofErr w:type="spellStart"/>
      <w:r>
        <w:t>грантополучателя</w:t>
      </w:r>
      <w:proofErr w:type="spellEnd"/>
      <w:r>
        <w:t xml:space="preserve"> и соглашение является отсутствие оснований, указанных в </w:t>
      </w:r>
      <w:hyperlink w:anchor="P311">
        <w:r>
          <w:rPr>
            <w:color w:val="0000FF"/>
          </w:rPr>
          <w:t>абзаце третьем</w:t>
        </w:r>
      </w:hyperlink>
      <w:r>
        <w:t xml:space="preserve"> настоящего пункта.</w:t>
      </w:r>
    </w:p>
    <w:p w:rsidR="00CB602A" w:rsidRDefault="00CB602A" w:rsidP="00CB602A">
      <w:pPr>
        <w:pStyle w:val="ConsPlusNormal"/>
        <w:ind w:firstLine="540"/>
        <w:jc w:val="both"/>
      </w:pPr>
      <w:bookmarkStart w:id="35" w:name="P313"/>
      <w:bookmarkEnd w:id="35"/>
      <w:proofErr w:type="gramStart"/>
      <w:r>
        <w:t xml:space="preserve">В случае принятия решения о необходимости внесения изменений в проект </w:t>
      </w:r>
      <w:proofErr w:type="spellStart"/>
      <w:r>
        <w:t>грантополучателя</w:t>
      </w:r>
      <w:proofErr w:type="spellEnd"/>
      <w:r>
        <w:t xml:space="preserve"> и соглашение получатель гранта в срок, не превышающий 45 календарных дней со дня принятия указанного решения, представляет в Министерство актуализированный проект </w:t>
      </w:r>
      <w:proofErr w:type="spellStart"/>
      <w:r>
        <w:t>грантополучателя</w:t>
      </w:r>
      <w:proofErr w:type="spellEnd"/>
      <w:r>
        <w:t xml:space="preserve">, содержащий актуализированные значения показателей, необходимых для достижения результата предоставления гранта, которые не должны менять направления проекта </w:t>
      </w:r>
      <w:proofErr w:type="spellStart"/>
      <w:r>
        <w:t>грантополучателя</w:t>
      </w:r>
      <w:proofErr w:type="spellEnd"/>
      <w:r>
        <w:t xml:space="preserve"> и уменьшать значение результата предоставления гранта.</w:t>
      </w:r>
      <w:proofErr w:type="gramEnd"/>
    </w:p>
    <w:p w:rsidR="00CB602A" w:rsidRDefault="00CB602A" w:rsidP="00CB602A">
      <w:pPr>
        <w:pStyle w:val="ConsPlusNormal"/>
        <w:ind w:firstLine="540"/>
        <w:jc w:val="both"/>
      </w:pPr>
      <w:r>
        <w:t xml:space="preserve">Министерство не позднее 10 рабочих дней со дня получения от получателя гранта актуализированного проекта </w:t>
      </w:r>
      <w:proofErr w:type="spellStart"/>
      <w:r>
        <w:t>грантополучателя</w:t>
      </w:r>
      <w:proofErr w:type="spellEnd"/>
      <w:r>
        <w:t xml:space="preserve"> принимает решение о согласовании актуализированного проекта </w:t>
      </w:r>
      <w:proofErr w:type="spellStart"/>
      <w:r>
        <w:t>грантополучателя</w:t>
      </w:r>
      <w:proofErr w:type="spellEnd"/>
      <w:r>
        <w:t xml:space="preserve"> или решение об отказе в согласовании актуализированного проекта </w:t>
      </w:r>
      <w:proofErr w:type="spellStart"/>
      <w:r>
        <w:t>грантополучателя</w:t>
      </w:r>
      <w:proofErr w:type="spellEnd"/>
      <w:r>
        <w:t>, которое оформляется приказом Министерства.</w:t>
      </w:r>
    </w:p>
    <w:p w:rsidR="00CB602A" w:rsidRDefault="00CB602A" w:rsidP="00CB602A">
      <w:pPr>
        <w:pStyle w:val="ConsPlusNormal"/>
        <w:ind w:firstLine="540"/>
        <w:jc w:val="both"/>
      </w:pPr>
      <w:bookmarkStart w:id="36" w:name="P315"/>
      <w:bookmarkEnd w:id="36"/>
      <w:r>
        <w:t xml:space="preserve">В случае согласования Министерством актуализированного проекта </w:t>
      </w:r>
      <w:proofErr w:type="spellStart"/>
      <w:r>
        <w:t>грантополучателя</w:t>
      </w:r>
      <w:proofErr w:type="spellEnd"/>
      <w:r>
        <w:t xml:space="preserve"> с получателем гранта заключается дополнительное соглашение к соглашению, которое предусматривает внесение изменений в значения показателей, необходимых для достижения результата предоставления гранта.</w:t>
      </w:r>
    </w:p>
    <w:p w:rsidR="00CB602A" w:rsidRDefault="00CB602A" w:rsidP="00CB602A">
      <w:pPr>
        <w:pStyle w:val="ConsPlusNormal"/>
        <w:jc w:val="both"/>
      </w:pPr>
      <w:r>
        <w:t xml:space="preserve">(п. 45 в ред. </w:t>
      </w:r>
      <w:hyperlink r:id="rId99">
        <w:r>
          <w:rPr>
            <w:color w:val="0000FF"/>
          </w:rPr>
          <w:t>постановления</w:t>
        </w:r>
      </w:hyperlink>
      <w:r>
        <w:t xml:space="preserve"> Правительства Республики Марий Эл от 24.05.2022 N 237)</w:t>
      </w:r>
    </w:p>
    <w:p w:rsidR="00CB602A" w:rsidRDefault="00CB602A" w:rsidP="00CB602A">
      <w:pPr>
        <w:pStyle w:val="ConsPlusNormal"/>
        <w:ind w:firstLine="540"/>
        <w:jc w:val="both"/>
      </w:pPr>
      <w:r>
        <w:lastRenderedPageBreak/>
        <w:t xml:space="preserve">45.1. Основаниями для принятия решения об отказе в согласовании актуализированного проекта </w:t>
      </w:r>
      <w:proofErr w:type="spellStart"/>
      <w:r>
        <w:t>грантополучателя</w:t>
      </w:r>
      <w:proofErr w:type="spellEnd"/>
      <w:r>
        <w:t xml:space="preserve"> являются:</w:t>
      </w:r>
    </w:p>
    <w:p w:rsidR="00CB602A" w:rsidRDefault="00CB602A" w:rsidP="00CB602A">
      <w:pPr>
        <w:pStyle w:val="ConsPlusNormal"/>
        <w:ind w:firstLine="540"/>
        <w:jc w:val="both"/>
      </w:pPr>
      <w:r>
        <w:t xml:space="preserve">а) представление актуализированного проекта </w:t>
      </w:r>
      <w:proofErr w:type="spellStart"/>
      <w:r>
        <w:t>грантополучателя</w:t>
      </w:r>
      <w:proofErr w:type="spellEnd"/>
      <w:r>
        <w:t xml:space="preserve"> с нарушением срока, установленного </w:t>
      </w:r>
      <w:hyperlink w:anchor="P313">
        <w:r>
          <w:rPr>
            <w:color w:val="0000FF"/>
          </w:rPr>
          <w:t>абзацем пятым пункта 45</w:t>
        </w:r>
      </w:hyperlink>
      <w:r>
        <w:t xml:space="preserve"> настоящих Правил;</w:t>
      </w:r>
    </w:p>
    <w:p w:rsidR="00CB602A" w:rsidRDefault="00CB602A" w:rsidP="00CB602A">
      <w:pPr>
        <w:pStyle w:val="ConsPlusNormal"/>
        <w:ind w:firstLine="540"/>
        <w:jc w:val="both"/>
      </w:pPr>
      <w:r>
        <w:t xml:space="preserve">б) несоответствие значений показателей, необходимых для достижения результата предоставления гранта, требованиям, установленным </w:t>
      </w:r>
      <w:hyperlink w:anchor="P313">
        <w:r>
          <w:rPr>
            <w:color w:val="0000FF"/>
          </w:rPr>
          <w:t>абзацем пятым пункта 45</w:t>
        </w:r>
      </w:hyperlink>
      <w:r>
        <w:t xml:space="preserve"> настоящих Правил.</w:t>
      </w:r>
    </w:p>
    <w:p w:rsidR="00CB602A" w:rsidRDefault="00CB602A" w:rsidP="00CB602A">
      <w:pPr>
        <w:pStyle w:val="ConsPlusNormal"/>
        <w:jc w:val="both"/>
      </w:pPr>
      <w:r>
        <w:t xml:space="preserve">(п. 45.1 введен </w:t>
      </w:r>
      <w:hyperlink r:id="rId100">
        <w:r>
          <w:rPr>
            <w:color w:val="0000FF"/>
          </w:rPr>
          <w:t>постановлением</w:t>
        </w:r>
      </w:hyperlink>
      <w:r>
        <w:t xml:space="preserve"> Правительства Республики Марий Эл от 24.05.2022 N 237)</w:t>
      </w:r>
    </w:p>
    <w:p w:rsidR="00CB602A" w:rsidRDefault="00CB602A" w:rsidP="00CB602A">
      <w:pPr>
        <w:pStyle w:val="ConsPlusNormal"/>
        <w:ind w:firstLine="540"/>
        <w:jc w:val="both"/>
      </w:pPr>
      <w:bookmarkStart w:id="37" w:name="P321"/>
      <w:bookmarkEnd w:id="37"/>
      <w:r>
        <w:t xml:space="preserve">45.2. В случае призыва </w:t>
      </w:r>
      <w:proofErr w:type="spellStart"/>
      <w:r>
        <w:t>грантополучателя</w:t>
      </w:r>
      <w:proofErr w:type="spellEnd"/>
      <w:r>
        <w:t xml:space="preserve"> </w:t>
      </w:r>
      <w:proofErr w:type="gramStart"/>
      <w:r>
        <w:t xml:space="preserve">на военную службу по мобилизации в Вооруженные Силы Российской Федерации в соответствии с </w:t>
      </w:r>
      <w:hyperlink r:id="rId101">
        <w:r>
          <w:rPr>
            <w:color w:val="0000FF"/>
          </w:rPr>
          <w:t>пунктом</w:t>
        </w:r>
        <w:proofErr w:type="gramEnd"/>
        <w:r>
          <w:rPr>
            <w:color w:val="0000FF"/>
          </w:rPr>
          <w:t xml:space="preserve">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CB602A" w:rsidRDefault="00CB602A" w:rsidP="00CB602A">
      <w:pPr>
        <w:pStyle w:val="ConsPlusNormal"/>
        <w:ind w:firstLine="540"/>
        <w:jc w:val="both"/>
      </w:pPr>
      <w:bookmarkStart w:id="38" w:name="P322"/>
      <w:bookmarkEnd w:id="38"/>
      <w:proofErr w:type="gramStart"/>
      <w:r>
        <w:t xml:space="preserve">признание проекта </w:t>
      </w:r>
      <w:proofErr w:type="spellStart"/>
      <w:r>
        <w:t>грантополучателя</w:t>
      </w:r>
      <w:proofErr w:type="spellEnd"/>
      <w:r>
        <w:t xml:space="preserve"> завершенным,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t xml:space="preserve"> При этом получатель гранта освобождается от ответственности за </w:t>
      </w:r>
      <w:proofErr w:type="spellStart"/>
      <w:r>
        <w:t>недостижение</w:t>
      </w:r>
      <w:proofErr w:type="spellEnd"/>
      <w:r>
        <w:t xml:space="preserve"> показателей, необходимых для достижения результата предоставления гранта;</w:t>
      </w:r>
    </w:p>
    <w:p w:rsidR="00CB602A" w:rsidRDefault="00CB602A" w:rsidP="00CB602A">
      <w:pPr>
        <w:pStyle w:val="ConsPlusNormal"/>
        <w:ind w:firstLine="540"/>
        <w:jc w:val="both"/>
      </w:pPr>
      <w:bookmarkStart w:id="39" w:name="P323"/>
      <w:bookmarkEnd w:id="39"/>
      <w:proofErr w:type="gramStart"/>
      <w:r>
        <w:t>обеспечение возврата средств гранта в республиканский бюджет Республики Марий Эл в объеме неиспользованных средств гранта,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t xml:space="preserve"> При этом проект </w:t>
      </w:r>
      <w:proofErr w:type="spellStart"/>
      <w:r>
        <w:t>грантополучателя</w:t>
      </w:r>
      <w:proofErr w:type="spellEnd"/>
      <w:r>
        <w:t xml:space="preserve"> признается завершенным, а получатель гранта освобождается от ответственности за </w:t>
      </w:r>
      <w:proofErr w:type="spellStart"/>
      <w:r>
        <w:t>недостижение</w:t>
      </w:r>
      <w:proofErr w:type="spellEnd"/>
      <w:r>
        <w:t xml:space="preserve"> показателей, необходимых для достижения результата предоставления гранта.</w:t>
      </w:r>
    </w:p>
    <w:p w:rsidR="00CB602A" w:rsidRDefault="00CB602A" w:rsidP="00CB602A">
      <w:pPr>
        <w:pStyle w:val="ConsPlusNormal"/>
        <w:ind w:firstLine="540"/>
        <w:jc w:val="both"/>
      </w:pPr>
      <w:proofErr w:type="gramStart"/>
      <w:r>
        <w:t xml:space="preserve">Указанные в </w:t>
      </w:r>
      <w:hyperlink w:anchor="P322">
        <w:r>
          <w:rPr>
            <w:color w:val="0000FF"/>
          </w:rPr>
          <w:t>абзацах втором</w:t>
        </w:r>
      </w:hyperlink>
      <w:r>
        <w:t xml:space="preserve"> и </w:t>
      </w:r>
      <w:hyperlink w:anchor="P323">
        <w:r>
          <w:rPr>
            <w:color w:val="0000FF"/>
          </w:rPr>
          <w:t>третьем</w:t>
        </w:r>
      </w:hyperlink>
      <w:r>
        <w:t xml:space="preserve"> настоящего пункта решения принимаются Министерством по заявлению </w:t>
      </w:r>
      <w:proofErr w:type="spellStart"/>
      <w:r>
        <w:t>грантополучателя</w:t>
      </w:r>
      <w:proofErr w:type="spellEnd"/>
      <w:r>
        <w:t xml:space="preserve"> при представлении им документа, подтверждающего призыв на военную службу, и (или) в соответствии с полученными от призывной комиссии по мобилизации Республики Марий Эл (призывных комиссий по мобилизации городских округов и муниципальных районов в Республике Марий Эл), которой получатель гранта призывался на военную службу, сведениями о призыве</w:t>
      </w:r>
      <w:proofErr w:type="gramEnd"/>
      <w:r>
        <w:t xml:space="preserve"> получателя гранта на военную службу.</w:t>
      </w:r>
    </w:p>
    <w:p w:rsidR="00CB602A" w:rsidRDefault="00CB602A" w:rsidP="00CB602A">
      <w:pPr>
        <w:pStyle w:val="ConsPlusNormal"/>
        <w:jc w:val="both"/>
      </w:pPr>
      <w:r>
        <w:t xml:space="preserve">(п. 45.2 введен </w:t>
      </w:r>
      <w:hyperlink r:id="rId102">
        <w:r>
          <w:rPr>
            <w:color w:val="0000FF"/>
          </w:rPr>
          <w:t>постановлением</w:t>
        </w:r>
      </w:hyperlink>
      <w:r>
        <w:t xml:space="preserve"> Правительства Республики Марий Эл от 20.12.2022 N 555)</w:t>
      </w:r>
    </w:p>
    <w:p w:rsidR="00CB602A" w:rsidRDefault="00CB602A" w:rsidP="00CB602A">
      <w:pPr>
        <w:pStyle w:val="ConsPlusNormal"/>
        <w:ind w:firstLine="540"/>
        <w:jc w:val="both"/>
      </w:pPr>
      <w:r>
        <w:t xml:space="preserve">45.3. В процессе реализации проекта </w:t>
      </w:r>
      <w:proofErr w:type="spellStart"/>
      <w:r>
        <w:t>грантополучателя</w:t>
      </w:r>
      <w:proofErr w:type="spellEnd"/>
      <w:r>
        <w:t xml:space="preserve"> в случае призыва главы крестьянского (фермерского) хозяйства, являющегося </w:t>
      </w:r>
      <w:proofErr w:type="spellStart"/>
      <w:r>
        <w:t>грантополучателем</w:t>
      </w:r>
      <w:proofErr w:type="spellEnd"/>
      <w:r>
        <w:t>,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Министерство осуществляет замену главы такого крестьянского (фермерского) хозяйства в соглашении, заключенном между Министерством и получателем гранта, а новый глава крестьянского (</w:t>
      </w:r>
      <w:proofErr w:type="gramStart"/>
      <w:r>
        <w:t xml:space="preserve">фермерского) </w:t>
      </w:r>
      <w:proofErr w:type="gramEnd"/>
      <w:r>
        <w:t xml:space="preserve">хозяйства осуществляет дальнейшую реализацию проекта </w:t>
      </w:r>
      <w:proofErr w:type="spellStart"/>
      <w:r>
        <w:t>грантополучателя</w:t>
      </w:r>
      <w:proofErr w:type="spellEnd"/>
      <w:r>
        <w:t xml:space="preserve"> в соответствии с указанным соглашением.</w:t>
      </w:r>
    </w:p>
    <w:p w:rsidR="00CB602A" w:rsidRDefault="00CB602A" w:rsidP="00CB602A">
      <w:pPr>
        <w:pStyle w:val="ConsPlusNormal"/>
        <w:jc w:val="both"/>
      </w:pPr>
      <w:r>
        <w:t xml:space="preserve">(п. 45.3 введен </w:t>
      </w:r>
      <w:hyperlink r:id="rId103">
        <w:r>
          <w:rPr>
            <w:color w:val="0000FF"/>
          </w:rPr>
          <w:t>постановлением</w:t>
        </w:r>
      </w:hyperlink>
      <w:r>
        <w:t xml:space="preserve"> Правительства Республики Марий Эл от 20.12.2022 N 555)</w:t>
      </w:r>
    </w:p>
    <w:p w:rsidR="00CB602A" w:rsidRDefault="00CB602A" w:rsidP="00CB602A">
      <w:pPr>
        <w:pStyle w:val="ConsPlusNormal"/>
        <w:jc w:val="both"/>
      </w:pPr>
    </w:p>
    <w:p w:rsidR="00CB602A" w:rsidRDefault="00CB602A" w:rsidP="00CB602A">
      <w:pPr>
        <w:pStyle w:val="ConsPlusTitle"/>
        <w:jc w:val="center"/>
        <w:outlineLvl w:val="1"/>
      </w:pPr>
      <w:r>
        <w:t>IV. Требования к отчетности</w:t>
      </w:r>
    </w:p>
    <w:p w:rsidR="00CB602A" w:rsidRDefault="00CB602A" w:rsidP="00CB602A">
      <w:pPr>
        <w:pStyle w:val="ConsPlusNormal"/>
        <w:jc w:val="both"/>
      </w:pPr>
      <w:r>
        <w:t xml:space="preserve">(в ред. </w:t>
      </w:r>
      <w:hyperlink r:id="rId104">
        <w:r>
          <w:rPr>
            <w:color w:val="0000FF"/>
          </w:rPr>
          <w:t>постановления</w:t>
        </w:r>
      </w:hyperlink>
      <w:r>
        <w:t xml:space="preserve"> Правительства Республики Марий Эл от 18.02.2022 N 69)</w:t>
      </w:r>
    </w:p>
    <w:p w:rsidR="00CB602A" w:rsidRDefault="00CB602A" w:rsidP="00CB602A">
      <w:pPr>
        <w:pStyle w:val="ConsPlusNormal"/>
        <w:jc w:val="both"/>
      </w:pPr>
    </w:p>
    <w:p w:rsidR="00CB602A" w:rsidRDefault="00CB602A" w:rsidP="00CB602A">
      <w:pPr>
        <w:pStyle w:val="ConsPlusNormal"/>
        <w:ind w:firstLine="540"/>
        <w:jc w:val="both"/>
      </w:pPr>
      <w:bookmarkStart w:id="40" w:name="P332"/>
      <w:bookmarkEnd w:id="40"/>
      <w:r>
        <w:t>46. Получатели гранта представляют в Министерство:</w:t>
      </w:r>
    </w:p>
    <w:p w:rsidR="00CB602A" w:rsidRDefault="00CB602A" w:rsidP="00CB602A">
      <w:pPr>
        <w:pStyle w:val="ConsPlusNormal"/>
        <w:ind w:firstLine="540"/>
        <w:jc w:val="both"/>
      </w:pPr>
      <w:r>
        <w:t xml:space="preserve">финансовый </w:t>
      </w:r>
      <w:hyperlink w:anchor="P957">
        <w:r>
          <w:rPr>
            <w:color w:val="0000FF"/>
          </w:rPr>
          <w:t>отчет</w:t>
        </w:r>
      </w:hyperlink>
      <w:r>
        <w:t xml:space="preserve"> об использовании гранта на развитие семейной фермы по форме согласно приложению N 5 к настоящим Правилам (с приложением копий документов, подтверждающих целевое использование гранта) - в течение 30 календарных дней после </w:t>
      </w:r>
      <w:r>
        <w:lastRenderedPageBreak/>
        <w:t>исполнения договорных обязательств по расходованию сре</w:t>
      </w:r>
      <w:proofErr w:type="gramStart"/>
      <w:r>
        <w:t>дств гр</w:t>
      </w:r>
      <w:proofErr w:type="gramEnd"/>
      <w:r>
        <w:t xml:space="preserve">анта. </w:t>
      </w:r>
      <w:hyperlink w:anchor="P1039">
        <w:r>
          <w:rPr>
            <w:color w:val="0000FF"/>
          </w:rPr>
          <w:t>Перечень</w:t>
        </w:r>
      </w:hyperlink>
      <w:r>
        <w:t xml:space="preserve"> документов, подтверждающих целевое использование грантов на развитие семейной фермы, определен в приложении N 6 к настоящим Правилам;</w:t>
      </w:r>
    </w:p>
    <w:p w:rsidR="00CB602A" w:rsidRDefault="00CB602A" w:rsidP="00CB602A">
      <w:pPr>
        <w:pStyle w:val="ConsPlusNormal"/>
        <w:ind w:firstLine="540"/>
        <w:jc w:val="both"/>
      </w:pPr>
      <w:proofErr w:type="gramStart"/>
      <w:r>
        <w:t xml:space="preserve">отчетность о достижении значений результатов и показателей, необходимых для достижения результата предоставления гранта, об осуществлении расходов, источником финансового обеспечения которых является грант, о сохранении созданных для трудоустройства на постоянную работу новых работников рабочих мест в рамках реализации проекта </w:t>
      </w:r>
      <w:proofErr w:type="spellStart"/>
      <w:r>
        <w:t>грантополучателя</w:t>
      </w:r>
      <w:proofErr w:type="spellEnd"/>
      <w:r>
        <w:t xml:space="preserve"> в течение не менее чем 5 лет со дня получения гранта, по форме и в сроки, определенные соглашением (но не реже</w:t>
      </w:r>
      <w:proofErr w:type="gramEnd"/>
      <w:r>
        <w:t xml:space="preserve"> одного раза в квартал);</w:t>
      </w:r>
    </w:p>
    <w:p w:rsidR="00CB602A" w:rsidRDefault="00CB602A" w:rsidP="00CB602A">
      <w:pPr>
        <w:pStyle w:val="ConsPlusNormal"/>
        <w:jc w:val="both"/>
      </w:pPr>
      <w:r>
        <w:t xml:space="preserve">(в ред. постановлений Правительства Республики Марий Эл от 18.02.2022 </w:t>
      </w:r>
      <w:hyperlink r:id="rId105">
        <w:r>
          <w:rPr>
            <w:color w:val="0000FF"/>
          </w:rPr>
          <w:t>N 69</w:t>
        </w:r>
      </w:hyperlink>
      <w:r>
        <w:t xml:space="preserve">, от 27.02.2023 </w:t>
      </w:r>
      <w:hyperlink r:id="rId106">
        <w:r>
          <w:rPr>
            <w:color w:val="0000FF"/>
          </w:rPr>
          <w:t>N 61</w:t>
        </w:r>
      </w:hyperlink>
      <w:r>
        <w:t>)</w:t>
      </w:r>
    </w:p>
    <w:p w:rsidR="00CB602A" w:rsidRDefault="00CB602A" w:rsidP="00CB602A">
      <w:pPr>
        <w:pStyle w:val="ConsPlusNormal"/>
        <w:ind w:firstLine="540"/>
        <w:jc w:val="both"/>
      </w:pPr>
      <w:r>
        <w:t>отчетность по форме и в сроки, которые установлены Министерством сельского хозяйства Российской Федерации и соглашением.</w:t>
      </w:r>
    </w:p>
    <w:p w:rsidR="00CB602A" w:rsidRDefault="00CB602A" w:rsidP="00CB602A">
      <w:pPr>
        <w:pStyle w:val="ConsPlusNormal"/>
        <w:jc w:val="both"/>
      </w:pPr>
    </w:p>
    <w:p w:rsidR="00CB602A" w:rsidRDefault="00CB602A" w:rsidP="00CB602A">
      <w:pPr>
        <w:pStyle w:val="ConsPlusTitle"/>
        <w:jc w:val="center"/>
        <w:outlineLvl w:val="1"/>
      </w:pPr>
      <w:r>
        <w:t>V. Порядок осуществления контроля (мониторинга)</w:t>
      </w:r>
    </w:p>
    <w:p w:rsidR="00CB602A" w:rsidRDefault="00CB602A" w:rsidP="00CB602A">
      <w:pPr>
        <w:pStyle w:val="ConsPlusTitle"/>
        <w:jc w:val="center"/>
      </w:pPr>
      <w:r>
        <w:t>за соблюдением условий и порядка предоставления гранта,</w:t>
      </w:r>
    </w:p>
    <w:p w:rsidR="00CB602A" w:rsidRDefault="00CB602A" w:rsidP="00CB602A">
      <w:pPr>
        <w:pStyle w:val="ConsPlusTitle"/>
        <w:jc w:val="center"/>
      </w:pPr>
      <w:r>
        <w:t>ответственность за их несоблюдение</w:t>
      </w:r>
    </w:p>
    <w:p w:rsidR="00CB602A" w:rsidRDefault="00CB602A" w:rsidP="00CB602A">
      <w:pPr>
        <w:pStyle w:val="ConsPlusNormal"/>
        <w:jc w:val="both"/>
      </w:pPr>
      <w:r>
        <w:t xml:space="preserve">(в ред. постановлений Правительства Республики Марий Эл от 18.02.2022 </w:t>
      </w:r>
      <w:hyperlink r:id="rId107">
        <w:r>
          <w:rPr>
            <w:color w:val="0000FF"/>
          </w:rPr>
          <w:t>N 69</w:t>
        </w:r>
      </w:hyperlink>
      <w:r>
        <w:t xml:space="preserve">, от 24.05.2022 </w:t>
      </w:r>
      <w:hyperlink r:id="rId108">
        <w:r>
          <w:rPr>
            <w:color w:val="0000FF"/>
          </w:rPr>
          <w:t>N 237</w:t>
        </w:r>
      </w:hyperlink>
      <w:r>
        <w:t>)</w:t>
      </w:r>
    </w:p>
    <w:p w:rsidR="00CB602A" w:rsidRDefault="00CB602A" w:rsidP="00CB602A">
      <w:pPr>
        <w:pStyle w:val="ConsPlusNormal"/>
        <w:jc w:val="both"/>
      </w:pPr>
    </w:p>
    <w:p w:rsidR="00CB602A" w:rsidRDefault="00CB602A" w:rsidP="00CB602A">
      <w:pPr>
        <w:pStyle w:val="ConsPlusNormal"/>
        <w:ind w:firstLine="540"/>
        <w:jc w:val="both"/>
      </w:pPr>
      <w:r>
        <w:t>47. Министерством проводится мониторинг достижения результата предоставления гранта исходя из достижения получателями грантов значений результата предоставления гранта, определенных соглашениями о предоставлении гранта,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CB602A" w:rsidRDefault="00CB602A" w:rsidP="00CB602A">
      <w:pPr>
        <w:pStyle w:val="ConsPlusNormal"/>
        <w:ind w:firstLine="540"/>
        <w:jc w:val="both"/>
      </w:pPr>
      <w:r>
        <w:t xml:space="preserve">Проверка соблюдения получателями грантов порядка и условий предоставления грантов, в том числе в части достижения результата предоставления гранта, осуществляется Министерством, проверка в соответствии со </w:t>
      </w:r>
      <w:hyperlink r:id="rId109">
        <w:r>
          <w:rPr>
            <w:color w:val="0000FF"/>
          </w:rPr>
          <w:t>статьями 268.1</w:t>
        </w:r>
      </w:hyperlink>
      <w:r>
        <w:t xml:space="preserve"> и </w:t>
      </w:r>
      <w:hyperlink r:id="rId110">
        <w:r>
          <w:rPr>
            <w:color w:val="0000FF"/>
          </w:rPr>
          <w:t>269.2</w:t>
        </w:r>
      </w:hyperlink>
      <w:r>
        <w:t xml:space="preserve"> Бюджетного кодекса Российской Федерации осуществляется органами государственного финансового контроля.</w:t>
      </w:r>
    </w:p>
    <w:p w:rsidR="00CB602A" w:rsidRDefault="00CB602A" w:rsidP="00CB602A">
      <w:pPr>
        <w:pStyle w:val="ConsPlusNormal"/>
        <w:jc w:val="both"/>
      </w:pPr>
      <w:r>
        <w:t>(</w:t>
      </w:r>
      <w:proofErr w:type="gramStart"/>
      <w:r>
        <w:t>п</w:t>
      </w:r>
      <w:proofErr w:type="gramEnd"/>
      <w:r>
        <w:t xml:space="preserve">. 47 в ред. </w:t>
      </w:r>
      <w:hyperlink r:id="rId111">
        <w:r>
          <w:rPr>
            <w:color w:val="0000FF"/>
          </w:rPr>
          <w:t>постановления</w:t>
        </w:r>
      </w:hyperlink>
      <w:r>
        <w:t xml:space="preserve"> Правительства Республики Марий Эл от 24.05.2022 N 237)</w:t>
      </w:r>
    </w:p>
    <w:p w:rsidR="00CB602A" w:rsidRDefault="00CB602A" w:rsidP="00CB602A">
      <w:pPr>
        <w:pStyle w:val="ConsPlusNormal"/>
        <w:ind w:firstLine="540"/>
        <w:jc w:val="both"/>
      </w:pPr>
      <w:bookmarkStart w:id="41" w:name="P346"/>
      <w:bookmarkEnd w:id="41"/>
      <w:r>
        <w:t xml:space="preserve">48. В случае выявления недостоверных сведений и документов, представленных получателями гранта для участия в конкурсном отборе, повлекших необоснованное получение гранта, а также в случае нарушения обязательств, предусмотренных </w:t>
      </w:r>
      <w:hyperlink w:anchor="P252">
        <w:r>
          <w:rPr>
            <w:color w:val="0000FF"/>
          </w:rPr>
          <w:t>абзацами пятым</w:t>
        </w:r>
      </w:hyperlink>
      <w:r>
        <w:t xml:space="preserve"> и </w:t>
      </w:r>
      <w:hyperlink w:anchor="P260">
        <w:r>
          <w:rPr>
            <w:color w:val="0000FF"/>
          </w:rPr>
          <w:t>одиннадцатым пункта 34</w:t>
        </w:r>
      </w:hyperlink>
      <w:r>
        <w:t xml:space="preserve"> настоящих Правил, полученный грант подлежит возврату в полном объеме.</w:t>
      </w:r>
    </w:p>
    <w:p w:rsidR="00CB602A" w:rsidRDefault="00CB602A" w:rsidP="00CB602A">
      <w:pPr>
        <w:pStyle w:val="ConsPlusNormal"/>
        <w:ind w:firstLine="540"/>
        <w:jc w:val="both"/>
      </w:pPr>
      <w:r>
        <w:t xml:space="preserve">В случае нарушения обязательства, предусмотренного </w:t>
      </w:r>
      <w:hyperlink w:anchor="P254">
        <w:r>
          <w:rPr>
            <w:color w:val="0000FF"/>
          </w:rPr>
          <w:t>абзацем шестым пункта 34</w:t>
        </w:r>
      </w:hyperlink>
      <w:r>
        <w:t xml:space="preserve"> настоящих Правил, полученный грант подлежит возврату в объеме нецелевого использования.</w:t>
      </w:r>
    </w:p>
    <w:p w:rsidR="00CB602A" w:rsidRDefault="00CB602A" w:rsidP="00CB602A">
      <w:pPr>
        <w:pStyle w:val="ConsPlusNormal"/>
        <w:ind w:firstLine="540"/>
        <w:jc w:val="both"/>
      </w:pPr>
      <w:r>
        <w:t xml:space="preserve">В случае нарушения обязательств, предусмотренных </w:t>
      </w:r>
      <w:hyperlink w:anchor="P255">
        <w:r>
          <w:rPr>
            <w:color w:val="0000FF"/>
          </w:rPr>
          <w:t>абзацами седьмым</w:t>
        </w:r>
      </w:hyperlink>
      <w:r>
        <w:t xml:space="preserve"> - </w:t>
      </w:r>
      <w:hyperlink w:anchor="P259">
        <w:r>
          <w:rPr>
            <w:color w:val="0000FF"/>
          </w:rPr>
          <w:t>десятым пункта 34</w:t>
        </w:r>
      </w:hyperlink>
      <w:r>
        <w:t xml:space="preserve"> настоящих Правил, полученный грант подлежит возврату в объеме нарушенного обязательства.</w:t>
      </w:r>
    </w:p>
    <w:p w:rsidR="00CB602A" w:rsidRDefault="00CB602A" w:rsidP="00CB602A">
      <w:pPr>
        <w:pStyle w:val="ConsPlusNormal"/>
        <w:ind w:firstLine="540"/>
        <w:jc w:val="both"/>
      </w:pPr>
      <w:r>
        <w:t xml:space="preserve">В случае </w:t>
      </w:r>
      <w:proofErr w:type="spellStart"/>
      <w:r>
        <w:t>недостижения</w:t>
      </w:r>
      <w:proofErr w:type="spellEnd"/>
      <w:r>
        <w:t xml:space="preserve"> получателем гранта значений показателей, необходимых для достижения результата предоставления гранта, устанавливаемого Министерством в соглашении в соответствии с </w:t>
      </w:r>
      <w:hyperlink w:anchor="P289">
        <w:r>
          <w:rPr>
            <w:color w:val="0000FF"/>
          </w:rPr>
          <w:t>абзацами вторым</w:t>
        </w:r>
      </w:hyperlink>
      <w:r>
        <w:t xml:space="preserve"> - </w:t>
      </w:r>
      <w:hyperlink w:anchor="P289">
        <w:r>
          <w:rPr>
            <w:color w:val="0000FF"/>
          </w:rPr>
          <w:t>четвертым пункта 42</w:t>
        </w:r>
      </w:hyperlink>
      <w:r>
        <w:t xml:space="preserve"> настоящих Правил, объем средств, подлежащий возврату в республиканский бюджет Республики Марий Эл в году, определяется по формуле:</w:t>
      </w:r>
    </w:p>
    <w:p w:rsidR="00CB602A" w:rsidRDefault="00CB602A" w:rsidP="00CB602A">
      <w:pPr>
        <w:pStyle w:val="ConsPlusNormal"/>
        <w:jc w:val="both"/>
      </w:pPr>
    </w:p>
    <w:p w:rsidR="00CB602A" w:rsidRDefault="00CB602A" w:rsidP="00CB602A">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субсидий</w:t>
      </w:r>
      <w:proofErr w:type="spellEnd"/>
      <w:r>
        <w:t xml:space="preserve"> x k x m / n) x 0,1,</w:t>
      </w:r>
    </w:p>
    <w:p w:rsidR="00CB602A" w:rsidRDefault="00CB602A" w:rsidP="00CB602A">
      <w:pPr>
        <w:pStyle w:val="ConsPlusNormal"/>
        <w:jc w:val="both"/>
      </w:pPr>
    </w:p>
    <w:p w:rsidR="00CB602A" w:rsidRDefault="00CB602A" w:rsidP="00CB602A">
      <w:pPr>
        <w:pStyle w:val="ConsPlusNormal"/>
        <w:ind w:firstLine="540"/>
        <w:jc w:val="both"/>
      </w:pPr>
      <w:r>
        <w:t>где:</w:t>
      </w:r>
    </w:p>
    <w:p w:rsidR="00CB602A" w:rsidRDefault="00CB602A" w:rsidP="00CB602A">
      <w:pPr>
        <w:pStyle w:val="ConsPlusNormal"/>
        <w:ind w:firstLine="540"/>
        <w:jc w:val="both"/>
      </w:pPr>
      <w:proofErr w:type="spellStart"/>
      <w:proofErr w:type="gramStart"/>
      <w:r>
        <w:t>V</w:t>
      </w:r>
      <w:proofErr w:type="gramEnd"/>
      <w:r>
        <w:rPr>
          <w:vertAlign w:val="subscript"/>
        </w:rPr>
        <w:t>возврата</w:t>
      </w:r>
      <w:proofErr w:type="spellEnd"/>
      <w:r>
        <w:t xml:space="preserve"> - объем средств, подлежащий возврату в республиканский бюджет Республики Марий Эл в году, следующем за отчетным финансовым годом;</w:t>
      </w:r>
    </w:p>
    <w:p w:rsidR="00CB602A" w:rsidRDefault="00CB602A" w:rsidP="00CB602A">
      <w:pPr>
        <w:pStyle w:val="ConsPlusNormal"/>
        <w:ind w:firstLine="540"/>
        <w:jc w:val="both"/>
      </w:pPr>
      <w:proofErr w:type="spellStart"/>
      <w:proofErr w:type="gramStart"/>
      <w:r>
        <w:t>V</w:t>
      </w:r>
      <w:proofErr w:type="gramEnd"/>
      <w:r>
        <w:rPr>
          <w:vertAlign w:val="subscript"/>
        </w:rPr>
        <w:t>субсидий</w:t>
      </w:r>
      <w:proofErr w:type="spellEnd"/>
      <w:r>
        <w:t xml:space="preserve"> - размер гранта, предоставленный получателю субсидии в отчетном финансовом году;</w:t>
      </w:r>
    </w:p>
    <w:p w:rsidR="00CB602A" w:rsidRDefault="00CB602A" w:rsidP="00CB602A">
      <w:pPr>
        <w:pStyle w:val="ConsPlusNormal"/>
        <w:ind w:firstLine="540"/>
        <w:jc w:val="both"/>
      </w:pPr>
      <w:r>
        <w:t>k - коэффициент возврата субсидии;</w:t>
      </w:r>
    </w:p>
    <w:p w:rsidR="00CB602A" w:rsidRDefault="00CB602A" w:rsidP="00CB602A">
      <w:pPr>
        <w:pStyle w:val="ConsPlusNormal"/>
        <w:ind w:firstLine="540"/>
        <w:jc w:val="both"/>
      </w:pPr>
      <w:r>
        <w:t xml:space="preserve">m - количество показателей, необходимых для достижения результата предоставления </w:t>
      </w:r>
      <w:r>
        <w:lastRenderedPageBreak/>
        <w:t xml:space="preserve">гранта,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имеет положительное значение;</w:t>
      </w:r>
    </w:p>
    <w:p w:rsidR="00CB602A" w:rsidRDefault="00CB602A" w:rsidP="00CB602A">
      <w:pPr>
        <w:pStyle w:val="ConsPlusNormal"/>
        <w:ind w:firstLine="540"/>
        <w:jc w:val="both"/>
      </w:pPr>
      <w:r>
        <w:t>n - общее количество показателей, необходимых для достижения результата предоставления гранта.</w:t>
      </w:r>
    </w:p>
    <w:p w:rsidR="00CB602A" w:rsidRDefault="00CB602A" w:rsidP="00CB602A">
      <w:pPr>
        <w:pStyle w:val="ConsPlusNormal"/>
        <w:ind w:firstLine="540"/>
        <w:jc w:val="both"/>
      </w:pPr>
      <w:r>
        <w:t>Коэффициент возврата гранта рассчитывается по формуле:</w:t>
      </w:r>
    </w:p>
    <w:p w:rsidR="00CB602A" w:rsidRDefault="00CB602A" w:rsidP="00CB602A">
      <w:pPr>
        <w:pStyle w:val="ConsPlusNormal"/>
        <w:jc w:val="both"/>
      </w:pPr>
    </w:p>
    <w:p w:rsidR="00CB602A" w:rsidRPr="00CB602A" w:rsidRDefault="00CB602A" w:rsidP="00CB602A">
      <w:pPr>
        <w:pStyle w:val="ConsPlusNormal"/>
        <w:jc w:val="center"/>
        <w:rPr>
          <w:lang w:val="en-US"/>
        </w:rPr>
      </w:pPr>
      <w:r w:rsidRPr="00CB602A">
        <w:rPr>
          <w:lang w:val="en-US"/>
        </w:rPr>
        <w:t>k = SUM D</w:t>
      </w:r>
      <w:r w:rsidRPr="00CB602A">
        <w:rPr>
          <w:vertAlign w:val="subscript"/>
          <w:lang w:val="en-US"/>
        </w:rPr>
        <w:t>i</w:t>
      </w:r>
      <w:r w:rsidRPr="00CB602A">
        <w:rPr>
          <w:lang w:val="en-US"/>
        </w:rPr>
        <w:t xml:space="preserve"> / m,</w:t>
      </w:r>
    </w:p>
    <w:p w:rsidR="00CB602A" w:rsidRPr="00CB602A" w:rsidRDefault="00CB602A" w:rsidP="00CB602A">
      <w:pPr>
        <w:pStyle w:val="ConsPlusNormal"/>
        <w:jc w:val="both"/>
        <w:rPr>
          <w:lang w:val="en-US"/>
        </w:rPr>
      </w:pPr>
    </w:p>
    <w:p w:rsidR="00CB602A" w:rsidRPr="00CB602A" w:rsidRDefault="00CB602A" w:rsidP="00CB602A">
      <w:pPr>
        <w:pStyle w:val="ConsPlusNormal"/>
        <w:ind w:firstLine="540"/>
        <w:jc w:val="both"/>
        <w:rPr>
          <w:lang w:val="en-US"/>
        </w:rPr>
      </w:pPr>
      <w:r>
        <w:t>где</w:t>
      </w:r>
      <w:r w:rsidRPr="00CB602A">
        <w:rPr>
          <w:lang w:val="en-US"/>
        </w:rPr>
        <w:t>:</w:t>
      </w:r>
    </w:p>
    <w:p w:rsidR="00CB602A" w:rsidRDefault="00CB602A" w:rsidP="00CB602A">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результата предоставления гранта.</w:t>
      </w:r>
    </w:p>
    <w:p w:rsidR="00CB602A" w:rsidRDefault="00CB602A" w:rsidP="00CB602A">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результата предоставления гранта.</w:t>
      </w:r>
    </w:p>
    <w:p w:rsidR="00CB602A" w:rsidRDefault="00CB602A" w:rsidP="00CB602A">
      <w:pPr>
        <w:pStyle w:val="ConsPlusNormal"/>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результата предоставления гранта, определяется по формуле:</w:t>
      </w:r>
    </w:p>
    <w:p w:rsidR="00CB602A" w:rsidRDefault="00CB602A" w:rsidP="00CB602A">
      <w:pPr>
        <w:pStyle w:val="ConsPlusNormal"/>
        <w:jc w:val="both"/>
      </w:pPr>
    </w:p>
    <w:p w:rsidR="00CB602A" w:rsidRDefault="00CB602A" w:rsidP="00CB602A">
      <w:pPr>
        <w:pStyle w:val="ConsPlusNormal"/>
        <w:jc w:val="center"/>
      </w:pPr>
      <w:proofErr w:type="spellStart"/>
      <w:r>
        <w:t>D</w:t>
      </w:r>
      <w:r>
        <w:rPr>
          <w:vertAlign w:val="subscript"/>
        </w:rPr>
        <w:t>i</w:t>
      </w:r>
      <w:proofErr w:type="spellEnd"/>
      <w:r>
        <w:t xml:space="preserve"> = 1 - </w:t>
      </w:r>
      <w:proofErr w:type="spellStart"/>
      <w:r>
        <w:t>Т</w:t>
      </w:r>
      <w:proofErr w:type="gramStart"/>
      <w:r>
        <w:rPr>
          <w:vertAlign w:val="subscript"/>
        </w:rPr>
        <w:t>i</w:t>
      </w:r>
      <w:proofErr w:type="spellEnd"/>
      <w:proofErr w:type="gramEnd"/>
      <w:r>
        <w:t xml:space="preserve"> / </w:t>
      </w:r>
      <w:proofErr w:type="spellStart"/>
      <w:r>
        <w:t>S</w:t>
      </w:r>
      <w:r>
        <w:rPr>
          <w:vertAlign w:val="subscript"/>
        </w:rPr>
        <w:t>i</w:t>
      </w:r>
      <w:proofErr w:type="spellEnd"/>
      <w:r>
        <w:t>,</w:t>
      </w:r>
    </w:p>
    <w:p w:rsidR="00CB602A" w:rsidRDefault="00CB602A" w:rsidP="00CB602A">
      <w:pPr>
        <w:pStyle w:val="ConsPlusNormal"/>
        <w:jc w:val="both"/>
      </w:pPr>
    </w:p>
    <w:p w:rsidR="00CB602A" w:rsidRDefault="00CB602A" w:rsidP="00CB602A">
      <w:pPr>
        <w:pStyle w:val="ConsPlusNormal"/>
        <w:ind w:firstLine="540"/>
        <w:jc w:val="both"/>
      </w:pPr>
      <w:r>
        <w:t>где:</w:t>
      </w:r>
    </w:p>
    <w:p w:rsidR="00CB602A" w:rsidRDefault="00CB602A" w:rsidP="00CB602A">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необходимого для достижения результата предоставления гранта на отчетную дату;</w:t>
      </w:r>
    </w:p>
    <w:p w:rsidR="00CB602A" w:rsidRDefault="00CB602A" w:rsidP="00CB602A">
      <w:pPr>
        <w:pStyle w:val="ConsPlusNormal"/>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необходимого для достижения результата предоставления гранта, установленное соглашением о предоставлении субсидии.</w:t>
      </w:r>
    </w:p>
    <w:p w:rsidR="00CB602A" w:rsidRDefault="00CB602A" w:rsidP="00CB602A">
      <w:pPr>
        <w:pStyle w:val="ConsPlusNormal"/>
        <w:ind w:firstLine="540"/>
        <w:jc w:val="both"/>
      </w:pPr>
      <w:r>
        <w:t xml:space="preserve">49. Основаниями для освобождения получателя гранта от применения мер ответственности за </w:t>
      </w:r>
      <w:proofErr w:type="spellStart"/>
      <w:r>
        <w:t>недостижение</w:t>
      </w:r>
      <w:proofErr w:type="spellEnd"/>
      <w:r>
        <w:t xml:space="preserve"> значений результата предоставления гранта и (или) показателей, необходимых для достижения результата предоставления гранта, являются:</w:t>
      </w:r>
    </w:p>
    <w:p w:rsidR="00CB602A" w:rsidRDefault="00CB602A" w:rsidP="00CB602A">
      <w:pPr>
        <w:pStyle w:val="ConsPlusNormal"/>
        <w:ind w:firstLine="540"/>
        <w:jc w:val="both"/>
      </w:pPr>
      <w:r>
        <w:t>а) представление получателем гранта в соответствующий центр занятости населения города (района) Республики Марий Эл сведений о наличии свободных рабочих мест и вакантных должностей;</w:t>
      </w:r>
    </w:p>
    <w:p w:rsidR="00CB602A" w:rsidRDefault="00CB602A" w:rsidP="00CB602A">
      <w:pPr>
        <w:pStyle w:val="ConsPlusNormal"/>
        <w:ind w:firstLine="540"/>
        <w:jc w:val="both"/>
      </w:pPr>
      <w:proofErr w:type="gramStart"/>
      <w:r>
        <w:t xml:space="preserve">б) наступление обстоятельств, не зависящих от воли или действий получателя гранта, в том числе предусмотренных </w:t>
      </w:r>
      <w:hyperlink w:anchor="P321">
        <w:r>
          <w:rPr>
            <w:color w:val="0000FF"/>
          </w:rPr>
          <w:t>пунктом 45.2</w:t>
        </w:r>
      </w:hyperlink>
      <w:r>
        <w:t xml:space="preserve"> настоящих Правил, препятствующих достижению получателем гранта значений результата предоставления гранта и (или) показателей, необходимых для достижения результата предоставления гранта, которые возникли после получения гранта и повлияли на достижение получателем гранта значений результата предоставления гранта и (или) показателей, необходимых для достижения результата предоставления гранта);</w:t>
      </w:r>
      <w:proofErr w:type="gramEnd"/>
    </w:p>
    <w:p w:rsidR="00CB602A" w:rsidRDefault="00CB602A" w:rsidP="00CB602A">
      <w:pPr>
        <w:pStyle w:val="ConsPlusNormal"/>
        <w:jc w:val="both"/>
      </w:pPr>
      <w:r>
        <w:t xml:space="preserve">(в ред. </w:t>
      </w:r>
      <w:hyperlink r:id="rId112">
        <w:r>
          <w:rPr>
            <w:color w:val="0000FF"/>
          </w:rPr>
          <w:t>постановления</w:t>
        </w:r>
      </w:hyperlink>
      <w:r>
        <w:t xml:space="preserve"> Правительства Республики Марий Эл от 20.12.2022 N 555)</w:t>
      </w:r>
    </w:p>
    <w:p w:rsidR="00CB602A" w:rsidRDefault="00CB602A" w:rsidP="00CB602A">
      <w:pPr>
        <w:pStyle w:val="ConsPlusNormal"/>
        <w:ind w:firstLine="540"/>
        <w:jc w:val="both"/>
      </w:pPr>
      <w:r>
        <w:t xml:space="preserve">в) заключение получателем гранта с Министерством дополнительного соглашения в соответствии с </w:t>
      </w:r>
      <w:hyperlink w:anchor="P315">
        <w:r>
          <w:rPr>
            <w:color w:val="0000FF"/>
          </w:rPr>
          <w:t>абзацем седьмым пункта 45</w:t>
        </w:r>
      </w:hyperlink>
      <w:r>
        <w:t xml:space="preserve"> настоящих Правил.</w:t>
      </w:r>
    </w:p>
    <w:p w:rsidR="00CB602A" w:rsidRDefault="00CB602A" w:rsidP="00CB602A">
      <w:pPr>
        <w:pStyle w:val="ConsPlusNormal"/>
        <w:ind w:firstLine="540"/>
        <w:jc w:val="both"/>
      </w:pPr>
      <w:r>
        <w:t xml:space="preserve">В случае </w:t>
      </w:r>
      <w:proofErr w:type="spellStart"/>
      <w:r>
        <w:t>недостижения</w:t>
      </w:r>
      <w:proofErr w:type="spellEnd"/>
      <w:r>
        <w:t xml:space="preserve"> получателями гранта, которым грант предоставлен в соответствии с настоящими Правилами в 2017 - 2020 годах, значений показателей, необходимых для достижения результата предоставления гранта, срок исполнения которых установлен на 2020 - 2022 годы, меры ответственности за их невыполнение не применяются.</w:t>
      </w:r>
    </w:p>
    <w:p w:rsidR="00CB602A" w:rsidRDefault="00CB602A" w:rsidP="00CB602A">
      <w:pPr>
        <w:pStyle w:val="ConsPlusNormal"/>
        <w:ind w:firstLine="540"/>
        <w:jc w:val="both"/>
      </w:pPr>
      <w:r>
        <w:t>В случае если получателями гранта 2021 - 2022 годов допущены нарушения обязательств по достижению показателей, необходимых для достижения результата предоставления гранта, срок исполнения которых наступает в 2022 году, меры ответственности за нарушение указанных обязатель</w:t>
      </w:r>
      <w:proofErr w:type="gramStart"/>
      <w:r>
        <w:t>ств пр</w:t>
      </w:r>
      <w:proofErr w:type="gramEnd"/>
      <w:r>
        <w:t>именяются по решению Министерства.</w:t>
      </w:r>
    </w:p>
    <w:p w:rsidR="00CB602A" w:rsidRDefault="00CB602A" w:rsidP="00CB602A">
      <w:pPr>
        <w:pStyle w:val="ConsPlusNormal"/>
        <w:jc w:val="both"/>
      </w:pPr>
      <w:r>
        <w:t xml:space="preserve">(п. 49 в ред. </w:t>
      </w:r>
      <w:hyperlink r:id="rId113">
        <w:r>
          <w:rPr>
            <w:color w:val="0000FF"/>
          </w:rPr>
          <w:t>постановления</w:t>
        </w:r>
      </w:hyperlink>
      <w:r>
        <w:t xml:space="preserve"> Правительства Республики Марий Эл от 24.05.2022 N 237)</w:t>
      </w:r>
    </w:p>
    <w:p w:rsidR="00CB602A" w:rsidRDefault="00CB602A" w:rsidP="00CB602A">
      <w:pPr>
        <w:pStyle w:val="ConsPlusNormal"/>
        <w:ind w:firstLine="540"/>
        <w:jc w:val="both"/>
      </w:pPr>
      <w:r>
        <w:t xml:space="preserve">50. В случае установления фактов, указанных в </w:t>
      </w:r>
      <w:hyperlink w:anchor="P346">
        <w:r>
          <w:rPr>
            <w:color w:val="0000FF"/>
          </w:rPr>
          <w:t>пункте 48</w:t>
        </w:r>
      </w:hyperlink>
      <w:r>
        <w:t xml:space="preserve"> настоящих Правил, возврат суммы гранта осуществляется в доход республиканского бюджета Республики Марий Эл в соответствии с бюджетным законодательством.</w:t>
      </w:r>
    </w:p>
    <w:p w:rsidR="00CB602A" w:rsidRDefault="00CB602A" w:rsidP="00CB602A">
      <w:pPr>
        <w:pStyle w:val="ConsPlusNormal"/>
        <w:ind w:firstLine="540"/>
        <w:jc w:val="both"/>
      </w:pPr>
      <w:r>
        <w:t xml:space="preserve">51. Министерство в течение 30 календарных дней со дня установления фактов, указанных в </w:t>
      </w:r>
      <w:hyperlink w:anchor="P346">
        <w:r>
          <w:rPr>
            <w:color w:val="0000FF"/>
          </w:rPr>
          <w:t>пункте 48</w:t>
        </w:r>
      </w:hyperlink>
      <w:r>
        <w:t xml:space="preserve"> настоящих Правил, направляет получателю гранта письменное уведомление о </w:t>
      </w:r>
      <w:r>
        <w:lastRenderedPageBreak/>
        <w:t>необходимости возврата гранта с указанием оснований для возврата суммы гранта и реквизитов для перечисления денежных средств.</w:t>
      </w:r>
    </w:p>
    <w:p w:rsidR="00CB602A" w:rsidRDefault="00CB602A" w:rsidP="00CB602A">
      <w:pPr>
        <w:pStyle w:val="ConsPlusNormal"/>
        <w:ind w:firstLine="540"/>
        <w:jc w:val="both"/>
      </w:pPr>
      <w:r>
        <w:t>52. 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w:t>
      </w:r>
    </w:p>
    <w:p w:rsidR="00CB602A" w:rsidRDefault="00CB602A" w:rsidP="00CB602A">
      <w:pPr>
        <w:pStyle w:val="ConsPlusNormal"/>
        <w:ind w:firstLine="540"/>
        <w:jc w:val="both"/>
      </w:pPr>
      <w:r>
        <w:t>53. В случае нарушения срока, установленного для добровольного возврата гранта, и (или) отказа получателя гранта произвести возврат гранта в добровольном порядке грант взыскивается в судебном порядке в соответствии с законодательством Российской Федерации.</w:t>
      </w: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right"/>
        <w:outlineLvl w:val="1"/>
      </w:pPr>
      <w:r>
        <w:t>Приложение N 1</w:t>
      </w:r>
    </w:p>
    <w:p w:rsidR="00CB602A" w:rsidRDefault="00CB602A" w:rsidP="00CB602A">
      <w:pPr>
        <w:pStyle w:val="ConsPlusNormal"/>
        <w:jc w:val="right"/>
      </w:pPr>
      <w:r>
        <w:t>к Правилам</w:t>
      </w:r>
    </w:p>
    <w:p w:rsidR="00CB602A" w:rsidRDefault="00CB602A" w:rsidP="00CB602A">
      <w:pPr>
        <w:pStyle w:val="ConsPlusNormal"/>
        <w:jc w:val="right"/>
      </w:pPr>
      <w:r>
        <w:t>предоставления грантов</w:t>
      </w:r>
    </w:p>
    <w:p w:rsidR="00CB602A" w:rsidRDefault="00CB602A" w:rsidP="00CB602A">
      <w:pPr>
        <w:pStyle w:val="ConsPlusNormal"/>
        <w:jc w:val="right"/>
      </w:pPr>
      <w:r>
        <w:t>на развитие семейных ферм</w:t>
      </w:r>
    </w:p>
    <w:p w:rsidR="00CB602A" w:rsidRDefault="00CB602A" w:rsidP="00CB60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0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02A" w:rsidRDefault="00CB602A" w:rsidP="00CB60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02A" w:rsidRDefault="00CB602A" w:rsidP="00CB602A">
            <w:pPr>
              <w:pStyle w:val="ConsPlusNormal"/>
              <w:jc w:val="center"/>
            </w:pPr>
            <w:r>
              <w:rPr>
                <w:color w:val="392C69"/>
              </w:rPr>
              <w:t>Список изменяющих документов</w:t>
            </w:r>
          </w:p>
          <w:p w:rsidR="00CB602A" w:rsidRDefault="00CB602A" w:rsidP="00CB602A">
            <w:pPr>
              <w:pStyle w:val="ConsPlusNormal"/>
              <w:jc w:val="center"/>
            </w:pPr>
            <w:r>
              <w:rPr>
                <w:color w:val="392C69"/>
              </w:rPr>
              <w:t xml:space="preserve">(в ред. </w:t>
            </w:r>
            <w:hyperlink r:id="rId114">
              <w:r>
                <w:rPr>
                  <w:color w:val="0000FF"/>
                </w:rPr>
                <w:t>постановления</w:t>
              </w:r>
            </w:hyperlink>
            <w:r>
              <w:rPr>
                <w:color w:val="392C69"/>
              </w:rPr>
              <w:t xml:space="preserve"> Правительства Республики Марий Эл от 19.09.2022 N 392)</w:t>
            </w: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r>
    </w:tbl>
    <w:p w:rsidR="00CB602A" w:rsidRDefault="00CB602A" w:rsidP="00CB602A">
      <w:pPr>
        <w:pStyle w:val="ConsPlusNormal"/>
        <w:jc w:val="both"/>
      </w:pPr>
    </w:p>
    <w:p w:rsidR="00CB602A" w:rsidRDefault="00CB602A" w:rsidP="00CB602A">
      <w:pPr>
        <w:pStyle w:val="ConsPlusNormal"/>
        <w:jc w:val="right"/>
      </w:pPr>
      <w:r>
        <w:t>Форма</w:t>
      </w:r>
    </w:p>
    <w:p w:rsidR="00CB602A" w:rsidRDefault="00CB602A" w:rsidP="00CB60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6406"/>
      </w:tblGrid>
      <w:tr w:rsidR="00CB602A">
        <w:tc>
          <w:tcPr>
            <w:tcW w:w="2154" w:type="dxa"/>
            <w:tcBorders>
              <w:top w:val="nil"/>
              <w:left w:val="nil"/>
              <w:bottom w:val="nil"/>
              <w:right w:val="nil"/>
            </w:tcBorders>
          </w:tcPr>
          <w:p w:rsidR="00CB602A" w:rsidRDefault="00CB602A" w:rsidP="00CB602A">
            <w:pPr>
              <w:pStyle w:val="ConsPlusNormal"/>
            </w:pPr>
          </w:p>
        </w:tc>
        <w:tc>
          <w:tcPr>
            <w:tcW w:w="6406" w:type="dxa"/>
            <w:tcBorders>
              <w:top w:val="nil"/>
              <w:left w:val="nil"/>
              <w:bottom w:val="nil"/>
              <w:right w:val="nil"/>
            </w:tcBorders>
          </w:tcPr>
          <w:p w:rsidR="00CB602A" w:rsidRDefault="00CB602A" w:rsidP="00CB602A">
            <w:pPr>
              <w:pStyle w:val="ConsPlusNormal"/>
              <w:jc w:val="center"/>
            </w:pPr>
            <w:r>
              <w:t>В Министерство сельского хозяйства и продовольствия Республики Марий Эл</w:t>
            </w:r>
          </w:p>
        </w:tc>
      </w:tr>
      <w:tr w:rsidR="00CB602A">
        <w:tc>
          <w:tcPr>
            <w:tcW w:w="8560" w:type="dxa"/>
            <w:gridSpan w:val="2"/>
            <w:tcBorders>
              <w:top w:val="nil"/>
              <w:left w:val="nil"/>
              <w:bottom w:val="nil"/>
              <w:right w:val="nil"/>
            </w:tcBorders>
          </w:tcPr>
          <w:p w:rsidR="00CB602A" w:rsidRDefault="00CB602A" w:rsidP="00CB602A">
            <w:pPr>
              <w:pStyle w:val="ConsPlusNormal"/>
              <w:jc w:val="center"/>
            </w:pPr>
            <w:bookmarkStart w:id="42" w:name="P401"/>
            <w:bookmarkEnd w:id="42"/>
            <w:r>
              <w:t>ЗАЯВЛЕНИЕ</w:t>
            </w:r>
          </w:p>
          <w:p w:rsidR="00CB602A" w:rsidRDefault="00CB602A" w:rsidP="00CB602A">
            <w:pPr>
              <w:pStyle w:val="ConsPlusNormal"/>
              <w:jc w:val="center"/>
            </w:pPr>
            <w:r>
              <w:t>на участие в конкурсном отборе по предоставлению грантов на развитие семейных ферм</w:t>
            </w:r>
          </w:p>
        </w:tc>
      </w:tr>
      <w:tr w:rsidR="00CB602A">
        <w:tc>
          <w:tcPr>
            <w:tcW w:w="8560" w:type="dxa"/>
            <w:gridSpan w:val="2"/>
            <w:tcBorders>
              <w:top w:val="nil"/>
              <w:left w:val="nil"/>
              <w:bottom w:val="nil"/>
              <w:right w:val="nil"/>
            </w:tcBorders>
          </w:tcPr>
          <w:p w:rsidR="00CB602A" w:rsidRDefault="00CB602A" w:rsidP="00CB602A">
            <w:pPr>
              <w:pStyle w:val="ConsPlusNormal"/>
              <w:ind w:firstLine="283"/>
              <w:jc w:val="both"/>
            </w:pPr>
            <w:r>
              <w:t>Я, __________________________________________________________</w:t>
            </w:r>
          </w:p>
          <w:p w:rsidR="00CB602A" w:rsidRDefault="00CB602A" w:rsidP="00CB602A">
            <w:pPr>
              <w:pStyle w:val="ConsPlusNormal"/>
              <w:jc w:val="center"/>
            </w:pPr>
            <w:r>
              <w:t>(наименование заявителя)</w:t>
            </w:r>
          </w:p>
          <w:p w:rsidR="00CB602A" w:rsidRDefault="00CB602A" w:rsidP="00CB602A">
            <w:pPr>
              <w:pStyle w:val="ConsPlusNormal"/>
              <w:jc w:val="both"/>
            </w:pPr>
            <w:r>
              <w:t>______________________________________________________________,</w:t>
            </w:r>
          </w:p>
          <w:p w:rsidR="00CB602A" w:rsidRDefault="00CB602A" w:rsidP="00CB602A">
            <w:pPr>
              <w:pStyle w:val="ConsPlusNormal"/>
              <w:jc w:val="both"/>
            </w:pPr>
            <w:r>
              <w:t xml:space="preserve">в соответствии с </w:t>
            </w:r>
            <w:hyperlink r:id="rId115">
              <w:r>
                <w:rPr>
                  <w:color w:val="0000FF"/>
                </w:rPr>
                <w:t>Правилами</w:t>
              </w:r>
            </w:hyperlink>
            <w:r>
              <w:t xml:space="preserve"> предоставления грантов на развитие семейных ферм, утвержденными постановлением Правительства Республики Марий Эл от 25 мая 2012 г. N 173 (далее - Правила), прошу принять и рассмотреть заявку на участие в конкурсном отборе.</w:t>
            </w:r>
          </w:p>
          <w:p w:rsidR="00CB602A" w:rsidRDefault="00CB602A" w:rsidP="00CB602A">
            <w:pPr>
              <w:pStyle w:val="ConsPlusNormal"/>
              <w:ind w:firstLine="540"/>
              <w:jc w:val="both"/>
            </w:pPr>
            <w:r>
              <w:t>1. Подтверждаю, что:</w:t>
            </w:r>
          </w:p>
          <w:p w:rsidR="00CB602A" w:rsidRDefault="00CB602A" w:rsidP="00CB602A">
            <w:pPr>
              <w:pStyle w:val="ConsPlusNormal"/>
              <w:ind w:firstLine="540"/>
              <w:jc w:val="both"/>
            </w:pPr>
            <w:proofErr w:type="gramStart"/>
            <w:r>
              <w:t>ознакомлен</w:t>
            </w:r>
            <w:proofErr w:type="gramEnd"/>
            <w:r>
              <w:t xml:space="preserve"> с Правилами;</w:t>
            </w:r>
          </w:p>
          <w:p w:rsidR="00CB602A" w:rsidRDefault="00CB602A" w:rsidP="00CB602A">
            <w:pPr>
              <w:pStyle w:val="ConsPlusNormal"/>
              <w:ind w:firstLine="540"/>
              <w:jc w:val="both"/>
            </w:pPr>
            <w:r>
              <w:t xml:space="preserve">соответствую требованиям, указанным в </w:t>
            </w:r>
            <w:hyperlink r:id="rId116">
              <w:r>
                <w:rPr>
                  <w:color w:val="0000FF"/>
                </w:rPr>
                <w:t>пункте 16</w:t>
              </w:r>
            </w:hyperlink>
            <w:r>
              <w:t xml:space="preserve"> Правил;</w:t>
            </w:r>
          </w:p>
          <w:p w:rsidR="00CB602A" w:rsidRDefault="00CB602A" w:rsidP="00CB602A">
            <w:pPr>
              <w:pStyle w:val="ConsPlusNormal"/>
              <w:ind w:firstLine="540"/>
              <w:jc w:val="both"/>
            </w:pPr>
            <w:r>
              <w:t>планирую развитие на территории ______________________________________________________________</w:t>
            </w:r>
          </w:p>
          <w:p w:rsidR="00CB602A" w:rsidRDefault="00CB602A" w:rsidP="00CB602A">
            <w:pPr>
              <w:pStyle w:val="ConsPlusNormal"/>
              <w:jc w:val="center"/>
            </w:pPr>
            <w:r>
              <w:t>(наименование населенного пункта)</w:t>
            </w:r>
          </w:p>
          <w:p w:rsidR="00CB602A" w:rsidRDefault="00CB602A" w:rsidP="00CB602A">
            <w:pPr>
              <w:pStyle w:val="ConsPlusNormal"/>
              <w:jc w:val="both"/>
            </w:pPr>
            <w:r>
              <w:t>Республики Марий Эл семейной фермы по направлению деятельности сельскохозяйственного производства ______________________________________________________________.</w:t>
            </w:r>
          </w:p>
          <w:p w:rsidR="00CB602A" w:rsidRDefault="00CB602A" w:rsidP="00CB602A">
            <w:pPr>
              <w:pStyle w:val="ConsPlusNormal"/>
              <w:jc w:val="center"/>
            </w:pPr>
            <w:r>
              <w:t>(направление деятельности)</w:t>
            </w:r>
          </w:p>
          <w:p w:rsidR="00CB602A" w:rsidRDefault="00CB602A" w:rsidP="00CB602A">
            <w:pPr>
              <w:pStyle w:val="ConsPlusNormal"/>
              <w:ind w:firstLine="540"/>
              <w:jc w:val="both"/>
            </w:pPr>
            <w:r>
              <w:t>2. В случае признания меня победителем конкурсного отбора обязуюсь:</w:t>
            </w:r>
          </w:p>
          <w:p w:rsidR="00CB602A" w:rsidRDefault="00CB602A" w:rsidP="00CB602A">
            <w:pPr>
              <w:pStyle w:val="ConsPlusNormal"/>
              <w:ind w:firstLine="540"/>
              <w:jc w:val="both"/>
            </w:pPr>
            <w:r>
              <w:t xml:space="preserve">заключить соглашение с Министерством сельского хозяйства и продовольствия Республики Марий Эл (далее - Министерство), предусмотренное </w:t>
            </w:r>
            <w:hyperlink r:id="rId117">
              <w:r>
                <w:rPr>
                  <w:color w:val="0000FF"/>
                </w:rPr>
                <w:t>пунктом 34</w:t>
              </w:r>
            </w:hyperlink>
            <w:r>
              <w:t xml:space="preserve"> Правил (далее - соглашение);</w:t>
            </w:r>
          </w:p>
          <w:p w:rsidR="00CB602A" w:rsidRDefault="00CB602A" w:rsidP="00CB602A">
            <w:pPr>
              <w:pStyle w:val="ConsPlusNormal"/>
              <w:ind w:firstLine="540"/>
              <w:jc w:val="both"/>
            </w:pPr>
            <w:r>
              <w:t xml:space="preserve">представлять в Министерство отчетность, предусмотренную </w:t>
            </w:r>
            <w:hyperlink r:id="rId118">
              <w:r>
                <w:rPr>
                  <w:color w:val="0000FF"/>
                </w:rPr>
                <w:t>пунктом 46</w:t>
              </w:r>
            </w:hyperlink>
            <w:r>
              <w:t xml:space="preserve"> Правил;</w:t>
            </w:r>
          </w:p>
          <w:p w:rsidR="00CB602A" w:rsidRDefault="00CB602A" w:rsidP="00CB602A">
            <w:pPr>
              <w:pStyle w:val="ConsPlusNormal"/>
              <w:ind w:firstLine="540"/>
              <w:jc w:val="both"/>
            </w:pPr>
            <w:r>
              <w:t xml:space="preserve">обеспечить достижение результата предоставления гранта, предусмотренного </w:t>
            </w:r>
            <w:hyperlink r:id="rId119">
              <w:r>
                <w:rPr>
                  <w:color w:val="0000FF"/>
                </w:rPr>
                <w:t>пунктом 41</w:t>
              </w:r>
            </w:hyperlink>
            <w:r>
              <w:t xml:space="preserve"> Правил;</w:t>
            </w:r>
          </w:p>
          <w:p w:rsidR="00CB602A" w:rsidRDefault="00CB602A" w:rsidP="00CB602A">
            <w:pPr>
              <w:pStyle w:val="ConsPlusNormal"/>
              <w:ind w:firstLine="540"/>
              <w:jc w:val="both"/>
            </w:pPr>
            <w:r>
              <w:lastRenderedPageBreak/>
              <w:t xml:space="preserve">обеспечить достижение показателей, необходимых для достижения результата предоставления гранта, предусмотренных </w:t>
            </w:r>
            <w:hyperlink r:id="rId120">
              <w:r>
                <w:rPr>
                  <w:color w:val="0000FF"/>
                </w:rPr>
                <w:t>пунктом 42</w:t>
              </w:r>
            </w:hyperlink>
            <w:r>
              <w:t xml:space="preserve"> Правил и соглашением.</w:t>
            </w:r>
          </w:p>
          <w:p w:rsidR="00CB602A" w:rsidRDefault="00CB602A" w:rsidP="00CB602A">
            <w:pPr>
              <w:pStyle w:val="ConsPlusNormal"/>
              <w:ind w:firstLine="540"/>
              <w:jc w:val="both"/>
            </w:pPr>
            <w:r>
              <w:t xml:space="preserve">3. </w:t>
            </w:r>
            <w:proofErr w:type="gramStart"/>
            <w:r>
              <w:t>Согласен</w:t>
            </w:r>
            <w:proofErr w:type="gramEnd"/>
            <w:r>
              <w:t xml:space="preserve"> на передачу и обработку персональных данных в соответствии с законодательством Российской Федерации.</w:t>
            </w:r>
          </w:p>
          <w:p w:rsidR="00CB602A" w:rsidRDefault="00CB602A" w:rsidP="00CB602A">
            <w:pPr>
              <w:pStyle w:val="ConsPlusNormal"/>
              <w:ind w:firstLine="540"/>
              <w:jc w:val="both"/>
            </w:pPr>
            <w:r>
              <w:t>4. Согласен на открытие лицевого счета в Управлении Федерального казначейства по Республике Марий Эл с целью получения гранта.</w:t>
            </w:r>
          </w:p>
          <w:p w:rsidR="00CB602A" w:rsidRDefault="00CB602A" w:rsidP="00CB602A">
            <w:pPr>
              <w:pStyle w:val="ConsPlusNormal"/>
              <w:ind w:firstLine="540"/>
              <w:jc w:val="both"/>
            </w:pPr>
            <w:r>
              <w:t xml:space="preserve">5. Согласен на осуществление Министерством проверки соблюдения порядка и условий предоставления гранта, в том </w:t>
            </w:r>
            <w:proofErr w:type="gramStart"/>
            <w:r>
              <w:t>числе</w:t>
            </w:r>
            <w:proofErr w:type="gramEnd"/>
            <w:r>
              <w:t xml:space="preserve"> в части достижения результата предоставления гранта, а также на проведение органами государственного финансового контроля проверок в соответствии со </w:t>
            </w:r>
            <w:hyperlink r:id="rId121">
              <w:r>
                <w:rPr>
                  <w:color w:val="0000FF"/>
                </w:rPr>
                <w:t>статьями 268.1</w:t>
              </w:r>
            </w:hyperlink>
            <w:r>
              <w:t xml:space="preserve"> и </w:t>
            </w:r>
            <w:hyperlink r:id="rId122">
              <w:r>
                <w:rPr>
                  <w:color w:val="0000FF"/>
                </w:rPr>
                <w:t>269.2</w:t>
              </w:r>
            </w:hyperlink>
            <w:r>
              <w:t xml:space="preserve"> Бюджетного кодекса Российской Федерации.</w:t>
            </w:r>
          </w:p>
          <w:p w:rsidR="00CB602A" w:rsidRDefault="00CB602A" w:rsidP="00CB602A">
            <w:pPr>
              <w:pStyle w:val="ConsPlusNormal"/>
              <w:ind w:firstLine="540"/>
              <w:jc w:val="both"/>
            </w:pPr>
            <w:r>
              <w:t>6. Согласен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соответствующим конкурсным отбором.</w:t>
            </w:r>
          </w:p>
          <w:p w:rsidR="00CB602A" w:rsidRDefault="00CB602A" w:rsidP="00CB602A">
            <w:pPr>
              <w:pStyle w:val="ConsPlusNormal"/>
              <w:ind w:firstLine="540"/>
              <w:jc w:val="both"/>
            </w:pPr>
            <w:r>
              <w:t>Адрес места жительства: ______________________________________________________________</w:t>
            </w:r>
          </w:p>
          <w:p w:rsidR="00CB602A" w:rsidRDefault="00CB602A" w:rsidP="00CB602A">
            <w:pPr>
              <w:pStyle w:val="ConsPlusNormal"/>
              <w:ind w:firstLine="540"/>
              <w:jc w:val="both"/>
            </w:pPr>
            <w:r>
              <w:t>Телефон, e-</w:t>
            </w:r>
            <w:proofErr w:type="spellStart"/>
            <w:r>
              <w:t>mail</w:t>
            </w:r>
            <w:proofErr w:type="spellEnd"/>
            <w:r>
              <w:t xml:space="preserve"> и другие контактные сведения для оперативной связи:</w:t>
            </w:r>
          </w:p>
          <w:p w:rsidR="00CB602A" w:rsidRDefault="00CB602A" w:rsidP="00CB602A">
            <w:pPr>
              <w:pStyle w:val="ConsPlusNormal"/>
              <w:jc w:val="both"/>
            </w:pPr>
            <w:r>
              <w:t>______________________________________________________________</w:t>
            </w:r>
          </w:p>
        </w:tc>
      </w:tr>
      <w:tr w:rsidR="00CB602A">
        <w:tc>
          <w:tcPr>
            <w:tcW w:w="2154" w:type="dxa"/>
            <w:tcBorders>
              <w:top w:val="nil"/>
              <w:left w:val="nil"/>
              <w:bottom w:val="nil"/>
              <w:right w:val="nil"/>
            </w:tcBorders>
          </w:tcPr>
          <w:p w:rsidR="00CB602A" w:rsidRDefault="00CB602A" w:rsidP="00CB602A">
            <w:pPr>
              <w:pStyle w:val="ConsPlusNormal"/>
              <w:jc w:val="center"/>
            </w:pPr>
            <w:r>
              <w:lastRenderedPageBreak/>
              <w:t>______________</w:t>
            </w:r>
          </w:p>
          <w:p w:rsidR="00CB602A" w:rsidRDefault="00CB602A" w:rsidP="00CB602A">
            <w:pPr>
              <w:pStyle w:val="ConsPlusNormal"/>
              <w:jc w:val="center"/>
            </w:pPr>
            <w:r>
              <w:t>(подпись)</w:t>
            </w:r>
          </w:p>
        </w:tc>
        <w:tc>
          <w:tcPr>
            <w:tcW w:w="6406" w:type="dxa"/>
            <w:tcBorders>
              <w:top w:val="nil"/>
              <w:left w:val="nil"/>
              <w:bottom w:val="nil"/>
              <w:right w:val="nil"/>
            </w:tcBorders>
          </w:tcPr>
          <w:p w:rsidR="00CB602A" w:rsidRDefault="00CB602A" w:rsidP="00CB602A">
            <w:pPr>
              <w:pStyle w:val="ConsPlusNormal"/>
              <w:jc w:val="center"/>
            </w:pPr>
            <w:r>
              <w:t>___________________________________________</w:t>
            </w:r>
          </w:p>
          <w:p w:rsidR="00CB602A" w:rsidRDefault="00CB602A" w:rsidP="00CB602A">
            <w:pPr>
              <w:pStyle w:val="ConsPlusNormal"/>
              <w:jc w:val="center"/>
            </w:pPr>
            <w:proofErr w:type="gramStart"/>
            <w:r>
              <w:t>(фамилия, имя, отчество (при наличии)</w:t>
            </w:r>
            <w:proofErr w:type="gramEnd"/>
          </w:p>
        </w:tc>
      </w:tr>
      <w:tr w:rsidR="00CB602A">
        <w:tc>
          <w:tcPr>
            <w:tcW w:w="2154" w:type="dxa"/>
            <w:tcBorders>
              <w:top w:val="nil"/>
              <w:left w:val="nil"/>
              <w:bottom w:val="nil"/>
              <w:right w:val="nil"/>
            </w:tcBorders>
          </w:tcPr>
          <w:p w:rsidR="00CB602A" w:rsidRDefault="00CB602A" w:rsidP="00CB602A">
            <w:pPr>
              <w:pStyle w:val="ConsPlusNormal"/>
              <w:jc w:val="center"/>
            </w:pPr>
            <w:r>
              <w:t>М. П.</w:t>
            </w:r>
          </w:p>
          <w:p w:rsidR="00CB602A" w:rsidRDefault="00CB602A" w:rsidP="00CB602A">
            <w:pPr>
              <w:pStyle w:val="ConsPlusNormal"/>
              <w:jc w:val="center"/>
            </w:pPr>
            <w:r>
              <w:t>(при наличии)</w:t>
            </w:r>
          </w:p>
        </w:tc>
        <w:tc>
          <w:tcPr>
            <w:tcW w:w="6406" w:type="dxa"/>
            <w:tcBorders>
              <w:top w:val="nil"/>
              <w:left w:val="nil"/>
              <w:bottom w:val="nil"/>
              <w:right w:val="nil"/>
            </w:tcBorders>
          </w:tcPr>
          <w:p w:rsidR="00CB602A" w:rsidRDefault="00CB602A" w:rsidP="00CB602A">
            <w:pPr>
              <w:pStyle w:val="ConsPlusNormal"/>
            </w:pPr>
          </w:p>
        </w:tc>
      </w:tr>
      <w:tr w:rsidR="00CB602A">
        <w:tc>
          <w:tcPr>
            <w:tcW w:w="8560" w:type="dxa"/>
            <w:gridSpan w:val="2"/>
            <w:tcBorders>
              <w:top w:val="nil"/>
              <w:left w:val="nil"/>
              <w:bottom w:val="nil"/>
              <w:right w:val="nil"/>
            </w:tcBorders>
          </w:tcPr>
          <w:p w:rsidR="00CB602A" w:rsidRDefault="00CB602A" w:rsidP="00CB602A">
            <w:pPr>
              <w:pStyle w:val="ConsPlusNormal"/>
              <w:jc w:val="both"/>
            </w:pPr>
            <w:r>
              <w:t>_______________ 20___ г.</w:t>
            </w:r>
          </w:p>
        </w:tc>
      </w:tr>
      <w:tr w:rsidR="00CB602A">
        <w:tc>
          <w:tcPr>
            <w:tcW w:w="8560" w:type="dxa"/>
            <w:gridSpan w:val="2"/>
            <w:tcBorders>
              <w:top w:val="nil"/>
              <w:left w:val="nil"/>
              <w:bottom w:val="nil"/>
              <w:right w:val="nil"/>
            </w:tcBorders>
          </w:tcPr>
          <w:p w:rsidR="00CB602A" w:rsidRDefault="00CB602A" w:rsidP="00CB602A">
            <w:pPr>
              <w:pStyle w:val="ConsPlusNormal"/>
              <w:ind w:firstLine="283"/>
              <w:jc w:val="both"/>
            </w:pPr>
            <w:r>
              <w:t>7. Мы, нижеперечисленные члены крестьянского (фермерского) хозяйства, согласны на передачу и обработку Министерством персональных данных в соответствии с законодательством Российской Федерации.</w:t>
            </w:r>
          </w:p>
        </w:tc>
      </w:tr>
      <w:tr w:rsidR="00CB602A">
        <w:tc>
          <w:tcPr>
            <w:tcW w:w="2154" w:type="dxa"/>
            <w:tcBorders>
              <w:top w:val="nil"/>
              <w:left w:val="nil"/>
              <w:bottom w:val="nil"/>
              <w:right w:val="nil"/>
            </w:tcBorders>
          </w:tcPr>
          <w:p w:rsidR="00CB602A" w:rsidRDefault="00CB602A" w:rsidP="00CB602A">
            <w:pPr>
              <w:pStyle w:val="ConsPlusNormal"/>
              <w:jc w:val="center"/>
            </w:pPr>
            <w:r>
              <w:t>______________</w:t>
            </w:r>
          </w:p>
          <w:p w:rsidR="00CB602A" w:rsidRDefault="00CB602A" w:rsidP="00CB602A">
            <w:pPr>
              <w:pStyle w:val="ConsPlusNormal"/>
              <w:jc w:val="center"/>
            </w:pPr>
            <w:r>
              <w:t>(подпись)</w:t>
            </w:r>
          </w:p>
        </w:tc>
        <w:tc>
          <w:tcPr>
            <w:tcW w:w="6406" w:type="dxa"/>
            <w:tcBorders>
              <w:top w:val="nil"/>
              <w:left w:val="nil"/>
              <w:bottom w:val="nil"/>
              <w:right w:val="nil"/>
            </w:tcBorders>
          </w:tcPr>
          <w:p w:rsidR="00CB602A" w:rsidRDefault="00CB602A" w:rsidP="00CB602A">
            <w:pPr>
              <w:pStyle w:val="ConsPlusNormal"/>
              <w:jc w:val="center"/>
            </w:pPr>
            <w:r>
              <w:t>___________________________________________</w:t>
            </w:r>
          </w:p>
          <w:p w:rsidR="00CB602A" w:rsidRDefault="00CB602A" w:rsidP="00CB602A">
            <w:pPr>
              <w:pStyle w:val="ConsPlusNormal"/>
              <w:jc w:val="center"/>
            </w:pPr>
            <w:proofErr w:type="gramStart"/>
            <w:r>
              <w:t>(фамилия, имя, отчество (при наличии)</w:t>
            </w:r>
            <w:proofErr w:type="gramEnd"/>
          </w:p>
        </w:tc>
      </w:tr>
      <w:tr w:rsidR="00CB602A">
        <w:tc>
          <w:tcPr>
            <w:tcW w:w="2154" w:type="dxa"/>
            <w:tcBorders>
              <w:top w:val="nil"/>
              <w:left w:val="nil"/>
              <w:bottom w:val="nil"/>
              <w:right w:val="nil"/>
            </w:tcBorders>
          </w:tcPr>
          <w:p w:rsidR="00CB602A" w:rsidRDefault="00CB602A" w:rsidP="00CB602A">
            <w:pPr>
              <w:pStyle w:val="ConsPlusNormal"/>
              <w:jc w:val="center"/>
            </w:pPr>
            <w:r>
              <w:t>______________</w:t>
            </w:r>
          </w:p>
          <w:p w:rsidR="00CB602A" w:rsidRDefault="00CB602A" w:rsidP="00CB602A">
            <w:pPr>
              <w:pStyle w:val="ConsPlusNormal"/>
              <w:jc w:val="center"/>
            </w:pPr>
            <w:r>
              <w:t>(подпись)</w:t>
            </w:r>
          </w:p>
        </w:tc>
        <w:tc>
          <w:tcPr>
            <w:tcW w:w="6406" w:type="dxa"/>
            <w:tcBorders>
              <w:top w:val="nil"/>
              <w:left w:val="nil"/>
              <w:bottom w:val="nil"/>
              <w:right w:val="nil"/>
            </w:tcBorders>
          </w:tcPr>
          <w:p w:rsidR="00CB602A" w:rsidRDefault="00CB602A" w:rsidP="00CB602A">
            <w:pPr>
              <w:pStyle w:val="ConsPlusNormal"/>
              <w:jc w:val="center"/>
            </w:pPr>
            <w:r>
              <w:t>___________________________________________</w:t>
            </w:r>
          </w:p>
          <w:p w:rsidR="00CB602A" w:rsidRDefault="00CB602A" w:rsidP="00CB602A">
            <w:pPr>
              <w:pStyle w:val="ConsPlusNormal"/>
              <w:jc w:val="center"/>
            </w:pPr>
            <w:proofErr w:type="gramStart"/>
            <w:r>
              <w:t>(фамилия, имя, отчество (при наличии)</w:t>
            </w:r>
            <w:proofErr w:type="gramEnd"/>
          </w:p>
        </w:tc>
      </w:tr>
      <w:tr w:rsidR="00CB602A">
        <w:tc>
          <w:tcPr>
            <w:tcW w:w="2154" w:type="dxa"/>
            <w:tcBorders>
              <w:top w:val="nil"/>
              <w:left w:val="nil"/>
              <w:bottom w:val="nil"/>
              <w:right w:val="nil"/>
            </w:tcBorders>
          </w:tcPr>
          <w:p w:rsidR="00CB602A" w:rsidRDefault="00CB602A" w:rsidP="00CB602A">
            <w:pPr>
              <w:pStyle w:val="ConsPlusNormal"/>
              <w:jc w:val="center"/>
            </w:pPr>
            <w:r>
              <w:t>______________</w:t>
            </w:r>
          </w:p>
          <w:p w:rsidR="00CB602A" w:rsidRDefault="00CB602A" w:rsidP="00CB602A">
            <w:pPr>
              <w:pStyle w:val="ConsPlusNormal"/>
              <w:jc w:val="center"/>
            </w:pPr>
            <w:r>
              <w:t>(подпись)</w:t>
            </w:r>
          </w:p>
        </w:tc>
        <w:tc>
          <w:tcPr>
            <w:tcW w:w="6406" w:type="dxa"/>
            <w:tcBorders>
              <w:top w:val="nil"/>
              <w:left w:val="nil"/>
              <w:bottom w:val="nil"/>
              <w:right w:val="nil"/>
            </w:tcBorders>
          </w:tcPr>
          <w:p w:rsidR="00CB602A" w:rsidRDefault="00CB602A" w:rsidP="00CB602A">
            <w:pPr>
              <w:pStyle w:val="ConsPlusNormal"/>
              <w:jc w:val="center"/>
            </w:pPr>
            <w:r>
              <w:t>___________________________________________</w:t>
            </w:r>
          </w:p>
          <w:p w:rsidR="00CB602A" w:rsidRDefault="00CB602A" w:rsidP="00CB602A">
            <w:pPr>
              <w:pStyle w:val="ConsPlusNormal"/>
              <w:jc w:val="center"/>
            </w:pPr>
            <w:proofErr w:type="gramStart"/>
            <w:r>
              <w:t>(фамилия, имя, отчество (при наличии)</w:t>
            </w:r>
            <w:proofErr w:type="gramEnd"/>
          </w:p>
        </w:tc>
      </w:tr>
    </w:tbl>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right"/>
        <w:outlineLvl w:val="2"/>
      </w:pPr>
      <w:r>
        <w:t>Приложение</w:t>
      </w:r>
    </w:p>
    <w:p w:rsidR="00CB602A" w:rsidRDefault="00CB602A" w:rsidP="00CB602A">
      <w:pPr>
        <w:pStyle w:val="ConsPlusNormal"/>
        <w:jc w:val="right"/>
      </w:pPr>
      <w:r>
        <w:t>к заявлению</w:t>
      </w:r>
    </w:p>
    <w:p w:rsidR="00CB602A" w:rsidRDefault="00CB602A" w:rsidP="00CB602A">
      <w:pPr>
        <w:pStyle w:val="ConsPlusNormal"/>
        <w:jc w:val="right"/>
      </w:pPr>
      <w:r>
        <w:t>на участие в конкурсном отборе</w:t>
      </w:r>
    </w:p>
    <w:p w:rsidR="00CB602A" w:rsidRDefault="00CB602A" w:rsidP="00CB602A">
      <w:pPr>
        <w:pStyle w:val="ConsPlusNormal"/>
        <w:jc w:val="right"/>
      </w:pPr>
      <w:r>
        <w:t>по предоставлению грантов</w:t>
      </w:r>
    </w:p>
    <w:p w:rsidR="00CB602A" w:rsidRDefault="00CB602A" w:rsidP="00CB602A">
      <w:pPr>
        <w:pStyle w:val="ConsPlusNormal"/>
        <w:jc w:val="right"/>
      </w:pPr>
      <w:r>
        <w:t>на развитие семейных ферм</w:t>
      </w:r>
    </w:p>
    <w:p w:rsidR="00CB602A" w:rsidRDefault="00CB602A" w:rsidP="00CB60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0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02A" w:rsidRDefault="00CB602A" w:rsidP="00CB60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02A" w:rsidRDefault="00CB602A" w:rsidP="00CB602A">
            <w:pPr>
              <w:pStyle w:val="ConsPlusNormal"/>
              <w:jc w:val="center"/>
            </w:pPr>
            <w:r>
              <w:rPr>
                <w:color w:val="392C69"/>
              </w:rPr>
              <w:t>Список изменяющих документов</w:t>
            </w:r>
          </w:p>
          <w:p w:rsidR="00CB602A" w:rsidRDefault="00CB602A" w:rsidP="00CB602A">
            <w:pPr>
              <w:pStyle w:val="ConsPlusNormal"/>
              <w:jc w:val="center"/>
            </w:pPr>
            <w:r>
              <w:rPr>
                <w:color w:val="392C69"/>
              </w:rPr>
              <w:t xml:space="preserve">(в ред. </w:t>
            </w:r>
            <w:hyperlink r:id="rId123">
              <w:r>
                <w:rPr>
                  <w:color w:val="0000FF"/>
                </w:rPr>
                <w:t>постановления</w:t>
              </w:r>
            </w:hyperlink>
            <w:r>
              <w:rPr>
                <w:color w:val="392C69"/>
              </w:rPr>
              <w:t xml:space="preserve"> Правительства Республики Марий Эл от 27.02.2023 N 61)</w:t>
            </w: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r>
    </w:tbl>
    <w:p w:rsidR="00CB602A" w:rsidRDefault="00CB602A" w:rsidP="00CB602A">
      <w:pPr>
        <w:pStyle w:val="ConsPlusNormal"/>
        <w:jc w:val="both"/>
      </w:pPr>
    </w:p>
    <w:p w:rsidR="00CB602A" w:rsidRDefault="00CB602A" w:rsidP="00CB602A">
      <w:pPr>
        <w:pStyle w:val="ConsPlusNormal"/>
        <w:jc w:val="center"/>
      </w:pPr>
      <w:r>
        <w:lastRenderedPageBreak/>
        <w:t xml:space="preserve">РАСЧЕТ </w:t>
      </w:r>
      <w:hyperlink w:anchor="P542">
        <w:r>
          <w:rPr>
            <w:color w:val="0000FF"/>
          </w:rPr>
          <w:t>&lt;*&gt;</w:t>
        </w:r>
      </w:hyperlink>
    </w:p>
    <w:p w:rsidR="00CB602A" w:rsidRDefault="00CB602A" w:rsidP="00CB602A">
      <w:pPr>
        <w:pStyle w:val="ConsPlusNormal"/>
        <w:jc w:val="center"/>
      </w:pPr>
      <w:r>
        <w:t>запрашиваемой суммы гранта на развитие семейной фермы</w:t>
      </w:r>
    </w:p>
    <w:p w:rsidR="00CB602A" w:rsidRDefault="00CB602A" w:rsidP="00CB602A">
      <w:pPr>
        <w:pStyle w:val="ConsPlusNormal"/>
        <w:jc w:val="center"/>
      </w:pPr>
      <w:r>
        <w:t>_______________________________________________________</w:t>
      </w:r>
    </w:p>
    <w:p w:rsidR="00CB602A" w:rsidRDefault="00CB602A" w:rsidP="00CB602A">
      <w:pPr>
        <w:pStyle w:val="ConsPlusNormal"/>
        <w:jc w:val="center"/>
      </w:pPr>
      <w:r>
        <w:t>(наименование заявителя)</w:t>
      </w:r>
    </w:p>
    <w:p w:rsidR="00CB602A" w:rsidRDefault="00CB602A" w:rsidP="00CB6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17"/>
        <w:gridCol w:w="1417"/>
        <w:gridCol w:w="1134"/>
        <w:gridCol w:w="1247"/>
        <w:gridCol w:w="1417"/>
      </w:tblGrid>
      <w:tr w:rsidR="00CB602A">
        <w:tc>
          <w:tcPr>
            <w:tcW w:w="2721" w:type="dxa"/>
            <w:tcBorders>
              <w:top w:val="single" w:sz="4" w:space="0" w:color="auto"/>
              <w:left w:val="nil"/>
              <w:bottom w:val="single" w:sz="4" w:space="0" w:color="auto"/>
            </w:tcBorders>
          </w:tcPr>
          <w:p w:rsidR="00CB602A" w:rsidRDefault="00CB602A" w:rsidP="00CB602A">
            <w:pPr>
              <w:pStyle w:val="ConsPlusNormal"/>
              <w:jc w:val="center"/>
            </w:pPr>
            <w:r>
              <w:t xml:space="preserve">Направления (цели) расходования </w:t>
            </w:r>
            <w:hyperlink w:anchor="P543">
              <w:r>
                <w:rPr>
                  <w:color w:val="0000FF"/>
                </w:rPr>
                <w:t>&lt;**&gt;</w:t>
              </w:r>
            </w:hyperlink>
          </w:p>
        </w:tc>
        <w:tc>
          <w:tcPr>
            <w:tcW w:w="1417" w:type="dxa"/>
            <w:tcBorders>
              <w:top w:val="single" w:sz="4" w:space="0" w:color="auto"/>
              <w:bottom w:val="single" w:sz="4" w:space="0" w:color="auto"/>
            </w:tcBorders>
          </w:tcPr>
          <w:p w:rsidR="00CB602A" w:rsidRDefault="00CB602A" w:rsidP="00CB602A">
            <w:pPr>
              <w:pStyle w:val="ConsPlusNormal"/>
              <w:jc w:val="center"/>
            </w:pPr>
            <w:r>
              <w:t>Затраты - всего, рублей</w:t>
            </w:r>
          </w:p>
          <w:p w:rsidR="00CB602A" w:rsidRDefault="00CB602A" w:rsidP="00CB602A">
            <w:pPr>
              <w:pStyle w:val="ConsPlusNormal"/>
              <w:jc w:val="center"/>
            </w:pPr>
            <w:r>
              <w:t>(</w:t>
            </w:r>
            <w:hyperlink w:anchor="P477">
              <w:r>
                <w:rPr>
                  <w:color w:val="0000FF"/>
                </w:rPr>
                <w:t>4</w:t>
              </w:r>
            </w:hyperlink>
            <w:r>
              <w:t xml:space="preserve"> + </w:t>
            </w:r>
            <w:hyperlink w:anchor="P478">
              <w:r>
                <w:rPr>
                  <w:color w:val="0000FF"/>
                </w:rPr>
                <w:t>5</w:t>
              </w:r>
            </w:hyperlink>
            <w:r>
              <w:t>)</w:t>
            </w:r>
          </w:p>
        </w:tc>
        <w:tc>
          <w:tcPr>
            <w:tcW w:w="1417" w:type="dxa"/>
            <w:tcBorders>
              <w:top w:val="single" w:sz="4" w:space="0" w:color="auto"/>
              <w:bottom w:val="single" w:sz="4" w:space="0" w:color="auto"/>
            </w:tcBorders>
          </w:tcPr>
          <w:p w:rsidR="00CB602A" w:rsidRDefault="00CB602A" w:rsidP="00CB602A">
            <w:pPr>
              <w:pStyle w:val="ConsPlusNormal"/>
              <w:jc w:val="center"/>
            </w:pPr>
            <w:r>
              <w:t>в том числе сумма налога на добавленную стоимость</w:t>
            </w:r>
          </w:p>
          <w:p w:rsidR="00CB602A" w:rsidRDefault="00CB602A" w:rsidP="00CB602A">
            <w:pPr>
              <w:pStyle w:val="ConsPlusNormal"/>
              <w:jc w:val="center"/>
            </w:pPr>
            <w:hyperlink w:anchor="P544">
              <w:r>
                <w:rPr>
                  <w:color w:val="0000FF"/>
                </w:rPr>
                <w:t>&lt;***&gt;</w:t>
              </w:r>
            </w:hyperlink>
          </w:p>
        </w:tc>
        <w:tc>
          <w:tcPr>
            <w:tcW w:w="1134" w:type="dxa"/>
            <w:tcBorders>
              <w:top w:val="single" w:sz="4" w:space="0" w:color="auto"/>
              <w:bottom w:val="single" w:sz="4" w:space="0" w:color="auto"/>
            </w:tcBorders>
          </w:tcPr>
          <w:p w:rsidR="00CB602A" w:rsidRDefault="00CB602A" w:rsidP="00CB602A">
            <w:pPr>
              <w:pStyle w:val="ConsPlusNormal"/>
              <w:jc w:val="center"/>
            </w:pPr>
            <w:r>
              <w:t>Сумма гранта - всего,</w:t>
            </w:r>
          </w:p>
          <w:p w:rsidR="00CB602A" w:rsidRDefault="00CB602A" w:rsidP="00CB602A">
            <w:pPr>
              <w:pStyle w:val="ConsPlusNormal"/>
              <w:jc w:val="center"/>
            </w:pPr>
            <w:r>
              <w:t>рублей</w:t>
            </w:r>
          </w:p>
        </w:tc>
        <w:tc>
          <w:tcPr>
            <w:tcW w:w="1247" w:type="dxa"/>
            <w:tcBorders>
              <w:top w:val="single" w:sz="4" w:space="0" w:color="auto"/>
              <w:bottom w:val="single" w:sz="4" w:space="0" w:color="auto"/>
            </w:tcBorders>
          </w:tcPr>
          <w:p w:rsidR="00CB602A" w:rsidRDefault="00CB602A" w:rsidP="00CB602A">
            <w:pPr>
              <w:pStyle w:val="ConsPlusNormal"/>
              <w:jc w:val="center"/>
            </w:pPr>
            <w:r>
              <w:t>Собственные средства - всего, рублей</w:t>
            </w:r>
          </w:p>
        </w:tc>
        <w:tc>
          <w:tcPr>
            <w:tcW w:w="1417" w:type="dxa"/>
            <w:tcBorders>
              <w:top w:val="single" w:sz="4" w:space="0" w:color="auto"/>
              <w:bottom w:val="single" w:sz="4" w:space="0" w:color="auto"/>
              <w:right w:val="nil"/>
            </w:tcBorders>
          </w:tcPr>
          <w:p w:rsidR="00CB602A" w:rsidRDefault="00CB602A" w:rsidP="00CB602A">
            <w:pPr>
              <w:pStyle w:val="ConsPlusNormal"/>
              <w:jc w:val="center"/>
            </w:pPr>
            <w:r>
              <w:t xml:space="preserve">в том числе на финансирование затрат на уплату налога на добавленную стоимость </w:t>
            </w:r>
            <w:hyperlink w:anchor="P544">
              <w:r>
                <w:rPr>
                  <w:color w:val="0000FF"/>
                </w:rPr>
                <w:t>&lt;***&gt;</w:t>
              </w:r>
            </w:hyperlink>
          </w:p>
        </w:tc>
      </w:tr>
      <w:tr w:rsidR="00CB602A">
        <w:tc>
          <w:tcPr>
            <w:tcW w:w="2721" w:type="dxa"/>
            <w:tcBorders>
              <w:top w:val="single" w:sz="4" w:space="0" w:color="auto"/>
              <w:left w:val="nil"/>
              <w:bottom w:val="single" w:sz="4" w:space="0" w:color="auto"/>
            </w:tcBorders>
          </w:tcPr>
          <w:p w:rsidR="00CB602A" w:rsidRDefault="00CB602A" w:rsidP="00CB602A">
            <w:pPr>
              <w:pStyle w:val="ConsPlusNormal"/>
              <w:jc w:val="center"/>
            </w:pPr>
            <w:bookmarkStart w:id="43" w:name="P474"/>
            <w:bookmarkEnd w:id="43"/>
            <w:r>
              <w:t>1</w:t>
            </w:r>
          </w:p>
        </w:tc>
        <w:tc>
          <w:tcPr>
            <w:tcW w:w="1417" w:type="dxa"/>
            <w:tcBorders>
              <w:top w:val="single" w:sz="4" w:space="0" w:color="auto"/>
              <w:bottom w:val="single" w:sz="4" w:space="0" w:color="auto"/>
            </w:tcBorders>
          </w:tcPr>
          <w:p w:rsidR="00CB602A" w:rsidRDefault="00CB602A" w:rsidP="00CB602A">
            <w:pPr>
              <w:pStyle w:val="ConsPlusNormal"/>
              <w:jc w:val="center"/>
            </w:pPr>
            <w:r>
              <w:t>2</w:t>
            </w:r>
          </w:p>
        </w:tc>
        <w:tc>
          <w:tcPr>
            <w:tcW w:w="1417" w:type="dxa"/>
            <w:tcBorders>
              <w:top w:val="single" w:sz="4" w:space="0" w:color="auto"/>
              <w:bottom w:val="single" w:sz="4" w:space="0" w:color="auto"/>
            </w:tcBorders>
          </w:tcPr>
          <w:p w:rsidR="00CB602A" w:rsidRDefault="00CB602A" w:rsidP="00CB602A">
            <w:pPr>
              <w:pStyle w:val="ConsPlusNormal"/>
              <w:jc w:val="center"/>
            </w:pPr>
            <w:bookmarkStart w:id="44" w:name="P476"/>
            <w:bookmarkEnd w:id="44"/>
            <w:r>
              <w:t>3</w:t>
            </w:r>
          </w:p>
        </w:tc>
        <w:tc>
          <w:tcPr>
            <w:tcW w:w="1134" w:type="dxa"/>
            <w:tcBorders>
              <w:top w:val="single" w:sz="4" w:space="0" w:color="auto"/>
              <w:bottom w:val="single" w:sz="4" w:space="0" w:color="auto"/>
            </w:tcBorders>
          </w:tcPr>
          <w:p w:rsidR="00CB602A" w:rsidRDefault="00CB602A" w:rsidP="00CB602A">
            <w:pPr>
              <w:pStyle w:val="ConsPlusNormal"/>
              <w:jc w:val="center"/>
            </w:pPr>
            <w:bookmarkStart w:id="45" w:name="P477"/>
            <w:bookmarkEnd w:id="45"/>
            <w:r>
              <w:t>4</w:t>
            </w:r>
          </w:p>
        </w:tc>
        <w:tc>
          <w:tcPr>
            <w:tcW w:w="1247" w:type="dxa"/>
            <w:tcBorders>
              <w:top w:val="single" w:sz="4" w:space="0" w:color="auto"/>
              <w:bottom w:val="single" w:sz="4" w:space="0" w:color="auto"/>
            </w:tcBorders>
          </w:tcPr>
          <w:p w:rsidR="00CB602A" w:rsidRDefault="00CB602A" w:rsidP="00CB602A">
            <w:pPr>
              <w:pStyle w:val="ConsPlusNormal"/>
              <w:jc w:val="center"/>
            </w:pPr>
            <w:bookmarkStart w:id="46" w:name="P478"/>
            <w:bookmarkEnd w:id="46"/>
            <w:r>
              <w:t>5</w:t>
            </w:r>
          </w:p>
        </w:tc>
        <w:tc>
          <w:tcPr>
            <w:tcW w:w="1417" w:type="dxa"/>
            <w:tcBorders>
              <w:top w:val="single" w:sz="4" w:space="0" w:color="auto"/>
              <w:bottom w:val="single" w:sz="4" w:space="0" w:color="auto"/>
              <w:right w:val="nil"/>
            </w:tcBorders>
          </w:tcPr>
          <w:p w:rsidR="00CB602A" w:rsidRDefault="00CB602A" w:rsidP="00CB602A">
            <w:pPr>
              <w:pStyle w:val="ConsPlusNormal"/>
              <w:jc w:val="center"/>
            </w:pPr>
            <w:bookmarkStart w:id="47" w:name="P479"/>
            <w:bookmarkEnd w:id="47"/>
            <w:r>
              <w:t>6</w:t>
            </w:r>
          </w:p>
        </w:tc>
      </w:tr>
      <w:tr w:rsidR="00CB602A">
        <w:tblPrEx>
          <w:tblBorders>
            <w:insideH w:val="none" w:sz="0" w:space="0" w:color="auto"/>
            <w:insideV w:val="none" w:sz="0" w:space="0" w:color="auto"/>
          </w:tblBorders>
        </w:tblPrEx>
        <w:tc>
          <w:tcPr>
            <w:tcW w:w="2721" w:type="dxa"/>
            <w:tcBorders>
              <w:top w:val="single" w:sz="4" w:space="0" w:color="auto"/>
              <w:left w:val="nil"/>
              <w:bottom w:val="nil"/>
              <w:right w:val="nil"/>
            </w:tcBorders>
            <w:vAlign w:val="center"/>
          </w:tcPr>
          <w:p w:rsidR="00CB602A" w:rsidRDefault="00CB602A" w:rsidP="00CB602A">
            <w:pPr>
              <w:pStyle w:val="ConsPlusNormal"/>
              <w:jc w:val="both"/>
            </w:pPr>
            <w:r>
              <w:t>Приобретение земельных участков из земель сельскохозяйственного назначения, находящихся в муниципальной собственности, в том числе:</w:t>
            </w:r>
          </w:p>
        </w:tc>
        <w:tc>
          <w:tcPr>
            <w:tcW w:w="1417" w:type="dxa"/>
            <w:tcBorders>
              <w:top w:val="single" w:sz="4" w:space="0" w:color="auto"/>
              <w:left w:val="nil"/>
              <w:bottom w:val="nil"/>
              <w:right w:val="nil"/>
            </w:tcBorders>
          </w:tcPr>
          <w:p w:rsidR="00CB602A" w:rsidRDefault="00CB602A" w:rsidP="00CB602A">
            <w:pPr>
              <w:pStyle w:val="ConsPlusNormal"/>
            </w:pPr>
          </w:p>
        </w:tc>
        <w:tc>
          <w:tcPr>
            <w:tcW w:w="1417" w:type="dxa"/>
            <w:tcBorders>
              <w:top w:val="single" w:sz="4" w:space="0" w:color="auto"/>
              <w:left w:val="nil"/>
              <w:bottom w:val="nil"/>
              <w:right w:val="nil"/>
            </w:tcBorders>
          </w:tcPr>
          <w:p w:rsidR="00CB602A" w:rsidRDefault="00CB602A" w:rsidP="00CB602A">
            <w:pPr>
              <w:pStyle w:val="ConsPlusNormal"/>
            </w:pPr>
          </w:p>
        </w:tc>
        <w:tc>
          <w:tcPr>
            <w:tcW w:w="1134" w:type="dxa"/>
            <w:tcBorders>
              <w:top w:val="single" w:sz="4" w:space="0" w:color="auto"/>
              <w:left w:val="nil"/>
              <w:bottom w:val="nil"/>
              <w:right w:val="nil"/>
            </w:tcBorders>
          </w:tcPr>
          <w:p w:rsidR="00CB602A" w:rsidRDefault="00CB602A" w:rsidP="00CB602A">
            <w:pPr>
              <w:pStyle w:val="ConsPlusNormal"/>
            </w:pPr>
          </w:p>
        </w:tc>
        <w:tc>
          <w:tcPr>
            <w:tcW w:w="1247" w:type="dxa"/>
            <w:tcBorders>
              <w:top w:val="single" w:sz="4" w:space="0" w:color="auto"/>
              <w:left w:val="nil"/>
              <w:bottom w:val="nil"/>
              <w:right w:val="nil"/>
            </w:tcBorders>
          </w:tcPr>
          <w:p w:rsidR="00CB602A" w:rsidRDefault="00CB602A" w:rsidP="00CB602A">
            <w:pPr>
              <w:pStyle w:val="ConsPlusNormal"/>
            </w:pPr>
          </w:p>
        </w:tc>
        <w:tc>
          <w:tcPr>
            <w:tcW w:w="1417" w:type="dxa"/>
            <w:tcBorders>
              <w:top w:val="single" w:sz="4" w:space="0" w:color="auto"/>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721" w:type="dxa"/>
            <w:tcBorders>
              <w:top w:val="nil"/>
              <w:left w:val="nil"/>
              <w:bottom w:val="nil"/>
              <w:right w:val="nil"/>
            </w:tcBorders>
            <w:vAlign w:val="bottom"/>
          </w:tcPr>
          <w:p w:rsidR="00CB602A" w:rsidRDefault="00CB602A" w:rsidP="00CB602A">
            <w:pPr>
              <w:pStyle w:val="ConsPlusNormal"/>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в том числе:</w:t>
            </w:r>
          </w:p>
        </w:tc>
        <w:tc>
          <w:tcPr>
            <w:tcW w:w="141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134" w:type="dxa"/>
            <w:tcBorders>
              <w:top w:val="nil"/>
              <w:left w:val="nil"/>
              <w:bottom w:val="nil"/>
              <w:right w:val="nil"/>
            </w:tcBorders>
          </w:tcPr>
          <w:p w:rsidR="00CB602A" w:rsidRDefault="00CB602A" w:rsidP="00CB602A">
            <w:pPr>
              <w:pStyle w:val="ConsPlusNormal"/>
            </w:pPr>
          </w:p>
        </w:tc>
        <w:tc>
          <w:tcPr>
            <w:tcW w:w="124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721" w:type="dxa"/>
            <w:tcBorders>
              <w:top w:val="nil"/>
              <w:left w:val="nil"/>
              <w:bottom w:val="nil"/>
              <w:right w:val="nil"/>
            </w:tcBorders>
          </w:tcPr>
          <w:p w:rsidR="00CB602A" w:rsidRDefault="00CB602A" w:rsidP="00CB602A">
            <w:pPr>
              <w:pStyle w:val="ConsPlusNormal"/>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 в том числе:</w:t>
            </w:r>
          </w:p>
        </w:tc>
        <w:tc>
          <w:tcPr>
            <w:tcW w:w="141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134" w:type="dxa"/>
            <w:tcBorders>
              <w:top w:val="nil"/>
              <w:left w:val="nil"/>
              <w:bottom w:val="nil"/>
              <w:right w:val="nil"/>
            </w:tcBorders>
          </w:tcPr>
          <w:p w:rsidR="00CB602A" w:rsidRDefault="00CB602A" w:rsidP="00CB602A">
            <w:pPr>
              <w:pStyle w:val="ConsPlusNormal"/>
            </w:pPr>
          </w:p>
        </w:tc>
        <w:tc>
          <w:tcPr>
            <w:tcW w:w="124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721" w:type="dxa"/>
            <w:tcBorders>
              <w:top w:val="nil"/>
              <w:left w:val="nil"/>
              <w:bottom w:val="nil"/>
              <w:right w:val="nil"/>
            </w:tcBorders>
          </w:tcPr>
          <w:p w:rsidR="00CB602A" w:rsidRDefault="00CB602A" w:rsidP="00CB602A">
            <w:pPr>
              <w:pStyle w:val="ConsPlusNormal"/>
              <w:jc w:val="both"/>
            </w:pPr>
            <w: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w:t>
            </w:r>
            <w:r>
              <w:lastRenderedPageBreak/>
              <w:t>транспортом и их монтаж, в том числе:</w:t>
            </w:r>
          </w:p>
        </w:tc>
        <w:tc>
          <w:tcPr>
            <w:tcW w:w="141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134" w:type="dxa"/>
            <w:tcBorders>
              <w:top w:val="nil"/>
              <w:left w:val="nil"/>
              <w:bottom w:val="nil"/>
              <w:right w:val="nil"/>
            </w:tcBorders>
          </w:tcPr>
          <w:p w:rsidR="00CB602A" w:rsidRDefault="00CB602A" w:rsidP="00CB602A">
            <w:pPr>
              <w:pStyle w:val="ConsPlusNormal"/>
            </w:pPr>
          </w:p>
        </w:tc>
        <w:tc>
          <w:tcPr>
            <w:tcW w:w="124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721" w:type="dxa"/>
            <w:tcBorders>
              <w:top w:val="nil"/>
              <w:left w:val="nil"/>
              <w:bottom w:val="nil"/>
              <w:right w:val="nil"/>
            </w:tcBorders>
          </w:tcPr>
          <w:p w:rsidR="00CB602A" w:rsidRDefault="00CB602A" w:rsidP="00CB602A">
            <w:pPr>
              <w:pStyle w:val="ConsPlusNormal"/>
              <w:jc w:val="both"/>
            </w:pPr>
            <w:r>
              <w:lastRenderedPageBreak/>
              <w:t>Приобретение сельскохозяйственных животных (за исключением свиней) и птицы, в том числе:</w:t>
            </w:r>
          </w:p>
        </w:tc>
        <w:tc>
          <w:tcPr>
            <w:tcW w:w="141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134" w:type="dxa"/>
            <w:tcBorders>
              <w:top w:val="nil"/>
              <w:left w:val="nil"/>
              <w:bottom w:val="nil"/>
              <w:right w:val="nil"/>
            </w:tcBorders>
          </w:tcPr>
          <w:p w:rsidR="00CB602A" w:rsidRDefault="00CB602A" w:rsidP="00CB602A">
            <w:pPr>
              <w:pStyle w:val="ConsPlusNormal"/>
            </w:pPr>
          </w:p>
        </w:tc>
        <w:tc>
          <w:tcPr>
            <w:tcW w:w="124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721" w:type="dxa"/>
            <w:tcBorders>
              <w:top w:val="nil"/>
              <w:left w:val="nil"/>
              <w:bottom w:val="nil"/>
              <w:right w:val="nil"/>
            </w:tcBorders>
          </w:tcPr>
          <w:p w:rsidR="00CB602A" w:rsidRDefault="00CB602A" w:rsidP="00CB602A">
            <w:pPr>
              <w:pStyle w:val="ConsPlusNormal"/>
              <w:jc w:val="both"/>
            </w:pPr>
            <w:r>
              <w:t>Приобретение рыбопосадочного материала, в том числе:</w:t>
            </w:r>
          </w:p>
        </w:tc>
        <w:tc>
          <w:tcPr>
            <w:tcW w:w="141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134" w:type="dxa"/>
            <w:tcBorders>
              <w:top w:val="nil"/>
              <w:left w:val="nil"/>
              <w:bottom w:val="nil"/>
              <w:right w:val="nil"/>
            </w:tcBorders>
          </w:tcPr>
          <w:p w:rsidR="00CB602A" w:rsidRDefault="00CB602A" w:rsidP="00CB602A">
            <w:pPr>
              <w:pStyle w:val="ConsPlusNormal"/>
            </w:pPr>
          </w:p>
        </w:tc>
        <w:tc>
          <w:tcPr>
            <w:tcW w:w="124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721" w:type="dxa"/>
            <w:tcBorders>
              <w:top w:val="nil"/>
              <w:left w:val="nil"/>
              <w:bottom w:val="nil"/>
              <w:right w:val="nil"/>
            </w:tcBorders>
          </w:tcPr>
          <w:p w:rsidR="00CB602A" w:rsidRDefault="00CB602A" w:rsidP="00CB602A">
            <w:pPr>
              <w:pStyle w:val="ConsPlusNormal"/>
              <w:jc w:val="both"/>
            </w:pPr>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утвержденными постановлением Правительства Российской </w:t>
            </w:r>
            <w:r>
              <w:lastRenderedPageBreak/>
              <w:t>Федерации от 29 декабря 2016 г. N 1528, в том числе:</w:t>
            </w:r>
          </w:p>
        </w:tc>
        <w:tc>
          <w:tcPr>
            <w:tcW w:w="141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134" w:type="dxa"/>
            <w:tcBorders>
              <w:top w:val="nil"/>
              <w:left w:val="nil"/>
              <w:bottom w:val="nil"/>
              <w:right w:val="nil"/>
            </w:tcBorders>
          </w:tcPr>
          <w:p w:rsidR="00CB602A" w:rsidRDefault="00CB602A" w:rsidP="00CB602A">
            <w:pPr>
              <w:pStyle w:val="ConsPlusNormal"/>
            </w:pPr>
          </w:p>
        </w:tc>
        <w:tc>
          <w:tcPr>
            <w:tcW w:w="124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721" w:type="dxa"/>
            <w:tcBorders>
              <w:top w:val="nil"/>
              <w:left w:val="nil"/>
              <w:bottom w:val="nil"/>
              <w:right w:val="nil"/>
            </w:tcBorders>
          </w:tcPr>
          <w:p w:rsidR="00CB602A" w:rsidRDefault="00CB602A" w:rsidP="00CB602A">
            <w:pPr>
              <w:pStyle w:val="ConsPlusNormal"/>
              <w:jc w:val="both"/>
            </w:pPr>
            <w:r>
              <w:lastRenderedPageBreak/>
              <w:t xml:space="preserve">Уплата процентов по кредиту, указанному в </w:t>
            </w:r>
            <w:hyperlink w:anchor="P78">
              <w:r>
                <w:rPr>
                  <w:color w:val="0000FF"/>
                </w:rPr>
                <w:t>абзаце восьмом пункта 5</w:t>
              </w:r>
            </w:hyperlink>
            <w:r>
              <w:t xml:space="preserve"> Правил предоставления грантов на развитие семейных ферм, утвержденных постановлением Правительства Республики Марий Эл от 25 мая 2012 г. N 173, в течение 18 месяцев </w:t>
            </w:r>
            <w:proofErr w:type="gramStart"/>
            <w:r>
              <w:t>с даты получения</w:t>
            </w:r>
            <w:proofErr w:type="gramEnd"/>
            <w:r>
              <w:t xml:space="preserve"> гранта, в том числе:</w:t>
            </w:r>
          </w:p>
        </w:tc>
        <w:tc>
          <w:tcPr>
            <w:tcW w:w="141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134" w:type="dxa"/>
            <w:tcBorders>
              <w:top w:val="nil"/>
              <w:left w:val="nil"/>
              <w:bottom w:val="nil"/>
              <w:right w:val="nil"/>
            </w:tcBorders>
          </w:tcPr>
          <w:p w:rsidR="00CB602A" w:rsidRDefault="00CB602A" w:rsidP="00CB602A">
            <w:pPr>
              <w:pStyle w:val="ConsPlusNormal"/>
            </w:pPr>
          </w:p>
        </w:tc>
        <w:tc>
          <w:tcPr>
            <w:tcW w:w="124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721" w:type="dxa"/>
            <w:tcBorders>
              <w:top w:val="nil"/>
              <w:left w:val="nil"/>
              <w:bottom w:val="nil"/>
              <w:right w:val="nil"/>
            </w:tcBorders>
          </w:tcPr>
          <w:p w:rsidR="00CB602A" w:rsidRDefault="00CB602A" w:rsidP="00CB602A">
            <w:pPr>
              <w:pStyle w:val="ConsPlusNormal"/>
              <w:jc w:val="both"/>
            </w:pPr>
            <w:r>
              <w:t>Приобретение автономных источников электро- и газоснабжения, обустройство автономных источников водоснабжения, в том числе:</w:t>
            </w:r>
          </w:p>
        </w:tc>
        <w:tc>
          <w:tcPr>
            <w:tcW w:w="141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134" w:type="dxa"/>
            <w:tcBorders>
              <w:top w:val="nil"/>
              <w:left w:val="nil"/>
              <w:bottom w:val="nil"/>
              <w:right w:val="nil"/>
            </w:tcBorders>
          </w:tcPr>
          <w:p w:rsidR="00CB602A" w:rsidRDefault="00CB602A" w:rsidP="00CB602A">
            <w:pPr>
              <w:pStyle w:val="ConsPlusNormal"/>
            </w:pPr>
          </w:p>
        </w:tc>
        <w:tc>
          <w:tcPr>
            <w:tcW w:w="124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721" w:type="dxa"/>
            <w:tcBorders>
              <w:top w:val="nil"/>
              <w:left w:val="nil"/>
              <w:bottom w:val="nil"/>
              <w:right w:val="nil"/>
            </w:tcBorders>
          </w:tcPr>
          <w:p w:rsidR="00CB602A" w:rsidRDefault="00CB602A" w:rsidP="00CB602A">
            <w:pPr>
              <w:pStyle w:val="ConsPlusNormal"/>
              <w:jc w:val="both"/>
            </w:pPr>
            <w:r>
              <w:t>Итого</w:t>
            </w:r>
          </w:p>
        </w:tc>
        <w:tc>
          <w:tcPr>
            <w:tcW w:w="141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134" w:type="dxa"/>
            <w:tcBorders>
              <w:top w:val="nil"/>
              <w:left w:val="nil"/>
              <w:bottom w:val="nil"/>
              <w:right w:val="nil"/>
            </w:tcBorders>
          </w:tcPr>
          <w:p w:rsidR="00CB602A" w:rsidRDefault="00CB602A" w:rsidP="00CB602A">
            <w:pPr>
              <w:pStyle w:val="ConsPlusNormal"/>
            </w:pPr>
          </w:p>
        </w:tc>
        <w:tc>
          <w:tcPr>
            <w:tcW w:w="124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r>
    </w:tbl>
    <w:p w:rsidR="00CB602A" w:rsidRDefault="00CB602A" w:rsidP="00CB602A">
      <w:pPr>
        <w:pStyle w:val="ConsPlusNormal"/>
        <w:jc w:val="both"/>
      </w:pPr>
    </w:p>
    <w:p w:rsidR="00CB602A" w:rsidRDefault="00CB602A" w:rsidP="00CB602A">
      <w:pPr>
        <w:pStyle w:val="ConsPlusNormal"/>
        <w:ind w:firstLine="540"/>
        <w:jc w:val="both"/>
      </w:pPr>
      <w:r>
        <w:t>--------------------------------</w:t>
      </w:r>
    </w:p>
    <w:p w:rsidR="00CB602A" w:rsidRDefault="00CB602A" w:rsidP="00CB602A">
      <w:pPr>
        <w:pStyle w:val="ConsPlusNormal"/>
        <w:ind w:firstLine="540"/>
        <w:jc w:val="both"/>
      </w:pPr>
      <w:bookmarkStart w:id="48" w:name="P542"/>
      <w:bookmarkEnd w:id="48"/>
      <w:r>
        <w:t xml:space="preserve">&lt;*&gt; Расчет производится в соответствии с проектом </w:t>
      </w:r>
      <w:proofErr w:type="spellStart"/>
      <w:r>
        <w:t>грантополучателя</w:t>
      </w:r>
      <w:proofErr w:type="spellEnd"/>
      <w:r>
        <w:t>.</w:t>
      </w:r>
    </w:p>
    <w:p w:rsidR="00CB602A" w:rsidRDefault="00CB602A" w:rsidP="00CB602A">
      <w:pPr>
        <w:pStyle w:val="ConsPlusNormal"/>
        <w:ind w:firstLine="540"/>
        <w:jc w:val="both"/>
      </w:pPr>
      <w:bookmarkStart w:id="49" w:name="P543"/>
      <w:bookmarkEnd w:id="49"/>
      <w:r>
        <w:t xml:space="preserve">&lt;**&gt; В </w:t>
      </w:r>
      <w:hyperlink w:anchor="P474">
        <w:r>
          <w:rPr>
            <w:color w:val="0000FF"/>
          </w:rPr>
          <w:t>графе 1</w:t>
        </w:r>
      </w:hyperlink>
      <w:r>
        <w:t xml:space="preserve"> указываются приобретаемые товары (выполняемые работы), их количество, кредитны</w:t>
      </w:r>
      <w:proofErr w:type="gramStart"/>
      <w:r>
        <w:t>й(</w:t>
      </w:r>
      <w:proofErr w:type="spellStart"/>
      <w:proofErr w:type="gramEnd"/>
      <w:r>
        <w:t>ые</w:t>
      </w:r>
      <w:proofErr w:type="spellEnd"/>
      <w:r>
        <w:t>) договор(ы).</w:t>
      </w:r>
    </w:p>
    <w:p w:rsidR="00CB602A" w:rsidRDefault="00CB602A" w:rsidP="00CB602A">
      <w:pPr>
        <w:pStyle w:val="ConsPlusNormal"/>
        <w:ind w:firstLine="540"/>
        <w:jc w:val="both"/>
      </w:pPr>
      <w:bookmarkStart w:id="50" w:name="P544"/>
      <w:bookmarkEnd w:id="50"/>
      <w:r>
        <w:t>&lt;***&gt; Для получателей грантов,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 (</w:t>
      </w:r>
      <w:hyperlink w:anchor="P476">
        <w:r>
          <w:rPr>
            <w:color w:val="0000FF"/>
          </w:rPr>
          <w:t>графы 3</w:t>
        </w:r>
      </w:hyperlink>
      <w:r>
        <w:t xml:space="preserve"> и </w:t>
      </w:r>
      <w:hyperlink w:anchor="P479">
        <w:r>
          <w:rPr>
            <w:color w:val="0000FF"/>
          </w:rPr>
          <w:t>6</w:t>
        </w:r>
      </w:hyperlink>
      <w:r>
        <w:t xml:space="preserve"> не заполняются).</w:t>
      </w:r>
    </w:p>
    <w:p w:rsidR="00CB602A" w:rsidRDefault="00CB602A" w:rsidP="00CB60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1644"/>
        <w:gridCol w:w="3288"/>
        <w:gridCol w:w="2778"/>
      </w:tblGrid>
      <w:tr w:rsidR="00CB602A">
        <w:tc>
          <w:tcPr>
            <w:tcW w:w="1361" w:type="dxa"/>
            <w:tcBorders>
              <w:top w:val="nil"/>
              <w:left w:val="nil"/>
              <w:bottom w:val="nil"/>
              <w:right w:val="nil"/>
            </w:tcBorders>
          </w:tcPr>
          <w:p w:rsidR="00CB602A" w:rsidRDefault="00CB602A" w:rsidP="00CB602A">
            <w:pPr>
              <w:pStyle w:val="ConsPlusNormal"/>
              <w:jc w:val="center"/>
            </w:pPr>
            <w:r>
              <w:t>Заявитель</w:t>
            </w:r>
          </w:p>
        </w:tc>
        <w:tc>
          <w:tcPr>
            <w:tcW w:w="1644" w:type="dxa"/>
            <w:tcBorders>
              <w:top w:val="nil"/>
              <w:left w:val="nil"/>
              <w:bottom w:val="nil"/>
              <w:right w:val="nil"/>
            </w:tcBorders>
          </w:tcPr>
          <w:p w:rsidR="00CB602A" w:rsidRDefault="00CB602A" w:rsidP="00CB602A">
            <w:pPr>
              <w:pStyle w:val="ConsPlusNormal"/>
              <w:jc w:val="center"/>
            </w:pPr>
            <w:r>
              <w:t>__________</w:t>
            </w:r>
          </w:p>
          <w:p w:rsidR="00CB602A" w:rsidRDefault="00CB602A" w:rsidP="00CB602A">
            <w:pPr>
              <w:pStyle w:val="ConsPlusNormal"/>
              <w:jc w:val="center"/>
            </w:pPr>
            <w:r>
              <w:t>(подпись)</w:t>
            </w:r>
          </w:p>
        </w:tc>
        <w:tc>
          <w:tcPr>
            <w:tcW w:w="3288" w:type="dxa"/>
            <w:tcBorders>
              <w:top w:val="nil"/>
              <w:left w:val="nil"/>
              <w:bottom w:val="nil"/>
              <w:right w:val="nil"/>
            </w:tcBorders>
          </w:tcPr>
          <w:p w:rsidR="00CB602A" w:rsidRDefault="00CB602A" w:rsidP="00CB602A">
            <w:pPr>
              <w:pStyle w:val="ConsPlusNormal"/>
              <w:jc w:val="center"/>
            </w:pPr>
            <w:r>
              <w:t>_____________________</w:t>
            </w:r>
          </w:p>
          <w:p w:rsidR="00CB602A" w:rsidRDefault="00CB602A" w:rsidP="00CB602A">
            <w:pPr>
              <w:pStyle w:val="ConsPlusNormal"/>
              <w:jc w:val="center"/>
            </w:pPr>
            <w:proofErr w:type="gramStart"/>
            <w:r>
              <w:t>(фамилия, имя, отчество</w:t>
            </w:r>
            <w:proofErr w:type="gramEnd"/>
          </w:p>
          <w:p w:rsidR="00CB602A" w:rsidRDefault="00CB602A" w:rsidP="00CB602A">
            <w:pPr>
              <w:pStyle w:val="ConsPlusNormal"/>
              <w:jc w:val="center"/>
            </w:pPr>
            <w:r>
              <w:t>(при наличии))</w:t>
            </w:r>
          </w:p>
        </w:tc>
        <w:tc>
          <w:tcPr>
            <w:tcW w:w="2778" w:type="dxa"/>
            <w:tcBorders>
              <w:top w:val="nil"/>
              <w:left w:val="nil"/>
              <w:bottom w:val="nil"/>
              <w:right w:val="nil"/>
            </w:tcBorders>
          </w:tcPr>
          <w:p w:rsidR="00CB602A" w:rsidRDefault="00CB602A" w:rsidP="00CB602A">
            <w:pPr>
              <w:pStyle w:val="ConsPlusNormal"/>
              <w:jc w:val="center"/>
            </w:pPr>
            <w:r>
              <w:t>____________ 20__ г.</w:t>
            </w:r>
          </w:p>
        </w:tc>
      </w:tr>
      <w:tr w:rsidR="00CB602A">
        <w:tc>
          <w:tcPr>
            <w:tcW w:w="9071" w:type="dxa"/>
            <w:gridSpan w:val="4"/>
            <w:tcBorders>
              <w:top w:val="nil"/>
              <w:left w:val="nil"/>
              <w:bottom w:val="nil"/>
              <w:right w:val="nil"/>
            </w:tcBorders>
          </w:tcPr>
          <w:p w:rsidR="00CB602A" w:rsidRDefault="00CB602A" w:rsidP="00CB602A">
            <w:pPr>
              <w:pStyle w:val="ConsPlusNormal"/>
            </w:pPr>
            <w:r>
              <w:t>М. П. (при наличии)</w:t>
            </w:r>
          </w:p>
        </w:tc>
      </w:tr>
    </w:tbl>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right"/>
        <w:outlineLvl w:val="1"/>
      </w:pPr>
      <w:r>
        <w:t>Приложение N 2</w:t>
      </w:r>
    </w:p>
    <w:p w:rsidR="00CB602A" w:rsidRDefault="00CB602A" w:rsidP="00CB602A">
      <w:pPr>
        <w:pStyle w:val="ConsPlusNormal"/>
        <w:jc w:val="right"/>
      </w:pPr>
      <w:r>
        <w:t>к Правилам</w:t>
      </w:r>
    </w:p>
    <w:p w:rsidR="00CB602A" w:rsidRDefault="00CB602A" w:rsidP="00CB602A">
      <w:pPr>
        <w:pStyle w:val="ConsPlusNormal"/>
        <w:jc w:val="right"/>
      </w:pPr>
      <w:r>
        <w:t>предоставления грантов</w:t>
      </w:r>
    </w:p>
    <w:p w:rsidR="00CB602A" w:rsidRDefault="00CB602A" w:rsidP="00CB602A">
      <w:pPr>
        <w:pStyle w:val="ConsPlusNormal"/>
        <w:jc w:val="right"/>
      </w:pPr>
      <w:r>
        <w:t>на развитие семейных ферм</w:t>
      </w:r>
    </w:p>
    <w:p w:rsidR="00CB602A" w:rsidRDefault="00CB602A" w:rsidP="00CB602A">
      <w:pPr>
        <w:pStyle w:val="ConsPlusNormal"/>
        <w:jc w:val="both"/>
      </w:pPr>
    </w:p>
    <w:p w:rsidR="00CB602A" w:rsidRDefault="00CB602A" w:rsidP="00CB602A">
      <w:pPr>
        <w:pStyle w:val="ConsPlusNormal"/>
        <w:jc w:val="center"/>
      </w:pPr>
      <w:bookmarkStart w:id="51" w:name="P564"/>
      <w:bookmarkEnd w:id="51"/>
      <w:r>
        <w:t>СПРАВКА</w:t>
      </w:r>
    </w:p>
    <w:p w:rsidR="00CB602A" w:rsidRDefault="00CB602A" w:rsidP="00CB602A">
      <w:pPr>
        <w:pStyle w:val="ConsPlusNormal"/>
        <w:jc w:val="center"/>
      </w:pPr>
      <w:r>
        <w:lastRenderedPageBreak/>
        <w:t>о наличии техники и оборудования, поголовья скота и птицы</w:t>
      </w:r>
    </w:p>
    <w:p w:rsidR="00CB602A" w:rsidRDefault="00CB602A" w:rsidP="00CB602A">
      <w:pPr>
        <w:pStyle w:val="ConsPlusNormal"/>
        <w:jc w:val="center"/>
      </w:pPr>
      <w:r>
        <w:t>_______________________________________________________</w:t>
      </w:r>
    </w:p>
    <w:p w:rsidR="00CB602A" w:rsidRDefault="00CB602A" w:rsidP="00CB602A">
      <w:pPr>
        <w:pStyle w:val="ConsPlusNormal"/>
        <w:jc w:val="center"/>
      </w:pPr>
      <w:r>
        <w:t>(наименование заявителя)</w:t>
      </w:r>
    </w:p>
    <w:p w:rsidR="00CB602A" w:rsidRDefault="00CB602A" w:rsidP="00CB602A">
      <w:pPr>
        <w:pStyle w:val="ConsPlusNormal"/>
        <w:jc w:val="center"/>
      </w:pPr>
      <w:r>
        <w:t>по состоянию на ______________ 20 г.</w:t>
      </w:r>
    </w:p>
    <w:p w:rsidR="00CB602A" w:rsidRDefault="00CB602A" w:rsidP="00CB6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1216"/>
        <w:gridCol w:w="1324"/>
      </w:tblGrid>
      <w:tr w:rsidR="00CB602A">
        <w:tc>
          <w:tcPr>
            <w:tcW w:w="6520" w:type="dxa"/>
            <w:tcBorders>
              <w:top w:val="single" w:sz="4" w:space="0" w:color="auto"/>
              <w:left w:val="nil"/>
              <w:bottom w:val="single" w:sz="4" w:space="0" w:color="auto"/>
            </w:tcBorders>
          </w:tcPr>
          <w:p w:rsidR="00CB602A" w:rsidRDefault="00CB602A" w:rsidP="00CB602A">
            <w:pPr>
              <w:pStyle w:val="ConsPlusNormal"/>
              <w:jc w:val="center"/>
            </w:pPr>
            <w:r>
              <w:t>Показатели</w:t>
            </w:r>
          </w:p>
        </w:tc>
        <w:tc>
          <w:tcPr>
            <w:tcW w:w="1216" w:type="dxa"/>
            <w:tcBorders>
              <w:top w:val="single" w:sz="4" w:space="0" w:color="auto"/>
              <w:bottom w:val="single" w:sz="4" w:space="0" w:color="auto"/>
            </w:tcBorders>
          </w:tcPr>
          <w:p w:rsidR="00CB602A" w:rsidRDefault="00CB602A" w:rsidP="00CB602A">
            <w:pPr>
              <w:pStyle w:val="ConsPlusNormal"/>
              <w:jc w:val="center"/>
            </w:pPr>
            <w:r>
              <w:t>Единица измерения</w:t>
            </w:r>
          </w:p>
        </w:tc>
        <w:tc>
          <w:tcPr>
            <w:tcW w:w="1324" w:type="dxa"/>
            <w:tcBorders>
              <w:top w:val="single" w:sz="4" w:space="0" w:color="auto"/>
              <w:bottom w:val="single" w:sz="4" w:space="0" w:color="auto"/>
              <w:right w:val="nil"/>
            </w:tcBorders>
          </w:tcPr>
          <w:p w:rsidR="00CB602A" w:rsidRDefault="00CB602A" w:rsidP="00CB602A">
            <w:pPr>
              <w:pStyle w:val="ConsPlusNormal"/>
              <w:jc w:val="center"/>
            </w:pPr>
            <w:r>
              <w:t xml:space="preserve">Количество </w:t>
            </w:r>
            <w:hyperlink w:anchor="P630">
              <w:r>
                <w:rPr>
                  <w:color w:val="0000FF"/>
                </w:rPr>
                <w:t>&lt;*&gt;</w:t>
              </w:r>
            </w:hyperlink>
          </w:p>
        </w:tc>
      </w:tr>
      <w:tr w:rsidR="00CB602A">
        <w:tc>
          <w:tcPr>
            <w:tcW w:w="6520" w:type="dxa"/>
            <w:tcBorders>
              <w:top w:val="single" w:sz="4" w:space="0" w:color="auto"/>
              <w:left w:val="nil"/>
              <w:bottom w:val="single" w:sz="4" w:space="0" w:color="auto"/>
            </w:tcBorders>
          </w:tcPr>
          <w:p w:rsidR="00CB602A" w:rsidRDefault="00CB602A" w:rsidP="00CB602A">
            <w:pPr>
              <w:pStyle w:val="ConsPlusNormal"/>
              <w:jc w:val="center"/>
            </w:pPr>
            <w:r>
              <w:t>1</w:t>
            </w:r>
          </w:p>
        </w:tc>
        <w:tc>
          <w:tcPr>
            <w:tcW w:w="1216" w:type="dxa"/>
            <w:tcBorders>
              <w:top w:val="single" w:sz="4" w:space="0" w:color="auto"/>
              <w:bottom w:val="single" w:sz="4" w:space="0" w:color="auto"/>
            </w:tcBorders>
          </w:tcPr>
          <w:p w:rsidR="00CB602A" w:rsidRDefault="00CB602A" w:rsidP="00CB602A">
            <w:pPr>
              <w:pStyle w:val="ConsPlusNormal"/>
              <w:jc w:val="center"/>
            </w:pPr>
            <w:r>
              <w:t>2</w:t>
            </w:r>
          </w:p>
        </w:tc>
        <w:tc>
          <w:tcPr>
            <w:tcW w:w="1324" w:type="dxa"/>
            <w:tcBorders>
              <w:top w:val="single" w:sz="4" w:space="0" w:color="auto"/>
              <w:bottom w:val="single" w:sz="4" w:space="0" w:color="auto"/>
              <w:right w:val="nil"/>
            </w:tcBorders>
          </w:tcPr>
          <w:p w:rsidR="00CB602A" w:rsidRDefault="00CB602A" w:rsidP="00CB602A">
            <w:pPr>
              <w:pStyle w:val="ConsPlusNormal"/>
              <w:jc w:val="center"/>
            </w:pPr>
            <w:r>
              <w:t>3</w:t>
            </w:r>
          </w:p>
        </w:tc>
      </w:tr>
      <w:tr w:rsidR="00CB602A">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CB602A" w:rsidRDefault="00CB602A" w:rsidP="00CB602A">
            <w:pPr>
              <w:pStyle w:val="ConsPlusNormal"/>
              <w:jc w:val="both"/>
            </w:pPr>
            <w:r>
              <w:t>Поголовье крупного рогатого скота - всего,</w:t>
            </w:r>
          </w:p>
          <w:p w:rsidR="00CB602A" w:rsidRDefault="00CB602A" w:rsidP="00CB602A">
            <w:pPr>
              <w:pStyle w:val="ConsPlusNormal"/>
              <w:jc w:val="both"/>
            </w:pPr>
            <w:r>
              <w:t>в том числе:</w:t>
            </w:r>
          </w:p>
        </w:tc>
        <w:tc>
          <w:tcPr>
            <w:tcW w:w="1216" w:type="dxa"/>
            <w:tcBorders>
              <w:top w:val="single" w:sz="4" w:space="0" w:color="auto"/>
              <w:left w:val="nil"/>
              <w:bottom w:val="nil"/>
              <w:right w:val="nil"/>
            </w:tcBorders>
          </w:tcPr>
          <w:p w:rsidR="00CB602A" w:rsidRDefault="00CB602A" w:rsidP="00CB602A">
            <w:pPr>
              <w:pStyle w:val="ConsPlusNormal"/>
              <w:jc w:val="center"/>
            </w:pPr>
            <w:r>
              <w:t>голов</w:t>
            </w:r>
          </w:p>
        </w:tc>
        <w:tc>
          <w:tcPr>
            <w:tcW w:w="1324" w:type="dxa"/>
            <w:tcBorders>
              <w:top w:val="single" w:sz="4" w:space="0" w:color="auto"/>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коров</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Поголовье свиней - всего, в том числе:</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свиноматок</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Поголовье овец - всего, в том числе:</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овцематок</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Поголовье коз - всего, в том числе:</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proofErr w:type="spellStart"/>
            <w:r>
              <w:t>козоматок</w:t>
            </w:r>
            <w:proofErr w:type="spellEnd"/>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Поголовье кроликов - всего, в том числе:</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кроликоматок</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Пчелы медоносные (семьи)</w:t>
            </w:r>
          </w:p>
        </w:tc>
        <w:tc>
          <w:tcPr>
            <w:tcW w:w="1216" w:type="dxa"/>
            <w:tcBorders>
              <w:top w:val="nil"/>
              <w:left w:val="nil"/>
              <w:bottom w:val="nil"/>
              <w:right w:val="nil"/>
            </w:tcBorders>
          </w:tcPr>
          <w:p w:rsidR="00CB602A" w:rsidRDefault="00CB602A" w:rsidP="00CB602A">
            <w:pPr>
              <w:pStyle w:val="ConsPlusNormal"/>
              <w:jc w:val="center"/>
            </w:pPr>
            <w:r>
              <w:t>единиц</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Поголовье птицы, в том числе:</w:t>
            </w:r>
          </w:p>
          <w:p w:rsidR="00CB602A" w:rsidRDefault="00CB602A" w:rsidP="00CB602A">
            <w:pPr>
              <w:pStyle w:val="ConsPlusNormal"/>
              <w:jc w:val="both"/>
            </w:pPr>
            <w:r>
              <w:t>(расписать по видам)</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Прочие виды животных (расписать по видам)</w:t>
            </w:r>
          </w:p>
        </w:tc>
        <w:tc>
          <w:tcPr>
            <w:tcW w:w="1216" w:type="dxa"/>
            <w:tcBorders>
              <w:top w:val="nil"/>
              <w:left w:val="nil"/>
              <w:bottom w:val="nil"/>
              <w:right w:val="nil"/>
            </w:tcBorders>
          </w:tcPr>
          <w:p w:rsidR="00CB602A" w:rsidRDefault="00CB602A" w:rsidP="00CB602A">
            <w:pPr>
              <w:pStyle w:val="ConsPlusNormal"/>
              <w:jc w:val="center"/>
            </w:pPr>
            <w:r>
              <w:t>голов</w:t>
            </w:r>
          </w:p>
        </w:tc>
        <w:tc>
          <w:tcPr>
            <w:tcW w:w="1324"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520" w:type="dxa"/>
            <w:tcBorders>
              <w:top w:val="nil"/>
              <w:left w:val="nil"/>
              <w:bottom w:val="nil"/>
              <w:right w:val="nil"/>
            </w:tcBorders>
          </w:tcPr>
          <w:p w:rsidR="00CB602A" w:rsidRDefault="00CB602A" w:rsidP="00CB602A">
            <w:pPr>
              <w:pStyle w:val="ConsPlusNormal"/>
              <w:jc w:val="both"/>
            </w:pPr>
            <w:r>
              <w:t>Наличие техники (расписать по видам и маркам)</w:t>
            </w:r>
          </w:p>
        </w:tc>
        <w:tc>
          <w:tcPr>
            <w:tcW w:w="1216" w:type="dxa"/>
            <w:tcBorders>
              <w:top w:val="nil"/>
              <w:left w:val="nil"/>
              <w:bottom w:val="nil"/>
              <w:right w:val="nil"/>
            </w:tcBorders>
          </w:tcPr>
          <w:p w:rsidR="00CB602A" w:rsidRDefault="00CB602A" w:rsidP="00CB602A">
            <w:pPr>
              <w:pStyle w:val="ConsPlusNormal"/>
              <w:jc w:val="center"/>
            </w:pPr>
            <w:r>
              <w:t>штук</w:t>
            </w:r>
          </w:p>
        </w:tc>
        <w:tc>
          <w:tcPr>
            <w:tcW w:w="1324" w:type="dxa"/>
            <w:tcBorders>
              <w:top w:val="nil"/>
              <w:left w:val="nil"/>
              <w:bottom w:val="nil"/>
              <w:right w:val="nil"/>
            </w:tcBorders>
          </w:tcPr>
          <w:p w:rsidR="00CB602A" w:rsidRDefault="00CB602A" w:rsidP="00CB602A">
            <w:pPr>
              <w:pStyle w:val="ConsPlusNormal"/>
            </w:pPr>
          </w:p>
        </w:tc>
      </w:tr>
    </w:tbl>
    <w:p w:rsidR="00CB602A" w:rsidRDefault="00CB602A" w:rsidP="00CB60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1417"/>
        <w:gridCol w:w="6463"/>
      </w:tblGrid>
      <w:tr w:rsidR="00CB602A">
        <w:tc>
          <w:tcPr>
            <w:tcW w:w="1191" w:type="dxa"/>
            <w:tcBorders>
              <w:top w:val="nil"/>
              <w:left w:val="nil"/>
              <w:bottom w:val="nil"/>
              <w:right w:val="nil"/>
            </w:tcBorders>
          </w:tcPr>
          <w:p w:rsidR="00CB602A" w:rsidRDefault="00CB602A" w:rsidP="00CB602A">
            <w:pPr>
              <w:pStyle w:val="ConsPlusNormal"/>
              <w:jc w:val="both"/>
            </w:pPr>
            <w:r>
              <w:t>Заявитель</w:t>
            </w:r>
          </w:p>
        </w:tc>
        <w:tc>
          <w:tcPr>
            <w:tcW w:w="1417" w:type="dxa"/>
            <w:tcBorders>
              <w:top w:val="nil"/>
              <w:left w:val="nil"/>
              <w:bottom w:val="nil"/>
              <w:right w:val="nil"/>
            </w:tcBorders>
          </w:tcPr>
          <w:p w:rsidR="00CB602A" w:rsidRDefault="00CB602A" w:rsidP="00CB602A">
            <w:pPr>
              <w:pStyle w:val="ConsPlusNormal"/>
              <w:jc w:val="center"/>
            </w:pPr>
            <w:r>
              <w:t>__________</w:t>
            </w:r>
          </w:p>
          <w:p w:rsidR="00CB602A" w:rsidRDefault="00CB602A" w:rsidP="00CB602A">
            <w:pPr>
              <w:pStyle w:val="ConsPlusNormal"/>
              <w:jc w:val="center"/>
            </w:pPr>
            <w:r>
              <w:t>(подпись)</w:t>
            </w:r>
          </w:p>
        </w:tc>
        <w:tc>
          <w:tcPr>
            <w:tcW w:w="6463" w:type="dxa"/>
            <w:tcBorders>
              <w:top w:val="nil"/>
              <w:left w:val="nil"/>
              <w:bottom w:val="nil"/>
              <w:right w:val="nil"/>
            </w:tcBorders>
          </w:tcPr>
          <w:p w:rsidR="00CB602A" w:rsidRDefault="00CB602A" w:rsidP="00CB602A">
            <w:pPr>
              <w:pStyle w:val="ConsPlusNormal"/>
              <w:jc w:val="center"/>
            </w:pPr>
            <w:r>
              <w:t>___________________________________</w:t>
            </w:r>
          </w:p>
          <w:p w:rsidR="00CB602A" w:rsidRDefault="00CB602A" w:rsidP="00CB602A">
            <w:pPr>
              <w:pStyle w:val="ConsPlusNormal"/>
              <w:jc w:val="center"/>
            </w:pPr>
            <w:proofErr w:type="gramStart"/>
            <w:r>
              <w:t>(фамилия, имя, отчество (при наличии)</w:t>
            </w:r>
            <w:proofErr w:type="gramEnd"/>
          </w:p>
        </w:tc>
      </w:tr>
      <w:tr w:rsidR="00CB602A">
        <w:tc>
          <w:tcPr>
            <w:tcW w:w="9071" w:type="dxa"/>
            <w:gridSpan w:val="3"/>
            <w:tcBorders>
              <w:top w:val="nil"/>
              <w:left w:val="nil"/>
              <w:bottom w:val="nil"/>
              <w:right w:val="nil"/>
            </w:tcBorders>
          </w:tcPr>
          <w:p w:rsidR="00CB602A" w:rsidRDefault="00CB602A" w:rsidP="00CB602A">
            <w:pPr>
              <w:pStyle w:val="ConsPlusNormal"/>
              <w:jc w:val="both"/>
            </w:pPr>
            <w:r>
              <w:t>М. П. (при наличии)</w:t>
            </w:r>
          </w:p>
        </w:tc>
      </w:tr>
      <w:tr w:rsidR="00CB602A">
        <w:tc>
          <w:tcPr>
            <w:tcW w:w="9071" w:type="dxa"/>
            <w:gridSpan w:val="3"/>
            <w:tcBorders>
              <w:top w:val="nil"/>
              <w:left w:val="nil"/>
              <w:bottom w:val="nil"/>
              <w:right w:val="nil"/>
            </w:tcBorders>
          </w:tcPr>
          <w:p w:rsidR="00CB602A" w:rsidRDefault="00CB602A" w:rsidP="00CB602A">
            <w:pPr>
              <w:pStyle w:val="ConsPlusNormal"/>
              <w:jc w:val="both"/>
            </w:pPr>
            <w:r>
              <w:t>"____" ________________ 20 г.</w:t>
            </w:r>
          </w:p>
        </w:tc>
      </w:tr>
    </w:tbl>
    <w:p w:rsidR="00CB602A" w:rsidRDefault="00CB602A" w:rsidP="00CB602A">
      <w:pPr>
        <w:pStyle w:val="ConsPlusNormal"/>
        <w:jc w:val="both"/>
      </w:pPr>
    </w:p>
    <w:p w:rsidR="00CB602A" w:rsidRDefault="00CB602A" w:rsidP="00CB602A">
      <w:pPr>
        <w:pStyle w:val="ConsPlusNormal"/>
        <w:ind w:firstLine="540"/>
        <w:jc w:val="both"/>
      </w:pPr>
      <w:r>
        <w:t>--------------------------------</w:t>
      </w:r>
    </w:p>
    <w:p w:rsidR="00CB602A" w:rsidRDefault="00CB602A" w:rsidP="00CB602A">
      <w:pPr>
        <w:pStyle w:val="ConsPlusNormal"/>
        <w:ind w:firstLine="540"/>
        <w:jc w:val="both"/>
      </w:pPr>
      <w:bookmarkStart w:id="52" w:name="P630"/>
      <w:bookmarkEnd w:id="52"/>
      <w:r>
        <w:t>&lt;*&gt; В случае отсутствия техники и оборудования, поголовья скота и птицы в крестьянском (фермерском) хозяйстве справка представляется с нулевыми данными.</w:t>
      </w: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right"/>
        <w:outlineLvl w:val="1"/>
      </w:pPr>
      <w:r>
        <w:t>Приложение N 3</w:t>
      </w:r>
    </w:p>
    <w:p w:rsidR="00CB602A" w:rsidRDefault="00CB602A" w:rsidP="00CB602A">
      <w:pPr>
        <w:pStyle w:val="ConsPlusNormal"/>
        <w:jc w:val="right"/>
      </w:pPr>
      <w:r>
        <w:lastRenderedPageBreak/>
        <w:t>к Правилам</w:t>
      </w:r>
    </w:p>
    <w:p w:rsidR="00CB602A" w:rsidRDefault="00CB602A" w:rsidP="00CB602A">
      <w:pPr>
        <w:pStyle w:val="ConsPlusNormal"/>
        <w:jc w:val="right"/>
      </w:pPr>
      <w:r>
        <w:t>предоставления грантов</w:t>
      </w:r>
    </w:p>
    <w:p w:rsidR="00CB602A" w:rsidRDefault="00CB602A" w:rsidP="00CB602A">
      <w:pPr>
        <w:pStyle w:val="ConsPlusNormal"/>
        <w:jc w:val="right"/>
      </w:pPr>
      <w:r>
        <w:t>на развитие семейных ферм</w:t>
      </w:r>
    </w:p>
    <w:p w:rsidR="00CB602A" w:rsidRDefault="00CB602A" w:rsidP="00CB602A">
      <w:pPr>
        <w:pStyle w:val="ConsPlusNormal"/>
        <w:jc w:val="both"/>
      </w:pPr>
    </w:p>
    <w:p w:rsidR="00CB602A" w:rsidRDefault="00CB602A" w:rsidP="00CB602A">
      <w:pPr>
        <w:pStyle w:val="ConsPlusTitle"/>
        <w:jc w:val="center"/>
      </w:pPr>
      <w:bookmarkStart w:id="53" w:name="P641"/>
      <w:bookmarkEnd w:id="53"/>
      <w:r>
        <w:t>КРИТЕРИИ</w:t>
      </w:r>
    </w:p>
    <w:p w:rsidR="00CB602A" w:rsidRDefault="00CB602A" w:rsidP="00CB602A">
      <w:pPr>
        <w:pStyle w:val="ConsPlusTitle"/>
        <w:jc w:val="center"/>
      </w:pPr>
      <w:r>
        <w:t>КОНКУРСНОГО ОТБОРА ЗАЯВОК ПО ПРЕДОСТАВЛЕНИЮ</w:t>
      </w:r>
    </w:p>
    <w:p w:rsidR="00CB602A" w:rsidRDefault="00CB602A" w:rsidP="00CB602A">
      <w:pPr>
        <w:pStyle w:val="ConsPlusTitle"/>
        <w:jc w:val="center"/>
      </w:pPr>
      <w:r>
        <w:t>ГРАНТОВ НА РАЗВИТИЕ СЕМЕЙНЫХ ФЕРМ</w:t>
      </w:r>
    </w:p>
    <w:p w:rsidR="00CB602A" w:rsidRDefault="00CB602A" w:rsidP="00CB60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0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02A" w:rsidRDefault="00CB602A" w:rsidP="00CB60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02A" w:rsidRDefault="00CB602A" w:rsidP="00CB602A">
            <w:pPr>
              <w:pStyle w:val="ConsPlusNormal"/>
              <w:jc w:val="center"/>
            </w:pPr>
            <w:r>
              <w:rPr>
                <w:color w:val="392C69"/>
              </w:rPr>
              <w:t>Список изменяющих документов</w:t>
            </w:r>
          </w:p>
          <w:p w:rsidR="00CB602A" w:rsidRDefault="00CB602A" w:rsidP="00CB602A">
            <w:pPr>
              <w:pStyle w:val="ConsPlusNormal"/>
              <w:jc w:val="center"/>
            </w:pPr>
            <w:proofErr w:type="gramStart"/>
            <w:r>
              <w:rPr>
                <w:color w:val="392C69"/>
              </w:rPr>
              <w:t xml:space="preserve">(в ред. постановлений Правительства Республики Марий Эл от 18.02.2022 </w:t>
            </w:r>
            <w:hyperlink r:id="rId124">
              <w:r>
                <w:rPr>
                  <w:color w:val="0000FF"/>
                </w:rPr>
                <w:t>N 69</w:t>
              </w:r>
            </w:hyperlink>
            <w:r>
              <w:rPr>
                <w:color w:val="392C69"/>
              </w:rPr>
              <w:t>,</w:t>
            </w:r>
            <w:proofErr w:type="gramEnd"/>
          </w:p>
          <w:p w:rsidR="00CB602A" w:rsidRDefault="00CB602A" w:rsidP="00CB602A">
            <w:pPr>
              <w:pStyle w:val="ConsPlusNormal"/>
              <w:jc w:val="center"/>
            </w:pPr>
            <w:r>
              <w:rPr>
                <w:color w:val="392C69"/>
              </w:rPr>
              <w:t xml:space="preserve">от 27.02.2023 </w:t>
            </w:r>
            <w:hyperlink r:id="rId125">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r>
    </w:tbl>
    <w:p w:rsidR="00CB602A" w:rsidRDefault="00CB602A" w:rsidP="00CB6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
        <w:gridCol w:w="5046"/>
        <w:gridCol w:w="2332"/>
        <w:gridCol w:w="1072"/>
      </w:tblGrid>
      <w:tr w:rsidR="00CB602A">
        <w:tc>
          <w:tcPr>
            <w:tcW w:w="601" w:type="dxa"/>
            <w:tcBorders>
              <w:top w:val="single" w:sz="4" w:space="0" w:color="auto"/>
              <w:left w:val="nil"/>
              <w:bottom w:val="single" w:sz="4" w:space="0" w:color="auto"/>
            </w:tcBorders>
          </w:tcPr>
          <w:p w:rsidR="00CB602A" w:rsidRDefault="00CB602A" w:rsidP="00CB602A">
            <w:pPr>
              <w:pStyle w:val="ConsPlusNormal"/>
            </w:pPr>
          </w:p>
        </w:tc>
        <w:tc>
          <w:tcPr>
            <w:tcW w:w="5046" w:type="dxa"/>
            <w:tcBorders>
              <w:top w:val="single" w:sz="4" w:space="0" w:color="auto"/>
              <w:bottom w:val="single" w:sz="4" w:space="0" w:color="auto"/>
            </w:tcBorders>
          </w:tcPr>
          <w:p w:rsidR="00CB602A" w:rsidRDefault="00CB602A" w:rsidP="00CB602A">
            <w:pPr>
              <w:pStyle w:val="ConsPlusNormal"/>
              <w:jc w:val="center"/>
            </w:pPr>
            <w:r>
              <w:t>Наименование критерия</w:t>
            </w:r>
          </w:p>
        </w:tc>
        <w:tc>
          <w:tcPr>
            <w:tcW w:w="2332" w:type="dxa"/>
            <w:tcBorders>
              <w:top w:val="single" w:sz="4" w:space="0" w:color="auto"/>
              <w:bottom w:val="single" w:sz="4" w:space="0" w:color="auto"/>
            </w:tcBorders>
          </w:tcPr>
          <w:p w:rsidR="00CB602A" w:rsidRDefault="00CB602A" w:rsidP="00CB602A">
            <w:pPr>
              <w:pStyle w:val="ConsPlusNormal"/>
              <w:jc w:val="center"/>
            </w:pPr>
            <w:r>
              <w:t>Значение показателя критерия</w:t>
            </w:r>
          </w:p>
        </w:tc>
        <w:tc>
          <w:tcPr>
            <w:tcW w:w="1072" w:type="dxa"/>
            <w:tcBorders>
              <w:top w:val="single" w:sz="4" w:space="0" w:color="auto"/>
              <w:bottom w:val="single" w:sz="4" w:space="0" w:color="auto"/>
              <w:right w:val="nil"/>
            </w:tcBorders>
          </w:tcPr>
          <w:p w:rsidR="00CB602A" w:rsidRDefault="00CB602A" w:rsidP="00CB602A">
            <w:pPr>
              <w:pStyle w:val="ConsPlusNormal"/>
              <w:jc w:val="center"/>
            </w:pPr>
            <w:r>
              <w:t>Оценка критерия (балл)</w:t>
            </w:r>
          </w:p>
        </w:tc>
      </w:tr>
      <w:tr w:rsidR="00CB602A">
        <w:tc>
          <w:tcPr>
            <w:tcW w:w="601" w:type="dxa"/>
            <w:tcBorders>
              <w:top w:val="single" w:sz="4" w:space="0" w:color="auto"/>
              <w:left w:val="nil"/>
              <w:bottom w:val="single" w:sz="4" w:space="0" w:color="auto"/>
            </w:tcBorders>
            <w:vAlign w:val="center"/>
          </w:tcPr>
          <w:p w:rsidR="00CB602A" w:rsidRDefault="00CB602A" w:rsidP="00CB602A">
            <w:pPr>
              <w:pStyle w:val="ConsPlusNormal"/>
              <w:jc w:val="center"/>
            </w:pPr>
            <w:r>
              <w:t>1</w:t>
            </w:r>
          </w:p>
        </w:tc>
        <w:tc>
          <w:tcPr>
            <w:tcW w:w="5046" w:type="dxa"/>
            <w:tcBorders>
              <w:top w:val="single" w:sz="4" w:space="0" w:color="auto"/>
              <w:bottom w:val="single" w:sz="4" w:space="0" w:color="auto"/>
            </w:tcBorders>
            <w:vAlign w:val="center"/>
          </w:tcPr>
          <w:p w:rsidR="00CB602A" w:rsidRDefault="00CB602A" w:rsidP="00CB602A">
            <w:pPr>
              <w:pStyle w:val="ConsPlusNormal"/>
              <w:jc w:val="center"/>
            </w:pPr>
            <w:r>
              <w:t>2</w:t>
            </w:r>
          </w:p>
        </w:tc>
        <w:tc>
          <w:tcPr>
            <w:tcW w:w="2332" w:type="dxa"/>
            <w:tcBorders>
              <w:top w:val="single" w:sz="4" w:space="0" w:color="auto"/>
              <w:bottom w:val="single" w:sz="4" w:space="0" w:color="auto"/>
            </w:tcBorders>
            <w:vAlign w:val="center"/>
          </w:tcPr>
          <w:p w:rsidR="00CB602A" w:rsidRDefault="00CB602A" w:rsidP="00CB602A">
            <w:pPr>
              <w:pStyle w:val="ConsPlusNormal"/>
              <w:jc w:val="center"/>
            </w:pPr>
            <w:r>
              <w:t>3</w:t>
            </w:r>
          </w:p>
        </w:tc>
        <w:tc>
          <w:tcPr>
            <w:tcW w:w="1072" w:type="dxa"/>
            <w:tcBorders>
              <w:top w:val="single" w:sz="4" w:space="0" w:color="auto"/>
              <w:bottom w:val="single" w:sz="4" w:space="0" w:color="auto"/>
              <w:right w:val="nil"/>
            </w:tcBorders>
            <w:vAlign w:val="center"/>
          </w:tcPr>
          <w:p w:rsidR="00CB602A" w:rsidRDefault="00CB602A" w:rsidP="00CB602A">
            <w:pPr>
              <w:pStyle w:val="ConsPlusNormal"/>
              <w:jc w:val="center"/>
            </w:pPr>
            <w:r>
              <w:t>4</w:t>
            </w:r>
          </w:p>
        </w:tc>
      </w:tr>
      <w:tr w:rsidR="00CB602A">
        <w:tblPrEx>
          <w:tblBorders>
            <w:insideV w:val="none" w:sz="0" w:space="0" w:color="auto"/>
          </w:tblBorders>
        </w:tblPrEx>
        <w:tc>
          <w:tcPr>
            <w:tcW w:w="601" w:type="dxa"/>
            <w:vMerge w:val="restart"/>
            <w:tcBorders>
              <w:top w:val="single" w:sz="4" w:space="0" w:color="auto"/>
              <w:left w:val="nil"/>
              <w:bottom w:val="nil"/>
              <w:right w:val="nil"/>
            </w:tcBorders>
          </w:tcPr>
          <w:p w:rsidR="00CB602A" w:rsidRDefault="00CB602A" w:rsidP="00CB602A">
            <w:pPr>
              <w:pStyle w:val="ConsPlusNormal"/>
              <w:jc w:val="center"/>
            </w:pPr>
            <w:bookmarkStart w:id="54" w:name="P656"/>
            <w:bookmarkEnd w:id="54"/>
            <w:r>
              <w:t>1.</w:t>
            </w:r>
          </w:p>
        </w:tc>
        <w:tc>
          <w:tcPr>
            <w:tcW w:w="5046" w:type="dxa"/>
            <w:vMerge w:val="restart"/>
            <w:tcBorders>
              <w:top w:val="single" w:sz="4" w:space="0" w:color="auto"/>
              <w:left w:val="nil"/>
              <w:bottom w:val="nil"/>
              <w:right w:val="nil"/>
            </w:tcBorders>
          </w:tcPr>
          <w:p w:rsidR="00CB602A" w:rsidRDefault="00CB602A" w:rsidP="00CB602A">
            <w:pPr>
              <w:pStyle w:val="ConsPlusNormal"/>
              <w:jc w:val="both"/>
            </w:pPr>
            <w:r>
              <w:t>Наличие земельног</w:t>
            </w:r>
            <w:proofErr w:type="gramStart"/>
            <w:r>
              <w:t>о(</w:t>
            </w:r>
            <w:proofErr w:type="spellStart"/>
            <w:proofErr w:type="gramEnd"/>
            <w:r>
              <w:t>ых</w:t>
            </w:r>
            <w:proofErr w:type="spellEnd"/>
            <w:r>
              <w:t>) участка(</w:t>
            </w:r>
            <w:proofErr w:type="spellStart"/>
            <w:r>
              <w:t>ов</w:t>
            </w:r>
            <w:proofErr w:type="spellEnd"/>
            <w:r>
              <w:t>) на правах аренды и (или) субаренды, безвозмездного пользования сроком на 5 лет и более, собственности, пожизненного наследуемого владения и (или) постоянного (бессрочного) пользования, зарегистрированных в установленном законодательством Российской Федерации порядке, необходимого(</w:t>
            </w:r>
            <w:proofErr w:type="spellStart"/>
            <w:r>
              <w:t>ых</w:t>
            </w:r>
            <w:proofErr w:type="spellEnd"/>
            <w:r>
              <w:t xml:space="preserve">) для реализации проекта </w:t>
            </w:r>
            <w:proofErr w:type="spellStart"/>
            <w:r>
              <w:t>грантополучателя</w:t>
            </w:r>
            <w:proofErr w:type="spellEnd"/>
          </w:p>
        </w:tc>
        <w:tc>
          <w:tcPr>
            <w:tcW w:w="2332" w:type="dxa"/>
            <w:tcBorders>
              <w:top w:val="single" w:sz="4" w:space="0" w:color="auto"/>
              <w:left w:val="nil"/>
              <w:bottom w:val="nil"/>
              <w:right w:val="nil"/>
            </w:tcBorders>
          </w:tcPr>
          <w:p w:rsidR="00CB602A" w:rsidRDefault="00CB602A" w:rsidP="00CB602A">
            <w:pPr>
              <w:pStyle w:val="ConsPlusNormal"/>
              <w:jc w:val="center"/>
            </w:pPr>
            <w:r>
              <w:t>в собственности</w:t>
            </w:r>
          </w:p>
        </w:tc>
        <w:tc>
          <w:tcPr>
            <w:tcW w:w="1072" w:type="dxa"/>
            <w:tcBorders>
              <w:top w:val="single" w:sz="4" w:space="0" w:color="auto"/>
              <w:left w:val="nil"/>
              <w:bottom w:val="nil"/>
              <w:right w:val="nil"/>
            </w:tcBorders>
          </w:tcPr>
          <w:p w:rsidR="00CB602A" w:rsidRDefault="00CB602A" w:rsidP="00CB602A">
            <w:pPr>
              <w:pStyle w:val="ConsPlusNormal"/>
              <w:jc w:val="center"/>
            </w:pPr>
            <w:r>
              <w:t>5</w:t>
            </w:r>
          </w:p>
        </w:tc>
      </w:tr>
      <w:tr w:rsidR="00CB602A">
        <w:tblPrEx>
          <w:tblBorders>
            <w:insideH w:val="none" w:sz="0" w:space="0" w:color="auto"/>
            <w:insideV w:val="none" w:sz="0" w:space="0" w:color="auto"/>
          </w:tblBorders>
        </w:tblPrEx>
        <w:tc>
          <w:tcPr>
            <w:tcW w:w="601" w:type="dxa"/>
            <w:vMerge/>
            <w:tcBorders>
              <w:top w:val="single" w:sz="4" w:space="0" w:color="auto"/>
              <w:left w:val="nil"/>
              <w:bottom w:val="nil"/>
              <w:right w:val="nil"/>
            </w:tcBorders>
          </w:tcPr>
          <w:p w:rsidR="00CB602A" w:rsidRDefault="00CB602A" w:rsidP="00CB602A">
            <w:pPr>
              <w:pStyle w:val="ConsPlusNormal"/>
            </w:pPr>
          </w:p>
        </w:tc>
        <w:tc>
          <w:tcPr>
            <w:tcW w:w="5046" w:type="dxa"/>
            <w:vMerge/>
            <w:tcBorders>
              <w:top w:val="single" w:sz="4" w:space="0" w:color="auto"/>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на ином праве</w:t>
            </w:r>
          </w:p>
        </w:tc>
        <w:tc>
          <w:tcPr>
            <w:tcW w:w="1072" w:type="dxa"/>
            <w:tcBorders>
              <w:top w:val="nil"/>
              <w:left w:val="nil"/>
              <w:bottom w:val="nil"/>
              <w:right w:val="nil"/>
            </w:tcBorders>
          </w:tcPr>
          <w:p w:rsidR="00CB602A" w:rsidRDefault="00CB602A" w:rsidP="00CB602A">
            <w:pPr>
              <w:pStyle w:val="ConsPlusNormal"/>
              <w:jc w:val="center"/>
            </w:pPr>
            <w:r>
              <w:t>2</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2.</w:t>
            </w:r>
          </w:p>
        </w:tc>
        <w:tc>
          <w:tcPr>
            <w:tcW w:w="5046" w:type="dxa"/>
            <w:vMerge w:val="restart"/>
            <w:tcBorders>
              <w:top w:val="nil"/>
              <w:left w:val="nil"/>
              <w:bottom w:val="nil"/>
              <w:right w:val="nil"/>
            </w:tcBorders>
          </w:tcPr>
          <w:p w:rsidR="00CB602A" w:rsidRDefault="00CB602A" w:rsidP="00CB602A">
            <w:pPr>
              <w:pStyle w:val="ConsPlusNormal"/>
              <w:jc w:val="both"/>
            </w:pPr>
            <w:proofErr w:type="gramStart"/>
            <w:r>
              <w:t xml:space="preserve">Наличие производственных и складских зданий, помещений, пристроек, сооружений, предназначенных для производства, хранения и переработки сельскохозяйственной продукции, необходимых для реализации проекта </w:t>
            </w:r>
            <w:proofErr w:type="spellStart"/>
            <w:r>
              <w:t>грантополучателя</w:t>
            </w:r>
            <w:proofErr w:type="spellEnd"/>
            <w:r>
              <w:t>, на правах аренды и (или) субаренды сроком на 5 лет и более, собственности, зарегистрированных в установленном законодательством Российской Федерации порядке</w:t>
            </w:r>
            <w:proofErr w:type="gramEnd"/>
          </w:p>
        </w:tc>
        <w:tc>
          <w:tcPr>
            <w:tcW w:w="2332" w:type="dxa"/>
            <w:tcBorders>
              <w:top w:val="nil"/>
              <w:left w:val="nil"/>
              <w:bottom w:val="nil"/>
              <w:right w:val="nil"/>
            </w:tcBorders>
          </w:tcPr>
          <w:p w:rsidR="00CB602A" w:rsidRDefault="00CB602A" w:rsidP="00CB602A">
            <w:pPr>
              <w:pStyle w:val="ConsPlusNormal"/>
              <w:jc w:val="center"/>
            </w:pPr>
            <w:r>
              <w:t>в собственности</w:t>
            </w:r>
          </w:p>
        </w:tc>
        <w:tc>
          <w:tcPr>
            <w:tcW w:w="1072" w:type="dxa"/>
            <w:tcBorders>
              <w:top w:val="nil"/>
              <w:left w:val="nil"/>
              <w:bottom w:val="nil"/>
              <w:right w:val="nil"/>
            </w:tcBorders>
          </w:tcPr>
          <w:p w:rsidR="00CB602A" w:rsidRDefault="00CB602A" w:rsidP="00CB602A">
            <w:pPr>
              <w:pStyle w:val="ConsPlusNormal"/>
              <w:jc w:val="center"/>
            </w:pPr>
            <w:r>
              <w:t>5</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на ином праве</w:t>
            </w:r>
          </w:p>
        </w:tc>
        <w:tc>
          <w:tcPr>
            <w:tcW w:w="1072" w:type="dxa"/>
            <w:tcBorders>
              <w:top w:val="nil"/>
              <w:left w:val="nil"/>
              <w:bottom w:val="nil"/>
              <w:right w:val="nil"/>
            </w:tcBorders>
          </w:tcPr>
          <w:p w:rsidR="00CB602A" w:rsidRDefault="00CB602A" w:rsidP="00CB602A">
            <w:pPr>
              <w:pStyle w:val="ConsPlusNormal"/>
              <w:jc w:val="center"/>
            </w:pPr>
            <w:r>
              <w:t>2</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3.</w:t>
            </w:r>
          </w:p>
        </w:tc>
        <w:tc>
          <w:tcPr>
            <w:tcW w:w="5046" w:type="dxa"/>
            <w:vMerge w:val="restart"/>
            <w:tcBorders>
              <w:top w:val="nil"/>
              <w:left w:val="nil"/>
              <w:bottom w:val="nil"/>
              <w:right w:val="nil"/>
            </w:tcBorders>
          </w:tcPr>
          <w:p w:rsidR="00CB602A" w:rsidRDefault="00CB602A" w:rsidP="00CB602A">
            <w:pPr>
              <w:pStyle w:val="ConsPlusNormal"/>
              <w:jc w:val="both"/>
            </w:pPr>
            <w:r>
              <w:t xml:space="preserve">Наличие автотранспортных грузовых средств (тракторы, комбайны, грузовые автомобили), и (или) средств автотранспортных специального назначения и (или) самоходных машин, необходимых для реализации проекта </w:t>
            </w:r>
            <w:proofErr w:type="spellStart"/>
            <w:r>
              <w:t>грантополучателя</w:t>
            </w:r>
            <w:proofErr w:type="spellEnd"/>
          </w:p>
        </w:tc>
        <w:tc>
          <w:tcPr>
            <w:tcW w:w="2332" w:type="dxa"/>
            <w:tcBorders>
              <w:top w:val="nil"/>
              <w:left w:val="nil"/>
              <w:bottom w:val="nil"/>
              <w:right w:val="nil"/>
            </w:tcBorders>
          </w:tcPr>
          <w:p w:rsidR="00CB602A" w:rsidRDefault="00CB602A" w:rsidP="00CB602A">
            <w:pPr>
              <w:pStyle w:val="ConsPlusNormal"/>
              <w:jc w:val="center"/>
            </w:pPr>
            <w:r>
              <w:t>в собственности</w:t>
            </w:r>
          </w:p>
        </w:tc>
        <w:tc>
          <w:tcPr>
            <w:tcW w:w="1072" w:type="dxa"/>
            <w:tcBorders>
              <w:top w:val="nil"/>
              <w:left w:val="nil"/>
              <w:bottom w:val="nil"/>
              <w:right w:val="nil"/>
            </w:tcBorders>
          </w:tcPr>
          <w:p w:rsidR="00CB602A" w:rsidRDefault="00CB602A" w:rsidP="00CB602A">
            <w:pPr>
              <w:pStyle w:val="ConsPlusNormal"/>
              <w:jc w:val="center"/>
            </w:pPr>
            <w:r>
              <w:t>5</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на ином праве</w:t>
            </w:r>
          </w:p>
        </w:tc>
        <w:tc>
          <w:tcPr>
            <w:tcW w:w="1072" w:type="dxa"/>
            <w:tcBorders>
              <w:top w:val="nil"/>
              <w:left w:val="nil"/>
              <w:bottom w:val="nil"/>
              <w:right w:val="nil"/>
            </w:tcBorders>
          </w:tcPr>
          <w:p w:rsidR="00CB602A" w:rsidRDefault="00CB602A" w:rsidP="00CB602A">
            <w:pPr>
              <w:pStyle w:val="ConsPlusNormal"/>
              <w:jc w:val="center"/>
            </w:pPr>
            <w:r>
              <w:t>2</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4.</w:t>
            </w:r>
          </w:p>
        </w:tc>
        <w:tc>
          <w:tcPr>
            <w:tcW w:w="5046" w:type="dxa"/>
            <w:vMerge w:val="restart"/>
            <w:tcBorders>
              <w:top w:val="nil"/>
              <w:left w:val="nil"/>
              <w:bottom w:val="nil"/>
              <w:right w:val="nil"/>
            </w:tcBorders>
          </w:tcPr>
          <w:p w:rsidR="00CB602A" w:rsidRDefault="00CB602A" w:rsidP="00CB602A">
            <w:pPr>
              <w:pStyle w:val="ConsPlusNormal"/>
              <w:jc w:val="both"/>
            </w:pPr>
            <w:r>
              <w:t>Наличие оборудования, предназначенного для производства, хранения и переработки сельскохозяйственной продукции</w:t>
            </w:r>
          </w:p>
        </w:tc>
        <w:tc>
          <w:tcPr>
            <w:tcW w:w="2332" w:type="dxa"/>
            <w:tcBorders>
              <w:top w:val="nil"/>
              <w:left w:val="nil"/>
              <w:bottom w:val="nil"/>
              <w:right w:val="nil"/>
            </w:tcBorders>
          </w:tcPr>
          <w:p w:rsidR="00CB602A" w:rsidRDefault="00CB602A" w:rsidP="00CB602A">
            <w:pPr>
              <w:pStyle w:val="ConsPlusNormal"/>
              <w:jc w:val="center"/>
            </w:pPr>
            <w:r>
              <w:t>в собственности</w:t>
            </w:r>
          </w:p>
        </w:tc>
        <w:tc>
          <w:tcPr>
            <w:tcW w:w="1072" w:type="dxa"/>
            <w:tcBorders>
              <w:top w:val="nil"/>
              <w:left w:val="nil"/>
              <w:bottom w:val="nil"/>
              <w:right w:val="nil"/>
            </w:tcBorders>
          </w:tcPr>
          <w:p w:rsidR="00CB602A" w:rsidRDefault="00CB602A" w:rsidP="00CB602A">
            <w:pPr>
              <w:pStyle w:val="ConsPlusNormal"/>
              <w:jc w:val="center"/>
            </w:pPr>
            <w:r>
              <w:t>3</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на ином праве</w:t>
            </w:r>
          </w:p>
        </w:tc>
        <w:tc>
          <w:tcPr>
            <w:tcW w:w="1072" w:type="dxa"/>
            <w:tcBorders>
              <w:top w:val="nil"/>
              <w:left w:val="nil"/>
              <w:bottom w:val="nil"/>
              <w:right w:val="nil"/>
            </w:tcBorders>
          </w:tcPr>
          <w:p w:rsidR="00CB602A" w:rsidRDefault="00CB602A" w:rsidP="00CB602A">
            <w:pPr>
              <w:pStyle w:val="ConsPlusNormal"/>
              <w:jc w:val="center"/>
            </w:pPr>
            <w:r>
              <w:t>1</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5.</w:t>
            </w:r>
          </w:p>
        </w:tc>
        <w:tc>
          <w:tcPr>
            <w:tcW w:w="5046" w:type="dxa"/>
            <w:vMerge w:val="restart"/>
            <w:tcBorders>
              <w:top w:val="nil"/>
              <w:left w:val="nil"/>
              <w:bottom w:val="nil"/>
              <w:right w:val="nil"/>
            </w:tcBorders>
          </w:tcPr>
          <w:p w:rsidR="00CB602A" w:rsidRDefault="00CB602A" w:rsidP="00CB602A">
            <w:pPr>
              <w:pStyle w:val="ConsPlusNormal"/>
              <w:jc w:val="both"/>
            </w:pPr>
            <w:r>
              <w:t>Планируемый размер среднемесячной заработной платы наемных работников</w:t>
            </w:r>
          </w:p>
        </w:tc>
        <w:tc>
          <w:tcPr>
            <w:tcW w:w="2332" w:type="dxa"/>
            <w:tcBorders>
              <w:top w:val="nil"/>
              <w:left w:val="nil"/>
              <w:bottom w:val="nil"/>
              <w:right w:val="nil"/>
            </w:tcBorders>
          </w:tcPr>
          <w:p w:rsidR="00CB602A" w:rsidRDefault="00CB602A" w:rsidP="00CB602A">
            <w:pPr>
              <w:pStyle w:val="ConsPlusNormal"/>
              <w:jc w:val="center"/>
            </w:pPr>
            <w:r>
              <w:t>свыше 15 тыс. рублей</w:t>
            </w:r>
          </w:p>
        </w:tc>
        <w:tc>
          <w:tcPr>
            <w:tcW w:w="1072" w:type="dxa"/>
            <w:tcBorders>
              <w:top w:val="nil"/>
              <w:left w:val="nil"/>
              <w:bottom w:val="nil"/>
              <w:right w:val="nil"/>
            </w:tcBorders>
          </w:tcPr>
          <w:p w:rsidR="00CB602A" w:rsidRDefault="00CB602A" w:rsidP="00CB602A">
            <w:pPr>
              <w:pStyle w:val="ConsPlusNormal"/>
              <w:jc w:val="center"/>
            </w:pPr>
            <w:r>
              <w:t>4</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до 15 тыс. рублей (включительно)</w:t>
            </w:r>
          </w:p>
        </w:tc>
        <w:tc>
          <w:tcPr>
            <w:tcW w:w="1072" w:type="dxa"/>
            <w:tcBorders>
              <w:top w:val="nil"/>
              <w:left w:val="nil"/>
              <w:bottom w:val="nil"/>
              <w:right w:val="nil"/>
            </w:tcBorders>
          </w:tcPr>
          <w:p w:rsidR="00CB602A" w:rsidRDefault="00CB602A" w:rsidP="00CB602A">
            <w:pPr>
              <w:pStyle w:val="ConsPlusNormal"/>
              <w:jc w:val="center"/>
            </w:pPr>
            <w:r>
              <w:t>2</w:t>
            </w:r>
          </w:p>
        </w:tc>
      </w:tr>
      <w:tr w:rsidR="00CB602A">
        <w:tblPrEx>
          <w:tblBorders>
            <w:insideH w:val="none" w:sz="0" w:space="0" w:color="auto"/>
            <w:insideV w:val="none" w:sz="0" w:space="0" w:color="auto"/>
          </w:tblBorders>
        </w:tblPrEx>
        <w:tc>
          <w:tcPr>
            <w:tcW w:w="601" w:type="dxa"/>
            <w:tcBorders>
              <w:top w:val="nil"/>
              <w:left w:val="nil"/>
              <w:bottom w:val="nil"/>
              <w:right w:val="nil"/>
            </w:tcBorders>
          </w:tcPr>
          <w:p w:rsidR="00CB602A" w:rsidRDefault="00CB602A" w:rsidP="00CB602A">
            <w:pPr>
              <w:pStyle w:val="ConsPlusNormal"/>
              <w:jc w:val="center"/>
            </w:pPr>
            <w:r>
              <w:lastRenderedPageBreak/>
              <w:t>6.</w:t>
            </w:r>
          </w:p>
        </w:tc>
        <w:tc>
          <w:tcPr>
            <w:tcW w:w="5046" w:type="dxa"/>
            <w:tcBorders>
              <w:top w:val="nil"/>
              <w:left w:val="nil"/>
              <w:bottom w:val="nil"/>
              <w:right w:val="nil"/>
            </w:tcBorders>
          </w:tcPr>
          <w:p w:rsidR="00CB602A" w:rsidRDefault="00CB602A" w:rsidP="00CB602A">
            <w:pPr>
              <w:pStyle w:val="ConsPlusNormal"/>
              <w:jc w:val="both"/>
            </w:pPr>
            <w:r>
              <w:t>Планируемое создание новых постоянных рабочих мест</w:t>
            </w:r>
          </w:p>
        </w:tc>
        <w:tc>
          <w:tcPr>
            <w:tcW w:w="2332" w:type="dxa"/>
            <w:tcBorders>
              <w:top w:val="nil"/>
              <w:left w:val="nil"/>
              <w:bottom w:val="nil"/>
              <w:right w:val="nil"/>
            </w:tcBorders>
          </w:tcPr>
          <w:p w:rsidR="00CB602A" w:rsidRDefault="00CB602A" w:rsidP="00CB602A">
            <w:pPr>
              <w:pStyle w:val="ConsPlusNormal"/>
              <w:jc w:val="center"/>
            </w:pPr>
            <w:r>
              <w:t>за каждое созданное новое постоянное рабочее место</w:t>
            </w:r>
          </w:p>
        </w:tc>
        <w:tc>
          <w:tcPr>
            <w:tcW w:w="1072" w:type="dxa"/>
            <w:tcBorders>
              <w:top w:val="nil"/>
              <w:left w:val="nil"/>
              <w:bottom w:val="nil"/>
              <w:right w:val="nil"/>
            </w:tcBorders>
          </w:tcPr>
          <w:p w:rsidR="00CB602A" w:rsidRDefault="00CB602A" w:rsidP="00CB602A">
            <w:pPr>
              <w:pStyle w:val="ConsPlusNormal"/>
              <w:jc w:val="center"/>
            </w:pPr>
            <w:r>
              <w:t>1</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7.</w:t>
            </w:r>
          </w:p>
        </w:tc>
        <w:tc>
          <w:tcPr>
            <w:tcW w:w="5046" w:type="dxa"/>
            <w:tcBorders>
              <w:top w:val="nil"/>
              <w:left w:val="nil"/>
              <w:bottom w:val="nil"/>
              <w:right w:val="nil"/>
            </w:tcBorders>
          </w:tcPr>
          <w:p w:rsidR="00CB602A" w:rsidRDefault="00CB602A" w:rsidP="00CB602A">
            <w:pPr>
              <w:pStyle w:val="ConsPlusNormal"/>
              <w:jc w:val="both"/>
            </w:pPr>
            <w:r>
              <w:t>Приобретение сельскохозяйственных животных:</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приобретение крупного рогатого скота мясного или молочного направлений</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10</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приобретение овец, коз</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3</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приобретение птицы</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2</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приобретение сельскохозяйственных животных не планируется</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0</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8.</w:t>
            </w:r>
          </w:p>
        </w:tc>
        <w:tc>
          <w:tcPr>
            <w:tcW w:w="5046" w:type="dxa"/>
            <w:tcBorders>
              <w:top w:val="nil"/>
              <w:left w:val="nil"/>
              <w:bottom w:val="nil"/>
              <w:right w:val="nil"/>
            </w:tcBorders>
          </w:tcPr>
          <w:p w:rsidR="00CB602A" w:rsidRDefault="00CB602A" w:rsidP="00CB602A">
            <w:pPr>
              <w:pStyle w:val="ConsPlusNormal"/>
              <w:jc w:val="both"/>
            </w:pPr>
            <w:r>
              <w:t xml:space="preserve">Направление деятельности по проекту </w:t>
            </w:r>
            <w:proofErr w:type="spellStart"/>
            <w:r>
              <w:t>грантополучателя</w:t>
            </w:r>
            <w:proofErr w:type="spellEnd"/>
            <w:r>
              <w:t>:</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развитие молочного скотоводства</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10</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развитие мясного скотоводства</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8</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развитие переработки сельскохозяйственной продукции</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6</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развитие овощеводства, картофелеводства</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4</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развитие других направлений животноводства</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2</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развитие других направлений растениеводства</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1</w:t>
            </w:r>
          </w:p>
        </w:tc>
      </w:tr>
      <w:tr w:rsidR="00CB602A">
        <w:tblPrEx>
          <w:tblBorders>
            <w:insideH w:val="none" w:sz="0" w:space="0" w:color="auto"/>
            <w:insideV w:val="none" w:sz="0" w:space="0" w:color="auto"/>
          </w:tblBorders>
        </w:tblPrEx>
        <w:tc>
          <w:tcPr>
            <w:tcW w:w="9051" w:type="dxa"/>
            <w:gridSpan w:val="4"/>
            <w:tcBorders>
              <w:top w:val="nil"/>
              <w:left w:val="nil"/>
              <w:bottom w:val="nil"/>
              <w:right w:val="nil"/>
            </w:tcBorders>
          </w:tcPr>
          <w:p w:rsidR="00CB602A" w:rsidRDefault="00CB602A" w:rsidP="00CB602A">
            <w:pPr>
              <w:pStyle w:val="ConsPlusNormal"/>
              <w:jc w:val="both"/>
            </w:pPr>
            <w:r>
              <w:t xml:space="preserve">(п. 8 в ред. </w:t>
            </w:r>
            <w:hyperlink r:id="rId126">
              <w:r>
                <w:rPr>
                  <w:color w:val="0000FF"/>
                </w:rPr>
                <w:t>постановления</w:t>
              </w:r>
            </w:hyperlink>
            <w:r>
              <w:t xml:space="preserve"> Правительства Республики Марий Эл от 27.02.2023 N 61)</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9.</w:t>
            </w:r>
          </w:p>
        </w:tc>
        <w:tc>
          <w:tcPr>
            <w:tcW w:w="5046" w:type="dxa"/>
            <w:vMerge w:val="restart"/>
            <w:tcBorders>
              <w:top w:val="nil"/>
              <w:left w:val="nil"/>
              <w:bottom w:val="nil"/>
              <w:right w:val="nil"/>
            </w:tcBorders>
          </w:tcPr>
          <w:p w:rsidR="00CB602A" w:rsidRDefault="00CB602A" w:rsidP="00CB602A">
            <w:pPr>
              <w:pStyle w:val="ConsPlusNormal"/>
              <w:jc w:val="both"/>
            </w:pPr>
            <w:r>
              <w:t>Планируемый ежегодный прирост объема сельскохозяйственной продукции, произведенной получателем гранта, процентов</w:t>
            </w:r>
          </w:p>
        </w:tc>
        <w:tc>
          <w:tcPr>
            <w:tcW w:w="2332" w:type="dxa"/>
            <w:tcBorders>
              <w:top w:val="nil"/>
              <w:left w:val="nil"/>
              <w:bottom w:val="nil"/>
              <w:right w:val="nil"/>
            </w:tcBorders>
          </w:tcPr>
          <w:p w:rsidR="00CB602A" w:rsidRDefault="00CB602A" w:rsidP="00CB602A">
            <w:pPr>
              <w:pStyle w:val="ConsPlusNormal"/>
              <w:jc w:val="center"/>
            </w:pPr>
            <w:r>
              <w:t>более 10</w:t>
            </w:r>
          </w:p>
        </w:tc>
        <w:tc>
          <w:tcPr>
            <w:tcW w:w="1072" w:type="dxa"/>
            <w:tcBorders>
              <w:top w:val="nil"/>
              <w:left w:val="nil"/>
              <w:bottom w:val="nil"/>
              <w:right w:val="nil"/>
            </w:tcBorders>
          </w:tcPr>
          <w:p w:rsidR="00CB602A" w:rsidRDefault="00CB602A" w:rsidP="00CB602A">
            <w:pPr>
              <w:pStyle w:val="ConsPlusNormal"/>
              <w:jc w:val="center"/>
            </w:pPr>
            <w:r>
              <w:t>10</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от 5 до 10</w:t>
            </w:r>
          </w:p>
        </w:tc>
        <w:tc>
          <w:tcPr>
            <w:tcW w:w="1072" w:type="dxa"/>
            <w:tcBorders>
              <w:top w:val="nil"/>
              <w:left w:val="nil"/>
              <w:bottom w:val="nil"/>
              <w:right w:val="nil"/>
            </w:tcBorders>
          </w:tcPr>
          <w:p w:rsidR="00CB602A" w:rsidRDefault="00CB602A" w:rsidP="00CB602A">
            <w:pPr>
              <w:pStyle w:val="ConsPlusNormal"/>
              <w:jc w:val="center"/>
            </w:pPr>
            <w:r>
              <w:t>5</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10.</w:t>
            </w:r>
          </w:p>
        </w:tc>
        <w:tc>
          <w:tcPr>
            <w:tcW w:w="5046" w:type="dxa"/>
            <w:tcBorders>
              <w:top w:val="nil"/>
              <w:left w:val="nil"/>
              <w:bottom w:val="nil"/>
              <w:right w:val="nil"/>
            </w:tcBorders>
          </w:tcPr>
          <w:p w:rsidR="00CB602A" w:rsidRDefault="00CB602A" w:rsidP="00CB602A">
            <w:pPr>
              <w:pStyle w:val="ConsPlusNormal"/>
              <w:jc w:val="both"/>
            </w:pPr>
            <w:r>
              <w:t xml:space="preserve">Получение </w:t>
            </w:r>
            <w:proofErr w:type="spellStart"/>
            <w:r>
              <w:t>грантовой</w:t>
            </w:r>
            <w:proofErr w:type="spellEnd"/>
            <w:r>
              <w:t xml:space="preserve"> поддержки:</w:t>
            </w:r>
          </w:p>
        </w:tc>
        <w:tc>
          <w:tcPr>
            <w:tcW w:w="2332" w:type="dxa"/>
            <w:tcBorders>
              <w:top w:val="nil"/>
              <w:left w:val="nil"/>
              <w:bottom w:val="nil"/>
              <w:right w:val="nil"/>
            </w:tcBorders>
          </w:tcPr>
          <w:p w:rsidR="00CB602A" w:rsidRDefault="00CB602A" w:rsidP="00CB602A">
            <w:pPr>
              <w:pStyle w:val="ConsPlusNormal"/>
              <w:jc w:val="center"/>
            </w:pPr>
            <w:r>
              <w:t>менее 5</w:t>
            </w:r>
          </w:p>
        </w:tc>
        <w:tc>
          <w:tcPr>
            <w:tcW w:w="1072" w:type="dxa"/>
            <w:tcBorders>
              <w:top w:val="nil"/>
              <w:left w:val="nil"/>
              <w:bottom w:val="nil"/>
              <w:right w:val="nil"/>
            </w:tcBorders>
          </w:tcPr>
          <w:p w:rsidR="00CB602A" w:rsidRDefault="00CB602A" w:rsidP="00CB602A">
            <w:pPr>
              <w:pStyle w:val="ConsPlusNormal"/>
              <w:jc w:val="center"/>
            </w:pPr>
            <w:r>
              <w:t>0</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заявитель ранее не являлся получателем гранта на поддержку начинающего фермера, гранта "</w:t>
            </w:r>
            <w:proofErr w:type="spellStart"/>
            <w:r>
              <w:t>Агростартап</w:t>
            </w:r>
            <w:proofErr w:type="spellEnd"/>
            <w:r>
              <w:t>", гранта на развитие семейной фермы</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5</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tcBorders>
              <w:top w:val="nil"/>
              <w:left w:val="nil"/>
              <w:bottom w:val="nil"/>
              <w:right w:val="nil"/>
            </w:tcBorders>
          </w:tcPr>
          <w:p w:rsidR="00CB602A" w:rsidRDefault="00CB602A" w:rsidP="00CB602A">
            <w:pPr>
              <w:pStyle w:val="ConsPlusNormal"/>
              <w:jc w:val="both"/>
            </w:pPr>
            <w:r>
              <w:t>заявитель являлся ранее получателем гранта на поддержку начинающих фермеров, гранта "</w:t>
            </w:r>
            <w:proofErr w:type="spellStart"/>
            <w:r>
              <w:t>Агростартап</w:t>
            </w:r>
            <w:proofErr w:type="spellEnd"/>
            <w:r>
              <w:t>", гранта на развитие семейных ферм</w:t>
            </w:r>
          </w:p>
        </w:tc>
        <w:tc>
          <w:tcPr>
            <w:tcW w:w="2332" w:type="dxa"/>
            <w:tcBorders>
              <w:top w:val="nil"/>
              <w:left w:val="nil"/>
              <w:bottom w:val="nil"/>
              <w:right w:val="nil"/>
            </w:tcBorders>
          </w:tcPr>
          <w:p w:rsidR="00CB602A" w:rsidRDefault="00CB602A" w:rsidP="00CB602A">
            <w:pPr>
              <w:pStyle w:val="ConsPlusNormal"/>
            </w:pPr>
          </w:p>
        </w:tc>
        <w:tc>
          <w:tcPr>
            <w:tcW w:w="1072" w:type="dxa"/>
            <w:tcBorders>
              <w:top w:val="nil"/>
              <w:left w:val="nil"/>
              <w:bottom w:val="nil"/>
              <w:right w:val="nil"/>
            </w:tcBorders>
          </w:tcPr>
          <w:p w:rsidR="00CB602A" w:rsidRDefault="00CB602A" w:rsidP="00CB602A">
            <w:pPr>
              <w:pStyle w:val="ConsPlusNormal"/>
              <w:jc w:val="center"/>
            </w:pPr>
            <w:r>
              <w:t>0</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11.</w:t>
            </w:r>
          </w:p>
        </w:tc>
        <w:tc>
          <w:tcPr>
            <w:tcW w:w="5046" w:type="dxa"/>
            <w:vMerge w:val="restart"/>
            <w:tcBorders>
              <w:top w:val="nil"/>
              <w:left w:val="nil"/>
              <w:bottom w:val="nil"/>
              <w:right w:val="nil"/>
            </w:tcBorders>
          </w:tcPr>
          <w:p w:rsidR="00CB602A" w:rsidRDefault="00CB602A" w:rsidP="00CB602A">
            <w:pPr>
              <w:pStyle w:val="ConsPlusNormal"/>
              <w:jc w:val="both"/>
            </w:pPr>
            <w:r>
              <w:t xml:space="preserve">Планируемый проектом </w:t>
            </w:r>
            <w:proofErr w:type="spellStart"/>
            <w:r>
              <w:t>грантополучателя</w:t>
            </w:r>
            <w:proofErr w:type="spellEnd"/>
            <w:r>
              <w:t xml:space="preserve"> срок освоения гранта</w:t>
            </w:r>
          </w:p>
        </w:tc>
        <w:tc>
          <w:tcPr>
            <w:tcW w:w="2332" w:type="dxa"/>
            <w:tcBorders>
              <w:top w:val="nil"/>
              <w:left w:val="nil"/>
              <w:bottom w:val="nil"/>
              <w:right w:val="nil"/>
            </w:tcBorders>
          </w:tcPr>
          <w:p w:rsidR="00CB602A" w:rsidRDefault="00CB602A" w:rsidP="00CB602A">
            <w:pPr>
              <w:pStyle w:val="ConsPlusNormal"/>
              <w:jc w:val="center"/>
            </w:pPr>
            <w:r>
              <w:t>до 6 месяцев</w:t>
            </w:r>
          </w:p>
        </w:tc>
        <w:tc>
          <w:tcPr>
            <w:tcW w:w="1072" w:type="dxa"/>
            <w:tcBorders>
              <w:top w:val="nil"/>
              <w:left w:val="nil"/>
              <w:bottom w:val="nil"/>
              <w:right w:val="nil"/>
            </w:tcBorders>
          </w:tcPr>
          <w:p w:rsidR="00CB602A" w:rsidRDefault="00CB602A" w:rsidP="00CB602A">
            <w:pPr>
              <w:pStyle w:val="ConsPlusNormal"/>
              <w:jc w:val="center"/>
            </w:pPr>
            <w:r>
              <w:t>10</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от 6 до 12 месяцев</w:t>
            </w:r>
          </w:p>
        </w:tc>
        <w:tc>
          <w:tcPr>
            <w:tcW w:w="1072" w:type="dxa"/>
            <w:tcBorders>
              <w:top w:val="nil"/>
              <w:left w:val="nil"/>
              <w:bottom w:val="nil"/>
              <w:right w:val="nil"/>
            </w:tcBorders>
          </w:tcPr>
          <w:p w:rsidR="00CB602A" w:rsidRDefault="00CB602A" w:rsidP="00CB602A">
            <w:pPr>
              <w:pStyle w:val="ConsPlusNormal"/>
              <w:jc w:val="center"/>
            </w:pPr>
            <w:r>
              <w:t>5</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от 12 до 24 месяцев</w:t>
            </w:r>
          </w:p>
        </w:tc>
        <w:tc>
          <w:tcPr>
            <w:tcW w:w="1072" w:type="dxa"/>
            <w:tcBorders>
              <w:top w:val="nil"/>
              <w:left w:val="nil"/>
              <w:bottom w:val="nil"/>
              <w:right w:val="nil"/>
            </w:tcBorders>
          </w:tcPr>
          <w:p w:rsidR="00CB602A" w:rsidRDefault="00CB602A" w:rsidP="00CB602A">
            <w:pPr>
              <w:pStyle w:val="ConsPlusNormal"/>
              <w:jc w:val="center"/>
            </w:pPr>
            <w:r>
              <w:t>1</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r>
              <w:t>12.</w:t>
            </w:r>
          </w:p>
        </w:tc>
        <w:tc>
          <w:tcPr>
            <w:tcW w:w="5046" w:type="dxa"/>
            <w:vMerge w:val="restart"/>
            <w:tcBorders>
              <w:top w:val="nil"/>
              <w:left w:val="nil"/>
              <w:bottom w:val="nil"/>
              <w:right w:val="nil"/>
            </w:tcBorders>
          </w:tcPr>
          <w:p w:rsidR="00CB602A" w:rsidRDefault="00CB602A" w:rsidP="00CB602A">
            <w:pPr>
              <w:pStyle w:val="ConsPlusNormal"/>
              <w:jc w:val="both"/>
            </w:pPr>
            <w:r>
              <w:t xml:space="preserve">Эффективность использования бюджетных средств (отношение суммы годовой выручки, указанной в проекте </w:t>
            </w:r>
            <w:proofErr w:type="spellStart"/>
            <w:r>
              <w:t>грантополучателя</w:t>
            </w:r>
            <w:proofErr w:type="spellEnd"/>
            <w:r>
              <w:t xml:space="preserve"> на конец пятого года реализации, к сумме запрашиваемого гранта), </w:t>
            </w:r>
            <w:r>
              <w:lastRenderedPageBreak/>
              <w:t>рублей</w:t>
            </w:r>
          </w:p>
        </w:tc>
        <w:tc>
          <w:tcPr>
            <w:tcW w:w="2332" w:type="dxa"/>
            <w:tcBorders>
              <w:top w:val="nil"/>
              <w:left w:val="nil"/>
              <w:bottom w:val="nil"/>
              <w:right w:val="nil"/>
            </w:tcBorders>
          </w:tcPr>
          <w:p w:rsidR="00CB602A" w:rsidRDefault="00CB602A" w:rsidP="00CB602A">
            <w:pPr>
              <w:pStyle w:val="ConsPlusNormal"/>
              <w:jc w:val="center"/>
            </w:pPr>
            <w:r>
              <w:lastRenderedPageBreak/>
              <w:t>более 1,5</w:t>
            </w:r>
          </w:p>
        </w:tc>
        <w:tc>
          <w:tcPr>
            <w:tcW w:w="1072" w:type="dxa"/>
            <w:tcBorders>
              <w:top w:val="nil"/>
              <w:left w:val="nil"/>
              <w:bottom w:val="nil"/>
              <w:right w:val="nil"/>
            </w:tcBorders>
          </w:tcPr>
          <w:p w:rsidR="00CB602A" w:rsidRDefault="00CB602A" w:rsidP="00CB602A">
            <w:pPr>
              <w:pStyle w:val="ConsPlusNormal"/>
              <w:jc w:val="center"/>
            </w:pPr>
            <w:r>
              <w:t>5</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от 1,0 до 1,5</w:t>
            </w:r>
          </w:p>
        </w:tc>
        <w:tc>
          <w:tcPr>
            <w:tcW w:w="1072" w:type="dxa"/>
            <w:tcBorders>
              <w:top w:val="nil"/>
              <w:left w:val="nil"/>
              <w:bottom w:val="nil"/>
              <w:right w:val="nil"/>
            </w:tcBorders>
          </w:tcPr>
          <w:p w:rsidR="00CB602A" w:rsidRDefault="00CB602A" w:rsidP="00CB602A">
            <w:pPr>
              <w:pStyle w:val="ConsPlusNormal"/>
              <w:jc w:val="center"/>
            </w:pPr>
            <w:r>
              <w:t>3</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менее 1,0</w:t>
            </w:r>
          </w:p>
        </w:tc>
        <w:tc>
          <w:tcPr>
            <w:tcW w:w="1072" w:type="dxa"/>
            <w:tcBorders>
              <w:top w:val="nil"/>
              <w:left w:val="nil"/>
              <w:bottom w:val="nil"/>
              <w:right w:val="nil"/>
            </w:tcBorders>
          </w:tcPr>
          <w:p w:rsidR="00CB602A" w:rsidRDefault="00CB602A" w:rsidP="00CB602A">
            <w:pPr>
              <w:pStyle w:val="ConsPlusNormal"/>
              <w:jc w:val="center"/>
            </w:pPr>
            <w:r>
              <w:t>0</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bookmarkStart w:id="55" w:name="P761"/>
            <w:bookmarkEnd w:id="55"/>
            <w:r>
              <w:lastRenderedPageBreak/>
              <w:t>13.</w:t>
            </w:r>
          </w:p>
        </w:tc>
        <w:tc>
          <w:tcPr>
            <w:tcW w:w="5046" w:type="dxa"/>
            <w:vMerge w:val="restart"/>
            <w:tcBorders>
              <w:top w:val="nil"/>
              <w:left w:val="nil"/>
              <w:bottom w:val="nil"/>
              <w:right w:val="nil"/>
            </w:tcBorders>
          </w:tcPr>
          <w:p w:rsidR="00CB602A" w:rsidRDefault="00CB602A" w:rsidP="00CB602A">
            <w:pPr>
              <w:pStyle w:val="ConsPlusNormal"/>
              <w:jc w:val="both"/>
            </w:pPr>
            <w:r>
              <w:t>Наличие информации о факте осуществления сельскохозяйственной деятельности на территории соответствующего муниципального образования</w:t>
            </w:r>
          </w:p>
        </w:tc>
        <w:tc>
          <w:tcPr>
            <w:tcW w:w="2332" w:type="dxa"/>
            <w:tcBorders>
              <w:top w:val="nil"/>
              <w:left w:val="nil"/>
              <w:bottom w:val="nil"/>
              <w:right w:val="nil"/>
            </w:tcBorders>
          </w:tcPr>
          <w:p w:rsidR="00CB602A" w:rsidRDefault="00CB602A" w:rsidP="00CB602A">
            <w:pPr>
              <w:pStyle w:val="ConsPlusNormal"/>
              <w:jc w:val="center"/>
            </w:pPr>
            <w:r>
              <w:t>наличие</w:t>
            </w:r>
          </w:p>
        </w:tc>
        <w:tc>
          <w:tcPr>
            <w:tcW w:w="1072" w:type="dxa"/>
            <w:tcBorders>
              <w:top w:val="nil"/>
              <w:left w:val="nil"/>
              <w:bottom w:val="nil"/>
              <w:right w:val="nil"/>
            </w:tcBorders>
          </w:tcPr>
          <w:p w:rsidR="00CB602A" w:rsidRDefault="00CB602A" w:rsidP="00CB602A">
            <w:pPr>
              <w:pStyle w:val="ConsPlusNormal"/>
              <w:jc w:val="center"/>
            </w:pPr>
            <w:r>
              <w:t>3</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отсутствие</w:t>
            </w:r>
          </w:p>
        </w:tc>
        <w:tc>
          <w:tcPr>
            <w:tcW w:w="1072" w:type="dxa"/>
            <w:tcBorders>
              <w:top w:val="nil"/>
              <w:left w:val="nil"/>
              <w:bottom w:val="nil"/>
              <w:right w:val="nil"/>
            </w:tcBorders>
          </w:tcPr>
          <w:p w:rsidR="00CB602A" w:rsidRDefault="00CB602A" w:rsidP="00CB602A">
            <w:pPr>
              <w:pStyle w:val="ConsPlusNormal"/>
              <w:jc w:val="center"/>
            </w:pPr>
            <w:r>
              <w:t>0</w:t>
            </w:r>
          </w:p>
        </w:tc>
      </w:tr>
      <w:tr w:rsidR="00CB602A">
        <w:tblPrEx>
          <w:tblBorders>
            <w:insideH w:val="none" w:sz="0" w:space="0" w:color="auto"/>
            <w:insideV w:val="none" w:sz="0" w:space="0" w:color="auto"/>
          </w:tblBorders>
        </w:tblPrEx>
        <w:tc>
          <w:tcPr>
            <w:tcW w:w="601" w:type="dxa"/>
            <w:vMerge w:val="restart"/>
            <w:tcBorders>
              <w:top w:val="nil"/>
              <w:left w:val="nil"/>
              <w:bottom w:val="nil"/>
              <w:right w:val="nil"/>
            </w:tcBorders>
          </w:tcPr>
          <w:p w:rsidR="00CB602A" w:rsidRDefault="00CB602A" w:rsidP="00CB602A">
            <w:pPr>
              <w:pStyle w:val="ConsPlusNormal"/>
              <w:jc w:val="center"/>
            </w:pPr>
            <w:bookmarkStart w:id="56" w:name="P767"/>
            <w:bookmarkEnd w:id="56"/>
            <w:r>
              <w:t>14.</w:t>
            </w:r>
          </w:p>
        </w:tc>
        <w:tc>
          <w:tcPr>
            <w:tcW w:w="5046" w:type="dxa"/>
            <w:vMerge w:val="restart"/>
            <w:tcBorders>
              <w:top w:val="nil"/>
              <w:left w:val="nil"/>
              <w:bottom w:val="nil"/>
              <w:right w:val="nil"/>
            </w:tcBorders>
          </w:tcPr>
          <w:p w:rsidR="00CB602A" w:rsidRDefault="00CB602A" w:rsidP="00CB602A">
            <w:pPr>
              <w:pStyle w:val="ConsPlusNormal"/>
              <w:jc w:val="both"/>
            </w:pPr>
            <w:r>
              <w:t>Результаты собеседования</w:t>
            </w:r>
          </w:p>
        </w:tc>
        <w:tc>
          <w:tcPr>
            <w:tcW w:w="2332" w:type="dxa"/>
            <w:tcBorders>
              <w:top w:val="nil"/>
              <w:left w:val="nil"/>
              <w:bottom w:val="nil"/>
              <w:right w:val="nil"/>
            </w:tcBorders>
          </w:tcPr>
          <w:p w:rsidR="00CB602A" w:rsidRDefault="00CB602A" w:rsidP="00CB602A">
            <w:pPr>
              <w:pStyle w:val="ConsPlusNormal"/>
              <w:jc w:val="center"/>
            </w:pPr>
            <w:r>
              <w:t>удовлетворительно</w:t>
            </w:r>
          </w:p>
        </w:tc>
        <w:tc>
          <w:tcPr>
            <w:tcW w:w="1072" w:type="dxa"/>
            <w:tcBorders>
              <w:top w:val="nil"/>
              <w:left w:val="nil"/>
              <w:bottom w:val="nil"/>
              <w:right w:val="nil"/>
            </w:tcBorders>
          </w:tcPr>
          <w:p w:rsidR="00CB602A" w:rsidRDefault="00CB602A" w:rsidP="00CB602A">
            <w:pPr>
              <w:pStyle w:val="ConsPlusNormal"/>
              <w:jc w:val="center"/>
            </w:pPr>
            <w:r>
              <w:t>30</w:t>
            </w:r>
          </w:p>
        </w:tc>
      </w:tr>
      <w:tr w:rsidR="00CB602A">
        <w:tblPrEx>
          <w:tblBorders>
            <w:insideH w:val="none" w:sz="0" w:space="0" w:color="auto"/>
            <w:insideV w:val="none" w:sz="0" w:space="0" w:color="auto"/>
          </w:tblBorders>
        </w:tblPrEx>
        <w:tc>
          <w:tcPr>
            <w:tcW w:w="601" w:type="dxa"/>
            <w:vMerge/>
            <w:tcBorders>
              <w:top w:val="nil"/>
              <w:left w:val="nil"/>
              <w:bottom w:val="nil"/>
              <w:right w:val="nil"/>
            </w:tcBorders>
          </w:tcPr>
          <w:p w:rsidR="00CB602A" w:rsidRDefault="00CB602A" w:rsidP="00CB602A">
            <w:pPr>
              <w:pStyle w:val="ConsPlusNormal"/>
            </w:pPr>
          </w:p>
        </w:tc>
        <w:tc>
          <w:tcPr>
            <w:tcW w:w="5046" w:type="dxa"/>
            <w:vMerge/>
            <w:tcBorders>
              <w:top w:val="nil"/>
              <w:left w:val="nil"/>
              <w:bottom w:val="nil"/>
              <w:right w:val="nil"/>
            </w:tcBorders>
          </w:tcPr>
          <w:p w:rsidR="00CB602A" w:rsidRDefault="00CB602A" w:rsidP="00CB602A">
            <w:pPr>
              <w:pStyle w:val="ConsPlusNormal"/>
            </w:pPr>
          </w:p>
        </w:tc>
        <w:tc>
          <w:tcPr>
            <w:tcW w:w="2332" w:type="dxa"/>
            <w:tcBorders>
              <w:top w:val="nil"/>
              <w:left w:val="nil"/>
              <w:bottom w:val="nil"/>
              <w:right w:val="nil"/>
            </w:tcBorders>
          </w:tcPr>
          <w:p w:rsidR="00CB602A" w:rsidRDefault="00CB602A" w:rsidP="00CB602A">
            <w:pPr>
              <w:pStyle w:val="ConsPlusNormal"/>
              <w:jc w:val="center"/>
            </w:pPr>
            <w:r>
              <w:t>неудовлетворительно</w:t>
            </w:r>
          </w:p>
        </w:tc>
        <w:tc>
          <w:tcPr>
            <w:tcW w:w="1072" w:type="dxa"/>
            <w:tcBorders>
              <w:top w:val="nil"/>
              <w:left w:val="nil"/>
              <w:bottom w:val="nil"/>
              <w:right w:val="nil"/>
            </w:tcBorders>
          </w:tcPr>
          <w:p w:rsidR="00CB602A" w:rsidRDefault="00CB602A" w:rsidP="00CB602A">
            <w:pPr>
              <w:pStyle w:val="ConsPlusNormal"/>
              <w:jc w:val="center"/>
            </w:pPr>
            <w:r>
              <w:t>0</w:t>
            </w:r>
          </w:p>
        </w:tc>
      </w:tr>
    </w:tbl>
    <w:p w:rsidR="00CB602A" w:rsidRDefault="00CB602A" w:rsidP="00CB602A">
      <w:pPr>
        <w:pStyle w:val="ConsPlusNormal"/>
        <w:jc w:val="both"/>
      </w:pPr>
    </w:p>
    <w:p w:rsidR="00CB602A" w:rsidRDefault="00CB602A" w:rsidP="00CB602A">
      <w:pPr>
        <w:pStyle w:val="ConsPlusNormal"/>
        <w:ind w:firstLine="540"/>
        <w:jc w:val="both"/>
      </w:pPr>
      <w:r>
        <w:t>Примечание.</w:t>
      </w:r>
    </w:p>
    <w:p w:rsidR="00CB602A" w:rsidRDefault="00CB602A" w:rsidP="00CB602A">
      <w:pPr>
        <w:pStyle w:val="ConsPlusNormal"/>
        <w:ind w:firstLine="540"/>
        <w:jc w:val="both"/>
      </w:pPr>
      <w:r>
        <w:t xml:space="preserve">Оценка каждой заявки по критериям, предусмотренным </w:t>
      </w:r>
      <w:hyperlink w:anchor="P656">
        <w:r>
          <w:rPr>
            <w:color w:val="0000FF"/>
          </w:rPr>
          <w:t>пунктами 1</w:t>
        </w:r>
      </w:hyperlink>
      <w:r>
        <w:t xml:space="preserve"> - </w:t>
      </w:r>
      <w:hyperlink w:anchor="P761">
        <w:r>
          <w:rPr>
            <w:color w:val="0000FF"/>
          </w:rPr>
          <w:t>13</w:t>
        </w:r>
      </w:hyperlink>
      <w:r>
        <w:t xml:space="preserve"> таблицы осуществляется по результатам оценки представленных в составе заявки документов путем суммирования баллов, присвоенных членами конкурсной комиссии.</w:t>
      </w:r>
    </w:p>
    <w:p w:rsidR="00CB602A" w:rsidRDefault="00CB602A" w:rsidP="00CB602A">
      <w:pPr>
        <w:pStyle w:val="ConsPlusNormal"/>
        <w:ind w:firstLine="540"/>
        <w:jc w:val="both"/>
      </w:pPr>
      <w:r>
        <w:t xml:space="preserve">Оценка каждой заявки по критерию, предусмотренному </w:t>
      </w:r>
      <w:hyperlink w:anchor="P767">
        <w:r>
          <w:rPr>
            <w:color w:val="0000FF"/>
          </w:rPr>
          <w:t>пунктом 14</w:t>
        </w:r>
      </w:hyperlink>
      <w:r>
        <w:t xml:space="preserve"> таблицы (далее - Q), рассчитывается как среднее арифметическое оценок, выставленных каждым членом конкурсной комиссии, присутствующим на заседании, по результатам очного собеседования, по следующей формуле:</w:t>
      </w:r>
    </w:p>
    <w:p w:rsidR="00CB602A" w:rsidRDefault="00CB602A" w:rsidP="00CB602A">
      <w:pPr>
        <w:pStyle w:val="ConsPlusNormal"/>
        <w:jc w:val="both"/>
      </w:pPr>
    </w:p>
    <w:p w:rsidR="00CB602A" w:rsidRDefault="00CB602A" w:rsidP="00CB602A">
      <w:pPr>
        <w:pStyle w:val="ConsPlusNormal"/>
        <w:jc w:val="center"/>
      </w:pPr>
      <w:r>
        <w:rPr>
          <w:noProof/>
          <w:position w:val="-23"/>
        </w:rPr>
        <w:drawing>
          <wp:inline distT="0" distB="0" distL="0" distR="0" wp14:anchorId="0D6645AA" wp14:editId="278B3505">
            <wp:extent cx="1953260" cy="435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53260" cy="435610"/>
                    </a:xfrm>
                    <a:prstGeom prst="rect">
                      <a:avLst/>
                    </a:prstGeom>
                    <a:noFill/>
                    <a:ln>
                      <a:noFill/>
                    </a:ln>
                  </pic:spPr>
                </pic:pic>
              </a:graphicData>
            </a:graphic>
          </wp:inline>
        </w:drawing>
      </w:r>
    </w:p>
    <w:p w:rsidR="00CB602A" w:rsidRDefault="00CB602A" w:rsidP="00CB602A">
      <w:pPr>
        <w:pStyle w:val="ConsPlusNormal"/>
        <w:jc w:val="both"/>
      </w:pPr>
    </w:p>
    <w:p w:rsidR="00CB602A" w:rsidRDefault="00CB602A" w:rsidP="00CB602A">
      <w:pPr>
        <w:pStyle w:val="ConsPlusNormal"/>
        <w:ind w:firstLine="540"/>
        <w:jc w:val="both"/>
      </w:pPr>
      <w:r>
        <w:t>где:</w:t>
      </w:r>
    </w:p>
    <w:p w:rsidR="00CB602A" w:rsidRDefault="00CB602A" w:rsidP="00CB602A">
      <w:pPr>
        <w:pStyle w:val="ConsPlusNormal"/>
        <w:ind w:firstLine="540"/>
        <w:jc w:val="both"/>
      </w:pPr>
      <w:proofErr w:type="spellStart"/>
      <w:proofErr w:type="gramStart"/>
      <w:r>
        <w:t>Q</w:t>
      </w:r>
      <w:proofErr w:type="gramEnd"/>
      <w:r>
        <w:rPr>
          <w:vertAlign w:val="subscript"/>
        </w:rPr>
        <w:t>ср</w:t>
      </w:r>
      <w:proofErr w:type="spellEnd"/>
      <w:r>
        <w:rPr>
          <w:vertAlign w:val="subscript"/>
        </w:rPr>
        <w:t>.</w:t>
      </w:r>
      <w:r>
        <w:t xml:space="preserve"> - среднее арифметическое суммы баллов;</w:t>
      </w:r>
    </w:p>
    <w:p w:rsidR="00CB602A" w:rsidRDefault="00CB602A" w:rsidP="00CB602A">
      <w:pPr>
        <w:pStyle w:val="ConsPlusNormal"/>
        <w:ind w:firstLine="540"/>
        <w:jc w:val="both"/>
      </w:pPr>
      <w:r>
        <w:t>Q</w:t>
      </w:r>
      <w:r>
        <w:rPr>
          <w:vertAlign w:val="subscript"/>
        </w:rPr>
        <w:t>1</w:t>
      </w:r>
      <w:r>
        <w:t>, Q</w:t>
      </w:r>
      <w:r>
        <w:rPr>
          <w:vertAlign w:val="subscript"/>
        </w:rPr>
        <w:t>2</w:t>
      </w:r>
      <w:r>
        <w:t xml:space="preserve">,... </w:t>
      </w:r>
      <w:proofErr w:type="spellStart"/>
      <w:r>
        <w:t>Q</w:t>
      </w:r>
      <w:r>
        <w:rPr>
          <w:vertAlign w:val="subscript"/>
        </w:rPr>
        <w:t>n</w:t>
      </w:r>
      <w:proofErr w:type="spellEnd"/>
      <w:r>
        <w:t xml:space="preserve"> - оценка, выставленная каждым членом комиссии, присутствующим на заседании;</w:t>
      </w:r>
    </w:p>
    <w:p w:rsidR="00CB602A" w:rsidRDefault="00CB602A" w:rsidP="00CB602A">
      <w:pPr>
        <w:pStyle w:val="ConsPlusNormal"/>
        <w:ind w:firstLine="540"/>
        <w:jc w:val="both"/>
      </w:pPr>
      <w:r>
        <w:t>n - количество членов конкурсной комиссии, присутствующих на заседании.</w:t>
      </w:r>
    </w:p>
    <w:p w:rsidR="00CB602A" w:rsidRDefault="00CB602A" w:rsidP="00CB602A">
      <w:pPr>
        <w:pStyle w:val="ConsPlusNormal"/>
        <w:ind w:firstLine="540"/>
        <w:jc w:val="both"/>
      </w:pPr>
      <w:proofErr w:type="gramStart"/>
      <w:r>
        <w:t xml:space="preserve">Оценка "удовлетворительно" - заявитель обладает уверенными знаниями в отрасли сельского хозяйства по направлению проекта </w:t>
      </w:r>
      <w:proofErr w:type="spellStart"/>
      <w:r>
        <w:t>грантополучателя</w:t>
      </w:r>
      <w:proofErr w:type="spellEnd"/>
      <w:r>
        <w:t xml:space="preserve">, знаниями условий предоставления гранта, требований, предъявляемых к получателю гранта, мер ответственности за их несоблюдение, в том числе за </w:t>
      </w:r>
      <w:proofErr w:type="spellStart"/>
      <w:r>
        <w:t>недостижение</w:t>
      </w:r>
      <w:proofErr w:type="spellEnd"/>
      <w:r>
        <w:t xml:space="preserve"> показателей, необходимых для достижения результата предоставления гранта; в ходе собеседования расхождения со сведениями, содержащимися в представленных в составе заявки документов, не установлены.</w:t>
      </w:r>
      <w:proofErr w:type="gramEnd"/>
    </w:p>
    <w:p w:rsidR="00CB602A" w:rsidRDefault="00CB602A" w:rsidP="00CB602A">
      <w:pPr>
        <w:pStyle w:val="ConsPlusNormal"/>
        <w:ind w:firstLine="540"/>
        <w:jc w:val="both"/>
      </w:pPr>
      <w:proofErr w:type="gramStart"/>
      <w:r>
        <w:t xml:space="preserve">Оценка "неудовлетворительно" - заявитель не обладает уверенными знаниями в отрасли сельского хозяйства по направлению проекта </w:t>
      </w:r>
      <w:proofErr w:type="spellStart"/>
      <w:r>
        <w:t>грантополучателя</w:t>
      </w:r>
      <w:proofErr w:type="spellEnd"/>
      <w:r>
        <w:t xml:space="preserve">, знаниями условий предоставления гранта, требований, предъявляемых к получателю гранта, мер ответственности за их несоблюдение, в том числе за </w:t>
      </w:r>
      <w:proofErr w:type="spellStart"/>
      <w:r>
        <w:t>недостижение</w:t>
      </w:r>
      <w:proofErr w:type="spellEnd"/>
      <w:r>
        <w:t xml:space="preserve"> показателей, необходимых для достижения результата предоставления гранта; в ходе собеседования установлены расхождения со сведениями, содержащимися в представленных в составе заявки документов.</w:t>
      </w:r>
      <w:proofErr w:type="gramEnd"/>
    </w:p>
    <w:p w:rsidR="00CB602A" w:rsidRDefault="00CB602A" w:rsidP="00CB602A">
      <w:pPr>
        <w:pStyle w:val="ConsPlusNormal"/>
        <w:ind w:firstLine="540"/>
        <w:jc w:val="both"/>
      </w:pPr>
      <w:r>
        <w:t>Итоговое количество баллов, полученное каждой заявкой в результате ее оценки по критериям, определяется как сумма баллов по всем критериям.</w:t>
      </w: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right"/>
        <w:outlineLvl w:val="1"/>
      </w:pPr>
      <w:r>
        <w:t>Приложение N 4</w:t>
      </w:r>
    </w:p>
    <w:p w:rsidR="00CB602A" w:rsidRDefault="00CB602A" w:rsidP="00CB602A">
      <w:pPr>
        <w:pStyle w:val="ConsPlusNormal"/>
        <w:jc w:val="right"/>
      </w:pPr>
      <w:r>
        <w:t>к Правилам</w:t>
      </w:r>
    </w:p>
    <w:p w:rsidR="00CB602A" w:rsidRDefault="00CB602A" w:rsidP="00CB602A">
      <w:pPr>
        <w:pStyle w:val="ConsPlusNormal"/>
        <w:jc w:val="right"/>
      </w:pPr>
      <w:r>
        <w:t>предоставления грантов</w:t>
      </w:r>
    </w:p>
    <w:p w:rsidR="00CB602A" w:rsidRDefault="00CB602A" w:rsidP="00CB602A">
      <w:pPr>
        <w:pStyle w:val="ConsPlusNormal"/>
        <w:jc w:val="right"/>
      </w:pPr>
      <w:r>
        <w:t>на развитие семейных ферм</w:t>
      </w:r>
    </w:p>
    <w:p w:rsidR="00CB602A" w:rsidRDefault="00CB602A" w:rsidP="00CB60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0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02A" w:rsidRDefault="00CB602A" w:rsidP="00CB60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02A" w:rsidRDefault="00CB602A" w:rsidP="00CB602A">
            <w:pPr>
              <w:pStyle w:val="ConsPlusNormal"/>
              <w:jc w:val="center"/>
            </w:pPr>
            <w:r>
              <w:rPr>
                <w:color w:val="392C69"/>
              </w:rPr>
              <w:t>Список изменяющих документов</w:t>
            </w:r>
          </w:p>
          <w:p w:rsidR="00CB602A" w:rsidRDefault="00CB602A" w:rsidP="00CB602A">
            <w:pPr>
              <w:pStyle w:val="ConsPlusNormal"/>
              <w:jc w:val="center"/>
            </w:pPr>
            <w:r>
              <w:rPr>
                <w:color w:val="392C69"/>
              </w:rPr>
              <w:lastRenderedPageBreak/>
              <w:t xml:space="preserve">(в ред. </w:t>
            </w:r>
            <w:hyperlink r:id="rId128">
              <w:r>
                <w:rPr>
                  <w:color w:val="0000FF"/>
                </w:rPr>
                <w:t>постановления</w:t>
              </w:r>
            </w:hyperlink>
            <w:r>
              <w:rPr>
                <w:color w:val="392C69"/>
              </w:rPr>
              <w:t xml:space="preserve"> Правительства Республики Марий Эл от 27.02.2023 N 61)</w:t>
            </w: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r>
    </w:tbl>
    <w:p w:rsidR="00CB602A" w:rsidRDefault="00CB602A" w:rsidP="00CB60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417"/>
        <w:gridCol w:w="4762"/>
      </w:tblGrid>
      <w:tr w:rsidR="00CB602A">
        <w:tc>
          <w:tcPr>
            <w:tcW w:w="2721" w:type="dxa"/>
            <w:tcBorders>
              <w:top w:val="nil"/>
              <w:left w:val="nil"/>
              <w:bottom w:val="nil"/>
              <w:right w:val="nil"/>
            </w:tcBorders>
          </w:tcPr>
          <w:p w:rsidR="00CB602A" w:rsidRDefault="00CB602A" w:rsidP="00CB602A">
            <w:pPr>
              <w:pStyle w:val="ConsPlusNormal"/>
            </w:pPr>
          </w:p>
        </w:tc>
        <w:tc>
          <w:tcPr>
            <w:tcW w:w="6179" w:type="dxa"/>
            <w:gridSpan w:val="2"/>
            <w:tcBorders>
              <w:top w:val="nil"/>
              <w:left w:val="nil"/>
              <w:bottom w:val="nil"/>
              <w:right w:val="nil"/>
            </w:tcBorders>
          </w:tcPr>
          <w:p w:rsidR="00CB602A" w:rsidRDefault="00CB602A" w:rsidP="00CB602A">
            <w:pPr>
              <w:pStyle w:val="ConsPlusNormal"/>
              <w:jc w:val="center"/>
            </w:pPr>
            <w:r>
              <w:t>УТВЕРЖДАЮ</w:t>
            </w:r>
          </w:p>
          <w:p w:rsidR="00CB602A" w:rsidRDefault="00CB602A" w:rsidP="00CB602A">
            <w:pPr>
              <w:pStyle w:val="ConsPlusNormal"/>
              <w:jc w:val="center"/>
            </w:pPr>
            <w:r>
              <w:t>Председатель конкурсной комиссии</w:t>
            </w:r>
          </w:p>
          <w:p w:rsidR="00CB602A" w:rsidRDefault="00CB602A" w:rsidP="00CB602A">
            <w:pPr>
              <w:pStyle w:val="ConsPlusNormal"/>
              <w:jc w:val="center"/>
            </w:pPr>
            <w:r>
              <w:t>по конкурсному отбору получателей грантов</w:t>
            </w:r>
          </w:p>
        </w:tc>
      </w:tr>
      <w:tr w:rsidR="00CB602A">
        <w:tc>
          <w:tcPr>
            <w:tcW w:w="2721"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jc w:val="center"/>
            </w:pPr>
            <w:r>
              <w:t>_________</w:t>
            </w:r>
          </w:p>
          <w:p w:rsidR="00CB602A" w:rsidRDefault="00CB602A" w:rsidP="00CB602A">
            <w:pPr>
              <w:pStyle w:val="ConsPlusNormal"/>
              <w:jc w:val="center"/>
            </w:pPr>
            <w:r>
              <w:t>(подпись)</w:t>
            </w:r>
          </w:p>
        </w:tc>
        <w:tc>
          <w:tcPr>
            <w:tcW w:w="4762" w:type="dxa"/>
            <w:tcBorders>
              <w:top w:val="nil"/>
              <w:left w:val="nil"/>
              <w:bottom w:val="nil"/>
              <w:right w:val="nil"/>
            </w:tcBorders>
          </w:tcPr>
          <w:p w:rsidR="00CB602A" w:rsidRDefault="00CB602A" w:rsidP="00CB602A">
            <w:pPr>
              <w:pStyle w:val="ConsPlusNormal"/>
              <w:jc w:val="center"/>
            </w:pPr>
            <w:r>
              <w:t>__________________________________</w:t>
            </w:r>
          </w:p>
          <w:p w:rsidR="00CB602A" w:rsidRDefault="00CB602A" w:rsidP="00CB602A">
            <w:pPr>
              <w:pStyle w:val="ConsPlusNormal"/>
              <w:jc w:val="center"/>
            </w:pPr>
            <w:r>
              <w:t>(фамилия, имя, отчество (при наличии))</w:t>
            </w:r>
          </w:p>
        </w:tc>
      </w:tr>
      <w:tr w:rsidR="00CB602A">
        <w:tc>
          <w:tcPr>
            <w:tcW w:w="2721"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4762" w:type="dxa"/>
            <w:tcBorders>
              <w:top w:val="nil"/>
              <w:left w:val="nil"/>
              <w:bottom w:val="nil"/>
              <w:right w:val="nil"/>
            </w:tcBorders>
          </w:tcPr>
          <w:p w:rsidR="00CB602A" w:rsidRDefault="00CB602A" w:rsidP="00CB602A">
            <w:pPr>
              <w:pStyle w:val="ConsPlusNormal"/>
              <w:jc w:val="center"/>
            </w:pPr>
            <w:r>
              <w:t>____________ 20__ г.</w:t>
            </w:r>
          </w:p>
        </w:tc>
      </w:tr>
    </w:tbl>
    <w:p w:rsidR="00CB602A" w:rsidRDefault="00CB602A" w:rsidP="00CB602A">
      <w:pPr>
        <w:pStyle w:val="ConsPlusNormal"/>
        <w:jc w:val="both"/>
      </w:pPr>
    </w:p>
    <w:p w:rsidR="00CB602A" w:rsidRDefault="00CB602A" w:rsidP="00CB602A">
      <w:pPr>
        <w:pStyle w:val="ConsPlusNormal"/>
        <w:jc w:val="center"/>
      </w:pPr>
      <w:bookmarkStart w:id="57" w:name="P812"/>
      <w:bookmarkEnd w:id="57"/>
      <w:r>
        <w:t>ПЛАН</w:t>
      </w:r>
    </w:p>
    <w:p w:rsidR="00CB602A" w:rsidRDefault="00CB602A" w:rsidP="00CB602A">
      <w:pPr>
        <w:pStyle w:val="ConsPlusNormal"/>
        <w:jc w:val="center"/>
      </w:pPr>
      <w:r>
        <w:t>расходов гранта на развитие семейной фермы</w:t>
      </w:r>
    </w:p>
    <w:p w:rsidR="00CB602A" w:rsidRDefault="00CB602A" w:rsidP="00CB602A">
      <w:pPr>
        <w:pStyle w:val="ConsPlusNormal"/>
        <w:jc w:val="center"/>
      </w:pPr>
      <w:r>
        <w:t>_______________________________________________________</w:t>
      </w:r>
    </w:p>
    <w:p w:rsidR="00CB602A" w:rsidRDefault="00CB602A" w:rsidP="00CB602A">
      <w:pPr>
        <w:pStyle w:val="ConsPlusNormal"/>
        <w:jc w:val="center"/>
      </w:pPr>
      <w:r>
        <w:t>(наименование получателя гранта)</w:t>
      </w:r>
    </w:p>
    <w:p w:rsidR="00CB602A" w:rsidRDefault="00CB602A" w:rsidP="00CB602A">
      <w:pPr>
        <w:pStyle w:val="ConsPlusNormal"/>
        <w:jc w:val="both"/>
      </w:pPr>
    </w:p>
    <w:p w:rsidR="00CB602A" w:rsidRDefault="00CB602A" w:rsidP="00CB602A">
      <w:pPr>
        <w:pStyle w:val="ConsPlusNormal"/>
        <w:sectPr w:rsidR="00CB602A" w:rsidSect="0022760A">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77"/>
        <w:gridCol w:w="1417"/>
        <w:gridCol w:w="1042"/>
        <w:gridCol w:w="1191"/>
        <w:gridCol w:w="1361"/>
        <w:gridCol w:w="1191"/>
        <w:gridCol w:w="1191"/>
      </w:tblGrid>
      <w:tr w:rsidR="00CB602A">
        <w:tc>
          <w:tcPr>
            <w:tcW w:w="2438" w:type="dxa"/>
            <w:vMerge w:val="restart"/>
            <w:tcBorders>
              <w:top w:val="single" w:sz="4" w:space="0" w:color="auto"/>
              <w:left w:val="nil"/>
              <w:bottom w:val="single" w:sz="4" w:space="0" w:color="auto"/>
            </w:tcBorders>
          </w:tcPr>
          <w:p w:rsidR="00CB602A" w:rsidRDefault="00CB602A" w:rsidP="00CB602A">
            <w:pPr>
              <w:pStyle w:val="ConsPlusNormal"/>
              <w:jc w:val="center"/>
            </w:pPr>
            <w:r>
              <w:lastRenderedPageBreak/>
              <w:t xml:space="preserve">Направления (цели) расходования </w:t>
            </w:r>
            <w:hyperlink w:anchor="P919">
              <w:r>
                <w:rPr>
                  <w:color w:val="0000FF"/>
                </w:rPr>
                <w:t>&lt;*&gt;</w:t>
              </w:r>
            </w:hyperlink>
          </w:p>
        </w:tc>
        <w:tc>
          <w:tcPr>
            <w:tcW w:w="1077" w:type="dxa"/>
            <w:vMerge w:val="restart"/>
            <w:tcBorders>
              <w:top w:val="single" w:sz="4" w:space="0" w:color="auto"/>
              <w:bottom w:val="single" w:sz="4" w:space="0" w:color="auto"/>
            </w:tcBorders>
          </w:tcPr>
          <w:p w:rsidR="00CB602A" w:rsidRDefault="00CB602A" w:rsidP="00CB602A">
            <w:pPr>
              <w:pStyle w:val="ConsPlusNormal"/>
              <w:jc w:val="center"/>
            </w:pPr>
            <w:r>
              <w:t>Затраты, - всего, (рублей)</w:t>
            </w:r>
          </w:p>
          <w:p w:rsidR="00CB602A" w:rsidRDefault="00CB602A" w:rsidP="00CB602A">
            <w:pPr>
              <w:pStyle w:val="ConsPlusNormal"/>
              <w:jc w:val="center"/>
            </w:pPr>
            <w:r>
              <w:t>(</w:t>
            </w:r>
            <w:hyperlink w:anchor="P832">
              <w:r>
                <w:rPr>
                  <w:color w:val="0000FF"/>
                </w:rPr>
                <w:t>4</w:t>
              </w:r>
            </w:hyperlink>
            <w:r>
              <w:t xml:space="preserve"> + </w:t>
            </w:r>
            <w:hyperlink w:anchor="P835">
              <w:r>
                <w:rPr>
                  <w:color w:val="0000FF"/>
                </w:rPr>
                <w:t>7</w:t>
              </w:r>
            </w:hyperlink>
            <w:r>
              <w:t>)</w:t>
            </w:r>
          </w:p>
        </w:tc>
        <w:tc>
          <w:tcPr>
            <w:tcW w:w="1417" w:type="dxa"/>
            <w:vMerge w:val="restart"/>
            <w:tcBorders>
              <w:top w:val="single" w:sz="4" w:space="0" w:color="auto"/>
              <w:bottom w:val="single" w:sz="4" w:space="0" w:color="auto"/>
            </w:tcBorders>
          </w:tcPr>
          <w:p w:rsidR="00CB602A" w:rsidRDefault="00CB602A" w:rsidP="00CB602A">
            <w:pPr>
              <w:pStyle w:val="ConsPlusNormal"/>
              <w:jc w:val="center"/>
            </w:pPr>
            <w:r>
              <w:t>в том числе:</w:t>
            </w:r>
          </w:p>
        </w:tc>
        <w:tc>
          <w:tcPr>
            <w:tcW w:w="5976" w:type="dxa"/>
            <w:gridSpan w:val="5"/>
            <w:tcBorders>
              <w:top w:val="single" w:sz="4" w:space="0" w:color="auto"/>
              <w:bottom w:val="single" w:sz="4" w:space="0" w:color="auto"/>
              <w:right w:val="nil"/>
            </w:tcBorders>
          </w:tcPr>
          <w:p w:rsidR="00CB602A" w:rsidRDefault="00CB602A" w:rsidP="00CB602A">
            <w:pPr>
              <w:pStyle w:val="ConsPlusNormal"/>
              <w:jc w:val="center"/>
            </w:pPr>
            <w:r>
              <w:t>из них:</w:t>
            </w:r>
          </w:p>
        </w:tc>
      </w:tr>
      <w:tr w:rsidR="00CB602A">
        <w:tc>
          <w:tcPr>
            <w:tcW w:w="2438" w:type="dxa"/>
            <w:vMerge/>
            <w:tcBorders>
              <w:top w:val="single" w:sz="4" w:space="0" w:color="auto"/>
              <w:left w:val="nil"/>
              <w:bottom w:val="single" w:sz="4" w:space="0" w:color="auto"/>
            </w:tcBorders>
          </w:tcPr>
          <w:p w:rsidR="00CB602A" w:rsidRDefault="00CB602A" w:rsidP="00CB602A">
            <w:pPr>
              <w:pStyle w:val="ConsPlusNormal"/>
            </w:pPr>
          </w:p>
        </w:tc>
        <w:tc>
          <w:tcPr>
            <w:tcW w:w="1077" w:type="dxa"/>
            <w:vMerge/>
            <w:tcBorders>
              <w:top w:val="single" w:sz="4" w:space="0" w:color="auto"/>
              <w:bottom w:val="single" w:sz="4" w:space="0" w:color="auto"/>
            </w:tcBorders>
          </w:tcPr>
          <w:p w:rsidR="00CB602A" w:rsidRDefault="00CB602A" w:rsidP="00CB602A">
            <w:pPr>
              <w:pStyle w:val="ConsPlusNormal"/>
            </w:pPr>
          </w:p>
        </w:tc>
        <w:tc>
          <w:tcPr>
            <w:tcW w:w="1417" w:type="dxa"/>
            <w:vMerge/>
            <w:tcBorders>
              <w:top w:val="single" w:sz="4" w:space="0" w:color="auto"/>
              <w:bottom w:val="single" w:sz="4" w:space="0" w:color="auto"/>
            </w:tcBorders>
          </w:tcPr>
          <w:p w:rsidR="00CB602A" w:rsidRDefault="00CB602A" w:rsidP="00CB602A">
            <w:pPr>
              <w:pStyle w:val="ConsPlusNormal"/>
            </w:pPr>
          </w:p>
        </w:tc>
        <w:tc>
          <w:tcPr>
            <w:tcW w:w="1042" w:type="dxa"/>
            <w:vMerge w:val="restart"/>
            <w:tcBorders>
              <w:top w:val="single" w:sz="4" w:space="0" w:color="auto"/>
              <w:bottom w:val="single" w:sz="4" w:space="0" w:color="auto"/>
            </w:tcBorders>
          </w:tcPr>
          <w:p w:rsidR="00CB602A" w:rsidRDefault="00CB602A" w:rsidP="00CB602A">
            <w:pPr>
              <w:pStyle w:val="ConsPlusNormal"/>
              <w:jc w:val="center"/>
            </w:pPr>
            <w:r>
              <w:t>Сумма гранта - всего, (рублей)</w:t>
            </w:r>
          </w:p>
        </w:tc>
        <w:tc>
          <w:tcPr>
            <w:tcW w:w="2552" w:type="dxa"/>
            <w:gridSpan w:val="2"/>
            <w:tcBorders>
              <w:top w:val="single" w:sz="4" w:space="0" w:color="auto"/>
              <w:bottom w:val="single" w:sz="4" w:space="0" w:color="auto"/>
            </w:tcBorders>
          </w:tcPr>
          <w:p w:rsidR="00CB602A" w:rsidRDefault="00CB602A" w:rsidP="00CB602A">
            <w:pPr>
              <w:pStyle w:val="ConsPlusNormal"/>
              <w:jc w:val="center"/>
            </w:pPr>
            <w:r>
              <w:t>в том числе</w:t>
            </w:r>
          </w:p>
        </w:tc>
        <w:tc>
          <w:tcPr>
            <w:tcW w:w="1191" w:type="dxa"/>
            <w:vMerge w:val="restart"/>
            <w:tcBorders>
              <w:top w:val="single" w:sz="4" w:space="0" w:color="auto"/>
              <w:bottom w:val="single" w:sz="4" w:space="0" w:color="auto"/>
            </w:tcBorders>
          </w:tcPr>
          <w:p w:rsidR="00CB602A" w:rsidRDefault="00CB602A" w:rsidP="00CB602A">
            <w:pPr>
              <w:pStyle w:val="ConsPlusNormal"/>
              <w:jc w:val="center"/>
            </w:pPr>
            <w:r>
              <w:t>Собственные средства - всего (рублей)</w:t>
            </w:r>
          </w:p>
        </w:tc>
        <w:tc>
          <w:tcPr>
            <w:tcW w:w="1191" w:type="dxa"/>
            <w:vMerge w:val="restart"/>
            <w:tcBorders>
              <w:top w:val="single" w:sz="4" w:space="0" w:color="auto"/>
              <w:bottom w:val="single" w:sz="4" w:space="0" w:color="auto"/>
              <w:right w:val="nil"/>
            </w:tcBorders>
          </w:tcPr>
          <w:p w:rsidR="00CB602A" w:rsidRDefault="00CB602A" w:rsidP="00CB602A">
            <w:pPr>
              <w:pStyle w:val="ConsPlusNormal"/>
              <w:jc w:val="center"/>
            </w:pPr>
            <w:r>
              <w:t xml:space="preserve">в том числе на финансирование затрат на уплату налога на добавленную стоимость </w:t>
            </w:r>
            <w:hyperlink w:anchor="P920">
              <w:r>
                <w:rPr>
                  <w:color w:val="0000FF"/>
                </w:rPr>
                <w:t>&lt;**&gt;</w:t>
              </w:r>
            </w:hyperlink>
          </w:p>
        </w:tc>
      </w:tr>
      <w:tr w:rsidR="00CB602A">
        <w:tc>
          <w:tcPr>
            <w:tcW w:w="2438" w:type="dxa"/>
            <w:vMerge/>
            <w:tcBorders>
              <w:top w:val="single" w:sz="4" w:space="0" w:color="auto"/>
              <w:left w:val="nil"/>
              <w:bottom w:val="single" w:sz="4" w:space="0" w:color="auto"/>
            </w:tcBorders>
          </w:tcPr>
          <w:p w:rsidR="00CB602A" w:rsidRDefault="00CB602A" w:rsidP="00CB602A">
            <w:pPr>
              <w:pStyle w:val="ConsPlusNormal"/>
            </w:pPr>
          </w:p>
        </w:tc>
        <w:tc>
          <w:tcPr>
            <w:tcW w:w="1077" w:type="dxa"/>
            <w:vMerge/>
            <w:tcBorders>
              <w:top w:val="single" w:sz="4" w:space="0" w:color="auto"/>
              <w:bottom w:val="single" w:sz="4" w:space="0" w:color="auto"/>
            </w:tcBorders>
          </w:tcPr>
          <w:p w:rsidR="00CB602A" w:rsidRDefault="00CB602A" w:rsidP="00CB602A">
            <w:pPr>
              <w:pStyle w:val="ConsPlusNormal"/>
            </w:pPr>
          </w:p>
        </w:tc>
        <w:tc>
          <w:tcPr>
            <w:tcW w:w="1417" w:type="dxa"/>
            <w:tcBorders>
              <w:top w:val="single" w:sz="4" w:space="0" w:color="auto"/>
              <w:bottom w:val="single" w:sz="4" w:space="0" w:color="auto"/>
            </w:tcBorders>
          </w:tcPr>
          <w:p w:rsidR="00CB602A" w:rsidRDefault="00CB602A" w:rsidP="00CB602A">
            <w:pPr>
              <w:pStyle w:val="ConsPlusNormal"/>
              <w:jc w:val="center"/>
            </w:pPr>
            <w:r>
              <w:t xml:space="preserve">сумма налога на добавленную стоимость </w:t>
            </w:r>
            <w:hyperlink w:anchor="P920">
              <w:r>
                <w:rPr>
                  <w:color w:val="0000FF"/>
                </w:rPr>
                <w:t>&lt;**&gt;</w:t>
              </w:r>
            </w:hyperlink>
          </w:p>
        </w:tc>
        <w:tc>
          <w:tcPr>
            <w:tcW w:w="1042" w:type="dxa"/>
            <w:vMerge/>
            <w:tcBorders>
              <w:top w:val="single" w:sz="4" w:space="0" w:color="auto"/>
              <w:bottom w:val="single" w:sz="4" w:space="0" w:color="auto"/>
            </w:tcBorders>
          </w:tcPr>
          <w:p w:rsidR="00CB602A" w:rsidRDefault="00CB602A" w:rsidP="00CB602A">
            <w:pPr>
              <w:pStyle w:val="ConsPlusNormal"/>
            </w:pPr>
          </w:p>
        </w:tc>
        <w:tc>
          <w:tcPr>
            <w:tcW w:w="1191" w:type="dxa"/>
            <w:tcBorders>
              <w:top w:val="single" w:sz="4" w:space="0" w:color="auto"/>
              <w:bottom w:val="single" w:sz="4" w:space="0" w:color="auto"/>
            </w:tcBorders>
          </w:tcPr>
          <w:p w:rsidR="00CB602A" w:rsidRDefault="00CB602A" w:rsidP="00CB602A">
            <w:pPr>
              <w:pStyle w:val="ConsPlusNormal"/>
              <w:jc w:val="center"/>
            </w:pPr>
            <w:r>
              <w:t>за счет средств федерального бюджета</w:t>
            </w:r>
          </w:p>
        </w:tc>
        <w:tc>
          <w:tcPr>
            <w:tcW w:w="1361" w:type="dxa"/>
            <w:tcBorders>
              <w:top w:val="single" w:sz="4" w:space="0" w:color="auto"/>
              <w:bottom w:val="single" w:sz="4" w:space="0" w:color="auto"/>
            </w:tcBorders>
          </w:tcPr>
          <w:p w:rsidR="00CB602A" w:rsidRDefault="00CB602A" w:rsidP="00CB602A">
            <w:pPr>
              <w:pStyle w:val="ConsPlusNormal"/>
              <w:jc w:val="center"/>
            </w:pPr>
            <w:r>
              <w:t>за счет средств республиканского бюджета Республики Марий Эл</w:t>
            </w:r>
          </w:p>
        </w:tc>
        <w:tc>
          <w:tcPr>
            <w:tcW w:w="1191" w:type="dxa"/>
            <w:vMerge/>
            <w:tcBorders>
              <w:top w:val="single" w:sz="4" w:space="0" w:color="auto"/>
              <w:bottom w:val="single" w:sz="4" w:space="0" w:color="auto"/>
            </w:tcBorders>
          </w:tcPr>
          <w:p w:rsidR="00CB602A" w:rsidRDefault="00CB602A" w:rsidP="00CB602A">
            <w:pPr>
              <w:pStyle w:val="ConsPlusNormal"/>
            </w:pPr>
          </w:p>
        </w:tc>
        <w:tc>
          <w:tcPr>
            <w:tcW w:w="1191" w:type="dxa"/>
            <w:vMerge/>
            <w:tcBorders>
              <w:top w:val="single" w:sz="4" w:space="0" w:color="auto"/>
              <w:bottom w:val="single" w:sz="4" w:space="0" w:color="auto"/>
              <w:right w:val="nil"/>
            </w:tcBorders>
          </w:tcPr>
          <w:p w:rsidR="00CB602A" w:rsidRDefault="00CB602A" w:rsidP="00CB602A">
            <w:pPr>
              <w:pStyle w:val="ConsPlusNormal"/>
            </w:pPr>
          </w:p>
        </w:tc>
      </w:tr>
      <w:tr w:rsidR="00CB602A">
        <w:tc>
          <w:tcPr>
            <w:tcW w:w="2438" w:type="dxa"/>
            <w:tcBorders>
              <w:top w:val="single" w:sz="4" w:space="0" w:color="auto"/>
              <w:left w:val="nil"/>
              <w:bottom w:val="single" w:sz="4" w:space="0" w:color="auto"/>
            </w:tcBorders>
          </w:tcPr>
          <w:p w:rsidR="00CB602A" w:rsidRDefault="00CB602A" w:rsidP="00CB602A">
            <w:pPr>
              <w:pStyle w:val="ConsPlusNormal"/>
              <w:jc w:val="center"/>
            </w:pPr>
            <w:bookmarkStart w:id="58" w:name="P829"/>
            <w:bookmarkEnd w:id="58"/>
            <w:r>
              <w:t xml:space="preserve">1 </w:t>
            </w:r>
            <w:hyperlink w:anchor="P919">
              <w:r>
                <w:rPr>
                  <w:color w:val="0000FF"/>
                </w:rPr>
                <w:t>&lt;*&gt;</w:t>
              </w:r>
            </w:hyperlink>
          </w:p>
        </w:tc>
        <w:tc>
          <w:tcPr>
            <w:tcW w:w="1077" w:type="dxa"/>
            <w:tcBorders>
              <w:top w:val="single" w:sz="4" w:space="0" w:color="auto"/>
              <w:bottom w:val="single" w:sz="4" w:space="0" w:color="auto"/>
            </w:tcBorders>
          </w:tcPr>
          <w:p w:rsidR="00CB602A" w:rsidRDefault="00CB602A" w:rsidP="00CB602A">
            <w:pPr>
              <w:pStyle w:val="ConsPlusNormal"/>
              <w:jc w:val="center"/>
            </w:pPr>
            <w:r>
              <w:t>2</w:t>
            </w:r>
          </w:p>
        </w:tc>
        <w:tc>
          <w:tcPr>
            <w:tcW w:w="1417" w:type="dxa"/>
            <w:tcBorders>
              <w:top w:val="single" w:sz="4" w:space="0" w:color="auto"/>
              <w:bottom w:val="single" w:sz="4" w:space="0" w:color="auto"/>
            </w:tcBorders>
          </w:tcPr>
          <w:p w:rsidR="00CB602A" w:rsidRDefault="00CB602A" w:rsidP="00CB602A">
            <w:pPr>
              <w:pStyle w:val="ConsPlusNormal"/>
              <w:jc w:val="center"/>
            </w:pPr>
            <w:bookmarkStart w:id="59" w:name="P831"/>
            <w:bookmarkEnd w:id="59"/>
            <w:r>
              <w:t>3</w:t>
            </w:r>
          </w:p>
        </w:tc>
        <w:tc>
          <w:tcPr>
            <w:tcW w:w="1042" w:type="dxa"/>
            <w:tcBorders>
              <w:top w:val="single" w:sz="4" w:space="0" w:color="auto"/>
              <w:bottom w:val="single" w:sz="4" w:space="0" w:color="auto"/>
            </w:tcBorders>
          </w:tcPr>
          <w:p w:rsidR="00CB602A" w:rsidRDefault="00CB602A" w:rsidP="00CB602A">
            <w:pPr>
              <w:pStyle w:val="ConsPlusNormal"/>
              <w:jc w:val="center"/>
            </w:pPr>
            <w:bookmarkStart w:id="60" w:name="P832"/>
            <w:bookmarkEnd w:id="60"/>
            <w:r>
              <w:t>4</w:t>
            </w:r>
          </w:p>
        </w:tc>
        <w:tc>
          <w:tcPr>
            <w:tcW w:w="1191" w:type="dxa"/>
            <w:tcBorders>
              <w:top w:val="single" w:sz="4" w:space="0" w:color="auto"/>
              <w:bottom w:val="single" w:sz="4" w:space="0" w:color="auto"/>
            </w:tcBorders>
          </w:tcPr>
          <w:p w:rsidR="00CB602A" w:rsidRDefault="00CB602A" w:rsidP="00CB602A">
            <w:pPr>
              <w:pStyle w:val="ConsPlusNormal"/>
              <w:jc w:val="center"/>
            </w:pPr>
            <w:r>
              <w:t>5</w:t>
            </w:r>
          </w:p>
        </w:tc>
        <w:tc>
          <w:tcPr>
            <w:tcW w:w="1361" w:type="dxa"/>
            <w:tcBorders>
              <w:top w:val="single" w:sz="4" w:space="0" w:color="auto"/>
              <w:bottom w:val="single" w:sz="4" w:space="0" w:color="auto"/>
            </w:tcBorders>
          </w:tcPr>
          <w:p w:rsidR="00CB602A" w:rsidRDefault="00CB602A" w:rsidP="00CB602A">
            <w:pPr>
              <w:pStyle w:val="ConsPlusNormal"/>
              <w:jc w:val="center"/>
            </w:pPr>
            <w:r>
              <w:t>6</w:t>
            </w:r>
          </w:p>
        </w:tc>
        <w:tc>
          <w:tcPr>
            <w:tcW w:w="1191" w:type="dxa"/>
            <w:tcBorders>
              <w:top w:val="single" w:sz="4" w:space="0" w:color="auto"/>
              <w:bottom w:val="single" w:sz="4" w:space="0" w:color="auto"/>
            </w:tcBorders>
          </w:tcPr>
          <w:p w:rsidR="00CB602A" w:rsidRDefault="00CB602A" w:rsidP="00CB602A">
            <w:pPr>
              <w:pStyle w:val="ConsPlusNormal"/>
              <w:jc w:val="center"/>
            </w:pPr>
            <w:bookmarkStart w:id="61" w:name="P835"/>
            <w:bookmarkEnd w:id="61"/>
            <w:r>
              <w:t>7</w:t>
            </w:r>
          </w:p>
        </w:tc>
        <w:tc>
          <w:tcPr>
            <w:tcW w:w="1191" w:type="dxa"/>
            <w:tcBorders>
              <w:top w:val="single" w:sz="4" w:space="0" w:color="auto"/>
              <w:bottom w:val="single" w:sz="4" w:space="0" w:color="auto"/>
              <w:right w:val="nil"/>
            </w:tcBorders>
          </w:tcPr>
          <w:p w:rsidR="00CB602A" w:rsidRDefault="00CB602A" w:rsidP="00CB602A">
            <w:pPr>
              <w:pStyle w:val="ConsPlusNormal"/>
              <w:jc w:val="center"/>
            </w:pPr>
            <w:bookmarkStart w:id="62" w:name="P836"/>
            <w:bookmarkEnd w:id="62"/>
            <w:r>
              <w:t>8</w:t>
            </w:r>
          </w:p>
        </w:tc>
      </w:tr>
      <w:tr w:rsidR="00CB602A">
        <w:tblPrEx>
          <w:tblBorders>
            <w:insideH w:val="none" w:sz="0" w:space="0" w:color="auto"/>
            <w:insideV w:val="none" w:sz="0" w:space="0" w:color="auto"/>
          </w:tblBorders>
        </w:tblPrEx>
        <w:tc>
          <w:tcPr>
            <w:tcW w:w="2438" w:type="dxa"/>
            <w:tcBorders>
              <w:top w:val="single" w:sz="4" w:space="0" w:color="auto"/>
              <w:left w:val="nil"/>
              <w:bottom w:val="nil"/>
              <w:right w:val="nil"/>
            </w:tcBorders>
          </w:tcPr>
          <w:p w:rsidR="00CB602A" w:rsidRDefault="00CB602A" w:rsidP="00CB602A">
            <w:pPr>
              <w:pStyle w:val="ConsPlusNormal"/>
              <w:jc w:val="both"/>
            </w:pPr>
            <w:r>
              <w:t>Приобретение земельных участков из земель сельскохозяйственного назначения, находящихся в муниципальной собственности, в том числе:</w:t>
            </w:r>
          </w:p>
        </w:tc>
        <w:tc>
          <w:tcPr>
            <w:tcW w:w="1077" w:type="dxa"/>
            <w:tcBorders>
              <w:top w:val="single" w:sz="4" w:space="0" w:color="auto"/>
              <w:left w:val="nil"/>
              <w:bottom w:val="nil"/>
              <w:right w:val="nil"/>
            </w:tcBorders>
          </w:tcPr>
          <w:p w:rsidR="00CB602A" w:rsidRDefault="00CB602A" w:rsidP="00CB602A">
            <w:pPr>
              <w:pStyle w:val="ConsPlusNormal"/>
            </w:pPr>
          </w:p>
        </w:tc>
        <w:tc>
          <w:tcPr>
            <w:tcW w:w="1417" w:type="dxa"/>
            <w:tcBorders>
              <w:top w:val="single" w:sz="4" w:space="0" w:color="auto"/>
              <w:left w:val="nil"/>
              <w:bottom w:val="nil"/>
              <w:right w:val="nil"/>
            </w:tcBorders>
          </w:tcPr>
          <w:p w:rsidR="00CB602A" w:rsidRDefault="00CB602A" w:rsidP="00CB602A">
            <w:pPr>
              <w:pStyle w:val="ConsPlusNormal"/>
            </w:pPr>
          </w:p>
        </w:tc>
        <w:tc>
          <w:tcPr>
            <w:tcW w:w="1042" w:type="dxa"/>
            <w:tcBorders>
              <w:top w:val="single" w:sz="4" w:space="0" w:color="auto"/>
              <w:left w:val="nil"/>
              <w:bottom w:val="nil"/>
              <w:right w:val="nil"/>
            </w:tcBorders>
          </w:tcPr>
          <w:p w:rsidR="00CB602A" w:rsidRDefault="00CB602A" w:rsidP="00CB602A">
            <w:pPr>
              <w:pStyle w:val="ConsPlusNormal"/>
            </w:pPr>
          </w:p>
        </w:tc>
        <w:tc>
          <w:tcPr>
            <w:tcW w:w="1191" w:type="dxa"/>
            <w:tcBorders>
              <w:top w:val="single" w:sz="4" w:space="0" w:color="auto"/>
              <w:left w:val="nil"/>
              <w:bottom w:val="nil"/>
              <w:right w:val="nil"/>
            </w:tcBorders>
          </w:tcPr>
          <w:p w:rsidR="00CB602A" w:rsidRDefault="00CB602A" w:rsidP="00CB602A">
            <w:pPr>
              <w:pStyle w:val="ConsPlusNormal"/>
            </w:pPr>
          </w:p>
        </w:tc>
        <w:tc>
          <w:tcPr>
            <w:tcW w:w="1361" w:type="dxa"/>
            <w:tcBorders>
              <w:top w:val="single" w:sz="4" w:space="0" w:color="auto"/>
              <w:left w:val="nil"/>
              <w:bottom w:val="nil"/>
              <w:right w:val="nil"/>
            </w:tcBorders>
          </w:tcPr>
          <w:p w:rsidR="00CB602A" w:rsidRDefault="00CB602A" w:rsidP="00CB602A">
            <w:pPr>
              <w:pStyle w:val="ConsPlusNormal"/>
            </w:pPr>
          </w:p>
        </w:tc>
        <w:tc>
          <w:tcPr>
            <w:tcW w:w="1191" w:type="dxa"/>
            <w:tcBorders>
              <w:top w:val="single" w:sz="4" w:space="0" w:color="auto"/>
              <w:left w:val="nil"/>
              <w:bottom w:val="nil"/>
              <w:right w:val="nil"/>
            </w:tcBorders>
          </w:tcPr>
          <w:p w:rsidR="00CB602A" w:rsidRDefault="00CB602A" w:rsidP="00CB602A">
            <w:pPr>
              <w:pStyle w:val="ConsPlusNormal"/>
            </w:pPr>
          </w:p>
        </w:tc>
        <w:tc>
          <w:tcPr>
            <w:tcW w:w="1191" w:type="dxa"/>
            <w:tcBorders>
              <w:top w:val="single" w:sz="4" w:space="0" w:color="auto"/>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438" w:type="dxa"/>
            <w:tcBorders>
              <w:top w:val="nil"/>
              <w:left w:val="nil"/>
              <w:bottom w:val="nil"/>
              <w:right w:val="nil"/>
            </w:tcBorders>
          </w:tcPr>
          <w:p w:rsidR="00CB602A" w:rsidRDefault="00CB602A" w:rsidP="00CB602A">
            <w:pPr>
              <w:pStyle w:val="ConsPlusNormal"/>
              <w:jc w:val="both"/>
            </w:pPr>
            <w:r>
              <w:t xml:space="preserve">Разработка проектной документации строительства, реконструкции или модернизации объектов для производства, хранения и переработки </w:t>
            </w:r>
            <w:r>
              <w:lastRenderedPageBreak/>
              <w:t>сельскохозяйственной продукции, в том числе:</w:t>
            </w:r>
          </w:p>
        </w:tc>
        <w:tc>
          <w:tcPr>
            <w:tcW w:w="107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042"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36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438" w:type="dxa"/>
            <w:tcBorders>
              <w:top w:val="nil"/>
              <w:left w:val="nil"/>
              <w:bottom w:val="nil"/>
              <w:right w:val="nil"/>
            </w:tcBorders>
          </w:tcPr>
          <w:p w:rsidR="00CB602A" w:rsidRDefault="00CB602A" w:rsidP="00CB602A">
            <w:pPr>
              <w:pStyle w:val="ConsPlusNormal"/>
              <w:jc w:val="both"/>
            </w:pPr>
            <w:r>
              <w:lastRenderedPageBreak/>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 в том числе:</w:t>
            </w:r>
          </w:p>
        </w:tc>
        <w:tc>
          <w:tcPr>
            <w:tcW w:w="107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042"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36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438" w:type="dxa"/>
            <w:tcBorders>
              <w:top w:val="nil"/>
              <w:left w:val="nil"/>
              <w:bottom w:val="nil"/>
              <w:right w:val="nil"/>
            </w:tcBorders>
          </w:tcPr>
          <w:p w:rsidR="00CB602A" w:rsidRDefault="00CB602A" w:rsidP="00CB602A">
            <w:pPr>
              <w:pStyle w:val="ConsPlusNormal"/>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в том числе:</w:t>
            </w:r>
          </w:p>
        </w:tc>
        <w:tc>
          <w:tcPr>
            <w:tcW w:w="107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042"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36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438" w:type="dxa"/>
            <w:tcBorders>
              <w:top w:val="nil"/>
              <w:left w:val="nil"/>
              <w:bottom w:val="nil"/>
              <w:right w:val="nil"/>
            </w:tcBorders>
          </w:tcPr>
          <w:p w:rsidR="00CB602A" w:rsidRDefault="00CB602A" w:rsidP="00CB602A">
            <w:pPr>
              <w:pStyle w:val="ConsPlusNormal"/>
              <w:jc w:val="both"/>
            </w:pPr>
            <w:r>
              <w:t>Приобретение сельскохозяйственных животных (за исключением свиней) и птицы, в том числе:</w:t>
            </w:r>
          </w:p>
        </w:tc>
        <w:tc>
          <w:tcPr>
            <w:tcW w:w="107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042"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36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438" w:type="dxa"/>
            <w:tcBorders>
              <w:top w:val="nil"/>
              <w:left w:val="nil"/>
              <w:bottom w:val="nil"/>
              <w:right w:val="nil"/>
            </w:tcBorders>
          </w:tcPr>
          <w:p w:rsidR="00CB602A" w:rsidRDefault="00CB602A" w:rsidP="00CB602A">
            <w:pPr>
              <w:pStyle w:val="ConsPlusNormal"/>
              <w:jc w:val="both"/>
            </w:pPr>
            <w:r>
              <w:t>Приобретение рыбопосадочного материала, в том числе:</w:t>
            </w:r>
          </w:p>
        </w:tc>
        <w:tc>
          <w:tcPr>
            <w:tcW w:w="107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042"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36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438" w:type="dxa"/>
            <w:tcBorders>
              <w:top w:val="nil"/>
              <w:left w:val="nil"/>
              <w:bottom w:val="nil"/>
              <w:right w:val="nil"/>
            </w:tcBorders>
          </w:tcPr>
          <w:p w:rsidR="00CB602A" w:rsidRDefault="00CB602A" w:rsidP="00CB602A">
            <w:pPr>
              <w:pStyle w:val="ConsPlusNormal"/>
              <w:jc w:val="both"/>
            </w:pPr>
            <w:r>
              <w:lastRenderedPageBreak/>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29">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w:t>
            </w:r>
            <w:r>
              <w:lastRenderedPageBreak/>
              <w:t>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утвержденными постановлением Правительства Российской Федерации от 29 декабря 2016 г. N 1528, в том числе:</w:t>
            </w:r>
          </w:p>
        </w:tc>
        <w:tc>
          <w:tcPr>
            <w:tcW w:w="107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042"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36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438" w:type="dxa"/>
            <w:tcBorders>
              <w:top w:val="nil"/>
              <w:left w:val="nil"/>
              <w:bottom w:val="nil"/>
              <w:right w:val="nil"/>
            </w:tcBorders>
          </w:tcPr>
          <w:p w:rsidR="00CB602A" w:rsidRDefault="00CB602A" w:rsidP="00CB602A">
            <w:pPr>
              <w:pStyle w:val="ConsPlusNormal"/>
              <w:jc w:val="both"/>
            </w:pPr>
            <w:r>
              <w:lastRenderedPageBreak/>
              <w:t xml:space="preserve">Уплата процентов по кредиту, указанному в </w:t>
            </w:r>
            <w:hyperlink w:anchor="P78">
              <w:r>
                <w:rPr>
                  <w:color w:val="0000FF"/>
                </w:rPr>
                <w:t>абзаце восьмом пункта 5</w:t>
              </w:r>
            </w:hyperlink>
            <w:r>
              <w:t xml:space="preserve"> Правил предоставления грантов на развитие семейных ферм, в течение 18 месяцев </w:t>
            </w:r>
            <w:proofErr w:type="gramStart"/>
            <w:r>
              <w:t>с даты получения</w:t>
            </w:r>
            <w:proofErr w:type="gramEnd"/>
            <w:r>
              <w:t xml:space="preserve"> гранта, в том числе:</w:t>
            </w:r>
          </w:p>
        </w:tc>
        <w:tc>
          <w:tcPr>
            <w:tcW w:w="107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042"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36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438" w:type="dxa"/>
            <w:tcBorders>
              <w:top w:val="nil"/>
              <w:left w:val="nil"/>
              <w:bottom w:val="nil"/>
              <w:right w:val="nil"/>
            </w:tcBorders>
          </w:tcPr>
          <w:p w:rsidR="00CB602A" w:rsidRDefault="00CB602A" w:rsidP="00CB602A">
            <w:pPr>
              <w:pStyle w:val="ConsPlusNormal"/>
              <w:jc w:val="both"/>
            </w:pPr>
            <w:r>
              <w:t xml:space="preserve">Приобретение автономных источников электро- и газоснабжения, обустройство автономных источников </w:t>
            </w:r>
            <w:r>
              <w:lastRenderedPageBreak/>
              <w:t>водоснабжения, в том числе:</w:t>
            </w:r>
          </w:p>
        </w:tc>
        <w:tc>
          <w:tcPr>
            <w:tcW w:w="107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042"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36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r>
      <w:tr w:rsidR="00CB602A">
        <w:tblPrEx>
          <w:tblBorders>
            <w:insideH w:val="none" w:sz="0" w:space="0" w:color="auto"/>
            <w:insideV w:val="none" w:sz="0" w:space="0" w:color="auto"/>
          </w:tblBorders>
        </w:tblPrEx>
        <w:tc>
          <w:tcPr>
            <w:tcW w:w="2438" w:type="dxa"/>
            <w:tcBorders>
              <w:top w:val="nil"/>
              <w:left w:val="nil"/>
              <w:bottom w:val="nil"/>
              <w:right w:val="nil"/>
            </w:tcBorders>
          </w:tcPr>
          <w:p w:rsidR="00CB602A" w:rsidRDefault="00CB602A" w:rsidP="00CB602A">
            <w:pPr>
              <w:pStyle w:val="ConsPlusNormal"/>
              <w:jc w:val="both"/>
            </w:pPr>
            <w:r>
              <w:lastRenderedPageBreak/>
              <w:t>Итого</w:t>
            </w:r>
          </w:p>
        </w:tc>
        <w:tc>
          <w:tcPr>
            <w:tcW w:w="1077" w:type="dxa"/>
            <w:tcBorders>
              <w:top w:val="nil"/>
              <w:left w:val="nil"/>
              <w:bottom w:val="nil"/>
              <w:right w:val="nil"/>
            </w:tcBorders>
          </w:tcPr>
          <w:p w:rsidR="00CB602A" w:rsidRDefault="00CB602A" w:rsidP="00CB602A">
            <w:pPr>
              <w:pStyle w:val="ConsPlusNormal"/>
            </w:pPr>
          </w:p>
        </w:tc>
        <w:tc>
          <w:tcPr>
            <w:tcW w:w="1417" w:type="dxa"/>
            <w:tcBorders>
              <w:top w:val="nil"/>
              <w:left w:val="nil"/>
              <w:bottom w:val="nil"/>
              <w:right w:val="nil"/>
            </w:tcBorders>
          </w:tcPr>
          <w:p w:rsidR="00CB602A" w:rsidRDefault="00CB602A" w:rsidP="00CB602A">
            <w:pPr>
              <w:pStyle w:val="ConsPlusNormal"/>
            </w:pPr>
          </w:p>
        </w:tc>
        <w:tc>
          <w:tcPr>
            <w:tcW w:w="1042"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36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c>
          <w:tcPr>
            <w:tcW w:w="1191" w:type="dxa"/>
            <w:tcBorders>
              <w:top w:val="nil"/>
              <w:left w:val="nil"/>
              <w:bottom w:val="nil"/>
              <w:right w:val="nil"/>
            </w:tcBorders>
          </w:tcPr>
          <w:p w:rsidR="00CB602A" w:rsidRDefault="00CB602A" w:rsidP="00CB602A">
            <w:pPr>
              <w:pStyle w:val="ConsPlusNormal"/>
            </w:pPr>
          </w:p>
        </w:tc>
      </w:tr>
    </w:tbl>
    <w:p w:rsidR="00CB602A" w:rsidRDefault="00CB602A" w:rsidP="00CB602A">
      <w:pPr>
        <w:pStyle w:val="ConsPlusNormal"/>
        <w:sectPr w:rsidR="00CB602A">
          <w:pgSz w:w="16838" w:h="11905" w:orient="landscape"/>
          <w:pgMar w:top="1701" w:right="1134" w:bottom="850" w:left="1134" w:header="0" w:footer="0" w:gutter="0"/>
          <w:cols w:space="720"/>
          <w:titlePg/>
        </w:sectPr>
      </w:pPr>
    </w:p>
    <w:p w:rsidR="00CB602A" w:rsidRDefault="00CB602A" w:rsidP="00CB602A">
      <w:pPr>
        <w:pStyle w:val="ConsPlusNormal"/>
        <w:jc w:val="both"/>
      </w:pPr>
    </w:p>
    <w:p w:rsidR="00CB602A" w:rsidRDefault="00CB602A" w:rsidP="00CB602A">
      <w:pPr>
        <w:pStyle w:val="ConsPlusNormal"/>
        <w:ind w:firstLine="540"/>
        <w:jc w:val="both"/>
      </w:pPr>
      <w:r>
        <w:t>--------------------------------</w:t>
      </w:r>
    </w:p>
    <w:p w:rsidR="00CB602A" w:rsidRDefault="00CB602A" w:rsidP="00CB602A">
      <w:pPr>
        <w:pStyle w:val="ConsPlusNormal"/>
        <w:ind w:firstLine="540"/>
        <w:jc w:val="both"/>
      </w:pPr>
      <w:bookmarkStart w:id="63" w:name="P919"/>
      <w:bookmarkEnd w:id="63"/>
      <w:r>
        <w:t xml:space="preserve">&lt;*&gt; В </w:t>
      </w:r>
      <w:hyperlink w:anchor="P829">
        <w:r>
          <w:rPr>
            <w:color w:val="0000FF"/>
          </w:rPr>
          <w:t>графе 1</w:t>
        </w:r>
      </w:hyperlink>
      <w:r>
        <w:t xml:space="preserve"> указываются приобретаемые товары (выполняемые работы), их количество, кредитны</w:t>
      </w:r>
      <w:proofErr w:type="gramStart"/>
      <w:r>
        <w:t>й(</w:t>
      </w:r>
      <w:proofErr w:type="spellStart"/>
      <w:proofErr w:type="gramEnd"/>
      <w:r>
        <w:t>ые</w:t>
      </w:r>
      <w:proofErr w:type="spellEnd"/>
      <w:r>
        <w:t>) договор(ы).</w:t>
      </w:r>
    </w:p>
    <w:p w:rsidR="00CB602A" w:rsidRDefault="00CB602A" w:rsidP="00CB602A">
      <w:pPr>
        <w:pStyle w:val="ConsPlusNormal"/>
        <w:ind w:firstLine="540"/>
        <w:jc w:val="both"/>
      </w:pPr>
      <w:bookmarkStart w:id="64" w:name="P920"/>
      <w:bookmarkEnd w:id="64"/>
      <w:r>
        <w:t>&lt;**&gt; Для получателей грантов,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 (</w:t>
      </w:r>
      <w:hyperlink w:anchor="P831">
        <w:r>
          <w:rPr>
            <w:color w:val="0000FF"/>
          </w:rPr>
          <w:t>графы 3</w:t>
        </w:r>
      </w:hyperlink>
      <w:r>
        <w:t xml:space="preserve"> и </w:t>
      </w:r>
      <w:hyperlink w:anchor="P836">
        <w:r>
          <w:rPr>
            <w:color w:val="0000FF"/>
          </w:rPr>
          <w:t>8</w:t>
        </w:r>
      </w:hyperlink>
      <w:r>
        <w:t xml:space="preserve"> не заполняются).</w:t>
      </w:r>
    </w:p>
    <w:p w:rsidR="00CB602A" w:rsidRDefault="00CB602A" w:rsidP="00CB60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7"/>
        <w:gridCol w:w="4479"/>
      </w:tblGrid>
      <w:tr w:rsidR="00CB602A">
        <w:tc>
          <w:tcPr>
            <w:tcW w:w="8957" w:type="dxa"/>
            <w:gridSpan w:val="3"/>
            <w:tcBorders>
              <w:top w:val="nil"/>
              <w:left w:val="nil"/>
              <w:bottom w:val="nil"/>
              <w:right w:val="nil"/>
            </w:tcBorders>
          </w:tcPr>
          <w:p w:rsidR="00CB602A" w:rsidRDefault="00CB602A" w:rsidP="00CB602A">
            <w:pPr>
              <w:pStyle w:val="ConsPlusNormal"/>
              <w:jc w:val="center"/>
            </w:pPr>
            <w:r>
              <w:t>Подписи председателя и секретаря конкурсной комиссии по конкурсному отбору получателей грантов:</w:t>
            </w:r>
          </w:p>
        </w:tc>
      </w:tr>
      <w:tr w:rsidR="00CB602A">
        <w:tc>
          <w:tcPr>
            <w:tcW w:w="2721" w:type="dxa"/>
            <w:tcBorders>
              <w:top w:val="nil"/>
              <w:left w:val="nil"/>
              <w:bottom w:val="nil"/>
              <w:right w:val="nil"/>
            </w:tcBorders>
          </w:tcPr>
          <w:p w:rsidR="00CB602A" w:rsidRDefault="00CB602A" w:rsidP="00CB602A">
            <w:pPr>
              <w:pStyle w:val="ConsPlusNormal"/>
            </w:pPr>
          </w:p>
        </w:tc>
        <w:tc>
          <w:tcPr>
            <w:tcW w:w="1757" w:type="dxa"/>
            <w:tcBorders>
              <w:top w:val="nil"/>
              <w:left w:val="nil"/>
              <w:bottom w:val="nil"/>
              <w:right w:val="nil"/>
            </w:tcBorders>
          </w:tcPr>
          <w:p w:rsidR="00CB602A" w:rsidRDefault="00CB602A" w:rsidP="00CB602A">
            <w:pPr>
              <w:pStyle w:val="ConsPlusNormal"/>
              <w:jc w:val="center"/>
            </w:pPr>
            <w:r>
              <w:t>____________</w:t>
            </w:r>
          </w:p>
          <w:p w:rsidR="00CB602A" w:rsidRDefault="00CB602A" w:rsidP="00CB602A">
            <w:pPr>
              <w:pStyle w:val="ConsPlusNormal"/>
              <w:jc w:val="center"/>
            </w:pPr>
            <w:r>
              <w:t>(подпись)</w:t>
            </w:r>
          </w:p>
        </w:tc>
        <w:tc>
          <w:tcPr>
            <w:tcW w:w="4479" w:type="dxa"/>
            <w:tcBorders>
              <w:top w:val="nil"/>
              <w:left w:val="nil"/>
              <w:bottom w:val="nil"/>
              <w:right w:val="nil"/>
            </w:tcBorders>
          </w:tcPr>
          <w:p w:rsidR="00CB602A" w:rsidRDefault="00CB602A" w:rsidP="00CB602A">
            <w:pPr>
              <w:pStyle w:val="ConsPlusNormal"/>
              <w:jc w:val="center"/>
            </w:pPr>
            <w:r>
              <w:t>________________________________</w:t>
            </w:r>
          </w:p>
          <w:p w:rsidR="00CB602A" w:rsidRDefault="00CB602A" w:rsidP="00CB602A">
            <w:pPr>
              <w:pStyle w:val="ConsPlusNormal"/>
              <w:jc w:val="center"/>
            </w:pPr>
            <w:r>
              <w:t>(фамилия, имя, отчество (при наличии))</w:t>
            </w:r>
          </w:p>
        </w:tc>
      </w:tr>
      <w:tr w:rsidR="00CB602A">
        <w:tc>
          <w:tcPr>
            <w:tcW w:w="2721" w:type="dxa"/>
            <w:tcBorders>
              <w:top w:val="nil"/>
              <w:left w:val="nil"/>
              <w:bottom w:val="nil"/>
              <w:right w:val="nil"/>
            </w:tcBorders>
          </w:tcPr>
          <w:p w:rsidR="00CB602A" w:rsidRDefault="00CB602A" w:rsidP="00CB602A">
            <w:pPr>
              <w:pStyle w:val="ConsPlusNormal"/>
            </w:pPr>
          </w:p>
        </w:tc>
        <w:tc>
          <w:tcPr>
            <w:tcW w:w="1757" w:type="dxa"/>
            <w:tcBorders>
              <w:top w:val="nil"/>
              <w:left w:val="nil"/>
              <w:bottom w:val="nil"/>
              <w:right w:val="nil"/>
            </w:tcBorders>
          </w:tcPr>
          <w:p w:rsidR="00CB602A" w:rsidRDefault="00CB602A" w:rsidP="00CB602A">
            <w:pPr>
              <w:pStyle w:val="ConsPlusNormal"/>
              <w:jc w:val="center"/>
            </w:pPr>
            <w:r>
              <w:t>____________</w:t>
            </w:r>
          </w:p>
          <w:p w:rsidR="00CB602A" w:rsidRDefault="00CB602A" w:rsidP="00CB602A">
            <w:pPr>
              <w:pStyle w:val="ConsPlusNormal"/>
              <w:jc w:val="center"/>
            </w:pPr>
            <w:r>
              <w:t>(подпись)</w:t>
            </w:r>
          </w:p>
        </w:tc>
        <w:tc>
          <w:tcPr>
            <w:tcW w:w="4479" w:type="dxa"/>
            <w:tcBorders>
              <w:top w:val="nil"/>
              <w:left w:val="nil"/>
              <w:bottom w:val="nil"/>
              <w:right w:val="nil"/>
            </w:tcBorders>
          </w:tcPr>
          <w:p w:rsidR="00CB602A" w:rsidRDefault="00CB602A" w:rsidP="00CB602A">
            <w:pPr>
              <w:pStyle w:val="ConsPlusNormal"/>
              <w:jc w:val="center"/>
            </w:pPr>
            <w:r>
              <w:t>________________________________</w:t>
            </w:r>
          </w:p>
          <w:p w:rsidR="00CB602A" w:rsidRDefault="00CB602A" w:rsidP="00CB602A">
            <w:pPr>
              <w:pStyle w:val="ConsPlusNormal"/>
              <w:jc w:val="center"/>
            </w:pPr>
            <w:r>
              <w:t>(фамилия, имя, отчество (при наличии))</w:t>
            </w:r>
          </w:p>
        </w:tc>
      </w:tr>
      <w:tr w:rsidR="00CB602A">
        <w:tc>
          <w:tcPr>
            <w:tcW w:w="2721" w:type="dxa"/>
            <w:tcBorders>
              <w:top w:val="nil"/>
              <w:left w:val="nil"/>
              <w:bottom w:val="nil"/>
              <w:right w:val="nil"/>
            </w:tcBorders>
          </w:tcPr>
          <w:p w:rsidR="00CB602A" w:rsidRDefault="00CB602A" w:rsidP="00CB602A">
            <w:pPr>
              <w:pStyle w:val="ConsPlusNormal"/>
            </w:pPr>
            <w:r>
              <w:t>Ознакомлен: заявитель</w:t>
            </w:r>
          </w:p>
        </w:tc>
        <w:tc>
          <w:tcPr>
            <w:tcW w:w="1757" w:type="dxa"/>
            <w:tcBorders>
              <w:top w:val="nil"/>
              <w:left w:val="nil"/>
              <w:bottom w:val="nil"/>
              <w:right w:val="nil"/>
            </w:tcBorders>
          </w:tcPr>
          <w:p w:rsidR="00CB602A" w:rsidRDefault="00CB602A" w:rsidP="00CB602A">
            <w:pPr>
              <w:pStyle w:val="ConsPlusNormal"/>
              <w:jc w:val="center"/>
            </w:pPr>
            <w:r>
              <w:t>____________</w:t>
            </w:r>
          </w:p>
          <w:p w:rsidR="00CB602A" w:rsidRDefault="00CB602A" w:rsidP="00CB602A">
            <w:pPr>
              <w:pStyle w:val="ConsPlusNormal"/>
              <w:jc w:val="center"/>
            </w:pPr>
            <w:r>
              <w:t>(подпись)</w:t>
            </w:r>
          </w:p>
        </w:tc>
        <w:tc>
          <w:tcPr>
            <w:tcW w:w="4479" w:type="dxa"/>
            <w:tcBorders>
              <w:top w:val="nil"/>
              <w:left w:val="nil"/>
              <w:bottom w:val="nil"/>
              <w:right w:val="nil"/>
            </w:tcBorders>
          </w:tcPr>
          <w:p w:rsidR="00CB602A" w:rsidRDefault="00CB602A" w:rsidP="00CB602A">
            <w:pPr>
              <w:pStyle w:val="ConsPlusNormal"/>
              <w:jc w:val="center"/>
            </w:pPr>
            <w:r>
              <w:t>________________________________</w:t>
            </w:r>
          </w:p>
          <w:p w:rsidR="00CB602A" w:rsidRDefault="00CB602A" w:rsidP="00CB602A">
            <w:pPr>
              <w:pStyle w:val="ConsPlusNormal"/>
              <w:jc w:val="center"/>
            </w:pPr>
            <w:r>
              <w:t>(фамилия, имя, отчество (при наличии))</w:t>
            </w:r>
          </w:p>
        </w:tc>
      </w:tr>
      <w:tr w:rsidR="00CB602A">
        <w:tc>
          <w:tcPr>
            <w:tcW w:w="2721" w:type="dxa"/>
            <w:tcBorders>
              <w:top w:val="nil"/>
              <w:left w:val="nil"/>
              <w:bottom w:val="nil"/>
              <w:right w:val="nil"/>
            </w:tcBorders>
          </w:tcPr>
          <w:p w:rsidR="00CB602A" w:rsidRDefault="00CB602A" w:rsidP="00CB602A">
            <w:pPr>
              <w:pStyle w:val="ConsPlusNormal"/>
            </w:pPr>
            <w:r>
              <w:t>М. П. (при наличии)</w:t>
            </w:r>
          </w:p>
        </w:tc>
        <w:tc>
          <w:tcPr>
            <w:tcW w:w="1757" w:type="dxa"/>
            <w:tcBorders>
              <w:top w:val="nil"/>
              <w:left w:val="nil"/>
              <w:bottom w:val="nil"/>
              <w:right w:val="nil"/>
            </w:tcBorders>
          </w:tcPr>
          <w:p w:rsidR="00CB602A" w:rsidRDefault="00CB602A" w:rsidP="00CB602A">
            <w:pPr>
              <w:pStyle w:val="ConsPlusNormal"/>
            </w:pPr>
          </w:p>
        </w:tc>
        <w:tc>
          <w:tcPr>
            <w:tcW w:w="4479" w:type="dxa"/>
            <w:tcBorders>
              <w:top w:val="nil"/>
              <w:left w:val="nil"/>
              <w:bottom w:val="nil"/>
              <w:right w:val="nil"/>
            </w:tcBorders>
          </w:tcPr>
          <w:p w:rsidR="00CB602A" w:rsidRDefault="00CB602A" w:rsidP="00CB602A">
            <w:pPr>
              <w:pStyle w:val="ConsPlusNormal"/>
            </w:pPr>
          </w:p>
        </w:tc>
      </w:tr>
      <w:tr w:rsidR="00CB602A">
        <w:tc>
          <w:tcPr>
            <w:tcW w:w="2721" w:type="dxa"/>
            <w:tcBorders>
              <w:top w:val="nil"/>
              <w:left w:val="nil"/>
              <w:bottom w:val="nil"/>
              <w:right w:val="nil"/>
            </w:tcBorders>
          </w:tcPr>
          <w:p w:rsidR="00CB602A" w:rsidRDefault="00CB602A" w:rsidP="00CB602A">
            <w:pPr>
              <w:pStyle w:val="ConsPlusNormal"/>
            </w:pPr>
            <w:r>
              <w:t>_______________ 20 __ г.</w:t>
            </w:r>
          </w:p>
          <w:p w:rsidR="00CB602A" w:rsidRDefault="00CB602A" w:rsidP="00CB602A">
            <w:pPr>
              <w:pStyle w:val="ConsPlusNormal"/>
              <w:jc w:val="center"/>
            </w:pPr>
            <w:r>
              <w:t>(дата)</w:t>
            </w:r>
          </w:p>
        </w:tc>
        <w:tc>
          <w:tcPr>
            <w:tcW w:w="1757" w:type="dxa"/>
            <w:tcBorders>
              <w:top w:val="nil"/>
              <w:left w:val="nil"/>
              <w:bottom w:val="nil"/>
              <w:right w:val="nil"/>
            </w:tcBorders>
          </w:tcPr>
          <w:p w:rsidR="00CB602A" w:rsidRDefault="00CB602A" w:rsidP="00CB602A">
            <w:pPr>
              <w:pStyle w:val="ConsPlusNormal"/>
            </w:pPr>
          </w:p>
        </w:tc>
        <w:tc>
          <w:tcPr>
            <w:tcW w:w="4479" w:type="dxa"/>
            <w:tcBorders>
              <w:top w:val="nil"/>
              <w:left w:val="nil"/>
              <w:bottom w:val="nil"/>
              <w:right w:val="nil"/>
            </w:tcBorders>
          </w:tcPr>
          <w:p w:rsidR="00CB602A" w:rsidRDefault="00CB602A" w:rsidP="00CB602A">
            <w:pPr>
              <w:pStyle w:val="ConsPlusNormal"/>
            </w:pPr>
          </w:p>
        </w:tc>
      </w:tr>
    </w:tbl>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bookmarkStart w:id="65" w:name="_GoBack"/>
      <w:bookmarkEnd w:id="65"/>
    </w:p>
    <w:p w:rsidR="00CB602A" w:rsidRDefault="00CB602A" w:rsidP="00CB602A">
      <w:pPr>
        <w:pStyle w:val="ConsPlusNormal"/>
        <w:jc w:val="both"/>
      </w:pPr>
    </w:p>
    <w:p w:rsidR="00CB602A" w:rsidRDefault="00CB602A" w:rsidP="00CB602A">
      <w:pPr>
        <w:pStyle w:val="ConsPlusNormal"/>
        <w:jc w:val="right"/>
        <w:outlineLvl w:val="1"/>
      </w:pPr>
      <w:r>
        <w:t>Приложение N 5</w:t>
      </w:r>
    </w:p>
    <w:p w:rsidR="00CB602A" w:rsidRDefault="00CB602A" w:rsidP="00CB602A">
      <w:pPr>
        <w:pStyle w:val="ConsPlusNormal"/>
        <w:jc w:val="right"/>
      </w:pPr>
      <w:r>
        <w:t>к Правилам</w:t>
      </w:r>
    </w:p>
    <w:p w:rsidR="00CB602A" w:rsidRDefault="00CB602A" w:rsidP="00CB602A">
      <w:pPr>
        <w:pStyle w:val="ConsPlusNormal"/>
        <w:jc w:val="right"/>
      </w:pPr>
      <w:r>
        <w:t>предоставления грантов</w:t>
      </w:r>
    </w:p>
    <w:p w:rsidR="00CB602A" w:rsidRDefault="00CB602A" w:rsidP="00CB602A">
      <w:pPr>
        <w:pStyle w:val="ConsPlusNormal"/>
        <w:jc w:val="right"/>
      </w:pPr>
      <w:r>
        <w:t>на развитие семейных ферм</w:t>
      </w:r>
    </w:p>
    <w:p w:rsidR="00CB602A" w:rsidRDefault="00CB602A" w:rsidP="00CB60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B60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02A" w:rsidRDefault="00CB602A" w:rsidP="00CB60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02A" w:rsidRDefault="00CB602A" w:rsidP="00CB602A">
            <w:pPr>
              <w:pStyle w:val="ConsPlusNormal"/>
              <w:jc w:val="center"/>
            </w:pPr>
            <w:r>
              <w:rPr>
                <w:color w:val="392C69"/>
              </w:rPr>
              <w:t>Список изменяющих документов</w:t>
            </w:r>
          </w:p>
          <w:p w:rsidR="00CB602A" w:rsidRDefault="00CB602A" w:rsidP="00CB602A">
            <w:pPr>
              <w:pStyle w:val="ConsPlusNormal"/>
              <w:jc w:val="center"/>
            </w:pPr>
            <w:r>
              <w:rPr>
                <w:color w:val="392C69"/>
              </w:rPr>
              <w:t xml:space="preserve">(в ред. </w:t>
            </w:r>
            <w:hyperlink r:id="rId130">
              <w:r>
                <w:rPr>
                  <w:color w:val="0000FF"/>
                </w:rPr>
                <w:t>постановления</w:t>
              </w:r>
            </w:hyperlink>
            <w:r>
              <w:rPr>
                <w:color w:val="392C69"/>
              </w:rPr>
              <w:t xml:space="preserve"> Правительства Республики Марий Эл от 27.02.2023 N 61)</w:t>
            </w: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r>
    </w:tbl>
    <w:p w:rsidR="00CB602A" w:rsidRDefault="00CB602A" w:rsidP="00CB602A">
      <w:pPr>
        <w:pStyle w:val="ConsPlusNormal"/>
        <w:jc w:val="both"/>
      </w:pPr>
    </w:p>
    <w:p w:rsidR="00CB602A" w:rsidRDefault="00CB602A" w:rsidP="00CB602A">
      <w:pPr>
        <w:pStyle w:val="ConsPlusNormal"/>
        <w:jc w:val="center"/>
      </w:pPr>
      <w:bookmarkStart w:id="66" w:name="P957"/>
      <w:bookmarkEnd w:id="66"/>
      <w:r>
        <w:t>ФИНАНСОВЫЙ ОТЧЕТ</w:t>
      </w:r>
    </w:p>
    <w:p w:rsidR="00CB602A" w:rsidRDefault="00CB602A" w:rsidP="00CB602A">
      <w:pPr>
        <w:pStyle w:val="ConsPlusNormal"/>
        <w:jc w:val="center"/>
      </w:pPr>
      <w:r>
        <w:t>об использовании гранта на развитие семейной фермы</w:t>
      </w:r>
    </w:p>
    <w:p w:rsidR="00CB602A" w:rsidRDefault="00CB602A" w:rsidP="00CB602A">
      <w:pPr>
        <w:pStyle w:val="ConsPlusNormal"/>
        <w:jc w:val="center"/>
      </w:pPr>
      <w:r>
        <w:t>на ___________________ 20___ г.</w:t>
      </w:r>
    </w:p>
    <w:p w:rsidR="00CB602A" w:rsidRDefault="00CB602A" w:rsidP="00CB602A">
      <w:pPr>
        <w:pStyle w:val="ConsPlusNormal"/>
        <w:jc w:val="center"/>
      </w:pPr>
      <w:r>
        <w:t>_______________________________________________________</w:t>
      </w:r>
    </w:p>
    <w:p w:rsidR="00CB602A" w:rsidRDefault="00CB602A" w:rsidP="00CB602A">
      <w:pPr>
        <w:pStyle w:val="ConsPlusNormal"/>
        <w:jc w:val="center"/>
      </w:pPr>
      <w:r>
        <w:t>(получатель гранта)</w:t>
      </w:r>
    </w:p>
    <w:p w:rsidR="00CB602A" w:rsidRDefault="00CB602A" w:rsidP="00CB602A">
      <w:pPr>
        <w:pStyle w:val="ConsPlusNormal"/>
        <w:jc w:val="both"/>
      </w:pPr>
    </w:p>
    <w:p w:rsidR="00CB602A" w:rsidRDefault="00CB602A" w:rsidP="00CB602A">
      <w:pPr>
        <w:pStyle w:val="ConsPlusNormal"/>
        <w:sectPr w:rsidR="00CB602A">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7"/>
        <w:gridCol w:w="1077"/>
        <w:gridCol w:w="907"/>
        <w:gridCol w:w="1134"/>
        <w:gridCol w:w="1133"/>
        <w:gridCol w:w="1020"/>
        <w:gridCol w:w="1134"/>
        <w:gridCol w:w="1304"/>
        <w:gridCol w:w="737"/>
        <w:gridCol w:w="907"/>
        <w:gridCol w:w="1133"/>
        <w:gridCol w:w="1304"/>
        <w:gridCol w:w="1077"/>
        <w:gridCol w:w="1191"/>
        <w:gridCol w:w="893"/>
      </w:tblGrid>
      <w:tr w:rsidR="00CB602A">
        <w:tc>
          <w:tcPr>
            <w:tcW w:w="7432" w:type="dxa"/>
            <w:gridSpan w:val="7"/>
            <w:tcBorders>
              <w:left w:val="nil"/>
            </w:tcBorders>
          </w:tcPr>
          <w:p w:rsidR="00CB602A" w:rsidRDefault="00CB602A" w:rsidP="00CB602A">
            <w:pPr>
              <w:pStyle w:val="ConsPlusNormal"/>
              <w:jc w:val="center"/>
            </w:pPr>
            <w:r>
              <w:lastRenderedPageBreak/>
              <w:t>Утверждено в плане расходов (рублей)</w:t>
            </w:r>
          </w:p>
        </w:tc>
        <w:tc>
          <w:tcPr>
            <w:tcW w:w="1304" w:type="dxa"/>
            <w:vMerge w:val="restart"/>
          </w:tcPr>
          <w:p w:rsidR="00CB602A" w:rsidRDefault="00CB602A" w:rsidP="00CB602A">
            <w:pPr>
              <w:pStyle w:val="ConsPlusNormal"/>
              <w:jc w:val="center"/>
            </w:pPr>
            <w:r>
              <w:t>Реквизиты документов, подтверждающих произведенные расходы</w:t>
            </w:r>
          </w:p>
        </w:tc>
        <w:tc>
          <w:tcPr>
            <w:tcW w:w="6349" w:type="dxa"/>
            <w:gridSpan w:val="6"/>
          </w:tcPr>
          <w:p w:rsidR="00CB602A" w:rsidRDefault="00CB602A" w:rsidP="00CB602A">
            <w:pPr>
              <w:pStyle w:val="ConsPlusNormal"/>
              <w:jc w:val="center"/>
            </w:pPr>
            <w:r>
              <w:t>Перечислено поставщику (подрядчику) (рублей)</w:t>
            </w:r>
          </w:p>
        </w:tc>
        <w:tc>
          <w:tcPr>
            <w:tcW w:w="893" w:type="dxa"/>
            <w:vMerge w:val="restart"/>
            <w:tcBorders>
              <w:right w:val="nil"/>
            </w:tcBorders>
          </w:tcPr>
          <w:p w:rsidR="00CB602A" w:rsidRDefault="00CB602A" w:rsidP="00CB602A">
            <w:pPr>
              <w:pStyle w:val="ConsPlusNormal"/>
              <w:jc w:val="center"/>
            </w:pPr>
            <w:r>
              <w:t>Примечание</w:t>
            </w:r>
          </w:p>
        </w:tc>
      </w:tr>
      <w:tr w:rsidR="00CB602A">
        <w:tc>
          <w:tcPr>
            <w:tcW w:w="1027" w:type="dxa"/>
            <w:vMerge w:val="restart"/>
            <w:tcBorders>
              <w:left w:val="nil"/>
            </w:tcBorders>
          </w:tcPr>
          <w:p w:rsidR="00CB602A" w:rsidRDefault="00CB602A" w:rsidP="00CB602A">
            <w:pPr>
              <w:pStyle w:val="ConsPlusNormal"/>
              <w:jc w:val="center"/>
            </w:pPr>
            <w:r>
              <w:t>направления (цели) расходования</w:t>
            </w:r>
          </w:p>
        </w:tc>
        <w:tc>
          <w:tcPr>
            <w:tcW w:w="1077" w:type="dxa"/>
            <w:vMerge w:val="restart"/>
          </w:tcPr>
          <w:p w:rsidR="00CB602A" w:rsidRDefault="00CB602A" w:rsidP="00CB602A">
            <w:pPr>
              <w:pStyle w:val="ConsPlusNormal"/>
              <w:jc w:val="center"/>
            </w:pPr>
            <w:r>
              <w:t>затраты, всего</w:t>
            </w:r>
          </w:p>
        </w:tc>
        <w:tc>
          <w:tcPr>
            <w:tcW w:w="907" w:type="dxa"/>
            <w:vMerge w:val="restart"/>
          </w:tcPr>
          <w:p w:rsidR="00CB602A" w:rsidRDefault="00CB602A" w:rsidP="00CB602A">
            <w:pPr>
              <w:pStyle w:val="ConsPlusNormal"/>
              <w:jc w:val="center"/>
            </w:pPr>
            <w:r>
              <w:t>сумма гранта, всего</w:t>
            </w:r>
          </w:p>
        </w:tc>
        <w:tc>
          <w:tcPr>
            <w:tcW w:w="2267" w:type="dxa"/>
            <w:gridSpan w:val="2"/>
          </w:tcPr>
          <w:p w:rsidR="00CB602A" w:rsidRDefault="00CB602A" w:rsidP="00CB602A">
            <w:pPr>
              <w:pStyle w:val="ConsPlusNormal"/>
              <w:jc w:val="center"/>
            </w:pPr>
            <w:r>
              <w:t>в том числе:</w:t>
            </w:r>
          </w:p>
        </w:tc>
        <w:tc>
          <w:tcPr>
            <w:tcW w:w="1020" w:type="dxa"/>
            <w:vMerge w:val="restart"/>
          </w:tcPr>
          <w:p w:rsidR="00CB602A" w:rsidRDefault="00CB602A" w:rsidP="00CB602A">
            <w:pPr>
              <w:pStyle w:val="ConsPlusNormal"/>
              <w:jc w:val="center"/>
            </w:pPr>
            <w:r>
              <w:t>собственные средства, всего</w:t>
            </w:r>
          </w:p>
        </w:tc>
        <w:tc>
          <w:tcPr>
            <w:tcW w:w="1134" w:type="dxa"/>
            <w:vMerge w:val="restart"/>
          </w:tcPr>
          <w:p w:rsidR="00CB602A" w:rsidRDefault="00CB602A" w:rsidP="00CB602A">
            <w:pPr>
              <w:pStyle w:val="ConsPlusNormal"/>
              <w:jc w:val="center"/>
            </w:pPr>
            <w:r>
              <w:t xml:space="preserve">в том числе на финансирование затрат на уплату налога на добавленную стоимость </w:t>
            </w:r>
            <w:hyperlink w:anchor="P1018">
              <w:r>
                <w:rPr>
                  <w:color w:val="0000FF"/>
                </w:rPr>
                <w:t>&lt;*&gt;</w:t>
              </w:r>
            </w:hyperlink>
          </w:p>
        </w:tc>
        <w:tc>
          <w:tcPr>
            <w:tcW w:w="1304" w:type="dxa"/>
            <w:vMerge/>
          </w:tcPr>
          <w:p w:rsidR="00CB602A" w:rsidRDefault="00CB602A" w:rsidP="00CB602A">
            <w:pPr>
              <w:pStyle w:val="ConsPlusNormal"/>
            </w:pPr>
          </w:p>
        </w:tc>
        <w:tc>
          <w:tcPr>
            <w:tcW w:w="737" w:type="dxa"/>
            <w:vMerge w:val="restart"/>
          </w:tcPr>
          <w:p w:rsidR="00CB602A" w:rsidRDefault="00CB602A" w:rsidP="00CB602A">
            <w:pPr>
              <w:pStyle w:val="ConsPlusNormal"/>
              <w:jc w:val="center"/>
            </w:pPr>
            <w:r>
              <w:t>всего</w:t>
            </w:r>
          </w:p>
        </w:tc>
        <w:tc>
          <w:tcPr>
            <w:tcW w:w="907" w:type="dxa"/>
            <w:vMerge w:val="restart"/>
          </w:tcPr>
          <w:p w:rsidR="00CB602A" w:rsidRDefault="00CB602A" w:rsidP="00CB602A">
            <w:pPr>
              <w:pStyle w:val="ConsPlusNormal"/>
              <w:jc w:val="center"/>
            </w:pPr>
            <w:r>
              <w:t>в том числе сумма гранта, всего</w:t>
            </w:r>
          </w:p>
        </w:tc>
        <w:tc>
          <w:tcPr>
            <w:tcW w:w="2437" w:type="dxa"/>
            <w:gridSpan w:val="2"/>
          </w:tcPr>
          <w:p w:rsidR="00CB602A" w:rsidRDefault="00CB602A" w:rsidP="00CB602A">
            <w:pPr>
              <w:pStyle w:val="ConsPlusNormal"/>
              <w:jc w:val="center"/>
            </w:pPr>
            <w:r>
              <w:t>в том числе:</w:t>
            </w:r>
          </w:p>
        </w:tc>
        <w:tc>
          <w:tcPr>
            <w:tcW w:w="1077" w:type="dxa"/>
            <w:vMerge w:val="restart"/>
          </w:tcPr>
          <w:p w:rsidR="00CB602A" w:rsidRDefault="00CB602A" w:rsidP="00CB602A">
            <w:pPr>
              <w:pStyle w:val="ConsPlusNormal"/>
              <w:jc w:val="center"/>
            </w:pPr>
            <w:r>
              <w:t>собственные средства, всего</w:t>
            </w:r>
          </w:p>
        </w:tc>
        <w:tc>
          <w:tcPr>
            <w:tcW w:w="1191" w:type="dxa"/>
            <w:vMerge w:val="restart"/>
          </w:tcPr>
          <w:p w:rsidR="00CB602A" w:rsidRDefault="00CB602A" w:rsidP="00CB602A">
            <w:pPr>
              <w:pStyle w:val="ConsPlusNormal"/>
              <w:jc w:val="center"/>
            </w:pPr>
            <w:r>
              <w:t xml:space="preserve">в том числе на финансирование затрат на уплату налога на добавленную стоимость </w:t>
            </w:r>
            <w:hyperlink w:anchor="P1018">
              <w:r>
                <w:rPr>
                  <w:color w:val="0000FF"/>
                </w:rPr>
                <w:t>&lt;*&gt;</w:t>
              </w:r>
            </w:hyperlink>
          </w:p>
        </w:tc>
        <w:tc>
          <w:tcPr>
            <w:tcW w:w="893" w:type="dxa"/>
            <w:vMerge/>
            <w:tcBorders>
              <w:right w:val="nil"/>
            </w:tcBorders>
          </w:tcPr>
          <w:p w:rsidR="00CB602A" w:rsidRDefault="00CB602A" w:rsidP="00CB602A">
            <w:pPr>
              <w:pStyle w:val="ConsPlusNormal"/>
            </w:pPr>
          </w:p>
        </w:tc>
      </w:tr>
      <w:tr w:rsidR="00CB602A">
        <w:tblPrEx>
          <w:tblBorders>
            <w:left w:val="single" w:sz="4" w:space="0" w:color="auto"/>
          </w:tblBorders>
        </w:tblPrEx>
        <w:tc>
          <w:tcPr>
            <w:tcW w:w="1027" w:type="dxa"/>
            <w:vMerge/>
            <w:tcBorders>
              <w:left w:val="nil"/>
            </w:tcBorders>
          </w:tcPr>
          <w:p w:rsidR="00CB602A" w:rsidRDefault="00CB602A" w:rsidP="00CB602A">
            <w:pPr>
              <w:pStyle w:val="ConsPlusNormal"/>
            </w:pPr>
          </w:p>
        </w:tc>
        <w:tc>
          <w:tcPr>
            <w:tcW w:w="1077" w:type="dxa"/>
            <w:vMerge/>
          </w:tcPr>
          <w:p w:rsidR="00CB602A" w:rsidRDefault="00CB602A" w:rsidP="00CB602A">
            <w:pPr>
              <w:pStyle w:val="ConsPlusNormal"/>
            </w:pPr>
          </w:p>
        </w:tc>
        <w:tc>
          <w:tcPr>
            <w:tcW w:w="907" w:type="dxa"/>
            <w:vMerge/>
          </w:tcPr>
          <w:p w:rsidR="00CB602A" w:rsidRDefault="00CB602A" w:rsidP="00CB602A">
            <w:pPr>
              <w:pStyle w:val="ConsPlusNormal"/>
            </w:pPr>
          </w:p>
        </w:tc>
        <w:tc>
          <w:tcPr>
            <w:tcW w:w="1134" w:type="dxa"/>
          </w:tcPr>
          <w:p w:rsidR="00CB602A" w:rsidRDefault="00CB602A" w:rsidP="00CB602A">
            <w:pPr>
              <w:pStyle w:val="ConsPlusNormal"/>
              <w:jc w:val="center"/>
            </w:pPr>
            <w:r>
              <w:t>за счет средств федерального бюджета</w:t>
            </w:r>
          </w:p>
        </w:tc>
        <w:tc>
          <w:tcPr>
            <w:tcW w:w="1133" w:type="dxa"/>
          </w:tcPr>
          <w:p w:rsidR="00CB602A" w:rsidRDefault="00CB602A" w:rsidP="00CB602A">
            <w:pPr>
              <w:pStyle w:val="ConsPlusNormal"/>
              <w:jc w:val="center"/>
            </w:pPr>
            <w:r>
              <w:t>за счет средств республиканского бюджета Республики Марий Эл</w:t>
            </w:r>
          </w:p>
        </w:tc>
        <w:tc>
          <w:tcPr>
            <w:tcW w:w="1020" w:type="dxa"/>
            <w:vMerge/>
          </w:tcPr>
          <w:p w:rsidR="00CB602A" w:rsidRDefault="00CB602A" w:rsidP="00CB602A">
            <w:pPr>
              <w:pStyle w:val="ConsPlusNormal"/>
            </w:pPr>
          </w:p>
        </w:tc>
        <w:tc>
          <w:tcPr>
            <w:tcW w:w="1134" w:type="dxa"/>
            <w:vMerge/>
          </w:tcPr>
          <w:p w:rsidR="00CB602A" w:rsidRDefault="00CB602A" w:rsidP="00CB602A">
            <w:pPr>
              <w:pStyle w:val="ConsPlusNormal"/>
            </w:pPr>
          </w:p>
        </w:tc>
        <w:tc>
          <w:tcPr>
            <w:tcW w:w="1304" w:type="dxa"/>
            <w:vMerge/>
          </w:tcPr>
          <w:p w:rsidR="00CB602A" w:rsidRDefault="00CB602A" w:rsidP="00CB602A">
            <w:pPr>
              <w:pStyle w:val="ConsPlusNormal"/>
            </w:pPr>
          </w:p>
        </w:tc>
        <w:tc>
          <w:tcPr>
            <w:tcW w:w="737" w:type="dxa"/>
            <w:vMerge/>
          </w:tcPr>
          <w:p w:rsidR="00CB602A" w:rsidRDefault="00CB602A" w:rsidP="00CB602A">
            <w:pPr>
              <w:pStyle w:val="ConsPlusNormal"/>
            </w:pPr>
          </w:p>
        </w:tc>
        <w:tc>
          <w:tcPr>
            <w:tcW w:w="907" w:type="dxa"/>
            <w:vMerge/>
          </w:tcPr>
          <w:p w:rsidR="00CB602A" w:rsidRDefault="00CB602A" w:rsidP="00CB602A">
            <w:pPr>
              <w:pStyle w:val="ConsPlusNormal"/>
            </w:pPr>
          </w:p>
        </w:tc>
        <w:tc>
          <w:tcPr>
            <w:tcW w:w="1133" w:type="dxa"/>
          </w:tcPr>
          <w:p w:rsidR="00CB602A" w:rsidRDefault="00CB602A" w:rsidP="00CB602A">
            <w:pPr>
              <w:pStyle w:val="ConsPlusNormal"/>
              <w:jc w:val="center"/>
            </w:pPr>
            <w:r>
              <w:t>за счет средств федерального бюджета</w:t>
            </w:r>
          </w:p>
        </w:tc>
        <w:tc>
          <w:tcPr>
            <w:tcW w:w="1304" w:type="dxa"/>
          </w:tcPr>
          <w:p w:rsidR="00CB602A" w:rsidRDefault="00CB602A" w:rsidP="00CB602A">
            <w:pPr>
              <w:pStyle w:val="ConsPlusNormal"/>
              <w:jc w:val="center"/>
            </w:pPr>
            <w:r>
              <w:t>за счет средств республиканского бюджета Республики Марий Эл</w:t>
            </w:r>
          </w:p>
        </w:tc>
        <w:tc>
          <w:tcPr>
            <w:tcW w:w="1077" w:type="dxa"/>
            <w:vMerge/>
          </w:tcPr>
          <w:p w:rsidR="00CB602A" w:rsidRDefault="00CB602A" w:rsidP="00CB602A">
            <w:pPr>
              <w:pStyle w:val="ConsPlusNormal"/>
            </w:pPr>
          </w:p>
        </w:tc>
        <w:tc>
          <w:tcPr>
            <w:tcW w:w="1191" w:type="dxa"/>
            <w:vMerge/>
          </w:tcPr>
          <w:p w:rsidR="00CB602A" w:rsidRDefault="00CB602A" w:rsidP="00CB602A">
            <w:pPr>
              <w:pStyle w:val="ConsPlusNormal"/>
            </w:pPr>
          </w:p>
        </w:tc>
        <w:tc>
          <w:tcPr>
            <w:tcW w:w="893" w:type="dxa"/>
            <w:vMerge/>
            <w:tcBorders>
              <w:right w:val="nil"/>
            </w:tcBorders>
          </w:tcPr>
          <w:p w:rsidR="00CB602A" w:rsidRDefault="00CB602A" w:rsidP="00CB602A">
            <w:pPr>
              <w:pStyle w:val="ConsPlusNormal"/>
            </w:pPr>
          </w:p>
        </w:tc>
      </w:tr>
      <w:tr w:rsidR="00CB602A">
        <w:tc>
          <w:tcPr>
            <w:tcW w:w="1027" w:type="dxa"/>
            <w:tcBorders>
              <w:left w:val="nil"/>
            </w:tcBorders>
          </w:tcPr>
          <w:p w:rsidR="00CB602A" w:rsidRDefault="00CB602A" w:rsidP="00CB602A">
            <w:pPr>
              <w:pStyle w:val="ConsPlusNormal"/>
              <w:jc w:val="center"/>
            </w:pPr>
            <w:r>
              <w:t>1</w:t>
            </w:r>
          </w:p>
        </w:tc>
        <w:tc>
          <w:tcPr>
            <w:tcW w:w="1077" w:type="dxa"/>
          </w:tcPr>
          <w:p w:rsidR="00CB602A" w:rsidRDefault="00CB602A" w:rsidP="00CB602A">
            <w:pPr>
              <w:pStyle w:val="ConsPlusNormal"/>
              <w:jc w:val="center"/>
            </w:pPr>
            <w:r>
              <w:t>2</w:t>
            </w:r>
          </w:p>
        </w:tc>
        <w:tc>
          <w:tcPr>
            <w:tcW w:w="907" w:type="dxa"/>
          </w:tcPr>
          <w:p w:rsidR="00CB602A" w:rsidRDefault="00CB602A" w:rsidP="00CB602A">
            <w:pPr>
              <w:pStyle w:val="ConsPlusNormal"/>
              <w:jc w:val="center"/>
            </w:pPr>
            <w:r>
              <w:t>3</w:t>
            </w:r>
          </w:p>
        </w:tc>
        <w:tc>
          <w:tcPr>
            <w:tcW w:w="1134" w:type="dxa"/>
          </w:tcPr>
          <w:p w:rsidR="00CB602A" w:rsidRDefault="00CB602A" w:rsidP="00CB602A">
            <w:pPr>
              <w:pStyle w:val="ConsPlusNormal"/>
              <w:jc w:val="center"/>
            </w:pPr>
            <w:r>
              <w:t>4</w:t>
            </w:r>
          </w:p>
        </w:tc>
        <w:tc>
          <w:tcPr>
            <w:tcW w:w="1133" w:type="dxa"/>
          </w:tcPr>
          <w:p w:rsidR="00CB602A" w:rsidRDefault="00CB602A" w:rsidP="00CB602A">
            <w:pPr>
              <w:pStyle w:val="ConsPlusNormal"/>
              <w:jc w:val="center"/>
            </w:pPr>
            <w:r>
              <w:t>5</w:t>
            </w:r>
          </w:p>
        </w:tc>
        <w:tc>
          <w:tcPr>
            <w:tcW w:w="1020" w:type="dxa"/>
          </w:tcPr>
          <w:p w:rsidR="00CB602A" w:rsidRDefault="00CB602A" w:rsidP="00CB602A">
            <w:pPr>
              <w:pStyle w:val="ConsPlusNormal"/>
              <w:jc w:val="center"/>
            </w:pPr>
            <w:r>
              <w:t>6</w:t>
            </w:r>
          </w:p>
        </w:tc>
        <w:tc>
          <w:tcPr>
            <w:tcW w:w="1134" w:type="dxa"/>
          </w:tcPr>
          <w:p w:rsidR="00CB602A" w:rsidRDefault="00CB602A" w:rsidP="00CB602A">
            <w:pPr>
              <w:pStyle w:val="ConsPlusNormal"/>
              <w:jc w:val="center"/>
            </w:pPr>
            <w:bookmarkStart w:id="67" w:name="P988"/>
            <w:bookmarkEnd w:id="67"/>
            <w:r>
              <w:t>7</w:t>
            </w:r>
          </w:p>
        </w:tc>
        <w:tc>
          <w:tcPr>
            <w:tcW w:w="1304" w:type="dxa"/>
          </w:tcPr>
          <w:p w:rsidR="00CB602A" w:rsidRDefault="00CB602A" w:rsidP="00CB602A">
            <w:pPr>
              <w:pStyle w:val="ConsPlusNormal"/>
              <w:jc w:val="center"/>
            </w:pPr>
            <w:r>
              <w:t>8</w:t>
            </w:r>
          </w:p>
        </w:tc>
        <w:tc>
          <w:tcPr>
            <w:tcW w:w="737" w:type="dxa"/>
          </w:tcPr>
          <w:p w:rsidR="00CB602A" w:rsidRDefault="00CB602A" w:rsidP="00CB602A">
            <w:pPr>
              <w:pStyle w:val="ConsPlusNormal"/>
              <w:jc w:val="center"/>
            </w:pPr>
            <w:r>
              <w:t>9</w:t>
            </w:r>
          </w:p>
        </w:tc>
        <w:tc>
          <w:tcPr>
            <w:tcW w:w="907" w:type="dxa"/>
          </w:tcPr>
          <w:p w:rsidR="00CB602A" w:rsidRDefault="00CB602A" w:rsidP="00CB602A">
            <w:pPr>
              <w:pStyle w:val="ConsPlusNormal"/>
              <w:jc w:val="center"/>
            </w:pPr>
            <w:r>
              <w:t>10</w:t>
            </w:r>
          </w:p>
        </w:tc>
        <w:tc>
          <w:tcPr>
            <w:tcW w:w="1133" w:type="dxa"/>
          </w:tcPr>
          <w:p w:rsidR="00CB602A" w:rsidRDefault="00CB602A" w:rsidP="00CB602A">
            <w:pPr>
              <w:pStyle w:val="ConsPlusNormal"/>
              <w:jc w:val="center"/>
            </w:pPr>
            <w:r>
              <w:t>11</w:t>
            </w:r>
          </w:p>
        </w:tc>
        <w:tc>
          <w:tcPr>
            <w:tcW w:w="1304" w:type="dxa"/>
          </w:tcPr>
          <w:p w:rsidR="00CB602A" w:rsidRDefault="00CB602A" w:rsidP="00CB602A">
            <w:pPr>
              <w:pStyle w:val="ConsPlusNormal"/>
              <w:jc w:val="center"/>
            </w:pPr>
            <w:r>
              <w:t>12</w:t>
            </w:r>
          </w:p>
        </w:tc>
        <w:tc>
          <w:tcPr>
            <w:tcW w:w="1077" w:type="dxa"/>
          </w:tcPr>
          <w:p w:rsidR="00CB602A" w:rsidRDefault="00CB602A" w:rsidP="00CB602A">
            <w:pPr>
              <w:pStyle w:val="ConsPlusNormal"/>
              <w:jc w:val="center"/>
            </w:pPr>
            <w:r>
              <w:t>13</w:t>
            </w:r>
          </w:p>
        </w:tc>
        <w:tc>
          <w:tcPr>
            <w:tcW w:w="1191" w:type="dxa"/>
          </w:tcPr>
          <w:p w:rsidR="00CB602A" w:rsidRDefault="00CB602A" w:rsidP="00CB602A">
            <w:pPr>
              <w:pStyle w:val="ConsPlusNormal"/>
              <w:jc w:val="center"/>
            </w:pPr>
            <w:bookmarkStart w:id="68" w:name="P995"/>
            <w:bookmarkEnd w:id="68"/>
            <w:r>
              <w:t>14</w:t>
            </w:r>
          </w:p>
        </w:tc>
        <w:tc>
          <w:tcPr>
            <w:tcW w:w="893" w:type="dxa"/>
            <w:tcBorders>
              <w:right w:val="nil"/>
            </w:tcBorders>
          </w:tcPr>
          <w:p w:rsidR="00CB602A" w:rsidRDefault="00CB602A" w:rsidP="00CB602A">
            <w:pPr>
              <w:pStyle w:val="ConsPlusNormal"/>
              <w:jc w:val="center"/>
            </w:pPr>
            <w:r>
              <w:t>15</w:t>
            </w:r>
          </w:p>
        </w:tc>
      </w:tr>
      <w:tr w:rsidR="00CB602A">
        <w:tblPrEx>
          <w:tblBorders>
            <w:insideH w:val="nil"/>
          </w:tblBorders>
        </w:tblPrEx>
        <w:tc>
          <w:tcPr>
            <w:tcW w:w="15978" w:type="dxa"/>
            <w:gridSpan w:val="15"/>
            <w:tcBorders>
              <w:left w:val="nil"/>
              <w:bottom w:val="nil"/>
              <w:right w:val="nil"/>
            </w:tcBorders>
          </w:tcPr>
          <w:p w:rsidR="00CB602A" w:rsidRDefault="00CB602A" w:rsidP="00CB602A">
            <w:pPr>
              <w:pStyle w:val="ConsPlusNormal"/>
              <w:jc w:val="both"/>
            </w:pPr>
            <w:r>
              <w:t>Направление (цель) расходования: приобретение земельных участков из земель сельскохозяйственного назначения, находящихся в муниципальной собственности</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Итого</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Направление (цель) расходования: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Итого</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Направление (цель) расходования: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Итого</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Направление (цель) расходования: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Итого</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Направление (цель) расходования: приобретение сельскохозяйственных животных и птицы (за исключением свиней)</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lastRenderedPageBreak/>
              <w:t>Итого</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Направление (цель) расходования: приобретение рыбопосадочного материала</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Итого</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 xml:space="preserve">Направление (цель) расходования: 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3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утвержденными постановлением Правительства Российской Федерации от 29 декабря 2016 г. N 1528</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Итого</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 xml:space="preserve">Направление (цель) расходования: уплата процентов по кредиту, указанному в </w:t>
            </w:r>
            <w:hyperlink w:anchor="P78">
              <w:r>
                <w:rPr>
                  <w:color w:val="0000FF"/>
                </w:rPr>
                <w:t>абзаце восьмом пункта 5</w:t>
              </w:r>
            </w:hyperlink>
            <w:r>
              <w:t xml:space="preserve"> Правил предоставления грантов на развитие семейных ферм, утвержденных постановлением Правительства Республики Марий Эл от 25 мая 2012 г. N 173, в течение 18 месяцев </w:t>
            </w:r>
            <w:proofErr w:type="gramStart"/>
            <w:r>
              <w:t>с даты получения</w:t>
            </w:r>
            <w:proofErr w:type="gramEnd"/>
            <w:r>
              <w:t xml:space="preserve"> гранта</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Итого</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Направление (цель) расходования: приобретение автономных источников электро- и газоснабжения, обустройство автономных источников водоснабжения</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Итого</w:t>
            </w:r>
          </w:p>
        </w:tc>
      </w:tr>
      <w:tr w:rsidR="00CB602A">
        <w:tblPrEx>
          <w:tblBorders>
            <w:insideH w:val="nil"/>
          </w:tblBorders>
        </w:tblPrEx>
        <w:tc>
          <w:tcPr>
            <w:tcW w:w="15978" w:type="dxa"/>
            <w:gridSpan w:val="15"/>
            <w:tcBorders>
              <w:top w:val="nil"/>
              <w:left w:val="nil"/>
              <w:bottom w:val="nil"/>
              <w:right w:val="nil"/>
            </w:tcBorders>
          </w:tcPr>
          <w:p w:rsidR="00CB602A" w:rsidRDefault="00CB602A" w:rsidP="00CB602A">
            <w:pPr>
              <w:pStyle w:val="ConsPlusNormal"/>
              <w:jc w:val="both"/>
            </w:pPr>
            <w:r>
              <w:t>Всего</w:t>
            </w:r>
          </w:p>
        </w:tc>
      </w:tr>
    </w:tbl>
    <w:p w:rsidR="00CB602A" w:rsidRDefault="00CB602A" w:rsidP="00CB602A">
      <w:pPr>
        <w:pStyle w:val="ConsPlusNormal"/>
        <w:sectPr w:rsidR="00CB602A">
          <w:pgSz w:w="16838" w:h="11905" w:orient="landscape"/>
          <w:pgMar w:top="1701" w:right="1134" w:bottom="850" w:left="1134" w:header="0" w:footer="0" w:gutter="0"/>
          <w:cols w:space="720"/>
          <w:titlePg/>
        </w:sectPr>
      </w:pPr>
    </w:p>
    <w:p w:rsidR="00CB602A" w:rsidRDefault="00CB602A" w:rsidP="00CB602A">
      <w:pPr>
        <w:pStyle w:val="ConsPlusNormal"/>
        <w:jc w:val="both"/>
      </w:pPr>
    </w:p>
    <w:p w:rsidR="00CB602A" w:rsidRDefault="00CB602A" w:rsidP="00CB602A">
      <w:pPr>
        <w:pStyle w:val="ConsPlusNormal"/>
        <w:ind w:firstLine="540"/>
        <w:jc w:val="both"/>
      </w:pPr>
      <w:r>
        <w:t>--------------------------------</w:t>
      </w:r>
    </w:p>
    <w:p w:rsidR="00CB602A" w:rsidRDefault="00CB602A" w:rsidP="00CB602A">
      <w:pPr>
        <w:pStyle w:val="ConsPlusNormal"/>
        <w:ind w:firstLine="540"/>
        <w:jc w:val="both"/>
      </w:pPr>
      <w:bookmarkStart w:id="69" w:name="P1018"/>
      <w:bookmarkEnd w:id="69"/>
      <w:r>
        <w:t>&lt;*&gt; Для получателей грантов,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 (</w:t>
      </w:r>
      <w:hyperlink w:anchor="P988">
        <w:r>
          <w:rPr>
            <w:color w:val="0000FF"/>
          </w:rPr>
          <w:t>графы 7</w:t>
        </w:r>
      </w:hyperlink>
      <w:r>
        <w:t xml:space="preserve"> и </w:t>
      </w:r>
      <w:hyperlink w:anchor="P995">
        <w:r>
          <w:rPr>
            <w:color w:val="0000FF"/>
          </w:rPr>
          <w:t>14</w:t>
        </w:r>
      </w:hyperlink>
      <w:r>
        <w:t xml:space="preserve"> не заполняются).</w:t>
      </w:r>
    </w:p>
    <w:p w:rsidR="00CB602A" w:rsidRDefault="00CB602A" w:rsidP="00CB60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1644"/>
        <w:gridCol w:w="3288"/>
        <w:gridCol w:w="2778"/>
      </w:tblGrid>
      <w:tr w:rsidR="00CB602A">
        <w:tc>
          <w:tcPr>
            <w:tcW w:w="9071" w:type="dxa"/>
            <w:gridSpan w:val="4"/>
            <w:tcBorders>
              <w:top w:val="nil"/>
              <w:left w:val="nil"/>
              <w:bottom w:val="nil"/>
              <w:right w:val="nil"/>
            </w:tcBorders>
          </w:tcPr>
          <w:p w:rsidR="00CB602A" w:rsidRDefault="00CB602A" w:rsidP="00CB602A">
            <w:pPr>
              <w:pStyle w:val="ConsPlusNormal"/>
              <w:jc w:val="both"/>
              <w:outlineLvl w:val="1"/>
            </w:pPr>
            <w:r>
              <w:t>Приложение:</w:t>
            </w:r>
          </w:p>
        </w:tc>
      </w:tr>
      <w:tr w:rsidR="00CB602A">
        <w:tc>
          <w:tcPr>
            <w:tcW w:w="1361" w:type="dxa"/>
            <w:tcBorders>
              <w:top w:val="nil"/>
              <w:left w:val="nil"/>
              <w:bottom w:val="nil"/>
              <w:right w:val="nil"/>
            </w:tcBorders>
          </w:tcPr>
          <w:p w:rsidR="00CB602A" w:rsidRDefault="00CB602A" w:rsidP="00CB602A">
            <w:pPr>
              <w:pStyle w:val="ConsPlusNormal"/>
              <w:jc w:val="center"/>
            </w:pPr>
            <w:r>
              <w:t>Заявитель</w:t>
            </w:r>
          </w:p>
        </w:tc>
        <w:tc>
          <w:tcPr>
            <w:tcW w:w="1644" w:type="dxa"/>
            <w:tcBorders>
              <w:top w:val="nil"/>
              <w:left w:val="nil"/>
              <w:bottom w:val="nil"/>
              <w:right w:val="nil"/>
            </w:tcBorders>
          </w:tcPr>
          <w:p w:rsidR="00CB602A" w:rsidRDefault="00CB602A" w:rsidP="00CB602A">
            <w:pPr>
              <w:pStyle w:val="ConsPlusNormal"/>
              <w:jc w:val="center"/>
            </w:pPr>
            <w:r>
              <w:t>__________</w:t>
            </w:r>
          </w:p>
          <w:p w:rsidR="00CB602A" w:rsidRDefault="00CB602A" w:rsidP="00CB602A">
            <w:pPr>
              <w:pStyle w:val="ConsPlusNormal"/>
              <w:jc w:val="center"/>
            </w:pPr>
            <w:r>
              <w:t>(подпись)</w:t>
            </w:r>
          </w:p>
        </w:tc>
        <w:tc>
          <w:tcPr>
            <w:tcW w:w="3288" w:type="dxa"/>
            <w:tcBorders>
              <w:top w:val="nil"/>
              <w:left w:val="nil"/>
              <w:bottom w:val="nil"/>
              <w:right w:val="nil"/>
            </w:tcBorders>
          </w:tcPr>
          <w:p w:rsidR="00CB602A" w:rsidRDefault="00CB602A" w:rsidP="00CB602A">
            <w:pPr>
              <w:pStyle w:val="ConsPlusNormal"/>
              <w:jc w:val="center"/>
            </w:pPr>
            <w:r>
              <w:t>_____________________</w:t>
            </w:r>
          </w:p>
          <w:p w:rsidR="00CB602A" w:rsidRDefault="00CB602A" w:rsidP="00CB602A">
            <w:pPr>
              <w:pStyle w:val="ConsPlusNormal"/>
              <w:jc w:val="center"/>
            </w:pPr>
            <w:proofErr w:type="gramStart"/>
            <w:r>
              <w:t>(фамилия, имя, отчество</w:t>
            </w:r>
            <w:proofErr w:type="gramEnd"/>
          </w:p>
          <w:p w:rsidR="00CB602A" w:rsidRDefault="00CB602A" w:rsidP="00CB602A">
            <w:pPr>
              <w:pStyle w:val="ConsPlusNormal"/>
              <w:jc w:val="center"/>
            </w:pPr>
            <w:r>
              <w:t>(при наличии))</w:t>
            </w:r>
          </w:p>
        </w:tc>
        <w:tc>
          <w:tcPr>
            <w:tcW w:w="2778" w:type="dxa"/>
            <w:tcBorders>
              <w:top w:val="nil"/>
              <w:left w:val="nil"/>
              <w:bottom w:val="nil"/>
              <w:right w:val="nil"/>
            </w:tcBorders>
          </w:tcPr>
          <w:p w:rsidR="00CB602A" w:rsidRDefault="00CB602A" w:rsidP="00CB602A">
            <w:pPr>
              <w:pStyle w:val="ConsPlusNormal"/>
              <w:jc w:val="center"/>
            </w:pPr>
            <w:r>
              <w:t>____________ 20__ г.</w:t>
            </w:r>
          </w:p>
        </w:tc>
      </w:tr>
      <w:tr w:rsidR="00CB602A">
        <w:tc>
          <w:tcPr>
            <w:tcW w:w="9071" w:type="dxa"/>
            <w:gridSpan w:val="4"/>
            <w:tcBorders>
              <w:top w:val="nil"/>
              <w:left w:val="nil"/>
              <w:bottom w:val="nil"/>
              <w:right w:val="nil"/>
            </w:tcBorders>
          </w:tcPr>
          <w:p w:rsidR="00CB602A" w:rsidRDefault="00CB602A" w:rsidP="00CB602A">
            <w:pPr>
              <w:pStyle w:val="ConsPlusNormal"/>
            </w:pPr>
            <w:r>
              <w:t>М. П. (при наличии)</w:t>
            </w:r>
          </w:p>
        </w:tc>
      </w:tr>
    </w:tbl>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jc w:val="right"/>
        <w:outlineLvl w:val="1"/>
      </w:pPr>
      <w:r>
        <w:t>Приложение N 6</w:t>
      </w:r>
    </w:p>
    <w:p w:rsidR="00CB602A" w:rsidRDefault="00CB602A" w:rsidP="00CB602A">
      <w:pPr>
        <w:pStyle w:val="ConsPlusNormal"/>
        <w:jc w:val="right"/>
      </w:pPr>
      <w:r>
        <w:t>к Правилам</w:t>
      </w:r>
    </w:p>
    <w:p w:rsidR="00CB602A" w:rsidRDefault="00CB602A" w:rsidP="00CB602A">
      <w:pPr>
        <w:pStyle w:val="ConsPlusNormal"/>
        <w:jc w:val="right"/>
      </w:pPr>
      <w:r>
        <w:t>предоставления грантов</w:t>
      </w:r>
    </w:p>
    <w:p w:rsidR="00CB602A" w:rsidRDefault="00CB602A" w:rsidP="00CB602A">
      <w:pPr>
        <w:pStyle w:val="ConsPlusNormal"/>
        <w:jc w:val="right"/>
      </w:pPr>
      <w:r>
        <w:t>на развитие семейных ферм</w:t>
      </w:r>
    </w:p>
    <w:p w:rsidR="00CB602A" w:rsidRDefault="00CB602A" w:rsidP="00CB602A">
      <w:pPr>
        <w:pStyle w:val="ConsPlusNormal"/>
        <w:jc w:val="both"/>
      </w:pPr>
    </w:p>
    <w:p w:rsidR="00CB602A" w:rsidRDefault="00CB602A" w:rsidP="00CB602A">
      <w:pPr>
        <w:pStyle w:val="ConsPlusTitle"/>
        <w:jc w:val="center"/>
      </w:pPr>
      <w:bookmarkStart w:id="70" w:name="P1039"/>
      <w:bookmarkEnd w:id="70"/>
      <w:r>
        <w:t>ПЕРЕЧЕНЬ</w:t>
      </w:r>
    </w:p>
    <w:p w:rsidR="00CB602A" w:rsidRDefault="00CB602A" w:rsidP="00CB602A">
      <w:pPr>
        <w:pStyle w:val="ConsPlusTitle"/>
        <w:jc w:val="center"/>
      </w:pPr>
      <w:r>
        <w:t>ДОКУМЕНТОВ, ПОДТВЕРЖДАЮЩИХ ЦЕЛЕВОЕ ИСПОЛЬЗОВАНИЕ ГРАНТОВ</w:t>
      </w:r>
    </w:p>
    <w:p w:rsidR="00CB602A" w:rsidRDefault="00CB602A" w:rsidP="00CB602A">
      <w:pPr>
        <w:pStyle w:val="ConsPlusTitle"/>
        <w:jc w:val="center"/>
      </w:pPr>
      <w:r>
        <w:t>НА РАЗВИТИЕ СЕМЕЙНОЙ ФЕРМЫ</w:t>
      </w:r>
    </w:p>
    <w:p w:rsidR="00CB602A" w:rsidRDefault="00CB602A" w:rsidP="00CB60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B60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02A" w:rsidRDefault="00CB602A" w:rsidP="00CB60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02A" w:rsidRDefault="00CB602A" w:rsidP="00CB602A">
            <w:pPr>
              <w:pStyle w:val="ConsPlusNormal"/>
              <w:jc w:val="center"/>
            </w:pPr>
            <w:r>
              <w:rPr>
                <w:color w:val="392C69"/>
              </w:rPr>
              <w:t>Список изменяющих документов</w:t>
            </w:r>
          </w:p>
          <w:p w:rsidR="00CB602A" w:rsidRDefault="00CB602A" w:rsidP="00CB602A">
            <w:pPr>
              <w:pStyle w:val="ConsPlusNormal"/>
              <w:jc w:val="center"/>
            </w:pPr>
            <w:r>
              <w:rPr>
                <w:color w:val="392C69"/>
              </w:rPr>
              <w:t xml:space="preserve">(в ред. </w:t>
            </w:r>
            <w:hyperlink r:id="rId132">
              <w:r>
                <w:rPr>
                  <w:color w:val="0000FF"/>
                </w:rPr>
                <w:t>постановления</w:t>
              </w:r>
            </w:hyperlink>
            <w:r>
              <w:rPr>
                <w:color w:val="392C69"/>
              </w:rPr>
              <w:t xml:space="preserve"> Правительства Республики Марий Эл от 27.02.2023 N 61)</w:t>
            </w:r>
          </w:p>
        </w:tc>
        <w:tc>
          <w:tcPr>
            <w:tcW w:w="113" w:type="dxa"/>
            <w:tcBorders>
              <w:top w:val="nil"/>
              <w:left w:val="nil"/>
              <w:bottom w:val="nil"/>
              <w:right w:val="nil"/>
            </w:tcBorders>
            <w:shd w:val="clear" w:color="auto" w:fill="F4F3F8"/>
            <w:tcMar>
              <w:top w:w="0" w:type="dxa"/>
              <w:left w:w="0" w:type="dxa"/>
              <w:bottom w:w="0" w:type="dxa"/>
              <w:right w:w="0" w:type="dxa"/>
            </w:tcMar>
          </w:tcPr>
          <w:p w:rsidR="00CB602A" w:rsidRDefault="00CB602A" w:rsidP="00CB602A">
            <w:pPr>
              <w:pStyle w:val="ConsPlusNormal"/>
            </w:pPr>
          </w:p>
        </w:tc>
      </w:tr>
    </w:tbl>
    <w:p w:rsidR="00CB602A" w:rsidRDefault="00CB602A" w:rsidP="00CB602A">
      <w:pPr>
        <w:pStyle w:val="ConsPlusNormal"/>
        <w:jc w:val="both"/>
      </w:pPr>
    </w:p>
    <w:p w:rsidR="00CB602A" w:rsidRDefault="00CB602A" w:rsidP="00CB602A">
      <w:pPr>
        <w:pStyle w:val="ConsPlusNormal"/>
        <w:ind w:firstLine="540"/>
        <w:jc w:val="both"/>
      </w:pPr>
      <w:r>
        <w:t>1. По направлению (цели) "Приобретение земельных участков из земель сельскохозяйственного назначения, находящихся в муниципальной собственности":</w:t>
      </w:r>
    </w:p>
    <w:p w:rsidR="00CB602A" w:rsidRDefault="00CB602A" w:rsidP="00CB602A">
      <w:pPr>
        <w:pStyle w:val="ConsPlusNormal"/>
        <w:ind w:firstLine="540"/>
        <w:jc w:val="both"/>
      </w:pPr>
      <w:r>
        <w:t>а) копия договора на приобретение земельных участков сельскохозяйственного назначения, находящихся в муниципальной собственности (далее в настоящем пункте - договор);</w:t>
      </w:r>
    </w:p>
    <w:p w:rsidR="00CB602A" w:rsidRDefault="00CB602A" w:rsidP="00CB602A">
      <w:pPr>
        <w:pStyle w:val="ConsPlusNormal"/>
        <w:ind w:firstLine="540"/>
        <w:jc w:val="both"/>
      </w:pPr>
      <w:r>
        <w:t>б) копия счета на оплату по договору (при наличии);</w:t>
      </w:r>
    </w:p>
    <w:p w:rsidR="00CB602A" w:rsidRDefault="00CB602A" w:rsidP="00CB602A">
      <w:pPr>
        <w:pStyle w:val="ConsPlusNormal"/>
        <w:ind w:firstLine="540"/>
        <w:jc w:val="both"/>
      </w:pPr>
      <w:r>
        <w:t>в) копия платежного поручения по оплате договора за счет собственных средств фермера;</w:t>
      </w:r>
    </w:p>
    <w:p w:rsidR="00CB602A" w:rsidRDefault="00CB602A" w:rsidP="00CB602A">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Управлении Федерального казначейства по Республике Марий Эл (далее - УФК);</w:t>
      </w:r>
    </w:p>
    <w:p w:rsidR="00CB602A" w:rsidRDefault="00CB602A" w:rsidP="00CB602A">
      <w:pPr>
        <w:pStyle w:val="ConsPlusNormal"/>
        <w:ind w:firstLine="540"/>
        <w:jc w:val="both"/>
      </w:pPr>
      <w:r>
        <w:t>д) копия счета-фактуры и (или) универсального передаточного документа, заверенная получателем гранта (при наличии);</w:t>
      </w:r>
    </w:p>
    <w:p w:rsidR="00CB602A" w:rsidRDefault="00CB602A" w:rsidP="00CB602A">
      <w:pPr>
        <w:pStyle w:val="ConsPlusNormal"/>
        <w:ind w:firstLine="540"/>
        <w:jc w:val="both"/>
      </w:pPr>
      <w:r>
        <w:t>е) копия выписки из Единого государственного реестра недвижимости на приобретенный земельный участок.</w:t>
      </w:r>
    </w:p>
    <w:p w:rsidR="00CB602A" w:rsidRDefault="00CB602A" w:rsidP="00CB602A">
      <w:pPr>
        <w:pStyle w:val="ConsPlusNormal"/>
        <w:jc w:val="both"/>
      </w:pPr>
      <w:r>
        <w:t xml:space="preserve">(п. 1 введен </w:t>
      </w:r>
      <w:hyperlink r:id="rId133">
        <w:r>
          <w:rPr>
            <w:color w:val="0000FF"/>
          </w:rPr>
          <w:t>постановлением</w:t>
        </w:r>
      </w:hyperlink>
      <w:r>
        <w:t xml:space="preserve"> Правительства Республики Марий Эл от 27.02.2023 N 61)</w:t>
      </w:r>
    </w:p>
    <w:p w:rsidR="00CB602A" w:rsidRDefault="00CB602A" w:rsidP="00CB602A">
      <w:pPr>
        <w:pStyle w:val="ConsPlusNormal"/>
        <w:ind w:firstLine="540"/>
        <w:jc w:val="both"/>
      </w:pPr>
      <w:hyperlink r:id="rId134">
        <w:r>
          <w:rPr>
            <w:color w:val="0000FF"/>
          </w:rPr>
          <w:t>2</w:t>
        </w:r>
      </w:hyperlink>
      <w:r>
        <w:t>. По направлению (цели)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B602A" w:rsidRDefault="00CB602A" w:rsidP="00CB602A">
      <w:pPr>
        <w:pStyle w:val="ConsPlusNormal"/>
        <w:ind w:firstLine="540"/>
        <w:jc w:val="both"/>
      </w:pPr>
      <w:r>
        <w:t>а) копия договора на разработку проектной документации для строительства, реконструкции или модернизации объектов для производства, хранения и переработки сельскохозяйственной продукции (далее в настоящем пункте - договор);</w:t>
      </w:r>
    </w:p>
    <w:p w:rsidR="00CB602A" w:rsidRDefault="00CB602A" w:rsidP="00CB602A">
      <w:pPr>
        <w:pStyle w:val="ConsPlusNormal"/>
        <w:ind w:firstLine="540"/>
        <w:jc w:val="both"/>
      </w:pPr>
      <w:r>
        <w:t>б) копия счета на оплату по договору (при наличии);</w:t>
      </w:r>
    </w:p>
    <w:p w:rsidR="00CB602A" w:rsidRDefault="00CB602A" w:rsidP="00CB602A">
      <w:pPr>
        <w:pStyle w:val="ConsPlusNormal"/>
        <w:ind w:firstLine="540"/>
        <w:jc w:val="both"/>
      </w:pPr>
      <w:r>
        <w:lastRenderedPageBreak/>
        <w:t>в) копия платежного поручения по оплате договора за счет собственных средств фермера;</w:t>
      </w:r>
    </w:p>
    <w:p w:rsidR="00CB602A" w:rsidRDefault="00CB602A" w:rsidP="00CB602A">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CB602A" w:rsidRDefault="00CB602A" w:rsidP="00CB602A">
      <w:pPr>
        <w:pStyle w:val="ConsPlusNormal"/>
        <w:jc w:val="both"/>
      </w:pPr>
      <w:r>
        <w:t xml:space="preserve">(в ред. </w:t>
      </w:r>
      <w:hyperlink r:id="rId135">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r>
        <w:t>д) копия акта выполненных работ, заверенная получателем гранта;</w:t>
      </w:r>
    </w:p>
    <w:p w:rsidR="00CB602A" w:rsidRDefault="00CB602A" w:rsidP="00CB602A">
      <w:pPr>
        <w:pStyle w:val="ConsPlusNormal"/>
        <w:ind w:firstLine="540"/>
        <w:jc w:val="both"/>
      </w:pPr>
      <w:r>
        <w:t>е) копия счета-фактуры, товарной накладной (акта приема-передачи) и (или) универсального передаточного документа.</w:t>
      </w:r>
    </w:p>
    <w:p w:rsidR="00CB602A" w:rsidRDefault="00CB602A" w:rsidP="00CB602A">
      <w:pPr>
        <w:pStyle w:val="ConsPlusNormal"/>
        <w:ind w:firstLine="540"/>
        <w:jc w:val="both"/>
      </w:pPr>
      <w:hyperlink r:id="rId136">
        <w:r>
          <w:rPr>
            <w:color w:val="0000FF"/>
          </w:rPr>
          <w:t>3</w:t>
        </w:r>
      </w:hyperlink>
      <w:r>
        <w:t>. По направлению (цели)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CB602A" w:rsidRDefault="00CB602A" w:rsidP="00CB602A">
      <w:pPr>
        <w:pStyle w:val="ConsPlusNormal"/>
        <w:ind w:firstLine="540"/>
        <w:jc w:val="both"/>
      </w:pPr>
      <w:r>
        <w:t>а) на приобретение объектов для производства, хранения и переработки сельскохозяйственной продукции:</w:t>
      </w:r>
    </w:p>
    <w:p w:rsidR="00CB602A" w:rsidRDefault="00CB602A" w:rsidP="00CB602A">
      <w:pPr>
        <w:pStyle w:val="ConsPlusNormal"/>
        <w:ind w:firstLine="540"/>
        <w:jc w:val="both"/>
      </w:pPr>
      <w:r>
        <w:t>копия договора на приобретение объектов для производств, хранения и переработки сельскохозяйственной продукции (далее в настоящем подпункте - договор);</w:t>
      </w:r>
    </w:p>
    <w:p w:rsidR="00CB602A" w:rsidRDefault="00CB602A" w:rsidP="00CB602A">
      <w:pPr>
        <w:pStyle w:val="ConsPlusNormal"/>
        <w:ind w:firstLine="540"/>
        <w:jc w:val="both"/>
      </w:pPr>
      <w:r>
        <w:t>копия счета на оплату по договору (при наличии);</w:t>
      </w:r>
    </w:p>
    <w:p w:rsidR="00CB602A" w:rsidRDefault="00CB602A" w:rsidP="00CB602A">
      <w:pPr>
        <w:pStyle w:val="ConsPlusNormal"/>
        <w:ind w:firstLine="540"/>
        <w:jc w:val="both"/>
      </w:pPr>
      <w:r>
        <w:t>копия платежного поручения по оплате договора за счет собственных средств фермера;</w:t>
      </w:r>
    </w:p>
    <w:p w:rsidR="00CB602A" w:rsidRDefault="00CB602A" w:rsidP="00CB602A">
      <w:pPr>
        <w:pStyle w:val="ConsPlusNormal"/>
        <w:ind w:firstLine="540"/>
        <w:jc w:val="both"/>
      </w:pPr>
      <w:r>
        <w:t>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CB602A" w:rsidRDefault="00CB602A" w:rsidP="00CB602A">
      <w:pPr>
        <w:pStyle w:val="ConsPlusNormal"/>
        <w:ind w:firstLine="540"/>
        <w:jc w:val="both"/>
      </w:pPr>
      <w:r>
        <w:t>копия счета-фактуры и (или) универсального передаточного документа, заверенная получателем гранта (при наличии);</w:t>
      </w:r>
    </w:p>
    <w:p w:rsidR="00CB602A" w:rsidRDefault="00CB602A" w:rsidP="00CB602A">
      <w:pPr>
        <w:pStyle w:val="ConsPlusNormal"/>
        <w:ind w:firstLine="540"/>
        <w:jc w:val="both"/>
      </w:pPr>
      <w:r>
        <w:t>копия выписки из Единого государственного реестра недвижимости на приобретенный объект;</w:t>
      </w:r>
    </w:p>
    <w:p w:rsidR="00CB602A" w:rsidRDefault="00CB602A" w:rsidP="00CB602A">
      <w:pPr>
        <w:pStyle w:val="ConsPlusNormal"/>
        <w:ind w:firstLine="540"/>
        <w:jc w:val="both"/>
      </w:pPr>
      <w:r>
        <w:t>б) на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CB602A" w:rsidRDefault="00CB602A" w:rsidP="00CB602A">
      <w:pPr>
        <w:pStyle w:val="ConsPlusNormal"/>
        <w:ind w:firstLine="540"/>
        <w:jc w:val="both"/>
      </w:pPr>
      <w:r>
        <w:t>копия договора на строительство, реконструкцию, капитальный ремонт или модернизацию объектов для производства, хранения и переработки сельскохозяйственной продукции (далее в настоящем подпункте - договор);</w:t>
      </w:r>
    </w:p>
    <w:p w:rsidR="00CB602A" w:rsidRDefault="00CB602A" w:rsidP="00CB602A">
      <w:pPr>
        <w:pStyle w:val="ConsPlusNormal"/>
        <w:ind w:firstLine="540"/>
        <w:jc w:val="both"/>
      </w:pPr>
      <w:r>
        <w:t>копия счета на оплату по договору (при наличии);</w:t>
      </w:r>
    </w:p>
    <w:p w:rsidR="00CB602A" w:rsidRDefault="00CB602A" w:rsidP="00CB602A">
      <w:pPr>
        <w:pStyle w:val="ConsPlusNormal"/>
        <w:ind w:firstLine="540"/>
        <w:jc w:val="both"/>
      </w:pPr>
      <w:r>
        <w:t>копия платежного поручения по оплате договора за счет собственных средств получателя гранта;</w:t>
      </w:r>
    </w:p>
    <w:p w:rsidR="00CB602A" w:rsidRDefault="00CB602A" w:rsidP="00CB602A">
      <w:pPr>
        <w:pStyle w:val="ConsPlusNormal"/>
        <w:ind w:firstLine="540"/>
        <w:jc w:val="both"/>
      </w:pPr>
      <w:r>
        <w:t>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CB602A" w:rsidRDefault="00CB602A" w:rsidP="00CB602A">
      <w:pPr>
        <w:pStyle w:val="ConsPlusNormal"/>
        <w:ind w:firstLine="540"/>
        <w:jc w:val="both"/>
      </w:pPr>
      <w:r>
        <w:t>копия счета-фактуры и (или) универсального передаточного документа (при наличии);</w:t>
      </w:r>
    </w:p>
    <w:p w:rsidR="00CB602A" w:rsidRDefault="00CB602A" w:rsidP="00CB602A">
      <w:pPr>
        <w:pStyle w:val="ConsPlusNormal"/>
        <w:ind w:firstLine="540"/>
        <w:jc w:val="both"/>
      </w:pPr>
      <w:r>
        <w:t>копия сводной сметы;</w:t>
      </w:r>
    </w:p>
    <w:p w:rsidR="00CB602A" w:rsidRDefault="00CB602A" w:rsidP="00CB602A">
      <w:pPr>
        <w:pStyle w:val="ConsPlusNormal"/>
        <w:ind w:firstLine="540"/>
        <w:jc w:val="both"/>
      </w:pPr>
      <w:r>
        <w:t>копия акта о приемке выполненных работ (</w:t>
      </w:r>
      <w:hyperlink r:id="rId137">
        <w:r>
          <w:rPr>
            <w:color w:val="0000FF"/>
          </w:rPr>
          <w:t>форма N КС-2</w:t>
        </w:r>
      </w:hyperlink>
      <w:r>
        <w:t>), заверенная получателем гранта;</w:t>
      </w:r>
    </w:p>
    <w:p w:rsidR="00CB602A" w:rsidRDefault="00CB602A" w:rsidP="00CB602A">
      <w:pPr>
        <w:pStyle w:val="ConsPlusNormal"/>
        <w:ind w:firstLine="540"/>
        <w:jc w:val="both"/>
      </w:pPr>
      <w:r>
        <w:t>копия справки о стоимости выполненных работ и затрат (</w:t>
      </w:r>
      <w:hyperlink r:id="rId138">
        <w:r>
          <w:rPr>
            <w:color w:val="0000FF"/>
          </w:rPr>
          <w:t>форма N КС-3</w:t>
        </w:r>
      </w:hyperlink>
      <w:r>
        <w:t>);</w:t>
      </w:r>
    </w:p>
    <w:p w:rsidR="00CB602A" w:rsidRDefault="00CB602A" w:rsidP="00CB602A">
      <w:pPr>
        <w:pStyle w:val="ConsPlusNormal"/>
        <w:ind w:firstLine="540"/>
        <w:jc w:val="both"/>
      </w:pPr>
      <w:r>
        <w:t>копия выписки из Единого государственного реестра недвижимости на объект.</w:t>
      </w:r>
    </w:p>
    <w:p w:rsidR="00CB602A" w:rsidRDefault="00CB602A" w:rsidP="00CB602A">
      <w:pPr>
        <w:pStyle w:val="ConsPlusNormal"/>
        <w:ind w:firstLine="540"/>
        <w:jc w:val="both"/>
      </w:pPr>
      <w:hyperlink r:id="rId139">
        <w:r>
          <w:rPr>
            <w:color w:val="0000FF"/>
          </w:rPr>
          <w:t>4</w:t>
        </w:r>
      </w:hyperlink>
      <w:r>
        <w:t>. По направлению (цели)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CB602A" w:rsidRDefault="00CB602A" w:rsidP="00CB602A">
      <w:pPr>
        <w:pStyle w:val="ConsPlusNormal"/>
        <w:ind w:firstLine="540"/>
        <w:jc w:val="both"/>
      </w:pPr>
      <w:r>
        <w:t>а) копии договоров на приобретение оборудования, сельскохозяйственной техники и специализированного транспорта и их монтаж (далее в настоящем пункте - договор):</w:t>
      </w:r>
    </w:p>
    <w:p w:rsidR="00CB602A" w:rsidRDefault="00CB602A" w:rsidP="00CB602A">
      <w:pPr>
        <w:pStyle w:val="ConsPlusNormal"/>
        <w:ind w:firstLine="540"/>
        <w:jc w:val="both"/>
      </w:pPr>
      <w:r>
        <w:t>б) копия счета на оплату по договору (при наличии);</w:t>
      </w:r>
    </w:p>
    <w:p w:rsidR="00CB602A" w:rsidRDefault="00CB602A" w:rsidP="00CB602A">
      <w:pPr>
        <w:pStyle w:val="ConsPlusNormal"/>
        <w:ind w:firstLine="540"/>
        <w:jc w:val="both"/>
      </w:pPr>
      <w:r>
        <w:t>в) копия платежного поручения по оплате договора за счет собственных средств получателя гранта;</w:t>
      </w:r>
    </w:p>
    <w:p w:rsidR="00CB602A" w:rsidRDefault="00CB602A" w:rsidP="00CB602A">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CB602A" w:rsidRDefault="00CB602A" w:rsidP="00CB602A">
      <w:pPr>
        <w:pStyle w:val="ConsPlusNormal"/>
        <w:ind w:firstLine="540"/>
        <w:jc w:val="both"/>
      </w:pPr>
      <w:r>
        <w:t>д) копия счета-фактуры, товарной накладной (акта приема-передачи) и (или) универсального передаточного документа, заверенные получателем гранта;</w:t>
      </w:r>
    </w:p>
    <w:p w:rsidR="00CB602A" w:rsidRDefault="00CB602A" w:rsidP="00CB602A">
      <w:pPr>
        <w:pStyle w:val="ConsPlusNormal"/>
        <w:ind w:firstLine="540"/>
        <w:jc w:val="both"/>
      </w:pPr>
      <w:r>
        <w:t>е) копия паспорта транспортного средства;</w:t>
      </w:r>
    </w:p>
    <w:p w:rsidR="00CB602A" w:rsidRDefault="00CB602A" w:rsidP="00CB602A">
      <w:pPr>
        <w:pStyle w:val="ConsPlusNormal"/>
        <w:ind w:firstLine="540"/>
        <w:jc w:val="both"/>
      </w:pPr>
      <w:r>
        <w:t>ж) копия свидетельства о регистрации транспортных средств;</w:t>
      </w:r>
    </w:p>
    <w:p w:rsidR="00CB602A" w:rsidRDefault="00CB602A" w:rsidP="00CB602A">
      <w:pPr>
        <w:pStyle w:val="ConsPlusNormal"/>
        <w:ind w:firstLine="540"/>
        <w:jc w:val="both"/>
      </w:pPr>
      <w:r>
        <w:t>з) копия паспорта или руководства по эксплуатации (с отметкой о дате изготовления) - при приобретении оборудования;</w:t>
      </w:r>
    </w:p>
    <w:p w:rsidR="00CB602A" w:rsidRDefault="00CB602A" w:rsidP="00CB602A">
      <w:pPr>
        <w:pStyle w:val="ConsPlusNormal"/>
        <w:ind w:firstLine="540"/>
        <w:jc w:val="both"/>
      </w:pPr>
      <w:r>
        <w:t>и) акт выполненных работ - при монтаже оборудования, заверенный получателем гранта;</w:t>
      </w:r>
    </w:p>
    <w:p w:rsidR="00CB602A" w:rsidRDefault="00CB602A" w:rsidP="00CB602A">
      <w:pPr>
        <w:pStyle w:val="ConsPlusNormal"/>
        <w:ind w:firstLine="540"/>
        <w:jc w:val="both"/>
      </w:pPr>
      <w:hyperlink r:id="rId140">
        <w:r>
          <w:rPr>
            <w:color w:val="0000FF"/>
          </w:rPr>
          <w:t>5</w:t>
        </w:r>
      </w:hyperlink>
      <w:r>
        <w:t>. По направлению (цели) "Приобретение сельскохозяйственных животных и птицы (за исключением свиней)":</w:t>
      </w:r>
    </w:p>
    <w:p w:rsidR="00CB602A" w:rsidRDefault="00CB602A" w:rsidP="00CB602A">
      <w:pPr>
        <w:pStyle w:val="ConsPlusNormal"/>
        <w:ind w:firstLine="540"/>
        <w:jc w:val="both"/>
      </w:pPr>
      <w:r>
        <w:t>а) копия договора на приобретение сельскохозяйственных животных и птицы (за исключением свиней) (далее в настоящем пункте - договор);</w:t>
      </w:r>
    </w:p>
    <w:p w:rsidR="00CB602A" w:rsidRDefault="00CB602A" w:rsidP="00CB602A">
      <w:pPr>
        <w:pStyle w:val="ConsPlusNormal"/>
        <w:ind w:firstLine="540"/>
        <w:jc w:val="both"/>
      </w:pPr>
      <w:r>
        <w:t>б) копия счета на оплату по договору (при наличии);</w:t>
      </w:r>
    </w:p>
    <w:p w:rsidR="00CB602A" w:rsidRDefault="00CB602A" w:rsidP="00CB602A">
      <w:pPr>
        <w:pStyle w:val="ConsPlusNormal"/>
        <w:ind w:firstLine="540"/>
        <w:jc w:val="both"/>
      </w:pPr>
      <w:r>
        <w:t>в) копия платежного поручения по оплате договора за счет собственных средств получателя гранта;</w:t>
      </w:r>
    </w:p>
    <w:p w:rsidR="00CB602A" w:rsidRDefault="00CB602A" w:rsidP="00CB602A">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CB602A" w:rsidRDefault="00CB602A" w:rsidP="00CB602A">
      <w:pPr>
        <w:pStyle w:val="ConsPlusNormal"/>
        <w:ind w:firstLine="540"/>
        <w:jc w:val="both"/>
      </w:pPr>
      <w:r>
        <w:t>д) копии племенных свидетельств на каждое животное (в случае приобретения племенных сельскохозяйственных животных);</w:t>
      </w:r>
    </w:p>
    <w:p w:rsidR="00CB602A" w:rsidRDefault="00CB602A" w:rsidP="00CB602A">
      <w:pPr>
        <w:pStyle w:val="ConsPlusNormal"/>
        <w:ind w:firstLine="540"/>
        <w:jc w:val="both"/>
      </w:pPr>
      <w:r>
        <w:t>е) копия счета-фактуры, товарной накладной (акта приема-передачи) и (или) универсального передаточного документа сельскохозяйственных животных, в том числе племенных.</w:t>
      </w:r>
    </w:p>
    <w:p w:rsidR="00CB602A" w:rsidRDefault="00CB602A" w:rsidP="00CB602A">
      <w:pPr>
        <w:pStyle w:val="ConsPlusNormal"/>
        <w:ind w:firstLine="540"/>
        <w:jc w:val="both"/>
      </w:pPr>
      <w:hyperlink r:id="rId141">
        <w:r>
          <w:rPr>
            <w:color w:val="0000FF"/>
          </w:rPr>
          <w:t>6</w:t>
        </w:r>
      </w:hyperlink>
      <w:r>
        <w:t>. По направлению (цели) "Приобретение рыбопосадочного материала":</w:t>
      </w:r>
    </w:p>
    <w:p w:rsidR="00CB602A" w:rsidRDefault="00CB602A" w:rsidP="00CB602A">
      <w:pPr>
        <w:pStyle w:val="ConsPlusNormal"/>
        <w:ind w:firstLine="540"/>
        <w:jc w:val="both"/>
      </w:pPr>
      <w:r>
        <w:t>а) копия договора на приобретение рыбопосадочного материала (далее в настоящем пункте - договор);</w:t>
      </w:r>
    </w:p>
    <w:p w:rsidR="00CB602A" w:rsidRDefault="00CB602A" w:rsidP="00CB602A">
      <w:pPr>
        <w:pStyle w:val="ConsPlusNormal"/>
        <w:ind w:firstLine="540"/>
        <w:jc w:val="both"/>
      </w:pPr>
      <w:r>
        <w:t>б) копия счета на оплату по договору (при наличии);</w:t>
      </w:r>
    </w:p>
    <w:p w:rsidR="00CB602A" w:rsidRDefault="00CB602A" w:rsidP="00CB602A">
      <w:pPr>
        <w:pStyle w:val="ConsPlusNormal"/>
        <w:ind w:firstLine="540"/>
        <w:jc w:val="both"/>
      </w:pPr>
      <w:r>
        <w:t>в) копия платежного поручения по оплате договора за счет собственных средств получателя гранта;</w:t>
      </w:r>
    </w:p>
    <w:p w:rsidR="00CB602A" w:rsidRDefault="00CB602A" w:rsidP="00CB602A">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CB602A" w:rsidRDefault="00CB602A" w:rsidP="00CB602A">
      <w:pPr>
        <w:pStyle w:val="ConsPlusNormal"/>
        <w:ind w:firstLine="540"/>
        <w:jc w:val="both"/>
      </w:pPr>
      <w:r>
        <w:t>е) копия счета-фактуры, товарной накладной (акта приема-передачи) и (или) универсального передаточного документа рыбопосадочного документа.</w:t>
      </w:r>
    </w:p>
    <w:bookmarkStart w:id="71" w:name="P1102"/>
    <w:bookmarkEnd w:id="71"/>
    <w:p w:rsidR="00CB602A" w:rsidRDefault="00CB602A" w:rsidP="00CB602A">
      <w:pPr>
        <w:pStyle w:val="ConsPlusNormal"/>
        <w:ind w:firstLine="540"/>
        <w:jc w:val="both"/>
      </w:pPr>
      <w:r>
        <w:fldChar w:fldCharType="begin"/>
      </w:r>
      <w:r>
        <w:instrText xml:space="preserve"> HYPERLINK "consultantplus://offline/ref=6991AB9ADF1C9F8555DCAABEF8EB1B4E2A22C04CA79343A40AA485A9093D3852E8B645CEC89DF6CF39DC065A973EB515A6A737E6C055393C002675x0X8N" \h </w:instrText>
      </w:r>
      <w:r>
        <w:fldChar w:fldCharType="separate"/>
      </w:r>
      <w:r>
        <w:rPr>
          <w:color w:val="0000FF"/>
        </w:rPr>
        <w:t>7</w:t>
      </w:r>
      <w:r>
        <w:rPr>
          <w:color w:val="0000FF"/>
        </w:rPr>
        <w:fldChar w:fldCharType="end"/>
      </w:r>
      <w:r>
        <w:t xml:space="preserve">. По направлению (цели) "Погашение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42">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w:t>
      </w:r>
    </w:p>
    <w:p w:rsidR="00CB602A" w:rsidRDefault="00CB602A" w:rsidP="00CB602A">
      <w:pPr>
        <w:pStyle w:val="ConsPlusNormal"/>
        <w:jc w:val="both"/>
      </w:pPr>
      <w:r>
        <w:t xml:space="preserve">(в ред. </w:t>
      </w:r>
      <w:hyperlink r:id="rId143">
        <w:r>
          <w:rPr>
            <w:color w:val="0000FF"/>
          </w:rPr>
          <w:t>постановления</w:t>
        </w:r>
      </w:hyperlink>
      <w:r>
        <w:t xml:space="preserve"> Правительства Республики Марий Эл от 27.02.2023 N 61)</w:t>
      </w:r>
    </w:p>
    <w:p w:rsidR="00CB602A" w:rsidRDefault="00CB602A" w:rsidP="00CB602A">
      <w:pPr>
        <w:pStyle w:val="ConsPlusNormal"/>
        <w:ind w:firstLine="540"/>
        <w:jc w:val="both"/>
      </w:pPr>
      <w:r>
        <w:t>а) копия кредитного договора (договора займа), копии платежных поручений (иных банковских документов),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 (представляются получателем гранта один раз на весь период действия кредитного договора (договора займа);</w:t>
      </w:r>
    </w:p>
    <w:p w:rsidR="00CB602A" w:rsidRDefault="00CB602A" w:rsidP="00CB602A">
      <w:pPr>
        <w:pStyle w:val="ConsPlusNormal"/>
        <w:ind w:firstLine="540"/>
        <w:jc w:val="both"/>
      </w:pPr>
      <w:r>
        <w:t xml:space="preserve">б) копии договоров на реализацию проекта </w:t>
      </w:r>
      <w:proofErr w:type="spellStart"/>
      <w:r>
        <w:t>грантополучателя</w:t>
      </w:r>
      <w:proofErr w:type="spellEnd"/>
      <w:r>
        <w:t xml:space="preserve"> (далее в настоящем пункте - договор);</w:t>
      </w:r>
    </w:p>
    <w:p w:rsidR="00CB602A" w:rsidRDefault="00CB602A" w:rsidP="00CB602A">
      <w:pPr>
        <w:pStyle w:val="ConsPlusNormal"/>
        <w:ind w:firstLine="540"/>
        <w:jc w:val="both"/>
      </w:pPr>
      <w:r>
        <w:t>в) копия платежного поручения по оплате договора за счет собственных средств фермера;</w:t>
      </w:r>
    </w:p>
    <w:p w:rsidR="00CB602A" w:rsidRDefault="00CB602A" w:rsidP="00CB602A">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CB602A" w:rsidRDefault="00CB602A" w:rsidP="00CB602A">
      <w:pPr>
        <w:pStyle w:val="ConsPlusNormal"/>
        <w:ind w:firstLine="540"/>
        <w:jc w:val="both"/>
      </w:pPr>
      <w:r>
        <w:t>д) копия счета-фактуры, товарной накладной (акта приема-передачи) и (или) универсального передаточного документа;</w:t>
      </w:r>
    </w:p>
    <w:p w:rsidR="00CB602A" w:rsidRDefault="00CB602A" w:rsidP="00CB602A">
      <w:pPr>
        <w:pStyle w:val="ConsPlusNormal"/>
        <w:ind w:firstLine="540"/>
        <w:jc w:val="both"/>
      </w:pPr>
      <w:r>
        <w:t>е) копия паспорта транспортного средства;</w:t>
      </w:r>
    </w:p>
    <w:p w:rsidR="00CB602A" w:rsidRDefault="00CB602A" w:rsidP="00CB602A">
      <w:pPr>
        <w:pStyle w:val="ConsPlusNormal"/>
        <w:ind w:firstLine="540"/>
        <w:jc w:val="both"/>
      </w:pPr>
      <w:r>
        <w:lastRenderedPageBreak/>
        <w:t>ж) копия свидетельства о регистрации транспортного средства;</w:t>
      </w:r>
    </w:p>
    <w:p w:rsidR="00CB602A" w:rsidRDefault="00CB602A" w:rsidP="00CB602A">
      <w:pPr>
        <w:pStyle w:val="ConsPlusNormal"/>
        <w:ind w:firstLine="540"/>
        <w:jc w:val="both"/>
      </w:pPr>
      <w:r>
        <w:t>з) копия паспорта или руководства по эксплуатации (с отметкой о дате изготовления) - при приобретении оборудования.</w:t>
      </w:r>
    </w:p>
    <w:p w:rsidR="00CB602A" w:rsidRDefault="00CB602A" w:rsidP="00CB602A">
      <w:pPr>
        <w:pStyle w:val="ConsPlusNormal"/>
        <w:ind w:firstLine="540"/>
        <w:jc w:val="both"/>
      </w:pPr>
      <w:hyperlink r:id="rId144">
        <w:r>
          <w:rPr>
            <w:color w:val="0000FF"/>
          </w:rPr>
          <w:t>8</w:t>
        </w:r>
      </w:hyperlink>
      <w:r>
        <w:t xml:space="preserve">. По направлению (цели) "Уплата процентов по кредиту, указанному в </w:t>
      </w:r>
      <w:hyperlink w:anchor="P1102">
        <w:r>
          <w:rPr>
            <w:color w:val="0000FF"/>
          </w:rPr>
          <w:t>пункте 6</w:t>
        </w:r>
      </w:hyperlink>
      <w:r>
        <w:t xml:space="preserve"> настоящего приложения, в течение 18 месяцев </w:t>
      </w:r>
      <w:proofErr w:type="gramStart"/>
      <w:r>
        <w:t>с даты получения</w:t>
      </w:r>
      <w:proofErr w:type="gramEnd"/>
      <w:r>
        <w:t xml:space="preserve"> гранта":</w:t>
      </w:r>
    </w:p>
    <w:p w:rsidR="00CB602A" w:rsidRDefault="00CB602A" w:rsidP="00CB602A">
      <w:pPr>
        <w:pStyle w:val="ConsPlusNormal"/>
        <w:ind w:firstLine="540"/>
        <w:jc w:val="both"/>
      </w:pPr>
      <w:proofErr w:type="gramStart"/>
      <w:r>
        <w:t>а) копия кредитного договора (договора займа), копии платежных поручений (иных банковских документов),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 (представляются получателем гранта один раз на весь период действия кредитного договора (договора займа), справка из банка о размере процентов по кредиту за 18 месяцев;</w:t>
      </w:r>
      <w:proofErr w:type="gramEnd"/>
    </w:p>
    <w:p w:rsidR="00CB602A" w:rsidRDefault="00CB602A" w:rsidP="00CB602A">
      <w:pPr>
        <w:pStyle w:val="ConsPlusNormal"/>
        <w:ind w:firstLine="540"/>
        <w:jc w:val="both"/>
      </w:pPr>
      <w:r>
        <w:t xml:space="preserve">б) копии договоров на реализацию проекта </w:t>
      </w:r>
      <w:proofErr w:type="spellStart"/>
      <w:r>
        <w:t>грантополучателя</w:t>
      </w:r>
      <w:proofErr w:type="spellEnd"/>
      <w:r>
        <w:t xml:space="preserve"> (далее в настоящем пункте - договор);</w:t>
      </w:r>
    </w:p>
    <w:p w:rsidR="00CB602A" w:rsidRDefault="00CB602A" w:rsidP="00CB602A">
      <w:pPr>
        <w:pStyle w:val="ConsPlusNormal"/>
        <w:ind w:firstLine="540"/>
        <w:jc w:val="both"/>
      </w:pPr>
      <w:r>
        <w:t>в) копия платежного поручения по оплате договора за счет собственных средств получателя гранта;</w:t>
      </w:r>
    </w:p>
    <w:p w:rsidR="00CB602A" w:rsidRDefault="00CB602A" w:rsidP="00CB602A">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CB602A" w:rsidRDefault="00CB602A" w:rsidP="00CB602A">
      <w:pPr>
        <w:pStyle w:val="ConsPlusNormal"/>
        <w:ind w:firstLine="540"/>
        <w:jc w:val="both"/>
      </w:pPr>
      <w:r>
        <w:t>д) копия счета-фактуры, товарной накладной (акта приема-передачи) и (или) универсального передаточного документа;</w:t>
      </w:r>
    </w:p>
    <w:p w:rsidR="00CB602A" w:rsidRDefault="00CB602A" w:rsidP="00CB602A">
      <w:pPr>
        <w:pStyle w:val="ConsPlusNormal"/>
        <w:ind w:firstLine="540"/>
        <w:jc w:val="both"/>
      </w:pPr>
      <w:r>
        <w:t>е) копия паспорта транспортного средства;</w:t>
      </w:r>
    </w:p>
    <w:p w:rsidR="00CB602A" w:rsidRDefault="00CB602A" w:rsidP="00CB602A">
      <w:pPr>
        <w:pStyle w:val="ConsPlusNormal"/>
        <w:ind w:firstLine="540"/>
        <w:jc w:val="both"/>
      </w:pPr>
      <w:r>
        <w:t>ж) копия свидетельства о регистрации транспортного средства;</w:t>
      </w:r>
    </w:p>
    <w:p w:rsidR="00CB602A" w:rsidRDefault="00CB602A" w:rsidP="00CB602A">
      <w:pPr>
        <w:pStyle w:val="ConsPlusNormal"/>
        <w:ind w:firstLine="540"/>
        <w:jc w:val="both"/>
      </w:pPr>
      <w:r>
        <w:t>з) копия паспорта или руководства по эксплуатации (с отметкой о дате изготовления) - при приобретении оборудования.</w:t>
      </w:r>
    </w:p>
    <w:p w:rsidR="00CB602A" w:rsidRDefault="00CB602A" w:rsidP="00CB602A">
      <w:pPr>
        <w:pStyle w:val="ConsPlusNormal"/>
        <w:ind w:firstLine="540"/>
        <w:jc w:val="both"/>
      </w:pPr>
      <w:hyperlink r:id="rId145">
        <w:r>
          <w:rPr>
            <w:color w:val="0000FF"/>
          </w:rPr>
          <w:t>9</w:t>
        </w:r>
      </w:hyperlink>
      <w:r>
        <w:t>. По направлению (цели) "Приобретение автономных источников электро- и газоснабжения, обустройство автономных источников водоснабжения":</w:t>
      </w:r>
    </w:p>
    <w:p w:rsidR="00CB602A" w:rsidRDefault="00CB602A" w:rsidP="00CB602A">
      <w:pPr>
        <w:pStyle w:val="ConsPlusNormal"/>
        <w:ind w:firstLine="540"/>
        <w:jc w:val="both"/>
      </w:pPr>
      <w:r>
        <w:t>а) копия договора на приобретение автономных источников электро- и газоснабжения, обустройство автономных источников водоснабжения (далее в настоящем пункте - договор);</w:t>
      </w:r>
    </w:p>
    <w:p w:rsidR="00CB602A" w:rsidRDefault="00CB602A" w:rsidP="00CB602A">
      <w:pPr>
        <w:pStyle w:val="ConsPlusNormal"/>
        <w:ind w:firstLine="540"/>
        <w:jc w:val="both"/>
      </w:pPr>
      <w:r>
        <w:t>б) копия счета на оплату по договору (при наличии);</w:t>
      </w:r>
    </w:p>
    <w:p w:rsidR="00CB602A" w:rsidRDefault="00CB602A" w:rsidP="00CB602A">
      <w:pPr>
        <w:pStyle w:val="ConsPlusNormal"/>
        <w:ind w:firstLine="540"/>
        <w:jc w:val="both"/>
      </w:pPr>
      <w:r>
        <w:t>в) копия платежного поручения по оплате договора за счет собственных средств получателя гранта;</w:t>
      </w:r>
    </w:p>
    <w:p w:rsidR="00CB602A" w:rsidRDefault="00CB602A" w:rsidP="00CB602A">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CB602A" w:rsidRDefault="00CB602A" w:rsidP="00CB602A">
      <w:pPr>
        <w:pStyle w:val="ConsPlusNormal"/>
        <w:ind w:firstLine="540"/>
        <w:jc w:val="both"/>
      </w:pPr>
      <w:r>
        <w:t>д) копия счета-фактуры, товарной накладной (акта приема-передачи) и (или) универсального передаточного документа;</w:t>
      </w:r>
    </w:p>
    <w:p w:rsidR="00CB602A" w:rsidRDefault="00CB602A" w:rsidP="00CB602A">
      <w:pPr>
        <w:pStyle w:val="ConsPlusNormal"/>
        <w:ind w:firstLine="540"/>
        <w:jc w:val="both"/>
      </w:pPr>
      <w:r>
        <w:t>ж) копия паспорта (технического паспорта) или руководства по эксплуатации (с отметкой о дате изготовления) - при приобретении автономных источников электр</w:t>
      </w:r>
      <w:proofErr w:type="gramStart"/>
      <w:r>
        <w:t>о-</w:t>
      </w:r>
      <w:proofErr w:type="gramEnd"/>
      <w:r>
        <w:t>, газо- и водоснабжения;</w:t>
      </w:r>
    </w:p>
    <w:p w:rsidR="00CB602A" w:rsidRDefault="00CB602A" w:rsidP="00CB602A">
      <w:pPr>
        <w:pStyle w:val="ConsPlusNormal"/>
        <w:ind w:firstLine="540"/>
        <w:jc w:val="both"/>
      </w:pPr>
      <w:r>
        <w:t>з) копия акта (справки) о технологическом обустройстве (подключении) автономных источников водоснабжения.</w:t>
      </w:r>
    </w:p>
    <w:p w:rsidR="00CB602A" w:rsidRDefault="00CB602A" w:rsidP="00CB602A">
      <w:pPr>
        <w:pStyle w:val="ConsPlusNormal"/>
        <w:jc w:val="both"/>
      </w:pPr>
    </w:p>
    <w:p w:rsidR="00CB602A" w:rsidRDefault="00CB602A" w:rsidP="00CB602A">
      <w:pPr>
        <w:pStyle w:val="ConsPlusNormal"/>
        <w:jc w:val="both"/>
      </w:pPr>
    </w:p>
    <w:p w:rsidR="00CB602A" w:rsidRDefault="00CB602A" w:rsidP="00CB602A">
      <w:pPr>
        <w:pStyle w:val="ConsPlusNormal"/>
        <w:pBdr>
          <w:bottom w:val="single" w:sz="6" w:space="0" w:color="auto"/>
        </w:pBdr>
        <w:jc w:val="both"/>
        <w:rPr>
          <w:sz w:val="2"/>
          <w:szCs w:val="2"/>
        </w:rPr>
      </w:pPr>
    </w:p>
    <w:p w:rsidR="00652166" w:rsidRDefault="00652166" w:rsidP="00CB602A">
      <w:pPr>
        <w:spacing w:after="0" w:line="240" w:lineRule="auto"/>
      </w:pPr>
    </w:p>
    <w:sectPr w:rsidR="0065216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2A"/>
    <w:rsid w:val="00652166"/>
    <w:rsid w:val="00CB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0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60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60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60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60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60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60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602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B60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0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60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60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60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60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60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60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602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B60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91AB9ADF1C9F8555DCAABEF8EB1B4E2A22C04CA79340A30BA485A9093D3852E8B645CEC89DF6CF39DD075B973EB515A6A737E6C055393C002675x0X8N" TargetMode="External"/><Relationship Id="rId117" Type="http://schemas.openxmlformats.org/officeDocument/2006/relationships/hyperlink" Target="consultantplus://offline/ref=6991AB9ADF1C9F8555DCAABEF8EB1B4E2A22C04CA79545A200A485A9093D3852E8B645CEC89DF6CF38D4005D973EB515A6A737E6C055393C002675x0X8N" TargetMode="External"/><Relationship Id="rId21" Type="http://schemas.openxmlformats.org/officeDocument/2006/relationships/hyperlink" Target="consultantplus://offline/ref=6991AB9ADF1C9F8555DCAABEF8EB1B4E2A22C04CA49F4CA608A485A9093D3852E8B645CEC89DF6CF39DD065E973EB515A6A737E6C055393C002675x0X8N" TargetMode="External"/><Relationship Id="rId42" Type="http://schemas.openxmlformats.org/officeDocument/2006/relationships/hyperlink" Target="consultantplus://offline/ref=6991AB9ADF1C9F8555DCB4B3EE874743282A9748A5934EF255FBDEF45E343205AFF91C8C8B93F1C93ED6520AD83FE953FAB435ECC0573A20x0X1N" TargetMode="External"/><Relationship Id="rId47" Type="http://schemas.openxmlformats.org/officeDocument/2006/relationships/hyperlink" Target="consultantplus://offline/ref=6991AB9ADF1C9F8555DCAABEF8EB1B4E2A22C04CA79343A40AA485A9093D3852E8B645CEC89DF6CF39DD0759973EB515A6A737E6C055393C002675x0X8N" TargetMode="External"/><Relationship Id="rId63" Type="http://schemas.openxmlformats.org/officeDocument/2006/relationships/hyperlink" Target="consultantplus://offline/ref=6991AB9ADF1C9F8555DCAABEF8EB1B4E2A22C04CA79343A40AA485A9093D3852E8B645CEC89DF6CF39DD045C973EB515A6A737E6C055393C002675x0X8N" TargetMode="External"/><Relationship Id="rId68" Type="http://schemas.openxmlformats.org/officeDocument/2006/relationships/hyperlink" Target="consultantplus://offline/ref=6991AB9ADF1C9F8555DCAABEF8EB1B4E2A22C04CA79340A308A485A9093D3852E8B645CEC89DF6CF39DD075A973EB515A6A737E6C055393C002675x0X8N" TargetMode="External"/><Relationship Id="rId84" Type="http://schemas.openxmlformats.org/officeDocument/2006/relationships/hyperlink" Target="consultantplus://offline/ref=6991AB9ADF1C9F8555DCAABEF8EB1B4E2A22C04CA79647A509A485A9093D3852E8B645CEC89DF6CF39DD055E973EB515A6A737E6C055393C002675x0X8N" TargetMode="External"/><Relationship Id="rId89" Type="http://schemas.openxmlformats.org/officeDocument/2006/relationships/hyperlink" Target="consultantplus://offline/ref=6991AB9ADF1C9F8555DCB4B3EE87474328299C43A9954EF255FBDEF45E343205AFF91C8E8B92F5C46D8C420E9168ED4FF3A92BEDDE57x3X9N" TargetMode="External"/><Relationship Id="rId112" Type="http://schemas.openxmlformats.org/officeDocument/2006/relationships/hyperlink" Target="consultantplus://offline/ref=6991AB9ADF1C9F8555DCAABEF8EB1B4E2A22C04CA7944DA60DA485A9093D3852E8B645CEC89DF6CF39DD055B973EB515A6A737E6C055393C002675x0X8N" TargetMode="External"/><Relationship Id="rId133" Type="http://schemas.openxmlformats.org/officeDocument/2006/relationships/hyperlink" Target="consultantplus://offline/ref=6991AB9ADF1C9F8555DCAABEF8EB1B4E2A22C04CA79343A40AA485A9093D3852E8B645CEC89DF6CF39DD0F58973EB515A6A737E6C055393C002675x0X8N" TargetMode="External"/><Relationship Id="rId138" Type="http://schemas.openxmlformats.org/officeDocument/2006/relationships/hyperlink" Target="consultantplus://offline/ref=6991AB9ADF1C9F8555DCB4B3EE8747432E2F9D41A29C13F85DA2D2F6593B6D12A8B0108D8C92F5CC3289571FC967E658EDAA36F1DC5538x2X1N" TargetMode="External"/><Relationship Id="rId16" Type="http://schemas.openxmlformats.org/officeDocument/2006/relationships/hyperlink" Target="consultantplus://offline/ref=6991AB9ADF1C9F8555DCAABEF8EB1B4E2A22C04CA49444A20EA485A9093D3852E8B645CEC89DF6CF39DD0E5D973EB515A6A737E6C055393C002675x0X8N" TargetMode="External"/><Relationship Id="rId107" Type="http://schemas.openxmlformats.org/officeDocument/2006/relationships/hyperlink" Target="consultantplus://offline/ref=6991AB9ADF1C9F8555DCAABEF8EB1B4E2A22C04CA79647A509A485A9093D3852E8B645CEC89DF6CF39DD0252973EB515A6A737E6C055393C002675x0X8N" TargetMode="External"/><Relationship Id="rId11" Type="http://schemas.openxmlformats.org/officeDocument/2006/relationships/hyperlink" Target="consultantplus://offline/ref=6991AB9ADF1C9F8555DCAABEF8EB1B4E2A22C04CA59F44A40CA485A9093D3852E8B645CEC89DF6CF39DD0758973EB515A6A737E6C055393C002675x0X8N" TargetMode="External"/><Relationship Id="rId32" Type="http://schemas.openxmlformats.org/officeDocument/2006/relationships/hyperlink" Target="consultantplus://offline/ref=6991AB9ADF1C9F8555DCAABEF8EB1B4E2A22C04CA49145A20EA485A9093D3852E8B645CEC89DF6CF39DD065D973EB515A6A737E6C055393C002675x0X8N" TargetMode="External"/><Relationship Id="rId37" Type="http://schemas.openxmlformats.org/officeDocument/2006/relationships/hyperlink" Target="consultantplus://offline/ref=6991AB9ADF1C9F8555DCAABEF8EB1B4E2A22C04CA79340A308A485A9093D3852E8B645CEC89DF6CF39DD075B973EB515A6A737E6C055393C002675x0X8N" TargetMode="External"/><Relationship Id="rId53" Type="http://schemas.openxmlformats.org/officeDocument/2006/relationships/hyperlink" Target="consultantplus://offline/ref=6991AB9ADF1C9F8555DCAABEF8EB1B4E2A22C04CA7974CA50BA485A9093D3852E8B645CEC89DF6CF39DD075A973EB515A6A737E6C055393C002675x0X8N" TargetMode="External"/><Relationship Id="rId58" Type="http://schemas.openxmlformats.org/officeDocument/2006/relationships/hyperlink" Target="consultantplus://offline/ref=6991AB9ADF1C9F8555DCB4B3EE874743282B9849A6904EF255FBDEF45E343205AFF91C89899BA39E7D880B599574E452EDA835EDxDXDN" TargetMode="External"/><Relationship Id="rId74" Type="http://schemas.openxmlformats.org/officeDocument/2006/relationships/hyperlink" Target="consultantplus://offline/ref=6991AB9ADF1C9F8555DCAABEF8EB1B4E2A22C04CA79343A40AA485A9093D3852E8B645CEC89DF6CF39DD0558973EB515A6A737E6C055393C002675x0X8N" TargetMode="External"/><Relationship Id="rId79" Type="http://schemas.openxmlformats.org/officeDocument/2006/relationships/hyperlink" Target="consultantplus://offline/ref=6991AB9ADF1C9F8555DCB4B3EE874743282B9840A6914EF255FBDEF45E343205AFF91C8C8C93F7CC3CD6520AD83FE953FAB435ECC0573A20x0X1N" TargetMode="External"/><Relationship Id="rId102" Type="http://schemas.openxmlformats.org/officeDocument/2006/relationships/hyperlink" Target="consultantplus://offline/ref=6991AB9ADF1C9F8555DCAABEF8EB1B4E2A22C04CA7944DA60DA485A9093D3852E8B645CEC89DF6CF39DD045F973EB515A6A737E6C055393C002675x0X8N" TargetMode="External"/><Relationship Id="rId123" Type="http://schemas.openxmlformats.org/officeDocument/2006/relationships/hyperlink" Target="consultantplus://offline/ref=6991AB9ADF1C9F8555DCAABEF8EB1B4E2A22C04CA79343A40AA485A9093D3852E8B645CEC89DF6CF39DD015B973EB515A6A737E6C055393C002675x0X8N" TargetMode="External"/><Relationship Id="rId128" Type="http://schemas.openxmlformats.org/officeDocument/2006/relationships/hyperlink" Target="consultantplus://offline/ref=6991AB9ADF1C9F8555DCAABEF8EB1B4E2A22C04CA79343A40AA485A9093D3852E8B645CEC89DF6CF39DD0F5A973EB515A6A737E6C055393C002675x0X8N" TargetMode="External"/><Relationship Id="rId144" Type="http://schemas.openxmlformats.org/officeDocument/2006/relationships/hyperlink" Target="consultantplus://offline/ref=6991AB9ADF1C9F8555DCAABEF8EB1B4E2A22C04CA79343A40AA485A9093D3852E8B645CEC89DF6CF39DC065A973EB515A6A737E6C055393C002675x0X8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991AB9ADF1C9F8555DCAABEF8EB1B4E2A22C04CA79545A700A485A9093D3852E8B645CEC89DF6CF39DD035D973EB515A6A737E6C055393C002675x0X8N" TargetMode="External"/><Relationship Id="rId95" Type="http://schemas.openxmlformats.org/officeDocument/2006/relationships/hyperlink" Target="consultantplus://offline/ref=6991AB9ADF1C9F8555DCAABEF8EB1B4E2A22C04CA79545A700A485A9093D3852E8B645CEC89DF6CF39DD005F973EB515A6A737E6C055393C002675x0X8N" TargetMode="External"/><Relationship Id="rId22" Type="http://schemas.openxmlformats.org/officeDocument/2006/relationships/hyperlink" Target="consultantplus://offline/ref=6991AB9ADF1C9F8555DCAABEF8EB1B4E2A22C04CA79647A509A485A9093D3852E8B645CEC89DF6CF39DD075B973EB515A6A737E6C055393C002675x0X8N" TargetMode="External"/><Relationship Id="rId27" Type="http://schemas.openxmlformats.org/officeDocument/2006/relationships/hyperlink" Target="consultantplus://offline/ref=6991AB9ADF1C9F8555DCAABEF8EB1B4E2A22C04CA79343A40AA485A9093D3852E8B645CEC89DF6CF39DD075B973EB515A6A737E6C055393C002675x0X8N" TargetMode="External"/><Relationship Id="rId43" Type="http://schemas.openxmlformats.org/officeDocument/2006/relationships/hyperlink" Target="consultantplus://offline/ref=6991AB9ADF1C9F8555DCB4B3EE874743282A9B42A9964EF255FBDEF45E343205BDF944808E99E9CF3AC3045B9Ex6X9N" TargetMode="External"/><Relationship Id="rId48" Type="http://schemas.openxmlformats.org/officeDocument/2006/relationships/hyperlink" Target="consultantplus://offline/ref=6991AB9ADF1C9F8555DCAABEF8EB1B4E2A22C04CA79647A509A485A9093D3852E8B645CEC89DF6CF39DD075F973EB515A6A737E6C055393C002675x0X8N" TargetMode="External"/><Relationship Id="rId64" Type="http://schemas.openxmlformats.org/officeDocument/2006/relationships/hyperlink" Target="consultantplus://offline/ref=6991AB9ADF1C9F8555DCAABEF8EB1B4E2A22C04CA79647A509A485A9093D3852E8B645CEC89DF6CF39DD045E973EB515A6A737E6C055393C002675x0X8N" TargetMode="External"/><Relationship Id="rId69" Type="http://schemas.openxmlformats.org/officeDocument/2006/relationships/hyperlink" Target="consultantplus://offline/ref=6991AB9ADF1C9F8555DCAABEF8EB1B4E2A22C04CA79340A30BA485A9093D3852E8B645CEC89DF6CF39DD075C973EB515A6A737E6C055393C002675x0X8N" TargetMode="External"/><Relationship Id="rId113" Type="http://schemas.openxmlformats.org/officeDocument/2006/relationships/hyperlink" Target="consultantplus://offline/ref=6991AB9ADF1C9F8555DCAABEF8EB1B4E2A22C04CA79545A700A485A9093D3852E8B645CEC89DF6CF39DD0E5F973EB515A6A737E6C055393C002675x0X8N" TargetMode="External"/><Relationship Id="rId118" Type="http://schemas.openxmlformats.org/officeDocument/2006/relationships/hyperlink" Target="consultantplus://offline/ref=6991AB9ADF1C9F8555DCAABEF8EB1B4E2A22C04CA79545A200A485A9093D3852E8B645CEC89DF6CF3BDD045F973EB515A6A737E6C055393C002675x0X8N" TargetMode="External"/><Relationship Id="rId134" Type="http://schemas.openxmlformats.org/officeDocument/2006/relationships/hyperlink" Target="consultantplus://offline/ref=6991AB9ADF1C9F8555DCAABEF8EB1B4E2A22C04CA79343A40AA485A9093D3852E8B645CEC89DF6CF39DC065A973EB515A6A737E6C055393C002675x0X8N" TargetMode="External"/><Relationship Id="rId139" Type="http://schemas.openxmlformats.org/officeDocument/2006/relationships/hyperlink" Target="consultantplus://offline/ref=6991AB9ADF1C9F8555DCAABEF8EB1B4E2A22C04CA79343A40AA485A9093D3852E8B645CEC89DF6CF39DC065A973EB515A6A737E6C055393C002675x0X8N" TargetMode="External"/><Relationship Id="rId80" Type="http://schemas.openxmlformats.org/officeDocument/2006/relationships/hyperlink" Target="consultantplus://offline/ref=6991AB9ADF1C9F8555DCAABEF8EB1B4E2A22C04CA79343A40AA485A9093D3852E8B645CEC89DF6CF39DD0552973EB515A6A737E6C055393C002675x0X8N" TargetMode="External"/><Relationship Id="rId85" Type="http://schemas.openxmlformats.org/officeDocument/2006/relationships/hyperlink" Target="consultantplus://offline/ref=6991AB9ADF1C9F8555DCAABEF8EB1B4E2A22C04CA79647A509A485A9093D3852E8B645CEC89DF6CF39DD055C973EB515A6A737E6C055393C002675x0X8N" TargetMode="External"/><Relationship Id="rId3" Type="http://schemas.openxmlformats.org/officeDocument/2006/relationships/settings" Target="settings.xml"/><Relationship Id="rId12" Type="http://schemas.openxmlformats.org/officeDocument/2006/relationships/hyperlink" Target="consultantplus://offline/ref=6991AB9ADF1C9F8555DCAABEF8EB1B4E2A22C04CA59F44A10FA485A9093D3852E8B645CEC89DF6CF39DD0759973EB515A6A737E6C055393C002675x0X8N" TargetMode="External"/><Relationship Id="rId17" Type="http://schemas.openxmlformats.org/officeDocument/2006/relationships/hyperlink" Target="consultantplus://offline/ref=6991AB9ADF1C9F8555DCAABEF8EB1B4E2A22C04CA4944CA30EA485A9093D3852E8B645CEC89DF6CF39DC055B973EB515A6A737E6C055393C002675x0X8N" TargetMode="External"/><Relationship Id="rId25" Type="http://schemas.openxmlformats.org/officeDocument/2006/relationships/hyperlink" Target="consultantplus://offline/ref=6991AB9ADF1C9F8555DCAABEF8EB1B4E2A22C04CA7944DA60DA485A9093D3852E8B645CEC89DF6CF39DD0458973EB515A6A737E6C055393C002675x0X8N" TargetMode="External"/><Relationship Id="rId33" Type="http://schemas.openxmlformats.org/officeDocument/2006/relationships/hyperlink" Target="consultantplus://offline/ref=6991AB9ADF1C9F8555DCAABEF8EB1B4E2A22C04CA49444A20EA485A9093D3852E8B645CEC89DF6CF39DD0E53973EB515A6A737E6C055393C002675x0X8N" TargetMode="External"/><Relationship Id="rId38" Type="http://schemas.openxmlformats.org/officeDocument/2006/relationships/hyperlink" Target="consultantplus://offline/ref=6991AB9ADF1C9F8555DCAABEF8EB1B4E2A22C04CA7944DA60DA485A9093D3852E8B645CEC89DF6CF39DD0458973EB515A6A737E6C055393C002675x0X8N" TargetMode="External"/><Relationship Id="rId46" Type="http://schemas.openxmlformats.org/officeDocument/2006/relationships/hyperlink" Target="consultantplus://offline/ref=6991AB9ADF1C9F8555DCAABEF8EB1B4E2A22C04CA79545A700A485A9093D3852E8B645CEC89DF6CF39DD035A973EB515A6A737E6C055393C002675x0X8N" TargetMode="External"/><Relationship Id="rId59" Type="http://schemas.openxmlformats.org/officeDocument/2006/relationships/hyperlink" Target="consultantplus://offline/ref=6991AB9ADF1C9F8555DCAABEF8EB1B4E2A22C04CA79343A40AA485A9093D3852E8B645CEC89DF6CF39DD0458973EB515A6A737E6C055393C002675x0X8N" TargetMode="External"/><Relationship Id="rId67" Type="http://schemas.openxmlformats.org/officeDocument/2006/relationships/hyperlink" Target="consultantplus://offline/ref=6991AB9ADF1C9F8555DCAABEF8EB1B4E2A22C04CA79343A40AA485A9093D3852E8B645CEC89DF6CF39DD0452973EB515A6A737E6C055393C002675x0X8N" TargetMode="External"/><Relationship Id="rId103" Type="http://schemas.openxmlformats.org/officeDocument/2006/relationships/hyperlink" Target="consultantplus://offline/ref=6991AB9ADF1C9F8555DCAABEF8EB1B4E2A22C04CA7944DA60DA485A9093D3852E8B645CEC89DF6CF39DD0452973EB515A6A737E6C055393C002675x0X8N" TargetMode="External"/><Relationship Id="rId108" Type="http://schemas.openxmlformats.org/officeDocument/2006/relationships/hyperlink" Target="consultantplus://offline/ref=6991AB9ADF1C9F8555DCAABEF8EB1B4E2A22C04CA79545A700A485A9093D3852E8B645CEC89DF6CF39DD0E5B973EB515A6A737E6C055393C002675x0X8N" TargetMode="External"/><Relationship Id="rId116" Type="http://schemas.openxmlformats.org/officeDocument/2006/relationships/hyperlink" Target="consultantplus://offline/ref=6991AB9ADF1C9F8555DCAABEF8EB1B4E2A22C04CA79545A200A485A9093D3852E8B645CEC89DF6CF3BD90E5E973EB515A6A737E6C055393C002675x0X8N" TargetMode="External"/><Relationship Id="rId124" Type="http://schemas.openxmlformats.org/officeDocument/2006/relationships/hyperlink" Target="consultantplus://offline/ref=6991AB9ADF1C9F8555DCAABEF8EB1B4E2A22C04CA79647A509A485A9093D3852E8B645CEC89DF6CF39DD035B973EB515A6A737E6C055393C002675x0X8N" TargetMode="External"/><Relationship Id="rId129" Type="http://schemas.openxmlformats.org/officeDocument/2006/relationships/hyperlink" Target="consultantplus://offline/ref=6991AB9ADF1C9F8555DCB4B3EE874743282B9849A6904EF255FBDEF45E343205AFF91C89899BA39E7D880B599574E452EDA835EDxDXDN" TargetMode="External"/><Relationship Id="rId137" Type="http://schemas.openxmlformats.org/officeDocument/2006/relationships/hyperlink" Target="consultantplus://offline/ref=6991AB9ADF1C9F8555DCB4B3EE8747432E2F9D41A29C13F85DA2D2F6593B6D12A8B0108D8C91F4CA3289571FC967E658EDAA36F1DC5538x2X1N" TargetMode="External"/><Relationship Id="rId20" Type="http://schemas.openxmlformats.org/officeDocument/2006/relationships/hyperlink" Target="consultantplus://offline/ref=6991AB9ADF1C9F8555DCAABEF8EB1B4E2A22C04CA79340A201A485A9093D3852E8B645CEC89DF6CF39DD055E973EB515A6A737E6C055393C002675x0X8N" TargetMode="External"/><Relationship Id="rId41" Type="http://schemas.openxmlformats.org/officeDocument/2006/relationships/hyperlink" Target="consultantplus://offline/ref=6991AB9ADF1C9F8555DCB4B3EE87474328299C43A9954EF255FBDEF45E343205AFF91C8C8C93F4C63CD6520AD83FE953FAB435ECC0573A20x0X1N" TargetMode="External"/><Relationship Id="rId54" Type="http://schemas.openxmlformats.org/officeDocument/2006/relationships/hyperlink" Target="consultantplus://offline/ref=6991AB9ADF1C9F8555DCAABEF8EB1B4E2A22C04CA7974CA50BA485A9093D3852E8B645DCC8C5FACD30C306588268E453xFX0N" TargetMode="External"/><Relationship Id="rId62" Type="http://schemas.openxmlformats.org/officeDocument/2006/relationships/hyperlink" Target="consultantplus://offline/ref=6991AB9ADF1C9F8555DCAABEF8EB1B4E2A22C04CA79647A509A485A9093D3852E8B645CEC89DF6CF39DD045B973EB515A6A737E6C055393C002675x0X8N" TargetMode="External"/><Relationship Id="rId70" Type="http://schemas.openxmlformats.org/officeDocument/2006/relationships/hyperlink" Target="consultantplus://offline/ref=6991AB9ADF1C9F8555DCAABEF8EB1B4E2A22C04CA79343A40AA485A9093D3852E8B645CEC89DF6CF39DD055A973EB515A6A737E6C055393C002675x0X8N" TargetMode="External"/><Relationship Id="rId75" Type="http://schemas.openxmlformats.org/officeDocument/2006/relationships/hyperlink" Target="consultantplus://offline/ref=6991AB9ADF1C9F8555DCAABEF8EB1B4E2A22C04CA79647A509A485A9093D3852E8B645CEC89DF6CF39DD055F973EB515A6A737E6C055393C002675x0X8N" TargetMode="External"/><Relationship Id="rId83" Type="http://schemas.openxmlformats.org/officeDocument/2006/relationships/hyperlink" Target="consultantplus://offline/ref=6991AB9ADF1C9F8555DCAABEF8EB1B4E2A22C04CA79340A30BA485A9093D3852E8B645CEC89DF6CF39DD0752973EB515A6A737E6C055393C002675x0X8N" TargetMode="External"/><Relationship Id="rId88" Type="http://schemas.openxmlformats.org/officeDocument/2006/relationships/hyperlink" Target="consultantplus://offline/ref=6991AB9ADF1C9F8555DCB4B3EE87474328299C43A9954EF255FBDEF45E343205AFF91C8E8B90F3C46D8C420E9168ED4FF3A92BEDDE57x3X9N" TargetMode="External"/><Relationship Id="rId91" Type="http://schemas.openxmlformats.org/officeDocument/2006/relationships/hyperlink" Target="consultantplus://offline/ref=6991AB9ADF1C9F8555DCAABEF8EB1B4E2A22C04CA79545A700A485A9093D3852E8B645CEC89DF6CF39DD0353973EB515A6A737E6C055393C002675x0X8N" TargetMode="External"/><Relationship Id="rId96" Type="http://schemas.openxmlformats.org/officeDocument/2006/relationships/hyperlink" Target="consultantplus://offline/ref=6991AB9ADF1C9F8555DCAABEF8EB1B4E2A22C04CA79343A40AA485A9093D3852E8B645CEC89DF6CF39DD0058973EB515A6A737E6C055393C002675x0X8N" TargetMode="External"/><Relationship Id="rId111" Type="http://schemas.openxmlformats.org/officeDocument/2006/relationships/hyperlink" Target="consultantplus://offline/ref=6991AB9ADF1C9F8555DCAABEF8EB1B4E2A22C04CA79545A700A485A9093D3852E8B645CEC89DF6CF39DD0E5A973EB515A6A737E6C055393C002675x0X8N" TargetMode="External"/><Relationship Id="rId132" Type="http://schemas.openxmlformats.org/officeDocument/2006/relationships/hyperlink" Target="consultantplus://offline/ref=6991AB9ADF1C9F8555DCAABEF8EB1B4E2A22C04CA79343A40AA485A9093D3852E8B645CEC89DF6CF39DD0F59973EB515A6A737E6C055393C002675x0X8N" TargetMode="External"/><Relationship Id="rId140" Type="http://schemas.openxmlformats.org/officeDocument/2006/relationships/hyperlink" Target="consultantplus://offline/ref=6991AB9ADF1C9F8555DCAABEF8EB1B4E2A22C04CA79343A40AA485A9093D3852E8B645CEC89DF6CF39DC065A973EB515A6A737E6C055393C002675x0X8N" TargetMode="External"/><Relationship Id="rId145" Type="http://schemas.openxmlformats.org/officeDocument/2006/relationships/hyperlink" Target="consultantplus://offline/ref=6991AB9ADF1C9F8555DCAABEF8EB1B4E2A22C04CA79343A40AA485A9093D3852E8B645CEC89DF6CF39DC065A973EB515A6A737E6C055393C002675x0X8N" TargetMode="External"/><Relationship Id="rId1" Type="http://schemas.openxmlformats.org/officeDocument/2006/relationships/styles" Target="styles.xml"/><Relationship Id="rId6" Type="http://schemas.openxmlformats.org/officeDocument/2006/relationships/hyperlink" Target="consultantplus://offline/ref=6991AB9ADF1C9F8555DCAABEF8EB1B4E2A22C04CA39F40A508A485A9093D3852E8B645CEC89DF6CF39DD0458973EB515A6A737E6C055393C002675x0X8N" TargetMode="External"/><Relationship Id="rId15" Type="http://schemas.openxmlformats.org/officeDocument/2006/relationships/hyperlink" Target="consultantplus://offline/ref=6991AB9ADF1C9F8555DCAABEF8EB1B4E2A22C04CA79542AC0BA485A9093D3852E8B645CEC89DF6CF39DD0653973EB515A6A737E6C055393C002675x0X8N" TargetMode="External"/><Relationship Id="rId23" Type="http://schemas.openxmlformats.org/officeDocument/2006/relationships/hyperlink" Target="consultantplus://offline/ref=6991AB9ADF1C9F8555DCAABEF8EB1B4E2A22C04CA79545A700A485A9093D3852E8B645CEC89DF6CF39DD035B973EB515A6A737E6C055393C002675x0X8N" TargetMode="External"/><Relationship Id="rId28" Type="http://schemas.openxmlformats.org/officeDocument/2006/relationships/hyperlink" Target="consultantplus://offline/ref=6991AB9ADF1C9F8555DCB4B3EE874743282A9748A5934EF255FBDEF45E343205AFF91C8B8496F0C93289571FC967E658EDAA36F1DC5538x2X1N" TargetMode="External"/><Relationship Id="rId36" Type="http://schemas.openxmlformats.org/officeDocument/2006/relationships/hyperlink" Target="consultantplus://offline/ref=6991AB9ADF1C9F8555DCAABEF8EB1B4E2A22C04CA79545A700A485A9093D3852E8B645CEC89DF6CF39DD035B973EB515A6A737E6C055393C002675x0X8N" TargetMode="External"/><Relationship Id="rId49" Type="http://schemas.openxmlformats.org/officeDocument/2006/relationships/hyperlink" Target="consultantplus://offline/ref=6991AB9ADF1C9F8555DCAABEF8EB1B4E2A22C04CA79343A40AA485A9093D3852E8B645CEC89DF6CF39DD075F973EB515A6A737E6C055393C002675x0X8N" TargetMode="External"/><Relationship Id="rId57" Type="http://schemas.openxmlformats.org/officeDocument/2006/relationships/hyperlink" Target="consultantplus://offline/ref=6991AB9ADF1C9F8555DCAABEF8EB1B4E2A22C04CA79343A40AA485A9093D3852E8B645CEC89DF6CF39DD045B973EB515A6A737E6C055393C002675x0X8N" TargetMode="External"/><Relationship Id="rId106" Type="http://schemas.openxmlformats.org/officeDocument/2006/relationships/hyperlink" Target="consultantplus://offline/ref=6991AB9ADF1C9F8555DCAABEF8EB1B4E2A22C04CA79343A40AA485A9093D3852E8B645CEC89DF6CF39DD0052973EB515A6A737E6C055393C002675x0X8N" TargetMode="External"/><Relationship Id="rId114" Type="http://schemas.openxmlformats.org/officeDocument/2006/relationships/hyperlink" Target="consultantplus://offline/ref=6991AB9ADF1C9F8555DCAABEF8EB1B4E2A22C04CA79340A308A485A9093D3852E8B645CEC89DF6CF39DD075F973EB515A6A737E6C055393C002675x0X8N" TargetMode="External"/><Relationship Id="rId119" Type="http://schemas.openxmlformats.org/officeDocument/2006/relationships/hyperlink" Target="consultantplus://offline/ref=6991AB9ADF1C9F8555DCAABEF8EB1B4E2A22C04CA79545A200A485A9093D3852E8B645CEC89DF6CF38D40F5C973EB515A6A737E6C055393C002675x0X8N" TargetMode="External"/><Relationship Id="rId127" Type="http://schemas.openxmlformats.org/officeDocument/2006/relationships/image" Target="media/image1.wmf"/><Relationship Id="rId10" Type="http://schemas.openxmlformats.org/officeDocument/2006/relationships/hyperlink" Target="consultantplus://offline/ref=6991AB9ADF1C9F8555DCAABEF8EB1B4E2A22C04CA49E42AC0BA485A9093D3852E8B645CEC89DF6CF39DD045F973EB515A6A737E6C055393C002675x0X8N" TargetMode="External"/><Relationship Id="rId31" Type="http://schemas.openxmlformats.org/officeDocument/2006/relationships/hyperlink" Target="consultantplus://offline/ref=6991AB9ADF1C9F8555DCAABEF8EB1B4E2A22C04CA39F40A508A485A9093D3852E8B645CEC89DF6CF39DD045F973EB515A6A737E6C055393C002675x0X8N" TargetMode="External"/><Relationship Id="rId44" Type="http://schemas.openxmlformats.org/officeDocument/2006/relationships/hyperlink" Target="consultantplus://offline/ref=6991AB9ADF1C9F8555DCAABEF8EB1B4E2A22C04CA49F41A30FA485A9093D3852E8B645CEC89DF4CC3ED8075A973EB515A6A737E6C055393C002675x0X8N" TargetMode="External"/><Relationship Id="rId52" Type="http://schemas.openxmlformats.org/officeDocument/2006/relationships/hyperlink" Target="consultantplus://offline/ref=6991AB9ADF1C9F8555DCAABEF8EB1B4E2A22C04CA79343A40AA485A9093D3852E8B645CEC89DF6CF39DD075D973EB515A6A737E6C055393C002675x0X8N" TargetMode="External"/><Relationship Id="rId60" Type="http://schemas.openxmlformats.org/officeDocument/2006/relationships/hyperlink" Target="consultantplus://offline/ref=6991AB9ADF1C9F8555DCAABEF8EB1B4E2A22C04CA79343A40AA485A9093D3852E8B645CEC89DF6CF39DD045E973EB515A6A737E6C055393C002675x0X8N" TargetMode="External"/><Relationship Id="rId65" Type="http://schemas.openxmlformats.org/officeDocument/2006/relationships/hyperlink" Target="consultantplus://offline/ref=6991AB9ADF1C9F8555DCAABEF8EB1B4E2A22C04CA79647A509A485A9093D3852E8B645CEC89DF6CF39DD045C973EB515A6A737E6C055393C002675x0X8N" TargetMode="External"/><Relationship Id="rId73" Type="http://schemas.openxmlformats.org/officeDocument/2006/relationships/hyperlink" Target="consultantplus://offline/ref=6991AB9ADF1C9F8555DCB4B3EE87474328299E41A0904EF255FBDEF45E343205AFF91C898E9BA39E7D880B599574E452EDA835EDxDXDN" TargetMode="External"/><Relationship Id="rId78" Type="http://schemas.openxmlformats.org/officeDocument/2006/relationships/hyperlink" Target="consultantplus://offline/ref=6991AB9ADF1C9F8555DCAABEF8EB1B4E2A22C04CA79343A40AA485A9093D3852E8B645CEC89DF6CF39DD055C973EB515A6A737E6C055393C002675x0X8N" TargetMode="External"/><Relationship Id="rId81" Type="http://schemas.openxmlformats.org/officeDocument/2006/relationships/hyperlink" Target="consultantplus://offline/ref=6991AB9ADF1C9F8555DCAABEF8EB1B4E2A22C04CA79340A308A485A9093D3852E8B645CEC89DF6CF39DD0758973EB515A6A737E6C055393C002675x0X8N" TargetMode="External"/><Relationship Id="rId86" Type="http://schemas.openxmlformats.org/officeDocument/2006/relationships/hyperlink" Target="consultantplus://offline/ref=6991AB9ADF1C9F8555DCAABEF8EB1B4E2A22C04CA79343A40AA485A9093D3852E8B645CEC89DF6CF39DD0059973EB515A6A737E6C055393C002675x0X8N" TargetMode="External"/><Relationship Id="rId94" Type="http://schemas.openxmlformats.org/officeDocument/2006/relationships/hyperlink" Target="consultantplus://offline/ref=6991AB9ADF1C9F8555DCAABEF8EB1B4E2A22C04CA79545A700A485A9093D3852E8B645CEC89DF6CF39DD005A973EB515A6A737E6C055393C002675x0X8N" TargetMode="External"/><Relationship Id="rId99" Type="http://schemas.openxmlformats.org/officeDocument/2006/relationships/hyperlink" Target="consultantplus://offline/ref=6991AB9ADF1C9F8555DCAABEF8EB1B4E2A22C04CA79545A700A485A9093D3852E8B645CEC89DF6CF39DD0053973EB515A6A737E6C055393C002675x0X8N" TargetMode="External"/><Relationship Id="rId101" Type="http://schemas.openxmlformats.org/officeDocument/2006/relationships/hyperlink" Target="consultantplus://offline/ref=6991AB9ADF1C9F8555DCB4B3EE874743282B9848A89E4EF255FBDEF45E343205AFF91C8C8C90F7CF31D6520AD83FE953FAB435ECC0573A20x0X1N" TargetMode="External"/><Relationship Id="rId122" Type="http://schemas.openxmlformats.org/officeDocument/2006/relationships/hyperlink" Target="consultantplus://offline/ref=6991AB9ADF1C9F8555DCB4B3EE87474328299C43A9954EF255FBDEF45E343205AFF91C8E8B92F5C46D8C420E9168ED4FF3A92BEDDE57x3X9N" TargetMode="External"/><Relationship Id="rId130" Type="http://schemas.openxmlformats.org/officeDocument/2006/relationships/hyperlink" Target="consultantplus://offline/ref=6991AB9ADF1C9F8555DCAABEF8EB1B4E2A22C04CA79343A40AA485A9093D3852E8B645CEC89DF6CF39DE065D973EB515A6A737E6C055393C002675x0X8N" TargetMode="External"/><Relationship Id="rId135" Type="http://schemas.openxmlformats.org/officeDocument/2006/relationships/hyperlink" Target="consultantplus://offline/ref=6991AB9ADF1C9F8555DCAABEF8EB1B4E2A22C04CA79343A40AA485A9093D3852E8B645CEC89DF6CF39DC0659973EB515A6A737E6C055393C002675x0X8N" TargetMode="External"/><Relationship Id="rId143" Type="http://schemas.openxmlformats.org/officeDocument/2006/relationships/hyperlink" Target="consultantplus://offline/ref=6991AB9ADF1C9F8555DCAABEF8EB1B4E2A22C04CA79343A40AA485A9093D3852E8B645CEC89DF6CF39DC0658973EB515A6A737E6C055393C002675x0X8N" TargetMode="External"/><Relationship Id="rId4" Type="http://schemas.openxmlformats.org/officeDocument/2006/relationships/webSettings" Target="webSettings.xml"/><Relationship Id="rId9" Type="http://schemas.openxmlformats.org/officeDocument/2006/relationships/hyperlink" Target="consultantplus://offline/ref=6991AB9ADF1C9F8555DCAABEF8EB1B4E2A22C04CA79340A10FA485A9093D3852E8B645CEC89DF6CF39DD0453973EB515A6A737E6C055393C002675x0X8N" TargetMode="External"/><Relationship Id="rId13" Type="http://schemas.openxmlformats.org/officeDocument/2006/relationships/hyperlink" Target="consultantplus://offline/ref=6991AB9ADF1C9F8555DCAABEF8EB1B4E2A22C04CA49743A30AA485A9093D3852E8B645CEC89DF6CF39DD0759973EB515A6A737E6C055393C002675x0X8N" TargetMode="External"/><Relationship Id="rId18" Type="http://schemas.openxmlformats.org/officeDocument/2006/relationships/hyperlink" Target="consultantplus://offline/ref=6991AB9ADF1C9F8555DCAABEF8EB1B4E2A22C04CA49347A40EA485A9093D3852E8B645CEC89DF6CF39DD075A973EB515A6A737E6C055393C002675x0X8N" TargetMode="External"/><Relationship Id="rId39" Type="http://schemas.openxmlformats.org/officeDocument/2006/relationships/hyperlink" Target="consultantplus://offline/ref=6991AB9ADF1C9F8555DCAABEF8EB1B4E2A22C04CA79340A30BA485A9093D3852E8B645CEC89DF6CF39DD075B973EB515A6A737E6C055393C002675x0X8N" TargetMode="External"/><Relationship Id="rId109" Type="http://schemas.openxmlformats.org/officeDocument/2006/relationships/hyperlink" Target="consultantplus://offline/ref=6991AB9ADF1C9F8555DCB4B3EE87474328299C43A9954EF255FBDEF45E343205AFF91C8E8B90F3C46D8C420E9168ED4FF3A92BEDDE57x3X9N" TargetMode="External"/><Relationship Id="rId34" Type="http://schemas.openxmlformats.org/officeDocument/2006/relationships/hyperlink" Target="consultantplus://offline/ref=6991AB9ADF1C9F8555DCAABEF8EB1B4E2A22C04CA49F4CA608A485A9093D3852E8B645CEC89DF6CF39DD065D973EB515A6A737E6C055393C002675x0X8N" TargetMode="External"/><Relationship Id="rId50" Type="http://schemas.openxmlformats.org/officeDocument/2006/relationships/hyperlink" Target="consultantplus://offline/ref=6991AB9ADF1C9F8555DCAABEF8EB1B4E2A22C04CA79647A509A485A9093D3852E8B645CEC89DF6CF39DD075D973EB515A6A737E6C055393C002675x0X8N" TargetMode="External"/><Relationship Id="rId55" Type="http://schemas.openxmlformats.org/officeDocument/2006/relationships/hyperlink" Target="consultantplus://offline/ref=6991AB9ADF1C9F8555DCAABEF8EB1B4E2A22C04CA79343A40AA485A9093D3852E8B645CEC89DF6CF39DD0753973EB515A6A737E6C055393C002675x0X8N" TargetMode="External"/><Relationship Id="rId76" Type="http://schemas.openxmlformats.org/officeDocument/2006/relationships/hyperlink" Target="consultantplus://offline/ref=6991AB9ADF1C9F8555DCB4B3EE874743282A9844A09F4EF255FBDEF45E343205AFF91C8C8C90F7CE3FD6520AD83FE953FAB435ECC0573A20x0X1N" TargetMode="External"/><Relationship Id="rId97" Type="http://schemas.openxmlformats.org/officeDocument/2006/relationships/hyperlink" Target="consultantplus://offline/ref=6991AB9ADF1C9F8555DCAABEF8EB1B4E2A22C04CA79545A700A485A9093D3852E8B645CEC89DF6CF39DD005D973EB515A6A737E6C055393C002675x0X8N" TargetMode="External"/><Relationship Id="rId104" Type="http://schemas.openxmlformats.org/officeDocument/2006/relationships/hyperlink" Target="consultantplus://offline/ref=6991AB9ADF1C9F8555DCAABEF8EB1B4E2A22C04CA79647A509A485A9093D3852E8B645CEC89DF6CF39DD025D973EB515A6A737E6C055393C002675x0X8N" TargetMode="External"/><Relationship Id="rId120" Type="http://schemas.openxmlformats.org/officeDocument/2006/relationships/hyperlink" Target="consultantplus://offline/ref=6991AB9ADF1C9F8555DCAABEF8EB1B4E2A22C04CA79545A200A485A9093D3852E8B645CEC89DF6CF38D40F53973EB515A6A737E6C055393C002675x0X8N" TargetMode="External"/><Relationship Id="rId125" Type="http://schemas.openxmlformats.org/officeDocument/2006/relationships/hyperlink" Target="consultantplus://offline/ref=6991AB9ADF1C9F8555DCAABEF8EB1B4E2A22C04CA79343A40AA485A9093D3852E8B645CEC89DF6CF39DD015A973EB515A6A737E6C055393C002675x0X8N" TargetMode="External"/><Relationship Id="rId141" Type="http://schemas.openxmlformats.org/officeDocument/2006/relationships/hyperlink" Target="consultantplus://offline/ref=6991AB9ADF1C9F8555DCAABEF8EB1B4E2A22C04CA79343A40AA485A9093D3852E8B645CEC89DF6CF39DC065A973EB515A6A737E6C055393C002675x0X8N" TargetMode="External"/><Relationship Id="rId146" Type="http://schemas.openxmlformats.org/officeDocument/2006/relationships/fontTable" Target="fontTable.xml"/><Relationship Id="rId7" Type="http://schemas.openxmlformats.org/officeDocument/2006/relationships/hyperlink" Target="consultantplus://offline/ref=6991AB9ADF1C9F8555DCAABEF8EB1B4E2A22C04CA2974CA40CA485A9093D3852E8B645CEC89DF6CF39DD055B973EB515A6A737E6C055393C002675x0X8N" TargetMode="External"/><Relationship Id="rId71" Type="http://schemas.openxmlformats.org/officeDocument/2006/relationships/hyperlink" Target="consultantplus://offline/ref=6991AB9ADF1C9F8555DCAABEF8EB1B4E2A22C04CA79647A509A485A9093D3852E8B645CEC89DF6CF39DD055A973EB515A6A737E6C055393C002675x0X8N" TargetMode="External"/><Relationship Id="rId92" Type="http://schemas.openxmlformats.org/officeDocument/2006/relationships/hyperlink" Target="consultantplus://offline/ref=6991AB9ADF1C9F8555DCAABEF8EB1B4E2A22C04CA79647A509A485A9093D3852E8B645CEC89DF6CF39DD0552973EB515A6A737E6C055393C002675x0X8N" TargetMode="External"/><Relationship Id="rId2" Type="http://schemas.microsoft.com/office/2007/relationships/stylesWithEffects" Target="stylesWithEffects.xml"/><Relationship Id="rId29" Type="http://schemas.openxmlformats.org/officeDocument/2006/relationships/hyperlink" Target="consultantplus://offline/ref=6991AB9ADF1C9F8555DCAABEF8EB1B4E2A22C04CA49743A30AA485A9093D3852E8B645CEC89DF6CF39DD0758973EB515A6A737E6C055393C002675x0X8N" TargetMode="External"/><Relationship Id="rId24" Type="http://schemas.openxmlformats.org/officeDocument/2006/relationships/hyperlink" Target="consultantplus://offline/ref=6991AB9ADF1C9F8555DCAABEF8EB1B4E2A22C04CA79340A308A485A9093D3852E8B645CEC89DF6CF39DD075B973EB515A6A737E6C055393C002675x0X8N" TargetMode="External"/><Relationship Id="rId40" Type="http://schemas.openxmlformats.org/officeDocument/2006/relationships/hyperlink" Target="consultantplus://offline/ref=6991AB9ADF1C9F8555DCAABEF8EB1B4E2A22C04CA79343A40AA485A9093D3852E8B645CEC89DF6CF39DD075B973EB515A6A737E6C055393C002675x0X8N" TargetMode="External"/><Relationship Id="rId45" Type="http://schemas.openxmlformats.org/officeDocument/2006/relationships/hyperlink" Target="consultantplus://offline/ref=6991AB9ADF1C9F8555DCAABEF8EB1B4E2A22C04CA79647A509A485A9093D3852E8B645CEC89DF6CF39DD075A973EB515A6A737E6C055393C002675x0X8N" TargetMode="External"/><Relationship Id="rId66" Type="http://schemas.openxmlformats.org/officeDocument/2006/relationships/hyperlink" Target="consultantplus://offline/ref=6991AB9ADF1C9F8555DCAABEF8EB1B4E2A22C04CA79340A30BA485A9093D3852E8B645CEC89DF6CF39DD075E973EB515A6A737E6C055393C002675x0X8N" TargetMode="External"/><Relationship Id="rId87" Type="http://schemas.openxmlformats.org/officeDocument/2006/relationships/hyperlink" Target="consultantplus://offline/ref=6991AB9ADF1C9F8555DCAABEF8EB1B4E2A22C04CA79647A509A485A9093D3852E8B645CEC89DF6CF39DD0553973EB515A6A737E6C055393C002675x0X8N" TargetMode="External"/><Relationship Id="rId110" Type="http://schemas.openxmlformats.org/officeDocument/2006/relationships/hyperlink" Target="consultantplus://offline/ref=6991AB9ADF1C9F8555DCB4B3EE87474328299C43A9954EF255FBDEF45E343205AFF91C8E8B92F5C46D8C420E9168ED4FF3A92BEDDE57x3X9N" TargetMode="External"/><Relationship Id="rId115" Type="http://schemas.openxmlformats.org/officeDocument/2006/relationships/hyperlink" Target="consultantplus://offline/ref=6991AB9ADF1C9F8555DCAABEF8EB1B4E2A22C04CA79545A200A485A9093D3852E8B645CEC89DF6CF38D5065D973EB515A6A737E6C055393C002675x0X8N" TargetMode="External"/><Relationship Id="rId131" Type="http://schemas.openxmlformats.org/officeDocument/2006/relationships/hyperlink" Target="consultantplus://offline/ref=6991AB9ADF1C9F8555DCB4B3EE874743282B9849A6904EF255FBDEF45E343205AFF91C89899BA39E7D880B599574E452EDA835EDxDXDN" TargetMode="External"/><Relationship Id="rId136" Type="http://schemas.openxmlformats.org/officeDocument/2006/relationships/hyperlink" Target="consultantplus://offline/ref=6991AB9ADF1C9F8555DCAABEF8EB1B4E2A22C04CA79343A40AA485A9093D3852E8B645CEC89DF6CF39DC065A973EB515A6A737E6C055393C002675x0X8N" TargetMode="External"/><Relationship Id="rId61" Type="http://schemas.openxmlformats.org/officeDocument/2006/relationships/hyperlink" Target="consultantplus://offline/ref=6991AB9ADF1C9F8555DCAABEF8EB1B4E2A22C04CA79343A40AA485A9093D3852E8B645CEC89DF6CF39DD045D973EB515A6A737E6C055393C002675x0X8N" TargetMode="External"/><Relationship Id="rId82" Type="http://schemas.openxmlformats.org/officeDocument/2006/relationships/hyperlink" Target="consultantplus://offline/ref=6991AB9ADF1C9F8555DCAABEF8EB1B4E2A22C04CA79340A30BA485A9093D3852E8B645CEC89DF6CF39DD0753973EB515A6A737E6C055393C002675x0X8N" TargetMode="External"/><Relationship Id="rId19" Type="http://schemas.openxmlformats.org/officeDocument/2006/relationships/hyperlink" Target="consultantplus://offline/ref=6991AB9ADF1C9F8555DCAABEF8EB1B4E2A22C04CA49145A20EA485A9093D3852E8B645CEC89DF6CF39DD065E973EB515A6A737E6C055393C002675x0X8N" TargetMode="External"/><Relationship Id="rId14" Type="http://schemas.openxmlformats.org/officeDocument/2006/relationships/hyperlink" Target="consultantplus://offline/ref=6991AB9ADF1C9F8555DCAABEF8EB1B4E2A22C04CA49646A40AA485A9093D3852E8B645CEC89DF6CF39DD025C973EB515A6A737E6C055393C002675x0X8N" TargetMode="External"/><Relationship Id="rId30" Type="http://schemas.openxmlformats.org/officeDocument/2006/relationships/hyperlink" Target="consultantplus://offline/ref=6991AB9ADF1C9F8555DCAABEF8EB1B4E2A22C04CA49444A20EA485A9093D3852E8B645CEC89DF6CF39DD0E5C973EB515A6A737E6C055393C002675x0X8N" TargetMode="External"/><Relationship Id="rId35" Type="http://schemas.openxmlformats.org/officeDocument/2006/relationships/hyperlink" Target="consultantplus://offline/ref=6991AB9ADF1C9F8555DCAABEF8EB1B4E2A22C04CA79647A509A485A9093D3852E8B645CEC89DF6CF39DD075B973EB515A6A737E6C055393C002675x0X8N" TargetMode="External"/><Relationship Id="rId56" Type="http://schemas.openxmlformats.org/officeDocument/2006/relationships/hyperlink" Target="consultantplus://offline/ref=6991AB9ADF1C9F8555DCAABEF8EB1B4E2A22C04CA79340A30BA485A9093D3852E8B645CEC89DF6CF39DD075A973EB515A6A737E6C055393C002675x0X8N" TargetMode="External"/><Relationship Id="rId77" Type="http://schemas.openxmlformats.org/officeDocument/2006/relationships/hyperlink" Target="consultantplus://offline/ref=6991AB9ADF1C9F8555DCAABEF8EB1B4E2A22C04CA79343A40AA485A9093D3852E8B645CEC89DF6CF39DD055E973EB515A6A737E6C055393C002675x0X8N" TargetMode="External"/><Relationship Id="rId100" Type="http://schemas.openxmlformats.org/officeDocument/2006/relationships/hyperlink" Target="consultantplus://offline/ref=6991AB9ADF1C9F8555DCAABEF8EB1B4E2A22C04CA79545A700A485A9093D3852E8B645CEC89DF6CF39DD015D973EB515A6A737E6C055393C002675x0X8N" TargetMode="External"/><Relationship Id="rId105" Type="http://schemas.openxmlformats.org/officeDocument/2006/relationships/hyperlink" Target="consultantplus://offline/ref=6991AB9ADF1C9F8555DCAABEF8EB1B4E2A22C04CA79647A509A485A9093D3852E8B645CEC89DF6CF39DD025C973EB515A6A737E6C055393C002675x0X8N" TargetMode="External"/><Relationship Id="rId126" Type="http://schemas.openxmlformats.org/officeDocument/2006/relationships/hyperlink" Target="consultantplus://offline/ref=6991AB9ADF1C9F8555DCAABEF8EB1B4E2A22C04CA79343A40AA485A9093D3852E8B645CEC89DF6CF39DD0159973EB515A6A737E6C055393C002675x0X8N" TargetMode="External"/><Relationship Id="rId147" Type="http://schemas.openxmlformats.org/officeDocument/2006/relationships/theme" Target="theme/theme1.xml"/><Relationship Id="rId8" Type="http://schemas.openxmlformats.org/officeDocument/2006/relationships/hyperlink" Target="consultantplus://offline/ref=6991AB9ADF1C9F8555DCAABEF8EB1B4E2A22C04CA29545A50FA485A9093D3852E8B645CEC89DF6CF39DD075E973EB515A6A737E6C055393C002675x0X8N" TargetMode="External"/><Relationship Id="rId51" Type="http://schemas.openxmlformats.org/officeDocument/2006/relationships/hyperlink" Target="consultantplus://offline/ref=6991AB9ADF1C9F8555DCAABEF8EB1B4E2A22C04CA79343A40AA485A9093D3852E8B645CEC89DF6CF39DD075E973EB515A6A737E6C055393C002675x0X8N" TargetMode="External"/><Relationship Id="rId72" Type="http://schemas.openxmlformats.org/officeDocument/2006/relationships/hyperlink" Target="consultantplus://offline/ref=6991AB9ADF1C9F8555DCAABEF8EB1B4E2A22C04CA79647A509A485A9093D3852E8B645CEC89DF6CF39DD0558973EB515A6A737E6C055393C002675x0X8N" TargetMode="External"/><Relationship Id="rId93" Type="http://schemas.openxmlformats.org/officeDocument/2006/relationships/hyperlink" Target="consultantplus://offline/ref=6991AB9ADF1C9F8555DCAABEF8EB1B4E2A22C04CA79545A700A485A9093D3852E8B645CEC89DF6CF39DD005B973EB515A6A737E6C055393C002675x0X8N" TargetMode="External"/><Relationship Id="rId98" Type="http://schemas.openxmlformats.org/officeDocument/2006/relationships/hyperlink" Target="consultantplus://offline/ref=6991AB9ADF1C9F8555DCAABEF8EB1B4E2A22C04CA79647A509A485A9093D3852E8B645CEC89DF6CF39DD025E973EB515A6A737E6C055393C002675x0X8N" TargetMode="External"/><Relationship Id="rId121" Type="http://schemas.openxmlformats.org/officeDocument/2006/relationships/hyperlink" Target="consultantplus://offline/ref=6991AB9ADF1C9F8555DCB4B3EE87474328299C43A9954EF255FBDEF45E343205AFF91C8E8B90F3C46D8C420E9168ED4FF3A92BEDDE57x3X9N" TargetMode="External"/><Relationship Id="rId142" Type="http://schemas.openxmlformats.org/officeDocument/2006/relationships/hyperlink" Target="consultantplus://offline/ref=6991AB9ADF1C9F8555DCB4B3EE874743282B9849A6904EF255FBDEF45E343205AFF91C89899BA39E7D880B599574E452EDA835EDxDX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18880</Words>
  <Characters>107622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2023-03-29T13:23:00Z</dcterms:created>
  <dcterms:modified xsi:type="dcterms:W3CDTF">2023-03-29T13:26:00Z</dcterms:modified>
</cp:coreProperties>
</file>