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Марий Эл от 06.03.2014 N 94</w:t>
              <w:br/>
              <w:t xml:space="preserve">(ред. от 29.12.2017)</w:t>
              <w:br/>
              <w:t xml:space="preserve">"Об утверждении Положения об организации индивидуального отбора обучающихся при приеме либо переводе в государственные образовательные организации Республики Марий Эл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МАРИЙ ЭЛ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марта 2014 г. N 94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ОБ ОРГАНИЗАЦИИ ИНДИВИДУАЛЬНОГО ОТБОРА ОБУЧАЮЩИХСЯ ПРИ ПРИЕМЕ</w:t>
      </w:r>
    </w:p>
    <w:p>
      <w:pPr>
        <w:pStyle w:val="2"/>
        <w:jc w:val="center"/>
      </w:pPr>
      <w:r>
        <w:rPr>
          <w:sz w:val="20"/>
        </w:rPr>
        <w:t xml:space="preserve">ЛИБО ПЕРЕВОДЕ В ГОСУДАРСТВЕННЫЕ ОБРАЗОВАТЕЛЬНЫЕ ОРГАНИЗАЦИИ</w:t>
      </w:r>
    </w:p>
    <w:p>
      <w:pPr>
        <w:pStyle w:val="2"/>
        <w:jc w:val="center"/>
      </w:pPr>
      <w:r>
        <w:rPr>
          <w:sz w:val="20"/>
        </w:rPr>
        <w:t xml:space="preserve">РЕСПУБЛИКИ МАРИЙ ЭЛ И МУНИЦИПАЛЬНЫЕ ОБРАЗОВАТЕЛЬНЫЕ</w:t>
      </w:r>
    </w:p>
    <w:p>
      <w:pPr>
        <w:pStyle w:val="2"/>
        <w:jc w:val="center"/>
      </w:pPr>
      <w:r>
        <w:rPr>
          <w:sz w:val="20"/>
        </w:rPr>
        <w:t xml:space="preserve">ОРГАНИЗАЦИИ ДЛЯ ПОЛУЧЕНИЯ ОСНОВНОГО ОБЩЕГО И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 С УГЛУБЛЕННЫМ ИЗУЧЕНИЕМ ОТДЕЛЬНЫХ</w:t>
      </w:r>
    </w:p>
    <w:p>
      <w:pPr>
        <w:pStyle w:val="2"/>
        <w:jc w:val="center"/>
      </w:pPr>
      <w:r>
        <w:rPr>
          <w:sz w:val="20"/>
        </w:rPr>
        <w:t xml:space="preserve">УЧЕБНЫХ ПРЕДМЕТОВ ИЛИ ДЛЯ ПРОФИЛЬНОГО ОБУЧЕНИЯ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еспублики Марий Эл от 29.12.2017 N 497 &quot;О внесении изменений, признании утратившими силу некоторых постановлений Правительства Республики Марий Эл и приостановлении действия постановления Правительства Республики Марий Эл от 7 сентября 2012 г. N 33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Марий Эл от 29.12.2017 N 497)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9.12.2012 N 273-ФЗ (ред. от 29.12.2022) &quot;Об образовании в Российской Федерации&quot;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частью 5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9" w:tooltip="Закон Республики Марий Эл от 01.08.2013 N 29-З (ред. от 27.12.2022) &quot;Об образовании в Республике Марий Эл&quot; (принят Госсобранием РМЭ 26.07.2013) {КонсультантПлюс}">
        <w:r>
          <w:rPr>
            <w:sz w:val="20"/>
            <w:color w:val="0000ff"/>
          </w:rPr>
          <w:t xml:space="preserve">частью 8 статьи 8</w:t>
        </w:r>
      </w:hyperlink>
      <w:r>
        <w:rPr>
          <w:sz w:val="20"/>
        </w:rPr>
        <w:t xml:space="preserve"> Закона Республики Марий Эл от 1 августа 2013 г. N 29-З "Об образовании в Республике Марий Эл", в целях всестороннего удовлетворения образовательных потребностей и развития интеллектуальных, творческих и прикладных способностей обучающихся в государственных образовательных организациях Республики Марий Эл и муниципальных образовательных организациях Правительство Республики Марий Эл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организации индивидуального отбора обучающихся при приеме либо переводе в государственные образовательные организации Республики Марий Эл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министра образования и науки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Республики Марий Эл от 29.12.2017 N 497 &quot;О внесении изменений, признании утратившими силу некоторых постановлений Правительства Республики Марий Эл и приостановлении действия постановления Правительства Республики Марий Эл от 7 сентября 2012 г. N 33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29.12.2017 N 497)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6 марта 2014 г. N 94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ИНДИВИДУАЛЬНОГО ОТБОРА ОБУЧАЮЩИХСЯ ПРИ ПРИЕМЕ</w:t>
      </w:r>
    </w:p>
    <w:p>
      <w:pPr>
        <w:pStyle w:val="2"/>
        <w:jc w:val="center"/>
      </w:pPr>
      <w:r>
        <w:rPr>
          <w:sz w:val="20"/>
        </w:rPr>
        <w:t xml:space="preserve">ЛИБО ПЕРЕВОДЕ В ГОСУДАРСТВЕННЫЕ ОБРАЗОВАТЕЛЬНЫЕ ОРГАНИЗАЦИИ</w:t>
      </w:r>
    </w:p>
    <w:p>
      <w:pPr>
        <w:pStyle w:val="2"/>
        <w:jc w:val="center"/>
      </w:pPr>
      <w:r>
        <w:rPr>
          <w:sz w:val="20"/>
        </w:rPr>
        <w:t xml:space="preserve">РЕСПУБЛИКИ МАРИЙ ЭЛ И МУНИЦИПАЛЬНЫЕ ОБРАЗОВАТЕЛЬНЫЕ</w:t>
      </w:r>
    </w:p>
    <w:p>
      <w:pPr>
        <w:pStyle w:val="2"/>
        <w:jc w:val="center"/>
      </w:pPr>
      <w:r>
        <w:rPr>
          <w:sz w:val="20"/>
        </w:rPr>
        <w:t xml:space="preserve">ОРГАНИЗАЦИИ ДЛЯ ПОЛУЧЕНИЯ ОСНОВНОГО ОБЩЕГО И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 С УГЛУБЛЕННЫМ ИЗУЧЕНИЕМ ОТДЕЛЬНЫХ</w:t>
      </w:r>
    </w:p>
    <w:p>
      <w:pPr>
        <w:pStyle w:val="2"/>
        <w:jc w:val="center"/>
      </w:pPr>
      <w:r>
        <w:rPr>
          <w:sz w:val="20"/>
        </w:rPr>
        <w:t xml:space="preserve">УЧЕБНЫХ ПРЕДМЕТОВ ИЛИ ДЛЯ ПРОФИЛЬНОГО ОБУЧЕНИЯ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разработано в соответствии с </w:t>
      </w:r>
      <w:hyperlink w:history="0" r:id="rId11" w:tooltip="Федеральный закон от 29.12.2012 N 273-ФЗ (ред. от 29.12.2022) &quot;Об образовании в Российской Федерации&quot;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частью 5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12" w:tooltip="Закон Республики Марий Эл от 01.08.2013 N 29-З (ред. от 27.12.2022) &quot;Об образовании в Республике Марий Эл&quot; (принят Госсобранием РМЭ 26.07.2013) {КонсультантПлюс}">
        <w:r>
          <w:rPr>
            <w:sz w:val="20"/>
            <w:color w:val="0000ff"/>
          </w:rPr>
          <w:t xml:space="preserve">частью 8 статьи 8</w:t>
        </w:r>
      </w:hyperlink>
      <w:r>
        <w:rPr>
          <w:sz w:val="20"/>
        </w:rPr>
        <w:t xml:space="preserve"> Закона Республики Марий Эл от 1 августа 2013 г. N 29-З "Об образовании в Республике Марий Эл" в целях определения случаев и установления порядка организации индивидуального отбора обучающихся при приеме либо переводе в государственные образовательные организации Республики Марий Эл и муниципальные образовательные организации, реализующие образовательные программы основного общего образования и (или) образовательные программы среднего общего образования с углубленным изучением отдельных учебных предметов и (или) профильного обучения (далее - образовательные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Индивидуальный отбор обучающихся при приеме либо переводе в образовательные организации (далее - индивидуальный отбор) проводится в целях выявления у обучающихся способностей, необходимых для освоения образовательных программ основного общего образования и (или) образовательных программ среднего общего образования с углубленным изучением отдельных учебных предметов или для профильного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Положения применяются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углубленное изучение отдельных учебных предметов - система организации образовательной деятельности по образовательным программам основного общего образования и образовательным программам среднего общего образования, основанная на дифференциации содержания данных образовательных программ с учетом образовательных потребностей и интересов обучающихся, обеспечивающих углубленное изучение отдельных учебных предметов соответствующей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профильное обучение - система специализированной подготовки на уровне среднего общего образования с углубленным изучением предметных областей соответствующей образовательной программы, ориентированная на дифференциацию и индивидуализацию обучения с учетом профессиональных интересов, склонностей и способностей обучающихся, а также с учетом намерений обучающихся в отношении продолжения образования, в том числе с учетом реальных потребностей рынка труда,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образования", и примерными учебными планами для образовательных учреждений Российской Федерации, реализующих программы общего образования, утвержденными </w:t>
      </w:r>
      <w:hyperlink w:history="0" r:id="rId13" w:tooltip="Приказ Минобразования РФ от 09.03.2004 N 1312 (ред. от 01.02.2012) &quot;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образования", определяющих специализацию каждого конкретного профиля обучения, в соответствии с образовательной программой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индивидуальный отбор - комплекс мероприятий, обеспечивающий объективность оценки способностей обучающихся к изучению отдельных учебных предметов или профильному обучению при приеме либо переводе обучающихся в образовательные организации для получения основного общего и среднего общего образования по образовательным программам основного общего образования и (или) образовательным программам среднего общего образования с углубленным изучением отдельных учебных предметов и (или) для профильного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 - ранжирование результатов индивидуального отбора в соответствии с критериями оценки способностей обучающихся к изучению отдельных учебных предметов или профильному обучению с учетом учебных достижений обучающихся за предыдущий и (или) текущий учебный год, а также (при наличии) результатов государственной итоговой аттестации обучающихся по профилирующим предметам.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индивидуального отбора осуществляется образовательной организацией в случае реализации образовательной организацией образовательных программ основного общего образования и (или) образовательных программ среднего общего образования с углубленным изучением отдельных учебных предметов и (или) профильного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образовательных организаций, которыми осуществляется индивидуальный отбор, утверждается приказом Министерства образования и науки Республики Марий Эл.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Формами проведения индивидуального отбора являются тестирование, анкетирование, собеседование, защита проекта, выбор которых осуществляется образовательной организацией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утверждают правила организации индивидуального отбора обучающихся при приеме либо переводе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обучения, которыми предусматриваются системы и критерии оценки способностей обучающихся к углубленному изучению отдельных учебных предметов или профильному обучению в соответствии с возрастными и психофизическими особенностями, интересами и потребностями обучающихся по формам индивидуального отбора, предусмотренными </w:t>
      </w:r>
      <w:hyperlink w:history="0" w:anchor="P54" w:tooltip="4. Формами проведения индивидуального отбора являются тестирование, анкетирование, собеседование, защита проекта, выбор которых осуществляется образовательной организацией самостоятельно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 (далее - правила организации индивидуального отбора обучающихся).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Организация индивидуального отбора осуществляется образовательной организацией на основании оценки способностей обучающихся к углубленному изучению отдельных учебных предметов или профильному обучению в соответствии с установленной в образовательной организации формой проведения индивидуального отбора, системой и критериями оценки способностей обучающихся к изучению отдельных учебных предметов или профильному обучению с учетом учебных достижений обучающихся за предыдущий и (или) текущий учебный год, а также (при наличии) результатов государственной итоговой аттестации обучающихся по профилирующим предметам.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индивидуального отбора обучающихся образовательная организация обеспечивает соблюдение прав граждан на получение образования, установленных законодательством Российской Федерации, создание условий гласности и открытости в организации индивидуального отбора, объективность оценки способностей и склонностей обучающихся к углубленному изучению отдельных учебных предметов или профильному обучению.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Порядок организации индивидуального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Для организации индивидуального отбора обучающихся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локальный нормативный акт, предусматривающий образец и сроки подачи заявления совершеннолетним обучающимся о допуске к участию в индивидуальном отборе, за несовершеннолетнего обучающегося - одним из родителей (законных представителей) (далее - заявление), сроки проведения индивидуального отбора в соответствующем году, формы проведения индивидуального отбора, систему и критерии оценки способностей и склонностей обучающихся к углубленному изучению отдельных учебных предметов или профильному обучению, сроки информирования обучающихся и родителей (законных представителей) об итогах индивидуального отбора, правила формирования и организации работы приемной и апелляционной комиссий по проведению индивидуального отбора (далее - локальный нормативный акт);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приемную комиссию по индивидуальному отбору из числа педагогических, руководящих и иных работников образовательной организации и представителей органов управления образовательной организации, а также научных работников образовательных организаций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апелляционную комиссию из числа педагогических, руководящих и иных работников образовательной организации и представителей органов управления образовательной организации в целях рассмотрения апелляций обучающихся, участвовавших в индивидуальном отборе, о нарушениях установленного порядка проведения индивидуального отбора и (или) о несогласии с результатами индивидуального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Приемная комиссия обеспечивает соблюдение требований, установленных локальным нормативным актом и правилами организации индивидуального отбора обучающихся, рассматривает и утверждает на своем заседании результаты проведения индивидуального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входящие в состав приемной комиссии, не могут входить в состав апелляционной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Приемная комиссия и апелляционная комиссия осуществляют свою деятельность в форме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приемной комиссии и апелляционной комиссии оформляются протоколами, которые подписываются председательствующим на заседании лицом и ответственным секретарем приемной комиссии и апелляционной комиссии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заседаний приемной комиссии и апелляционной комиссии, апелляционные материалы хранятся в образовательной организации в течение одного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 о сроках и месте подачи заявлений, формах организации и проведения индивидуального отбора, о системе и критериях оценки способностей и склонностей обучающихся к углубленному изучению отдельных учебных предметов или профильному обучению, о порядке приема и рассмотрения апелляций размещается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 не позднее тридцати календарных дней до начала проведения индивидуального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Организация индивидуального отбора обучающихся осуществляется по личному заявлению совершеннолетнего обучающегося или одного из родителей (законного представителя) несовершеннолетнего обучающегося с учетом его мнения.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осуществляет прием заявлений в письменной форме или в форме электронного документа с использованием информационно-телекоммуникационных сетей общего пользования в соответствии с установленным локальным нормативным актом образцом заявления и сроками приема заявлений.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заявлении совершеннолетним обучающимся или одним из родителей (законным представителем) несовершеннолетнего обучающегося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место рождения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родителей (законных представителей)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образовательной программы основного общего образования или образовательной программы среднего общего образования с углубленным изучением отдельных учебных предметов и (или) профильного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обстоятельства, указанные в </w:t>
      </w:r>
      <w:hyperlink w:history="0" w:anchor="P94" w:tooltip="16. При принятии решения о приеме либо переводе обучающегося в образовательную организацию по результатам индивидуального отбора, в случае превышения количества поданных заявлений над общим количеством свободных мест в образовательной организации на обучение по образовательным программам основного общего образования и образовательным программам среднего общего образования с углубленным изучением отдельных предметов или профильного обучения, и при равенстве показанных обучающимися результатов индивидуальн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свидетельствующие о наличии преимущественного права зачисления обучающегося в данную образовательную организацию.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 заявлению, указанному в </w:t>
      </w:r>
      <w:hyperlink w:history="0" w:anchor="P73" w:tooltip="11. В заявлении совершеннолетним обучающимся или одним из родителей (законным представителем) несовершеннолетнего обучающегося указываются следующие сведения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Положения, прилагаются копии следующих документов обучающихся: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обучающегося (паспорт (при наличии) или свидетельство о рождении);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ведомость текущей успеваемости и (или) копия аттестата об основном общем образовании (при наличии), заверенная руководителем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грамоты, дипломы, сертификаты, удостоверения, подтверждающие учебные, интеллектуальные, творческие и спортивные достижения (призовые места)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Индивидуальный отбор осуществляется в 5 этапов: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этап - прием документов, указанных в </w:t>
      </w:r>
      <w:hyperlink w:history="0" w:anchor="P73" w:tooltip="11. В заявлении совершеннолетним обучающимся или одним из родителей (законным представителем) несовершеннолетнего обучающегося указываются следующие сведения:">
        <w:r>
          <w:rPr>
            <w:sz w:val="20"/>
            <w:color w:val="0000ff"/>
          </w:rPr>
          <w:t xml:space="preserve">пунктах 11</w:t>
        </w:r>
      </w:hyperlink>
      <w:r>
        <w:rPr>
          <w:sz w:val="20"/>
        </w:rPr>
        <w:t xml:space="preserve"> и </w:t>
      </w:r>
      <w:hyperlink w:history="0" w:anchor="P79" w:tooltip="12. К заявлению, указанному в пункте 11 настоящего Положения, прилагаются копии следующих документов обучающихся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этап - проведение индивидуального отбора в соответствии с установленными в образовательной организации формами, системой и критериями оценки способностей и склонностей обучающихся к углубленному изучению отдельных учебных предметов или профильному обучению;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этап - объявление результатов индивидуального отбора и формирование списка обучающихся, прошедших процедуру индивидуального отбора, по рейтингу;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этап - прием и рассмотрение апелляций, принятие решения апелляционной комиссии об отклонении или удовлетворении апелляции;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этап - принятие приемной комиссией одного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приеме либо переводе обучающегося в образовательную организацию по результатам индивидуального отбора с учетом решения апелляционной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приеме либо переводе обучающегося в образовательную организацию по результатам индивидуального отбора с учетом решения апелляционной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Результаты индивидуального отбора и рейтинг обучающихся по результатам индивидуального отбора объявляются не позднее чем через три рабочих дня после дня окончания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результатов по итогам индивидуального отбора осуществляется путем размещения на информационном стенде и официальном сайте образовательной организации в информационно-телекоммуникационной сети "Интернет" рейтинга обучающихся по результатам индивидуального отбора с указанием критериев оценки, применяемых в образовательной организации, с учетом соблюдения законодательства Российской Федерации в области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 о приеме либо переводе обучающегося в образовательную организацию, об отказе в приеме либо переводе обучающегося в образовательную организацию принимается приемной комиссией по результатам индивидуального отбора, с учетом решения апелляционной комиссии не позднее восьми рабочих дней после дня проведения индивидуального отбора.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принятии решения о приеме либо переводе обучающегося в образовательную организацию по результатам индивидуального отбора, в случае превышения количества поданных заявлений над общим количеством свободных мест в образовательной организации на обучение по образовательным программам основного общего образования и образовательным программам среднего общего образования с углубленным изучением отдельных предметов или профильного обучения, и при равенстве показанных обучающимися результатов индивидуального отбора преимущественным правом для зачисления обладают следующие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победители и (или) призеры муниципальных, региональных, всероссийских и международных олимпиад и конкурсов научно-исследовательских работ или проектов по соответствующим отдельным учебным предметам или предметам профильного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обучающиеся, которые проявили выдающиеся способности и к которым в соответствии с Федеральным </w:t>
      </w:r>
      <w:hyperlink w:history="0" r:id="rId14" w:tooltip="Федеральный закон от 29.12.2012 N 273-ФЗ (ред. от 29.12.2022) &quot;Об образовании в Российской Федерации&quot;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спорте, а также обучающиеся, зачисляемые в порядке перевода из другой образовательной организации, реализующей образовательные программы основного общего образования и (или) образовательные программы среднего общего образования с углубленным изучением соответствующих отдельных учебных предметов либо профильного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принятии решения о приеме либо переводе обучающегося в образовательную организацию по результатам индивидуального отбора в случае равенства результатов индивидуального отбора, показанных обучающимися, и отсутствии преимущественного права для зачисления у каждого из них учитывается средний балл, исчисленный по ведомости текущей успеваемости или аттестату об основном общем образовании (при наличии) как среднее арифметическое суммы промежуточных или итоговых отметок (при наличии).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Прием и рассмотрение апелляций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Обучающиеся и (или) их родители (законные представители) (далее соответственно - участник, родитель участника) имеют право подать в апелляционную комиссию в письменной форме апелляцию о нарушении установленного порядка проведения индивидуального отбора и (или) апелляции о несогласии с результатами индивидуального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Апелляция о нарушении установленного порядка проведения индивидуального отбора подается обучающимся, участвующим в индивидуальном отборе, в апелляционную комиссию в день проведения индивидуального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Апелляция о несогласии с результатами индивидуального отбора подается обучающимся, участвовавшим в индивидуальном отборе, в апелляционную комиссию не позднее следующего рабочего дня после дня объявления результатов индивидуального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целях проверки изложенных в апелляции о нарушении установленного порядка проведения индивидуального отбора сведений председателем апелляционной комиссии организуется проведение проверки в день проведения индивидуального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проверки оформляются в форме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Участник и (или) родитель участника вправе присутствовать при рассмотрении апелляции.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Апелляционная комиссия рассматривает апелляцию участника (родителя участника) по вопросам нарушения установленного порядка проведения индивидуального отбора и (или) о несогласии с выставленными результатами индивидуального отбора не позднее одного рабочего дня после дня подачи апелляции.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 рассмотрении апелляции о нарушении установленного порядка проведения индивидуального отбора и заключения о результатах проверки апелляционная комиссия в день рассмотрения апелляции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отклонении апелляции;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удовлетворении апелляции.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апелляционной комиссии передается председателю приемной комиссии в день принятия решения апелляционной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При принятии апелляционной комиссией решения об удовлетворении апелляции о нарушении установленного порядка проведения индивидуального отбора приемная комиссия в течение одного рабочего дня после дня получения данного решения апелляционной комиссии принимает решение об аннулировании результата индивидуального отбора и участнику предоставляется возможность повторно пройти индивидуальный отбор в течение двух рабочих дней со дня принятия решения об удовлетворении апелляции в присутствии не менее двух членов апелляционной комиссии согласно протоколам апелляционной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При рассмотрении апелляции о несогласии с результатами индивидуального отбора апелляционная комиссия в день рассмотрения апелляции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отклонении апелляции и сохранении результатов индивидуального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удовлетворении апелляции и изменении результатов индивидуального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При принятии решения апелляционной комиссией решения об удовлетворении апелляции и изменении результатов индивидуального отбора приемная комиссия в течение одного рабочего дня после дня получения данного решения апелляционной комиссии принимает решение об изменении результата индивидуального отбора согласно протоколам апелляционной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целях принятия объективного решения по результатам рассмотрения апелляции апелляционная комиссия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у председателя приемной комиссии необходимые документы и сведения, в том числе сведения о лицах, присутствовавших при проведении индивидуального отбора, о соблюдении порядка проведения индивидуального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у председателя приемной комиссии дополнительные разъяснения по содержанию заданий для участника индивидуального отбора и критерии их оценивания при рассмотрении апелляции о несогласии с результатами индивидуального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членов приемной комиссии по соответствующему общеобразовательному предмету к рассмотрению апелляции участника индивидуального отбора о несогласии с результатами индивидуального отбора в случае возникновения спорных вопросов по оцениванию выполненных участником индивидуального отбора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Решение апелляционной комиссии принимается большинством голосов членов апелляционной комиссии. При равном числе голосов лицо, председательствующее на заседании апелляционной комиссии, обладает правом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Решение апелляционной комиссии доводится до сведения участника индивидуального отбора, подавшего апелляцию и (или) его родителей (законных представителей) и передается председателю приемной комиссии в день принятия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Порядок зачисления обучающихся в образовательную</w:t>
      </w:r>
    </w:p>
    <w:p>
      <w:pPr>
        <w:pStyle w:val="0"/>
        <w:jc w:val="center"/>
      </w:pPr>
      <w:r>
        <w:rPr>
          <w:sz w:val="20"/>
        </w:rPr>
        <w:t xml:space="preserve">организацию по результатам индивидуального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По итогам рассмотрения результатов индивидуального отбора с учетом решения апелляционной комиссии приемная комиссия не позднее трех рабочих дней после дня получения решения апелляционной комиссии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приеме либо переводе обучающегося в образовательную организацию по результатам индивидуального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приеме либо переводе обучающегося в образовательную организацию по результатам индивидуального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Информирование участника индивидуального отбора и (или) его родителей (законных представителей) о принятом решении осуществляется приемной комиссией в течение одного рабочего дня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Отказ по результатам индивидуального отбора при приеме либо переводе обучающегося в образовательную организацию не является в соответствии с нормативными правовыми актами Российской Федерации основанием для отчисления обучающегося из образовательной организации и (или) отказа в приеме в образовательную организацию, реализующую основные образовательные программы основного общего образования и (или) образовательные программы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Зачисление обучающихся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обучения, успешно прошедших индивидуальный отбор, оформляется распорядительным актом образовательной организации на основании решения приемной комиссии в сроки, установленные образовательной организацией.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Марий Эл от 06.03.2014 N 94</w:t>
            <w:br/>
            <w:t>(ред. от 29.12.2017)</w:t>
            <w:br/>
            <w:t>"Об утверждении Положения об орг...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E9AEC9F9E8DDFEEB06045F4594E7D9A0F38922F6499FED39AA01A87A55092B1E85DA7B89BBCD0675C34AE3D053845A8CE3B492D05985613EC81CAK905G" TargetMode = "External"/>
	<Relationship Id="rId8" Type="http://schemas.openxmlformats.org/officeDocument/2006/relationships/hyperlink" Target="consultantplus://offline/ref=9E9AEC9F9E8DDFEEB0605BF94F2221970D32CC26649CF58DC5FF41DAF25998E6AF12FEFADFB1D8675F3FF86C4A3919ED9828482C059A540FKE0DG" TargetMode = "External"/>
	<Relationship Id="rId9" Type="http://schemas.openxmlformats.org/officeDocument/2006/relationships/hyperlink" Target="consultantplus://offline/ref=9E9AEC9F9E8DDFEEB06045F4594E7D9A0F38922F679AF6DC9CA01A87A55092B1E85DA7B89BBCD0675C34A53E053845A8CE3B492D05985613EC81CAK905G" TargetMode = "External"/>
	<Relationship Id="rId10" Type="http://schemas.openxmlformats.org/officeDocument/2006/relationships/hyperlink" Target="consultantplus://offline/ref=9E9AEC9F9E8DDFEEB06045F4594E7D9A0F38922F6499FED39AA01A87A55092B1E85DA7B89BBCD0675C34AE3C053845A8CE3B492D05985613EC81CAK905G" TargetMode = "External"/>
	<Relationship Id="rId11" Type="http://schemas.openxmlformats.org/officeDocument/2006/relationships/hyperlink" Target="consultantplus://offline/ref=9E9AEC9F9E8DDFEEB0605BF94F2221970D32CC26649CF58DC5FF41DAF25998E6AF12FEFADFB1D8675F3FF86C4A3919ED9828482C059A540FKE0DG" TargetMode = "External"/>
	<Relationship Id="rId12" Type="http://schemas.openxmlformats.org/officeDocument/2006/relationships/hyperlink" Target="consultantplus://offline/ref=9E9AEC9F9E8DDFEEB06045F4594E7D9A0F38922F679AF6DC9CA01A87A55092B1E85DA7B89BBCD0675C34A53E053845A8CE3B492D05985613EC81CAK905G" TargetMode = "External"/>
	<Relationship Id="rId13" Type="http://schemas.openxmlformats.org/officeDocument/2006/relationships/hyperlink" Target="consultantplus://offline/ref=9E9AEC9F9E8DDFEEB0605BF94F2221970831C92B629CF58DC5FF41DAF25998E6BD12A6F6DEB2CF675E2AAE3D0CK60FG" TargetMode = "External"/>
	<Relationship Id="rId14" Type="http://schemas.openxmlformats.org/officeDocument/2006/relationships/hyperlink" Target="consultantplus://offline/ref=9E9AEC9F9E8DDFEEB0605BF94F2221970D32CC26649CF58DC5FF41DAF25998E6BD12A6F6DEB2CF675E2AAE3D0CK60F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06.03.2014 N 94
(ред. от 29.12.2017)
"Об утверждении Положения об организации индивидуального отбора обучающихся при приеме либо переводе в государственные образовательные организации Республики Марий Эл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</dc:title>
  <dcterms:created xsi:type="dcterms:W3CDTF">2023-02-13T06:52:10Z</dcterms:created>
</cp:coreProperties>
</file>