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C6C" w:rsidRDefault="00870C6C" w:rsidP="00870C6C">
      <w:pPr>
        <w:ind w:right="-749"/>
        <w:jc w:val="center"/>
        <w:rPr>
          <w:rFonts w:eastAsia="Calibri"/>
          <w:b/>
          <w:iCs/>
          <w:sz w:val="28"/>
          <w:szCs w:val="28"/>
          <w:u w:val="single"/>
          <w:lang w:bidi="en-US"/>
        </w:rPr>
      </w:pPr>
      <w:r>
        <w:rPr>
          <w:rFonts w:eastAsia="Calibri"/>
          <w:b/>
          <w:iCs/>
          <w:sz w:val="28"/>
          <w:szCs w:val="28"/>
          <w:u w:val="single"/>
          <w:lang w:bidi="en-US"/>
        </w:rPr>
        <w:t xml:space="preserve">Собрание депутатов  </w:t>
      </w:r>
      <w:proofErr w:type="spellStart"/>
      <w:r>
        <w:rPr>
          <w:rFonts w:eastAsia="Calibri"/>
          <w:b/>
          <w:iCs/>
          <w:sz w:val="28"/>
          <w:szCs w:val="28"/>
          <w:u w:val="single"/>
          <w:lang w:bidi="en-US"/>
        </w:rPr>
        <w:t>Емешевского</w:t>
      </w:r>
      <w:proofErr w:type="spellEnd"/>
      <w:r>
        <w:rPr>
          <w:rFonts w:eastAsia="Calibri"/>
          <w:b/>
          <w:iCs/>
          <w:sz w:val="28"/>
          <w:szCs w:val="28"/>
          <w:u w:val="single"/>
          <w:lang w:bidi="en-US"/>
        </w:rPr>
        <w:t xml:space="preserve"> сельского поселения</w:t>
      </w:r>
    </w:p>
    <w:p w:rsidR="00870C6C" w:rsidRDefault="00870C6C" w:rsidP="00870C6C">
      <w:pPr>
        <w:tabs>
          <w:tab w:val="left" w:pos="3675"/>
        </w:tabs>
        <w:jc w:val="center"/>
        <w:rPr>
          <w:b/>
          <w:sz w:val="28"/>
          <w:szCs w:val="28"/>
        </w:rPr>
      </w:pPr>
    </w:p>
    <w:p w:rsidR="00870C6C" w:rsidRDefault="00870C6C" w:rsidP="00870C6C">
      <w:pPr>
        <w:jc w:val="center"/>
        <w:rPr>
          <w:rFonts w:eastAsia="Calibri"/>
          <w:b/>
          <w:iCs/>
          <w:sz w:val="28"/>
          <w:szCs w:val="28"/>
          <w:lang w:bidi="en-US"/>
        </w:rPr>
      </w:pPr>
      <w:r>
        <w:rPr>
          <w:rFonts w:eastAsia="Calibri"/>
          <w:b/>
          <w:iCs/>
          <w:sz w:val="28"/>
          <w:szCs w:val="28"/>
          <w:lang w:bidi="en-US"/>
        </w:rPr>
        <w:t>Р Е Ш Е Н  И  Е № 1</w:t>
      </w:r>
      <w:r w:rsidR="00FE6F98">
        <w:rPr>
          <w:rFonts w:eastAsia="Calibri"/>
          <w:b/>
          <w:iCs/>
          <w:sz w:val="28"/>
          <w:szCs w:val="28"/>
          <w:lang w:bidi="en-US"/>
        </w:rPr>
        <w:t>2</w:t>
      </w:r>
      <w:r w:rsidR="009F10C7">
        <w:rPr>
          <w:rFonts w:eastAsia="Calibri"/>
          <w:b/>
          <w:iCs/>
          <w:sz w:val="28"/>
          <w:szCs w:val="28"/>
          <w:lang w:bidi="en-US"/>
        </w:rPr>
        <w:t>4</w:t>
      </w:r>
      <w:bookmarkStart w:id="0" w:name="_GoBack"/>
      <w:bookmarkEnd w:id="0"/>
      <w:r>
        <w:rPr>
          <w:rFonts w:eastAsia="Calibri"/>
          <w:b/>
          <w:iCs/>
          <w:sz w:val="28"/>
          <w:szCs w:val="28"/>
          <w:lang w:bidi="en-US"/>
        </w:rPr>
        <w:t xml:space="preserve"> </w:t>
      </w:r>
    </w:p>
    <w:p w:rsidR="00870C6C" w:rsidRDefault="00870C6C" w:rsidP="00870C6C">
      <w:pPr>
        <w:ind w:right="-749"/>
        <w:rPr>
          <w:rFonts w:eastAsia="Calibri"/>
          <w:b/>
          <w:iCs/>
          <w:sz w:val="28"/>
          <w:szCs w:val="28"/>
          <w:lang w:bidi="en-US"/>
        </w:rPr>
      </w:pPr>
    </w:p>
    <w:p w:rsidR="00870C6C" w:rsidRDefault="00870C6C" w:rsidP="00870C6C">
      <w:pPr>
        <w:ind w:right="-749"/>
        <w:jc w:val="center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XXXI</w:t>
      </w:r>
      <w:r w:rsidR="00FE6F98" w:rsidRPr="00FE6F98">
        <w:rPr>
          <w:sz w:val="28"/>
          <w:szCs w:val="28"/>
          <w:lang w:val="en-US"/>
        </w:rPr>
        <w:t>V</w:t>
      </w:r>
      <w:r w:rsidRPr="00870C6C">
        <w:rPr>
          <w:sz w:val="28"/>
          <w:szCs w:val="28"/>
        </w:rPr>
        <w:t xml:space="preserve"> </w:t>
      </w:r>
      <w:r w:rsidR="00B0140E">
        <w:rPr>
          <w:sz w:val="28"/>
          <w:szCs w:val="28"/>
        </w:rPr>
        <w:t xml:space="preserve"> </w:t>
      </w:r>
      <w:r>
        <w:rPr>
          <w:sz w:val="28"/>
          <w:szCs w:val="28"/>
        </w:rPr>
        <w:t>очередная</w:t>
      </w:r>
      <w:proofErr w:type="gramEnd"/>
      <w:r>
        <w:rPr>
          <w:sz w:val="28"/>
          <w:szCs w:val="28"/>
        </w:rPr>
        <w:t xml:space="preserve"> сессия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5F44D7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от  </w:t>
      </w:r>
      <w:r w:rsidR="005F44D7">
        <w:rPr>
          <w:sz w:val="28"/>
          <w:szCs w:val="28"/>
        </w:rPr>
        <w:t>14 июля 2022</w:t>
      </w:r>
      <w:r>
        <w:rPr>
          <w:sz w:val="28"/>
          <w:szCs w:val="28"/>
        </w:rPr>
        <w:t xml:space="preserve"> г.</w:t>
      </w:r>
    </w:p>
    <w:p w:rsidR="00870C6C" w:rsidRDefault="00870C6C" w:rsidP="00870C6C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созыв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  <w:t xml:space="preserve">                              с.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Емешево</w:t>
      </w:r>
      <w:proofErr w:type="spellEnd"/>
    </w:p>
    <w:p w:rsidR="00870C6C" w:rsidRDefault="00870C6C" w:rsidP="00870C6C">
      <w:pPr>
        <w:tabs>
          <w:tab w:val="left" w:pos="0"/>
        </w:tabs>
        <w:jc w:val="center"/>
        <w:rPr>
          <w:sz w:val="28"/>
          <w:szCs w:val="28"/>
        </w:rPr>
      </w:pPr>
    </w:p>
    <w:p w:rsidR="00870C6C" w:rsidRDefault="00870C6C" w:rsidP="00870C6C">
      <w:pPr>
        <w:ind w:left="1800" w:right="175" w:firstLine="360"/>
        <w:contextualSpacing/>
        <w:jc w:val="both"/>
        <w:rPr>
          <w:rFonts w:eastAsia="Calibri"/>
          <w:sz w:val="28"/>
          <w:szCs w:val="28"/>
          <w:lang w:bidi="en-US"/>
        </w:rPr>
      </w:pPr>
      <w:r>
        <w:rPr>
          <w:rFonts w:eastAsia="Calibri"/>
          <w:sz w:val="28"/>
          <w:szCs w:val="28"/>
          <w:lang w:bidi="en-US"/>
        </w:rPr>
        <w:t xml:space="preserve"> </w:t>
      </w:r>
    </w:p>
    <w:p w:rsidR="00870C6C" w:rsidRDefault="00870C6C" w:rsidP="00870C6C">
      <w:pPr>
        <w:widowControl w:val="0"/>
        <w:jc w:val="center"/>
        <w:rPr>
          <w:kern w:val="28"/>
        </w:rPr>
      </w:pPr>
    </w:p>
    <w:p w:rsidR="00870C6C" w:rsidRDefault="00870C6C" w:rsidP="00870C6C">
      <w:pPr>
        <w:widowControl w:val="0"/>
        <w:jc w:val="center"/>
        <w:rPr>
          <w:kern w:val="28"/>
        </w:rPr>
      </w:pPr>
    </w:p>
    <w:p w:rsidR="00870C6C" w:rsidRDefault="00870C6C" w:rsidP="00870C6C">
      <w:pPr>
        <w:pStyle w:val="2"/>
        <w:shd w:val="clear" w:color="auto" w:fill="auto"/>
      </w:pPr>
      <w:r>
        <w:t xml:space="preserve">О передаче сооружения: газопровод надземный, находящегося в муниципальной собственности </w:t>
      </w:r>
      <w:proofErr w:type="spellStart"/>
      <w:r>
        <w:t>Емешевского</w:t>
      </w:r>
      <w:proofErr w:type="spellEnd"/>
      <w:r>
        <w:t xml:space="preserve"> сельского поселения на безвозмездной основе в Государственную собственность Республики Марий Эл</w:t>
      </w:r>
    </w:p>
    <w:p w:rsidR="00870C6C" w:rsidRDefault="00870C6C" w:rsidP="00870C6C">
      <w:pPr>
        <w:widowControl w:val="0"/>
        <w:ind w:right="43"/>
        <w:jc w:val="center"/>
        <w:rPr>
          <w:kern w:val="28"/>
          <w:sz w:val="28"/>
          <w:szCs w:val="28"/>
        </w:rPr>
      </w:pPr>
    </w:p>
    <w:p w:rsidR="00870C6C" w:rsidRDefault="00870C6C" w:rsidP="00870C6C">
      <w:pPr>
        <w:ind w:firstLine="900"/>
        <w:jc w:val="both"/>
        <w:rPr>
          <w:sz w:val="28"/>
          <w:szCs w:val="28"/>
        </w:rPr>
      </w:pPr>
      <w:r>
        <w:rPr>
          <w:kern w:val="28"/>
          <w:sz w:val="28"/>
          <w:szCs w:val="28"/>
        </w:rPr>
        <w:t xml:space="preserve">В соответствии со статьями 15, 51 Федерального закона </w:t>
      </w:r>
      <w:r>
        <w:rPr>
          <w:kern w:val="28"/>
          <w:sz w:val="28"/>
          <w:szCs w:val="28"/>
        </w:rPr>
        <w:br/>
        <w:t>от 6 октября 2003 года № 131 - 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Собрание депутатов </w:t>
      </w:r>
      <w:proofErr w:type="spellStart"/>
      <w:r>
        <w:rPr>
          <w:sz w:val="28"/>
          <w:szCs w:val="28"/>
        </w:rPr>
        <w:t>Емешевского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о:</w:t>
      </w:r>
    </w:p>
    <w:p w:rsidR="00B0140E" w:rsidRDefault="00870C6C" w:rsidP="00870C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Передать на безвозмездной основе в Государственную собственность Республики Марий Эл </w:t>
      </w:r>
      <w:r w:rsidR="00B0140E">
        <w:rPr>
          <w:sz w:val="28"/>
          <w:szCs w:val="28"/>
        </w:rPr>
        <w:t xml:space="preserve">следующее муниципальное имущество, являющееся собственностью </w:t>
      </w:r>
      <w:proofErr w:type="spellStart"/>
      <w:r w:rsidR="00B0140E">
        <w:rPr>
          <w:sz w:val="28"/>
          <w:szCs w:val="28"/>
        </w:rPr>
        <w:t>Емешевского</w:t>
      </w:r>
      <w:proofErr w:type="spellEnd"/>
      <w:r w:rsidR="00B0140E">
        <w:rPr>
          <w:sz w:val="28"/>
          <w:szCs w:val="28"/>
        </w:rPr>
        <w:t xml:space="preserve"> сельского поселения: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1"/>
        <w:gridCol w:w="3888"/>
        <w:gridCol w:w="2524"/>
        <w:gridCol w:w="2358"/>
      </w:tblGrid>
      <w:tr w:rsidR="00B0140E" w:rsidTr="00B0140E">
        <w:tc>
          <w:tcPr>
            <w:tcW w:w="817" w:type="dxa"/>
          </w:tcPr>
          <w:p w:rsidR="00B0140E" w:rsidRPr="00B0140E" w:rsidRDefault="00B0140E" w:rsidP="00870C6C">
            <w:pPr>
              <w:jc w:val="both"/>
              <w:rPr>
                <w:b/>
                <w:sz w:val="28"/>
                <w:szCs w:val="28"/>
              </w:rPr>
            </w:pPr>
            <w:r w:rsidRPr="00B0140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B0140E" w:rsidRPr="00B0140E" w:rsidRDefault="00B0140E" w:rsidP="00870C6C">
            <w:pPr>
              <w:jc w:val="both"/>
              <w:rPr>
                <w:b/>
                <w:sz w:val="28"/>
                <w:szCs w:val="28"/>
              </w:rPr>
            </w:pPr>
            <w:r w:rsidRPr="00B0140E">
              <w:rPr>
                <w:b/>
                <w:sz w:val="28"/>
                <w:szCs w:val="28"/>
              </w:rPr>
              <w:t>Наименование имущества</w:t>
            </w:r>
          </w:p>
        </w:tc>
        <w:tc>
          <w:tcPr>
            <w:tcW w:w="2393" w:type="dxa"/>
          </w:tcPr>
          <w:p w:rsidR="00B0140E" w:rsidRPr="00B0140E" w:rsidRDefault="00B0140E" w:rsidP="00870C6C">
            <w:pPr>
              <w:jc w:val="both"/>
              <w:rPr>
                <w:b/>
                <w:sz w:val="28"/>
                <w:szCs w:val="28"/>
              </w:rPr>
            </w:pPr>
            <w:r w:rsidRPr="00B0140E">
              <w:rPr>
                <w:b/>
                <w:sz w:val="28"/>
                <w:szCs w:val="28"/>
              </w:rPr>
              <w:t>Адрес (местонахождение объекта)</w:t>
            </w:r>
          </w:p>
        </w:tc>
        <w:tc>
          <w:tcPr>
            <w:tcW w:w="2393" w:type="dxa"/>
          </w:tcPr>
          <w:p w:rsidR="00B0140E" w:rsidRPr="00B0140E" w:rsidRDefault="00B0140E" w:rsidP="00870C6C">
            <w:pPr>
              <w:jc w:val="both"/>
              <w:rPr>
                <w:b/>
                <w:sz w:val="28"/>
                <w:szCs w:val="28"/>
              </w:rPr>
            </w:pPr>
            <w:r w:rsidRPr="00B0140E">
              <w:rPr>
                <w:b/>
                <w:sz w:val="28"/>
                <w:szCs w:val="28"/>
              </w:rPr>
              <w:t>Балансовая стоимость, руб.</w:t>
            </w:r>
          </w:p>
        </w:tc>
      </w:tr>
      <w:tr w:rsidR="00B0140E" w:rsidTr="00B0140E">
        <w:tc>
          <w:tcPr>
            <w:tcW w:w="817" w:type="dxa"/>
          </w:tcPr>
          <w:p w:rsidR="00B0140E" w:rsidRDefault="00B0140E" w:rsidP="00870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B0140E" w:rsidRDefault="00B0140E" w:rsidP="00870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0140E">
              <w:rPr>
                <w:sz w:val="28"/>
                <w:szCs w:val="28"/>
              </w:rPr>
              <w:t>азопровод надземный</w:t>
            </w:r>
            <w:r>
              <w:t xml:space="preserve"> </w:t>
            </w:r>
            <w:r w:rsidRPr="00B0140E">
              <w:rPr>
                <w:sz w:val="28"/>
                <w:szCs w:val="28"/>
              </w:rPr>
              <w:t>протяженностью 70</w:t>
            </w:r>
            <w:r>
              <w:rPr>
                <w:sz w:val="28"/>
                <w:szCs w:val="28"/>
              </w:rPr>
              <w:t xml:space="preserve"> м. с кадастровым номером </w:t>
            </w:r>
            <w:r w:rsidRPr="00B0140E">
              <w:rPr>
                <w:sz w:val="28"/>
                <w:szCs w:val="28"/>
              </w:rPr>
              <w:t>12:02:0070304:832</w:t>
            </w:r>
          </w:p>
        </w:tc>
        <w:tc>
          <w:tcPr>
            <w:tcW w:w="2393" w:type="dxa"/>
          </w:tcPr>
          <w:p w:rsidR="00B0140E" w:rsidRDefault="00B0140E" w:rsidP="00B0140E">
            <w:pPr>
              <w:jc w:val="both"/>
              <w:rPr>
                <w:sz w:val="28"/>
                <w:szCs w:val="28"/>
              </w:rPr>
            </w:pPr>
            <w:r w:rsidRPr="00B0140E">
              <w:rPr>
                <w:sz w:val="28"/>
                <w:szCs w:val="28"/>
              </w:rPr>
              <w:t xml:space="preserve">Республика Марий Эл, </w:t>
            </w:r>
            <w:proofErr w:type="spellStart"/>
            <w:r w:rsidRPr="00B0140E">
              <w:rPr>
                <w:sz w:val="28"/>
                <w:szCs w:val="28"/>
              </w:rPr>
              <w:t>Горномарийский</w:t>
            </w:r>
            <w:proofErr w:type="spellEnd"/>
            <w:r w:rsidRPr="00B0140E">
              <w:rPr>
                <w:sz w:val="28"/>
                <w:szCs w:val="28"/>
              </w:rPr>
              <w:t xml:space="preserve"> район, с. </w:t>
            </w:r>
            <w:proofErr w:type="spellStart"/>
            <w:r w:rsidRPr="00B0140E">
              <w:rPr>
                <w:sz w:val="28"/>
                <w:szCs w:val="28"/>
              </w:rPr>
              <w:t>Пертнуры</w:t>
            </w:r>
            <w:proofErr w:type="spellEnd"/>
            <w:r>
              <w:rPr>
                <w:sz w:val="28"/>
                <w:szCs w:val="28"/>
              </w:rPr>
              <w:t xml:space="preserve">, ул. </w:t>
            </w:r>
            <w:proofErr w:type="spellStart"/>
            <w:r>
              <w:rPr>
                <w:sz w:val="28"/>
                <w:szCs w:val="28"/>
              </w:rPr>
              <w:t>Пертнуры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 xml:space="preserve">около </w:t>
            </w:r>
            <w:proofErr w:type="spellStart"/>
            <w:r>
              <w:rPr>
                <w:sz w:val="28"/>
                <w:szCs w:val="28"/>
              </w:rPr>
              <w:t>Пертнурской</w:t>
            </w:r>
            <w:proofErr w:type="spellEnd"/>
            <w:r>
              <w:rPr>
                <w:sz w:val="28"/>
                <w:szCs w:val="28"/>
              </w:rPr>
              <w:t xml:space="preserve"> школы)</w:t>
            </w:r>
          </w:p>
        </w:tc>
        <w:tc>
          <w:tcPr>
            <w:tcW w:w="2393" w:type="dxa"/>
          </w:tcPr>
          <w:p w:rsidR="00B0140E" w:rsidRDefault="00B0140E" w:rsidP="00870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86400</w:t>
            </w:r>
          </w:p>
        </w:tc>
      </w:tr>
    </w:tbl>
    <w:p w:rsidR="00B0140E" w:rsidRDefault="00B0140E" w:rsidP="00870C6C">
      <w:pPr>
        <w:ind w:firstLine="708"/>
        <w:jc w:val="both"/>
        <w:rPr>
          <w:sz w:val="28"/>
          <w:szCs w:val="28"/>
        </w:rPr>
      </w:pPr>
    </w:p>
    <w:p w:rsidR="00870C6C" w:rsidRDefault="00BC6358" w:rsidP="00870C6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870C6C">
        <w:rPr>
          <w:sz w:val="28"/>
          <w:szCs w:val="28"/>
        </w:rPr>
        <w:t>. Настоящее решение вступает в силу после его подписания.</w:t>
      </w:r>
    </w:p>
    <w:p w:rsidR="00870C6C" w:rsidRDefault="00870C6C" w:rsidP="00870C6C">
      <w:pPr>
        <w:widowControl w:val="0"/>
        <w:tabs>
          <w:tab w:val="left" w:pos="1181"/>
          <w:tab w:val="left" w:leader="underscore" w:pos="9192"/>
        </w:tabs>
        <w:ind w:right="43" w:firstLine="900"/>
        <w:jc w:val="both"/>
        <w:rPr>
          <w:kern w:val="28"/>
          <w:sz w:val="28"/>
          <w:szCs w:val="28"/>
        </w:rPr>
      </w:pPr>
    </w:p>
    <w:p w:rsidR="00870C6C" w:rsidRDefault="00870C6C" w:rsidP="00870C6C">
      <w:pPr>
        <w:tabs>
          <w:tab w:val="left" w:pos="720"/>
        </w:tabs>
        <w:ind w:firstLine="720"/>
        <w:jc w:val="both"/>
        <w:rPr>
          <w:sz w:val="28"/>
          <w:szCs w:val="28"/>
        </w:rPr>
      </w:pPr>
    </w:p>
    <w:p w:rsidR="00870C6C" w:rsidRDefault="00870C6C" w:rsidP="00870C6C">
      <w:pPr>
        <w:tabs>
          <w:tab w:val="left" w:pos="720"/>
        </w:tabs>
        <w:ind w:firstLine="720"/>
        <w:jc w:val="both"/>
        <w:rPr>
          <w:sz w:val="28"/>
          <w:szCs w:val="28"/>
        </w:rPr>
      </w:pPr>
    </w:p>
    <w:p w:rsidR="00870C6C" w:rsidRDefault="00870C6C" w:rsidP="00870C6C">
      <w:pPr>
        <w:tabs>
          <w:tab w:val="left" w:pos="720"/>
        </w:tabs>
        <w:ind w:firstLine="720"/>
        <w:jc w:val="both"/>
        <w:rPr>
          <w:sz w:val="28"/>
          <w:szCs w:val="28"/>
        </w:rPr>
      </w:pPr>
    </w:p>
    <w:p w:rsidR="00870C6C" w:rsidRDefault="00870C6C" w:rsidP="00870C6C">
      <w:pPr>
        <w:tabs>
          <w:tab w:val="left" w:pos="0"/>
          <w:tab w:val="left" w:pos="86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Емешевского</w:t>
      </w:r>
      <w:proofErr w:type="spellEnd"/>
    </w:p>
    <w:p w:rsidR="00870C6C" w:rsidRDefault="00870C6C" w:rsidP="00870C6C">
      <w:pPr>
        <w:tabs>
          <w:tab w:val="left" w:pos="0"/>
          <w:tab w:val="left" w:pos="860"/>
        </w:tabs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Р.С. Дмитриева</w:t>
      </w:r>
    </w:p>
    <w:p w:rsidR="00B42DF4" w:rsidRDefault="00B42DF4"/>
    <w:sectPr w:rsidR="00B42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27"/>
    <w:rsid w:val="005F44D7"/>
    <w:rsid w:val="00870C6C"/>
    <w:rsid w:val="00956527"/>
    <w:rsid w:val="009F10C7"/>
    <w:rsid w:val="00B0140E"/>
    <w:rsid w:val="00B42DF4"/>
    <w:rsid w:val="00BC6358"/>
    <w:rsid w:val="00C63A67"/>
    <w:rsid w:val="00EA4B3A"/>
    <w:rsid w:val="00FE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870C6C"/>
    <w:pPr>
      <w:widowControl w:val="0"/>
      <w:shd w:val="clear" w:color="auto" w:fill="FFFFFF"/>
      <w:ind w:right="43"/>
      <w:jc w:val="center"/>
    </w:pPr>
    <w:rPr>
      <w:b/>
      <w:bCs/>
      <w:kern w:val="28"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870C6C"/>
    <w:rPr>
      <w:rFonts w:ascii="Times New Roman" w:eastAsia="Times New Roman" w:hAnsi="Times New Roman" w:cs="Times New Roman"/>
      <w:b/>
      <w:bCs/>
      <w:kern w:val="28"/>
      <w:sz w:val="28"/>
      <w:szCs w:val="28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B0140E"/>
    <w:pPr>
      <w:ind w:left="720"/>
      <w:contextualSpacing/>
    </w:pPr>
  </w:style>
  <w:style w:type="table" w:styleId="a4">
    <w:name w:val="Table Grid"/>
    <w:basedOn w:val="a1"/>
    <w:uiPriority w:val="59"/>
    <w:rsid w:val="00B01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870C6C"/>
    <w:pPr>
      <w:widowControl w:val="0"/>
      <w:shd w:val="clear" w:color="auto" w:fill="FFFFFF"/>
      <w:ind w:right="43"/>
      <w:jc w:val="center"/>
    </w:pPr>
    <w:rPr>
      <w:b/>
      <w:bCs/>
      <w:kern w:val="28"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870C6C"/>
    <w:rPr>
      <w:rFonts w:ascii="Times New Roman" w:eastAsia="Times New Roman" w:hAnsi="Times New Roman" w:cs="Times New Roman"/>
      <w:b/>
      <w:bCs/>
      <w:kern w:val="28"/>
      <w:sz w:val="28"/>
      <w:szCs w:val="28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B0140E"/>
    <w:pPr>
      <w:ind w:left="720"/>
      <w:contextualSpacing/>
    </w:pPr>
  </w:style>
  <w:style w:type="table" w:styleId="a4">
    <w:name w:val="Table Grid"/>
    <w:basedOn w:val="a1"/>
    <w:uiPriority w:val="59"/>
    <w:rsid w:val="00B01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C8238AE28F07478625FE8E69429864" ma:contentTypeVersion="1" ma:contentTypeDescription="Создание документа." ma:contentTypeScope="" ma:versionID="5096f84cf0a71222ecf7658a21d74c9f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XXJ7TYMEEKJ2-3541-1405</_dlc_DocId>
    <_dlc_DocIdUrl xmlns="57504d04-691e-4fc4-8f09-4f19fdbe90f6">
      <Url>https://vip.gov.mari.ru/gornomari/emeshevo/_layouts/DocIdRedir.aspx?ID=XXJ7TYMEEKJ2-3541-1405</Url>
      <Description>XXJ7TYMEEKJ2-3541-1405</Description>
    </_dlc_DocIdUrl>
  </documentManagement>
</p:properties>
</file>

<file path=customXml/itemProps1.xml><?xml version="1.0" encoding="utf-8"?>
<ds:datastoreItem xmlns:ds="http://schemas.openxmlformats.org/officeDocument/2006/customXml" ds:itemID="{1C276811-2D08-40CF-8CE8-177FB81132A5}"/>
</file>

<file path=customXml/itemProps2.xml><?xml version="1.0" encoding="utf-8"?>
<ds:datastoreItem xmlns:ds="http://schemas.openxmlformats.org/officeDocument/2006/customXml" ds:itemID="{6CC06AC3-D3F7-4690-8FB3-FCBC40A4DE4B}"/>
</file>

<file path=customXml/itemProps3.xml><?xml version="1.0" encoding="utf-8"?>
<ds:datastoreItem xmlns:ds="http://schemas.openxmlformats.org/officeDocument/2006/customXml" ds:itemID="{9217C9D6-FFA2-4D5F-8EEA-155A10A014D3}"/>
</file>

<file path=customXml/itemProps4.xml><?xml version="1.0" encoding="utf-8"?>
<ds:datastoreItem xmlns:ds="http://schemas.openxmlformats.org/officeDocument/2006/customXml" ds:itemID="{DB1C8B3A-739F-4426-B0F2-5AE78AED6F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cp:lastPrinted>2022-07-13T10:39:00Z</cp:lastPrinted>
  <dcterms:created xsi:type="dcterms:W3CDTF">2022-04-11T07:12:00Z</dcterms:created>
  <dcterms:modified xsi:type="dcterms:W3CDTF">2022-07-14T10:03:00Z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0x0101002DC8238AE28F07478625FE8E69429864</vt:lpwstr>
  </property>
  <property fmtid="{D5CDD505-2E9C-101B-9397-08002B2CF9AE}" pid="3" name="_dlc_DocIdItemGuid">
    <vt:lpwstr>36ec9b66-2aa1-4e7a-a58b-a17da667aa68</vt:lpwstr>
  </property>
</Properties>
</file>