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15B" w:rsidRPr="00421897" w:rsidRDefault="0077415B" w:rsidP="00973214">
      <w:pPr>
        <w:shd w:val="clear" w:color="auto" w:fill="FFFFFF"/>
        <w:spacing w:line="270" w:lineRule="atLeast"/>
        <w:jc w:val="center"/>
        <w:rPr>
          <w:rFonts w:ascii="Times New Roman" w:hAnsi="Times New Roman"/>
          <w:sz w:val="28"/>
          <w:szCs w:val="28"/>
        </w:rPr>
      </w:pPr>
      <w:r w:rsidRPr="00421897">
        <w:rPr>
          <w:rFonts w:ascii="Times New Roman" w:hAnsi="Times New Roman"/>
          <w:sz w:val="28"/>
          <w:szCs w:val="28"/>
        </w:rPr>
        <w:t xml:space="preserve">Перечень нормативных правовых актов или их отдельных частей, содержащих обязательные требования, оценка соблюдения которых является предметом муниципального </w:t>
      </w:r>
      <w:proofErr w:type="gramStart"/>
      <w:r w:rsidRPr="00421897">
        <w:rPr>
          <w:rFonts w:ascii="Times New Roman" w:hAnsi="Times New Roman"/>
          <w:sz w:val="28"/>
          <w:szCs w:val="28"/>
        </w:rPr>
        <w:t xml:space="preserve">контроля  </w:t>
      </w:r>
      <w:r w:rsidRPr="00421897">
        <w:rPr>
          <w:rFonts w:ascii="Times New Roman" w:hAnsi="Times New Roman"/>
          <w:sz w:val="28"/>
          <w:szCs w:val="28"/>
          <w:bdr w:val="none" w:sz="0" w:space="0" w:color="auto" w:frame="1"/>
        </w:rPr>
        <w:t>за</w:t>
      </w:r>
      <w:proofErr w:type="gramEnd"/>
      <w:r w:rsidRPr="00421897">
        <w:rPr>
          <w:rFonts w:ascii="Times New Roman" w:hAnsi="Times New Roman"/>
          <w:sz w:val="28"/>
          <w:szCs w:val="28"/>
          <w:bdr w:val="none" w:sz="0" w:space="0" w:color="auto" w:frame="1"/>
        </w:rPr>
        <w:t xml:space="preserve"> обеспечением сохранности автомобильных дорог местного значения в</w:t>
      </w:r>
      <w:r w:rsidRPr="00421897">
        <w:rPr>
          <w:rFonts w:ascii="Times New Roman" w:hAnsi="Times New Roman"/>
          <w:sz w:val="28"/>
          <w:szCs w:val="28"/>
        </w:rPr>
        <w:t> </w:t>
      </w:r>
      <w:r w:rsidRPr="00421897">
        <w:rPr>
          <w:rFonts w:ascii="Times New Roman" w:hAnsi="Times New Roman"/>
          <w:sz w:val="28"/>
          <w:szCs w:val="28"/>
          <w:bdr w:val="none" w:sz="0" w:space="0" w:color="auto" w:frame="1"/>
        </w:rPr>
        <w:t xml:space="preserve">границах населенных пунктов </w:t>
      </w:r>
      <w:proofErr w:type="spellStart"/>
      <w:r w:rsidR="00421897" w:rsidRPr="00421897">
        <w:rPr>
          <w:rFonts w:ascii="Times New Roman" w:hAnsi="Times New Roman"/>
          <w:sz w:val="28"/>
          <w:szCs w:val="28"/>
          <w:bdr w:val="none" w:sz="0" w:space="0" w:color="auto" w:frame="1"/>
        </w:rPr>
        <w:t>Тальского</w:t>
      </w:r>
      <w:proofErr w:type="spellEnd"/>
      <w:r w:rsidRPr="00421897">
        <w:rPr>
          <w:rFonts w:ascii="Times New Roman" w:hAnsi="Times New Roman"/>
          <w:sz w:val="28"/>
          <w:szCs w:val="28"/>
          <w:bdr w:val="none" w:sz="0" w:space="0" w:color="auto" w:frame="1"/>
        </w:rPr>
        <w:t xml:space="preserve">  сельсовета </w:t>
      </w:r>
      <w:proofErr w:type="spellStart"/>
      <w:r w:rsidR="00421897" w:rsidRPr="00421897">
        <w:rPr>
          <w:rFonts w:ascii="Times New Roman" w:hAnsi="Times New Roman"/>
          <w:sz w:val="28"/>
          <w:szCs w:val="28"/>
          <w:bdr w:val="none" w:sz="0" w:space="0" w:color="auto" w:frame="1"/>
        </w:rPr>
        <w:t>Ирбейского</w:t>
      </w:r>
      <w:proofErr w:type="spellEnd"/>
      <w:r w:rsidRPr="00421897">
        <w:rPr>
          <w:rFonts w:ascii="Times New Roman" w:hAnsi="Times New Roman"/>
          <w:sz w:val="28"/>
          <w:szCs w:val="28"/>
          <w:bdr w:val="none" w:sz="0" w:space="0" w:color="auto" w:frame="1"/>
        </w:rPr>
        <w:t xml:space="preserve"> района</w:t>
      </w:r>
      <w:r w:rsidRPr="00421897">
        <w:rPr>
          <w:rFonts w:ascii="Times New Roman" w:hAnsi="Times New Roman"/>
          <w:sz w:val="28"/>
          <w:szCs w:val="28"/>
        </w:rPr>
        <w:t>, а также текстов соответствующих нормативных правовых актов</w:t>
      </w:r>
    </w:p>
    <w:p w:rsidR="0077415B" w:rsidRPr="00681DC9" w:rsidRDefault="0077415B" w:rsidP="009A7A45">
      <w:pPr>
        <w:rPr>
          <w:sz w:val="24"/>
          <w:szCs w:val="24"/>
        </w:rPr>
      </w:pPr>
    </w:p>
    <w:tbl>
      <w:tblPr>
        <w:tblW w:w="1481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9"/>
        <w:gridCol w:w="2790"/>
        <w:gridCol w:w="2200"/>
        <w:gridCol w:w="2493"/>
        <w:gridCol w:w="6771"/>
      </w:tblGrid>
      <w:tr w:rsidR="0077415B" w:rsidRPr="00681DC9" w:rsidTr="00252556">
        <w:trPr>
          <w:trHeight w:val="146"/>
        </w:trPr>
        <w:tc>
          <w:tcPr>
            <w:tcW w:w="559" w:type="dxa"/>
          </w:tcPr>
          <w:p w:rsidR="0077415B" w:rsidRPr="00AD1CE6" w:rsidRDefault="0077415B" w:rsidP="00AD1CE6">
            <w:pPr>
              <w:spacing w:after="0" w:line="240" w:lineRule="auto"/>
              <w:jc w:val="center"/>
              <w:rPr>
                <w:rFonts w:ascii="Times New Roman" w:hAnsi="Times New Roman"/>
                <w:color w:val="000000"/>
                <w:sz w:val="24"/>
                <w:szCs w:val="24"/>
              </w:rPr>
            </w:pPr>
            <w:r w:rsidRPr="00AD1CE6">
              <w:rPr>
                <w:rFonts w:ascii="Times New Roman" w:hAnsi="Times New Roman"/>
                <w:color w:val="000000"/>
                <w:sz w:val="24"/>
                <w:szCs w:val="24"/>
              </w:rPr>
              <w:t>№</w:t>
            </w:r>
          </w:p>
          <w:p w:rsidR="0077415B" w:rsidRPr="00AD1CE6" w:rsidRDefault="0077415B" w:rsidP="00AD1CE6">
            <w:pPr>
              <w:spacing w:after="0" w:line="240" w:lineRule="auto"/>
              <w:jc w:val="center"/>
              <w:rPr>
                <w:rFonts w:ascii="Times New Roman" w:hAnsi="Times New Roman"/>
                <w:color w:val="000000"/>
                <w:sz w:val="24"/>
                <w:szCs w:val="24"/>
              </w:rPr>
            </w:pPr>
            <w:proofErr w:type="gramStart"/>
            <w:r w:rsidRPr="00AD1CE6">
              <w:rPr>
                <w:rFonts w:ascii="Times New Roman" w:hAnsi="Times New Roman"/>
                <w:color w:val="000000"/>
                <w:sz w:val="24"/>
                <w:szCs w:val="24"/>
              </w:rPr>
              <w:t>п</w:t>
            </w:r>
            <w:proofErr w:type="gramEnd"/>
            <w:r w:rsidRPr="00AD1CE6">
              <w:rPr>
                <w:rFonts w:ascii="Times New Roman" w:hAnsi="Times New Roman"/>
                <w:color w:val="000000"/>
                <w:sz w:val="24"/>
                <w:szCs w:val="24"/>
              </w:rPr>
              <w:t>/п</w:t>
            </w:r>
          </w:p>
        </w:tc>
        <w:tc>
          <w:tcPr>
            <w:tcW w:w="2790" w:type="dxa"/>
          </w:tcPr>
          <w:p w:rsidR="0077415B" w:rsidRPr="00AD1CE6" w:rsidRDefault="0077415B" w:rsidP="00AD1CE6">
            <w:pPr>
              <w:pStyle w:val="a6"/>
              <w:spacing w:before="0" w:beforeAutospacing="0" w:after="0" w:afterAutospacing="0"/>
              <w:jc w:val="center"/>
              <w:rPr>
                <w:color w:val="000000"/>
              </w:rPr>
            </w:pPr>
            <w:r w:rsidRPr="00AD1CE6">
              <w:rPr>
                <w:color w:val="000000"/>
              </w:rPr>
              <w:t>Наименование</w:t>
            </w:r>
          </w:p>
          <w:p w:rsidR="0077415B" w:rsidRPr="00AD1CE6" w:rsidRDefault="0077415B" w:rsidP="00AD1CE6">
            <w:pPr>
              <w:pStyle w:val="a6"/>
              <w:spacing w:before="0" w:beforeAutospacing="0" w:after="0" w:afterAutospacing="0"/>
              <w:jc w:val="center"/>
              <w:rPr>
                <w:color w:val="000000"/>
              </w:rPr>
            </w:pPr>
            <w:r w:rsidRPr="00AD1CE6">
              <w:rPr>
                <w:color w:val="000000"/>
              </w:rPr>
              <w:t>и реквизиты акта</w:t>
            </w:r>
          </w:p>
          <w:p w:rsidR="0077415B" w:rsidRPr="00AD1CE6" w:rsidRDefault="0077415B" w:rsidP="00AD1CE6">
            <w:pPr>
              <w:spacing w:after="0" w:line="240" w:lineRule="auto"/>
              <w:jc w:val="center"/>
              <w:rPr>
                <w:rFonts w:ascii="Times New Roman" w:hAnsi="Times New Roman"/>
                <w:color w:val="000000"/>
                <w:sz w:val="24"/>
                <w:szCs w:val="24"/>
              </w:rPr>
            </w:pPr>
          </w:p>
        </w:tc>
        <w:tc>
          <w:tcPr>
            <w:tcW w:w="2200" w:type="dxa"/>
          </w:tcPr>
          <w:p w:rsidR="0077415B" w:rsidRPr="00AD1CE6" w:rsidRDefault="0077415B" w:rsidP="00AD1CE6">
            <w:pPr>
              <w:spacing w:after="0" w:line="240" w:lineRule="auto"/>
              <w:jc w:val="center"/>
              <w:rPr>
                <w:rFonts w:ascii="Times New Roman" w:hAnsi="Times New Roman"/>
                <w:color w:val="000000"/>
                <w:sz w:val="24"/>
                <w:szCs w:val="24"/>
              </w:rPr>
            </w:pPr>
            <w:r w:rsidRPr="00AD1CE6">
              <w:rPr>
                <w:rFonts w:ascii="Times New Roman" w:hAnsi="Times New Roman"/>
                <w:color w:val="000000"/>
                <w:sz w:val="24"/>
                <w:szCs w:val="24"/>
              </w:rPr>
              <w:t>Краткое описание круга лиц и (или) перечня объектов, в отношении которых устанавливаются обязательные требования</w:t>
            </w:r>
          </w:p>
        </w:tc>
        <w:tc>
          <w:tcPr>
            <w:tcW w:w="2493" w:type="dxa"/>
          </w:tcPr>
          <w:p w:rsidR="0077415B" w:rsidRPr="00AD1CE6" w:rsidRDefault="0077415B" w:rsidP="00AD1CE6">
            <w:pPr>
              <w:pStyle w:val="a6"/>
              <w:spacing w:before="0" w:beforeAutospacing="0" w:after="0" w:afterAutospacing="0"/>
              <w:jc w:val="center"/>
              <w:rPr>
                <w:color w:val="000000"/>
              </w:rPr>
            </w:pPr>
            <w:r w:rsidRPr="00AD1CE6">
              <w:rPr>
                <w:color w:val="000000"/>
              </w:rPr>
              <w:t>Указание на структурные единицы акта, соблюдение которых оценивается при проведении мероприятий по контролю</w:t>
            </w:r>
          </w:p>
        </w:tc>
        <w:tc>
          <w:tcPr>
            <w:tcW w:w="6771" w:type="dxa"/>
          </w:tcPr>
          <w:p w:rsidR="0077415B" w:rsidRPr="00AD1CE6" w:rsidRDefault="0077415B" w:rsidP="00AD1CE6">
            <w:pPr>
              <w:spacing w:after="0" w:line="240" w:lineRule="auto"/>
              <w:jc w:val="center"/>
              <w:rPr>
                <w:rFonts w:ascii="Times New Roman" w:hAnsi="Times New Roman"/>
                <w:color w:val="000000"/>
                <w:sz w:val="24"/>
                <w:szCs w:val="24"/>
              </w:rPr>
            </w:pPr>
            <w:r w:rsidRPr="00AD1CE6">
              <w:rPr>
                <w:rFonts w:ascii="Times New Roman" w:hAnsi="Times New Roman"/>
                <w:color w:val="000000"/>
                <w:sz w:val="24"/>
                <w:szCs w:val="24"/>
              </w:rPr>
              <w:t>Текст акта</w:t>
            </w:r>
          </w:p>
        </w:tc>
      </w:tr>
      <w:tr w:rsidR="0077415B" w:rsidRPr="00681DC9" w:rsidTr="00252556">
        <w:trPr>
          <w:trHeight w:val="146"/>
        </w:trPr>
        <w:tc>
          <w:tcPr>
            <w:tcW w:w="14813" w:type="dxa"/>
            <w:gridSpan w:val="5"/>
          </w:tcPr>
          <w:p w:rsidR="0077415B" w:rsidRPr="00AD1CE6" w:rsidRDefault="0077415B" w:rsidP="00AD1CE6">
            <w:pPr>
              <w:spacing w:after="0" w:line="240" w:lineRule="auto"/>
              <w:jc w:val="center"/>
              <w:rPr>
                <w:rFonts w:ascii="Times New Roman" w:hAnsi="Times New Roman"/>
                <w:color w:val="000000"/>
                <w:sz w:val="24"/>
                <w:szCs w:val="24"/>
              </w:rPr>
            </w:pPr>
            <w:r w:rsidRPr="00AD1CE6">
              <w:rPr>
                <w:rFonts w:ascii="Times New Roman" w:hAnsi="Times New Roman"/>
                <w:color w:val="000000"/>
                <w:sz w:val="24"/>
                <w:szCs w:val="24"/>
              </w:rPr>
              <w:t>Кодексы</w:t>
            </w:r>
          </w:p>
        </w:tc>
      </w:tr>
      <w:tr w:rsidR="0077415B" w:rsidRPr="00681DC9" w:rsidTr="00252556">
        <w:trPr>
          <w:trHeight w:val="565"/>
        </w:trPr>
        <w:tc>
          <w:tcPr>
            <w:tcW w:w="559" w:type="dxa"/>
          </w:tcPr>
          <w:p w:rsidR="0077415B" w:rsidRPr="00AD1CE6" w:rsidRDefault="0077415B" w:rsidP="00AD1CE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2790" w:type="dxa"/>
          </w:tcPr>
          <w:p w:rsidR="0077415B" w:rsidRPr="00AD1CE6" w:rsidRDefault="0077415B" w:rsidP="00AD1CE6">
            <w:pPr>
              <w:pStyle w:val="1"/>
              <w:jc w:val="left"/>
              <w:rPr>
                <w:b w:val="0"/>
                <w:color w:val="000000"/>
                <w:sz w:val="24"/>
                <w:szCs w:val="24"/>
              </w:rPr>
            </w:pPr>
            <w:r w:rsidRPr="00AD1CE6">
              <w:rPr>
                <w:rStyle w:val="a8"/>
                <w:b w:val="0"/>
                <w:i w:val="0"/>
                <w:color w:val="000000"/>
                <w:sz w:val="24"/>
                <w:szCs w:val="24"/>
              </w:rPr>
              <w:t>Кодекс</w:t>
            </w:r>
            <w:r w:rsidRPr="00AD1CE6">
              <w:rPr>
                <w:b w:val="0"/>
                <w:i/>
                <w:color w:val="000000"/>
                <w:sz w:val="24"/>
                <w:szCs w:val="24"/>
              </w:rPr>
              <w:t xml:space="preserve"> </w:t>
            </w:r>
            <w:r w:rsidRPr="00AD1CE6">
              <w:rPr>
                <w:b w:val="0"/>
                <w:color w:val="000000"/>
                <w:sz w:val="24"/>
                <w:szCs w:val="24"/>
              </w:rPr>
              <w:t xml:space="preserve">Российской Федерации об </w:t>
            </w:r>
            <w:r w:rsidRPr="00AD1CE6">
              <w:rPr>
                <w:rStyle w:val="a8"/>
                <w:b w:val="0"/>
                <w:i w:val="0"/>
                <w:color w:val="000000"/>
                <w:sz w:val="24"/>
                <w:szCs w:val="24"/>
              </w:rPr>
              <w:t>административных</w:t>
            </w:r>
            <w:r w:rsidRPr="00AD1CE6">
              <w:rPr>
                <w:b w:val="0"/>
                <w:i/>
                <w:color w:val="000000"/>
                <w:sz w:val="24"/>
                <w:szCs w:val="24"/>
              </w:rPr>
              <w:t xml:space="preserve"> </w:t>
            </w:r>
            <w:r w:rsidRPr="00AD1CE6">
              <w:rPr>
                <w:rStyle w:val="a8"/>
                <w:b w:val="0"/>
                <w:i w:val="0"/>
                <w:color w:val="000000"/>
                <w:sz w:val="24"/>
                <w:szCs w:val="24"/>
              </w:rPr>
              <w:t xml:space="preserve">правонарушениях </w:t>
            </w:r>
            <w:r w:rsidRPr="00AD1CE6">
              <w:rPr>
                <w:b w:val="0"/>
                <w:color w:val="000000"/>
                <w:sz w:val="24"/>
                <w:szCs w:val="24"/>
              </w:rPr>
              <w:t xml:space="preserve">от 30 декабря </w:t>
            </w:r>
            <w:smartTag w:uri="urn:schemas-microsoft-com:office:smarttags" w:element="metricconverter">
              <w:smartTagPr>
                <w:attr w:name="ProductID" w:val="2001 г"/>
              </w:smartTagPr>
              <w:r w:rsidRPr="00AD1CE6">
                <w:rPr>
                  <w:b w:val="0"/>
                  <w:color w:val="000000"/>
                  <w:sz w:val="24"/>
                  <w:szCs w:val="24"/>
                </w:rPr>
                <w:t>2001 г</w:t>
              </w:r>
            </w:smartTag>
            <w:r w:rsidRPr="00AD1CE6">
              <w:rPr>
                <w:b w:val="0"/>
                <w:color w:val="000000"/>
                <w:sz w:val="24"/>
                <w:szCs w:val="24"/>
              </w:rPr>
              <w:t xml:space="preserve">. № 195-ФЗ </w:t>
            </w:r>
          </w:p>
        </w:tc>
        <w:tc>
          <w:tcPr>
            <w:tcW w:w="2200" w:type="dxa"/>
          </w:tcPr>
          <w:p w:rsidR="0077415B" w:rsidRPr="00AD1CE6" w:rsidRDefault="0077415B" w:rsidP="00AD1CE6">
            <w:pPr>
              <w:pStyle w:val="a6"/>
              <w:spacing w:before="0" w:beforeAutospacing="0" w:after="0" w:afterAutospacing="0"/>
              <w:jc w:val="center"/>
              <w:rPr>
                <w:color w:val="000000"/>
              </w:rPr>
            </w:pPr>
            <w:r w:rsidRPr="00AD1CE6">
              <w:rPr>
                <w:color w:val="000000"/>
              </w:rPr>
              <w:t>юридические лица,</w:t>
            </w:r>
          </w:p>
          <w:p w:rsidR="0077415B" w:rsidRPr="00AD1CE6" w:rsidRDefault="0077415B" w:rsidP="00AD1CE6">
            <w:pPr>
              <w:pStyle w:val="a6"/>
              <w:spacing w:before="0" w:beforeAutospacing="0" w:after="0" w:afterAutospacing="0"/>
              <w:jc w:val="center"/>
              <w:rPr>
                <w:color w:val="000000"/>
              </w:rPr>
            </w:pPr>
            <w:r w:rsidRPr="00AD1CE6">
              <w:rPr>
                <w:color w:val="000000"/>
              </w:rPr>
              <w:t xml:space="preserve">индивидуальные предприниматели </w:t>
            </w:r>
          </w:p>
          <w:p w:rsidR="0077415B" w:rsidRPr="00AD1CE6" w:rsidRDefault="0077415B" w:rsidP="00AD1CE6">
            <w:pPr>
              <w:spacing w:after="0" w:line="240" w:lineRule="auto"/>
              <w:jc w:val="center"/>
              <w:rPr>
                <w:rFonts w:ascii="Times New Roman" w:hAnsi="Times New Roman"/>
                <w:color w:val="000000"/>
                <w:sz w:val="24"/>
                <w:szCs w:val="24"/>
              </w:rPr>
            </w:pPr>
          </w:p>
        </w:tc>
        <w:tc>
          <w:tcPr>
            <w:tcW w:w="2493" w:type="dxa"/>
          </w:tcPr>
          <w:p w:rsidR="0077415B" w:rsidRPr="00AD1CE6" w:rsidRDefault="0077415B" w:rsidP="00AD1CE6">
            <w:pPr>
              <w:spacing w:after="0" w:line="240" w:lineRule="auto"/>
              <w:jc w:val="center"/>
              <w:rPr>
                <w:rFonts w:ascii="Times New Roman" w:hAnsi="Times New Roman"/>
                <w:color w:val="000000"/>
                <w:sz w:val="24"/>
                <w:szCs w:val="24"/>
              </w:rPr>
            </w:pPr>
            <w:r w:rsidRPr="00AD1CE6">
              <w:rPr>
                <w:rFonts w:ascii="Times New Roman" w:hAnsi="Times New Roman"/>
                <w:color w:val="000000"/>
                <w:sz w:val="24"/>
                <w:szCs w:val="24"/>
              </w:rPr>
              <w:t>статья 11.21</w:t>
            </w:r>
          </w:p>
          <w:p w:rsidR="0077415B" w:rsidRPr="00AD1CE6" w:rsidRDefault="0077415B" w:rsidP="00AD1CE6">
            <w:pPr>
              <w:spacing w:after="0" w:line="240" w:lineRule="auto"/>
              <w:jc w:val="center"/>
              <w:rPr>
                <w:rFonts w:ascii="Times New Roman" w:hAnsi="Times New Roman"/>
                <w:color w:val="000000"/>
                <w:sz w:val="24"/>
                <w:szCs w:val="24"/>
              </w:rPr>
            </w:pPr>
          </w:p>
        </w:tc>
        <w:tc>
          <w:tcPr>
            <w:tcW w:w="6771" w:type="dxa"/>
          </w:tcPr>
          <w:p w:rsidR="0077415B" w:rsidRPr="00AD1CE6" w:rsidRDefault="0077415B" w:rsidP="00AD1CE6">
            <w:pPr>
              <w:spacing w:after="0" w:line="240" w:lineRule="auto"/>
              <w:jc w:val="both"/>
              <w:rPr>
                <w:rFonts w:ascii="Times New Roman" w:hAnsi="Times New Roman"/>
                <w:color w:val="000000"/>
                <w:sz w:val="24"/>
                <w:szCs w:val="24"/>
              </w:rPr>
            </w:pPr>
            <w:r w:rsidRPr="00AD1CE6">
              <w:rPr>
                <w:rFonts w:ascii="Times New Roman" w:hAnsi="Times New Roman"/>
                <w:color w:val="000000"/>
                <w:sz w:val="24"/>
                <w:szCs w:val="24"/>
              </w:rPr>
              <w:t>Загрязнение полос отвода и придорожных полос автомобильных дорог,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 отвода автомобильных дорог или по ремонту автомобильных дорог, их участков, выпас животных, а также их прогон через автомобильные дороги вне специально установленных мест, согласованных с владельцами автомобильных дорог, - влечет предупреждение или наложение административного штрафа в размере до трехсот рублей.</w:t>
            </w:r>
          </w:p>
          <w:p w:rsidR="0077415B" w:rsidRPr="00AD1CE6" w:rsidRDefault="0077415B" w:rsidP="00AD1CE6">
            <w:pPr>
              <w:spacing w:after="0" w:line="240" w:lineRule="auto"/>
              <w:jc w:val="both"/>
              <w:rPr>
                <w:rFonts w:ascii="Times New Roman" w:hAnsi="Times New Roman"/>
                <w:sz w:val="24"/>
                <w:szCs w:val="24"/>
              </w:rPr>
            </w:pPr>
            <w:r w:rsidRPr="00AD1CE6">
              <w:rPr>
                <w:rFonts w:ascii="Times New Roman" w:hAnsi="Times New Roman"/>
                <w:color w:val="000000"/>
                <w:sz w:val="24"/>
                <w:szCs w:val="24"/>
              </w:rPr>
              <w:t xml:space="preserve">Использование водоотводных сооружений автомобильной дороги для стока или сброса вод; выполнение в границах полосы отвода автомобильной дороги, в том числе на проезжей части автомобильной дороги, работ, связанных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 выполнение в границах полосы отвода автомобильной дороги работ, не связанных со строительством, с реконструкцией, капитальным ремонтом, </w:t>
            </w:r>
            <w:r w:rsidRPr="00AD1CE6">
              <w:rPr>
                <w:rFonts w:ascii="Times New Roman" w:hAnsi="Times New Roman"/>
                <w:color w:val="000000"/>
                <w:sz w:val="24"/>
                <w:szCs w:val="24"/>
              </w:rPr>
              <w:lastRenderedPageBreak/>
              <w:t xml:space="preserve">ремонтом и содержанием автомобильной дороги, размещением объектов дорожного сервиса; размещение в границах полосы отвода автомобильной дороги зданий, строений, сооружений и других объектов, не предназначенных для обслуживания автомобильной дороги, строительства, реконструкции, капитального ремонта, ремонта и содержания автомобильной дороги и не относящихся к объектам дорожного сервиса; установка в границах полосы отвода автомобильной дороги рекламных конструкций, не соответствующих требованиям технических регламентов и (или) нормативным правовым актам Российской Федерации о безопасности дорожного движения, информационных щитов и указателей, не имеющих отношения к обеспечению безопасности дорожного движения или осуществлению дорожной деятельности, прокладка, перенос, переустройство инженерных коммуникаций, их эксплуатация в границах полосы отвода автомобильной дороги без заключения договора с владельцем автомобильной дороги, с нарушением такого договора или без согласования с владельцем автомобильной дороги планируемого размещения указанных инженерных коммуникаций; строительство, реконструкция, капитальный ремонт, ремонт пересечений автомобильных дорог с другими автомобильными дорогами и примыканий автомобильных дорог к другим автомобильным дорогам, реконструкция, капитальный ремонт и ремонт примыканий объектов дорожного сервиса к автомобильным дорогам, прокладка, перенос, переустройство инженерных коммуникаций, их эксплуатация в границах придорожных полос автомобильной дороги, строительство, реконструкция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в границах придорожных полос автомобильной дороги без согласования с владельцем автомобильной дороги или с нарушением технических требований и условий, подлежащих обязательному исполнению - влечет наложение </w:t>
            </w:r>
            <w:r w:rsidRPr="00AD1CE6">
              <w:rPr>
                <w:rFonts w:ascii="Times New Roman" w:hAnsi="Times New Roman"/>
                <w:color w:val="000000"/>
                <w:sz w:val="24"/>
                <w:szCs w:val="24"/>
              </w:rPr>
              <w:lastRenderedPageBreak/>
              <w:t>административного штрафа на граждан в размере от одной тысячи до одной тысячи пятисот рублей; на должностных лиц - от трех тысяч до пяти тысяч рублей; на юридических лиц - от пятидесяти тысяч до восьмидесяти тысяч рублей.</w:t>
            </w:r>
          </w:p>
        </w:tc>
      </w:tr>
      <w:tr w:rsidR="0077415B" w:rsidRPr="00681DC9" w:rsidTr="00252556">
        <w:trPr>
          <w:trHeight w:val="280"/>
        </w:trPr>
        <w:tc>
          <w:tcPr>
            <w:tcW w:w="14813" w:type="dxa"/>
            <w:gridSpan w:val="5"/>
          </w:tcPr>
          <w:p w:rsidR="0077415B" w:rsidRPr="00AD1CE6" w:rsidRDefault="0077415B" w:rsidP="00AD1CE6">
            <w:pPr>
              <w:pStyle w:val="s1"/>
              <w:shd w:val="clear" w:color="auto" w:fill="FFFFFF"/>
              <w:spacing w:before="0" w:beforeAutospacing="0" w:after="0" w:afterAutospacing="0"/>
              <w:jc w:val="center"/>
              <w:rPr>
                <w:color w:val="000000"/>
              </w:rPr>
            </w:pPr>
            <w:r w:rsidRPr="00AD1CE6">
              <w:rPr>
                <w:color w:val="000000"/>
              </w:rPr>
              <w:lastRenderedPageBreak/>
              <w:t>Федеральные законы</w:t>
            </w:r>
          </w:p>
        </w:tc>
      </w:tr>
      <w:tr w:rsidR="0077415B" w:rsidRPr="00681DC9" w:rsidTr="00252556">
        <w:trPr>
          <w:trHeight w:val="563"/>
        </w:trPr>
        <w:tc>
          <w:tcPr>
            <w:tcW w:w="559" w:type="dxa"/>
            <w:vMerge w:val="restart"/>
          </w:tcPr>
          <w:p w:rsidR="0077415B" w:rsidRPr="00AD1CE6" w:rsidRDefault="0077415B" w:rsidP="00AD1CE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2790" w:type="dxa"/>
            <w:vMerge w:val="restart"/>
          </w:tcPr>
          <w:p w:rsidR="0077415B" w:rsidRPr="00AD1CE6" w:rsidRDefault="00796DB4" w:rsidP="00AD1CE6">
            <w:pPr>
              <w:pStyle w:val="1"/>
              <w:jc w:val="left"/>
              <w:rPr>
                <w:rStyle w:val="a8"/>
                <w:b w:val="0"/>
                <w:i w:val="0"/>
                <w:iCs w:val="0"/>
                <w:color w:val="000000"/>
                <w:sz w:val="24"/>
                <w:szCs w:val="24"/>
              </w:rPr>
            </w:pPr>
            <w:hyperlink r:id="rId7" w:history="1">
              <w:r w:rsidR="0077415B" w:rsidRPr="00AD1CE6">
                <w:rPr>
                  <w:rStyle w:val="a7"/>
                  <w:bCs w:val="0"/>
                  <w:color w:val="000000"/>
                  <w:sz w:val="24"/>
                  <w:szCs w:val="24"/>
                </w:rPr>
                <w:t>Федеральный закон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0077415B" w:rsidRPr="00AD1CE6">
              <w:rPr>
                <w:b w:val="0"/>
                <w:color w:val="000000"/>
                <w:sz w:val="24"/>
                <w:szCs w:val="24"/>
              </w:rPr>
              <w:t xml:space="preserve"> </w:t>
            </w:r>
          </w:p>
        </w:tc>
        <w:tc>
          <w:tcPr>
            <w:tcW w:w="2200" w:type="dxa"/>
            <w:vMerge w:val="restart"/>
          </w:tcPr>
          <w:p w:rsidR="0077415B" w:rsidRPr="00AD1CE6" w:rsidRDefault="0077415B" w:rsidP="00AD1CE6">
            <w:pPr>
              <w:pStyle w:val="a6"/>
              <w:spacing w:before="0" w:beforeAutospacing="0" w:after="0" w:afterAutospacing="0"/>
              <w:jc w:val="center"/>
              <w:rPr>
                <w:color w:val="000000"/>
              </w:rPr>
            </w:pPr>
            <w:r w:rsidRPr="00AD1CE6">
              <w:rPr>
                <w:color w:val="000000"/>
              </w:rPr>
              <w:t>юридические лица,</w:t>
            </w:r>
          </w:p>
          <w:p w:rsidR="0077415B" w:rsidRPr="00AD1CE6" w:rsidRDefault="0077415B" w:rsidP="00AD1CE6">
            <w:pPr>
              <w:pStyle w:val="a6"/>
              <w:spacing w:before="0" w:beforeAutospacing="0" w:after="0" w:afterAutospacing="0"/>
              <w:jc w:val="center"/>
              <w:rPr>
                <w:color w:val="000000"/>
              </w:rPr>
            </w:pPr>
            <w:r w:rsidRPr="00AD1CE6">
              <w:rPr>
                <w:color w:val="000000"/>
              </w:rPr>
              <w:t>индивидуальные предприниматели</w:t>
            </w:r>
          </w:p>
          <w:p w:rsidR="0077415B" w:rsidRPr="00AD1CE6" w:rsidRDefault="0077415B" w:rsidP="00AD1CE6">
            <w:pPr>
              <w:pStyle w:val="a6"/>
              <w:spacing w:before="0" w:beforeAutospacing="0" w:after="0" w:afterAutospacing="0"/>
              <w:jc w:val="center"/>
              <w:rPr>
                <w:color w:val="000000"/>
              </w:rPr>
            </w:pPr>
          </w:p>
        </w:tc>
        <w:tc>
          <w:tcPr>
            <w:tcW w:w="2493" w:type="dxa"/>
          </w:tcPr>
          <w:p w:rsidR="0077415B" w:rsidRPr="00AD1CE6" w:rsidRDefault="0077415B" w:rsidP="00AD1CE6">
            <w:pPr>
              <w:spacing w:after="0" w:line="240" w:lineRule="auto"/>
              <w:jc w:val="center"/>
              <w:rPr>
                <w:rFonts w:ascii="Times New Roman" w:hAnsi="Times New Roman"/>
                <w:color w:val="000000"/>
                <w:sz w:val="24"/>
                <w:szCs w:val="24"/>
              </w:rPr>
            </w:pPr>
            <w:r w:rsidRPr="00AD1CE6">
              <w:rPr>
                <w:rFonts w:ascii="Times New Roman" w:hAnsi="Times New Roman"/>
                <w:color w:val="000000"/>
                <w:sz w:val="24"/>
                <w:szCs w:val="24"/>
              </w:rPr>
              <w:t xml:space="preserve">часть 1 статьи 9 </w:t>
            </w:r>
          </w:p>
          <w:p w:rsidR="0077415B" w:rsidRPr="00AD1CE6" w:rsidRDefault="0077415B" w:rsidP="00AD1CE6">
            <w:pPr>
              <w:spacing w:after="0" w:line="240" w:lineRule="auto"/>
              <w:jc w:val="center"/>
              <w:rPr>
                <w:rFonts w:ascii="Times New Roman" w:hAnsi="Times New Roman"/>
                <w:color w:val="000000"/>
                <w:sz w:val="24"/>
                <w:szCs w:val="24"/>
              </w:rPr>
            </w:pPr>
          </w:p>
        </w:tc>
        <w:tc>
          <w:tcPr>
            <w:tcW w:w="6771" w:type="dxa"/>
          </w:tcPr>
          <w:p w:rsidR="0077415B" w:rsidRPr="00AD1CE6" w:rsidRDefault="0077415B" w:rsidP="00AD1CE6">
            <w:pPr>
              <w:pStyle w:val="s1"/>
              <w:shd w:val="clear" w:color="auto" w:fill="FFFFFF"/>
              <w:spacing w:before="0" w:beforeAutospacing="0" w:after="0" w:afterAutospacing="0"/>
              <w:jc w:val="both"/>
              <w:rPr>
                <w:color w:val="000000"/>
              </w:rPr>
            </w:pPr>
            <w:r w:rsidRPr="00AD1CE6">
              <w:rPr>
                <w:color w:val="000000"/>
              </w:rPr>
              <w:t>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tc>
      </w:tr>
      <w:tr w:rsidR="0077415B" w:rsidRPr="00681DC9" w:rsidTr="00252556">
        <w:trPr>
          <w:trHeight w:val="860"/>
        </w:trPr>
        <w:tc>
          <w:tcPr>
            <w:tcW w:w="0" w:type="auto"/>
            <w:vMerge/>
            <w:vAlign w:val="center"/>
          </w:tcPr>
          <w:p w:rsidR="0077415B" w:rsidRPr="00AD1CE6" w:rsidRDefault="0077415B" w:rsidP="00AD1CE6">
            <w:pPr>
              <w:spacing w:after="0" w:line="240" w:lineRule="auto"/>
              <w:rPr>
                <w:rFonts w:ascii="Times New Roman" w:hAnsi="Times New Roman"/>
                <w:color w:val="000000"/>
                <w:sz w:val="24"/>
                <w:szCs w:val="24"/>
              </w:rPr>
            </w:pPr>
          </w:p>
        </w:tc>
        <w:tc>
          <w:tcPr>
            <w:tcW w:w="0" w:type="auto"/>
            <w:vMerge/>
            <w:vAlign w:val="center"/>
          </w:tcPr>
          <w:p w:rsidR="0077415B" w:rsidRPr="00AD1CE6" w:rsidRDefault="0077415B" w:rsidP="00AD1CE6">
            <w:pPr>
              <w:spacing w:after="0" w:line="240" w:lineRule="auto"/>
              <w:rPr>
                <w:rStyle w:val="a8"/>
                <w:rFonts w:ascii="Times New Roman" w:hAnsi="Times New Roman"/>
                <w:i w:val="0"/>
                <w:iCs w:val="0"/>
                <w:color w:val="000000"/>
                <w:sz w:val="24"/>
                <w:szCs w:val="24"/>
              </w:rPr>
            </w:pPr>
          </w:p>
        </w:tc>
        <w:tc>
          <w:tcPr>
            <w:tcW w:w="0" w:type="auto"/>
            <w:vMerge/>
            <w:vAlign w:val="center"/>
          </w:tcPr>
          <w:p w:rsidR="0077415B" w:rsidRPr="00AD1CE6" w:rsidRDefault="0077415B" w:rsidP="00AD1CE6">
            <w:pPr>
              <w:spacing w:after="0" w:line="240" w:lineRule="auto"/>
              <w:rPr>
                <w:rFonts w:ascii="Times New Roman" w:hAnsi="Times New Roman"/>
                <w:color w:val="000000"/>
                <w:sz w:val="24"/>
                <w:szCs w:val="24"/>
              </w:rPr>
            </w:pPr>
          </w:p>
        </w:tc>
        <w:tc>
          <w:tcPr>
            <w:tcW w:w="2493" w:type="dxa"/>
          </w:tcPr>
          <w:p w:rsidR="0077415B" w:rsidRPr="00AD1CE6" w:rsidRDefault="0077415B" w:rsidP="00AD1CE6">
            <w:pPr>
              <w:spacing w:after="0" w:line="240" w:lineRule="auto"/>
              <w:jc w:val="center"/>
              <w:rPr>
                <w:rFonts w:ascii="Times New Roman" w:hAnsi="Times New Roman"/>
                <w:color w:val="000000"/>
                <w:sz w:val="24"/>
                <w:szCs w:val="24"/>
              </w:rPr>
            </w:pPr>
            <w:r w:rsidRPr="00AD1CE6">
              <w:rPr>
                <w:rFonts w:ascii="Times New Roman" w:hAnsi="Times New Roman"/>
                <w:color w:val="000000"/>
                <w:sz w:val="24"/>
                <w:szCs w:val="24"/>
              </w:rPr>
              <w:t>часть 1 статьи 10</w:t>
            </w:r>
          </w:p>
        </w:tc>
        <w:tc>
          <w:tcPr>
            <w:tcW w:w="6771" w:type="dxa"/>
          </w:tcPr>
          <w:p w:rsidR="0077415B" w:rsidRPr="00AD1CE6" w:rsidRDefault="0077415B" w:rsidP="00AD1CE6">
            <w:pPr>
              <w:pStyle w:val="s1"/>
              <w:shd w:val="clear" w:color="auto" w:fill="FFFFFF"/>
              <w:spacing w:before="0" w:beforeAutospacing="0" w:after="0" w:afterAutospacing="0"/>
              <w:jc w:val="both"/>
              <w:rPr>
                <w:color w:val="000000"/>
              </w:rPr>
            </w:pPr>
            <w:r w:rsidRPr="00AD1CE6">
              <w:rPr>
                <w:color w:val="000000"/>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tc>
      </w:tr>
      <w:tr w:rsidR="0077415B" w:rsidRPr="00681DC9" w:rsidTr="00252556">
        <w:trPr>
          <w:trHeight w:val="860"/>
        </w:trPr>
        <w:tc>
          <w:tcPr>
            <w:tcW w:w="0" w:type="auto"/>
            <w:vMerge/>
            <w:vAlign w:val="center"/>
          </w:tcPr>
          <w:p w:rsidR="0077415B" w:rsidRPr="00AD1CE6" w:rsidRDefault="0077415B" w:rsidP="00AD1CE6">
            <w:pPr>
              <w:spacing w:after="0" w:line="240" w:lineRule="auto"/>
              <w:rPr>
                <w:rFonts w:ascii="Times New Roman" w:hAnsi="Times New Roman"/>
                <w:color w:val="000000"/>
                <w:sz w:val="24"/>
                <w:szCs w:val="24"/>
              </w:rPr>
            </w:pPr>
          </w:p>
        </w:tc>
        <w:tc>
          <w:tcPr>
            <w:tcW w:w="0" w:type="auto"/>
            <w:vMerge/>
            <w:vAlign w:val="center"/>
          </w:tcPr>
          <w:p w:rsidR="0077415B" w:rsidRPr="00AD1CE6" w:rsidRDefault="0077415B" w:rsidP="00AD1CE6">
            <w:pPr>
              <w:spacing w:after="0" w:line="240" w:lineRule="auto"/>
              <w:rPr>
                <w:rStyle w:val="a8"/>
                <w:rFonts w:ascii="Times New Roman" w:hAnsi="Times New Roman"/>
                <w:i w:val="0"/>
                <w:iCs w:val="0"/>
                <w:color w:val="000000"/>
                <w:sz w:val="24"/>
                <w:szCs w:val="24"/>
              </w:rPr>
            </w:pPr>
          </w:p>
        </w:tc>
        <w:tc>
          <w:tcPr>
            <w:tcW w:w="0" w:type="auto"/>
            <w:vMerge/>
            <w:vAlign w:val="center"/>
          </w:tcPr>
          <w:p w:rsidR="0077415B" w:rsidRPr="00AD1CE6" w:rsidRDefault="0077415B" w:rsidP="00AD1CE6">
            <w:pPr>
              <w:spacing w:after="0" w:line="240" w:lineRule="auto"/>
              <w:rPr>
                <w:rFonts w:ascii="Times New Roman" w:hAnsi="Times New Roman"/>
                <w:color w:val="000000"/>
                <w:sz w:val="24"/>
                <w:szCs w:val="24"/>
              </w:rPr>
            </w:pPr>
          </w:p>
        </w:tc>
        <w:tc>
          <w:tcPr>
            <w:tcW w:w="2493" w:type="dxa"/>
          </w:tcPr>
          <w:p w:rsidR="0077415B" w:rsidRPr="00AD1CE6" w:rsidRDefault="0077415B" w:rsidP="00AD1CE6">
            <w:pPr>
              <w:spacing w:after="0" w:line="240" w:lineRule="auto"/>
              <w:jc w:val="center"/>
              <w:rPr>
                <w:rFonts w:ascii="Times New Roman" w:hAnsi="Times New Roman"/>
                <w:color w:val="000000"/>
                <w:sz w:val="24"/>
                <w:szCs w:val="24"/>
              </w:rPr>
            </w:pPr>
            <w:r w:rsidRPr="00AD1CE6">
              <w:rPr>
                <w:rFonts w:ascii="Times New Roman" w:hAnsi="Times New Roman"/>
                <w:color w:val="000000"/>
                <w:sz w:val="24"/>
                <w:szCs w:val="24"/>
              </w:rPr>
              <w:t>часть 1 статьи 11</w:t>
            </w:r>
          </w:p>
        </w:tc>
        <w:tc>
          <w:tcPr>
            <w:tcW w:w="6771" w:type="dxa"/>
          </w:tcPr>
          <w:p w:rsidR="0077415B" w:rsidRPr="00AD1CE6" w:rsidRDefault="0077415B" w:rsidP="00AD1CE6">
            <w:pPr>
              <w:pStyle w:val="s1"/>
              <w:shd w:val="clear" w:color="auto" w:fill="FFFFFF"/>
              <w:spacing w:before="0" w:beforeAutospacing="0" w:after="0" w:afterAutospacing="0"/>
              <w:jc w:val="both"/>
              <w:rPr>
                <w:color w:val="000000"/>
              </w:rPr>
            </w:pPr>
            <w:r w:rsidRPr="00AD1CE6">
              <w:rPr>
                <w:color w:val="000000"/>
              </w:rPr>
              <w:t xml:space="preserve">Предметом документарной проверки являются сведения, содержащиеся в документах юридического лица, индивидуального предпринимателя, устанавливающих их </w:t>
            </w:r>
            <w:r w:rsidRPr="00AD1CE6">
              <w:rPr>
                <w:color w:val="000000"/>
              </w:rPr>
              <w:lastRenderedPageBreak/>
              <w:t>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tc>
      </w:tr>
      <w:tr w:rsidR="0077415B" w:rsidRPr="00681DC9" w:rsidTr="00252556">
        <w:trPr>
          <w:trHeight w:val="860"/>
        </w:trPr>
        <w:tc>
          <w:tcPr>
            <w:tcW w:w="0" w:type="auto"/>
            <w:vMerge/>
            <w:vAlign w:val="center"/>
          </w:tcPr>
          <w:p w:rsidR="0077415B" w:rsidRPr="00AD1CE6" w:rsidRDefault="0077415B" w:rsidP="00AD1CE6">
            <w:pPr>
              <w:spacing w:after="0" w:line="240" w:lineRule="auto"/>
              <w:rPr>
                <w:rFonts w:ascii="Times New Roman" w:hAnsi="Times New Roman"/>
                <w:color w:val="000000"/>
                <w:sz w:val="24"/>
                <w:szCs w:val="24"/>
              </w:rPr>
            </w:pPr>
          </w:p>
        </w:tc>
        <w:tc>
          <w:tcPr>
            <w:tcW w:w="0" w:type="auto"/>
            <w:vMerge/>
            <w:vAlign w:val="center"/>
          </w:tcPr>
          <w:p w:rsidR="0077415B" w:rsidRPr="00AD1CE6" w:rsidRDefault="0077415B" w:rsidP="00AD1CE6">
            <w:pPr>
              <w:spacing w:after="0" w:line="240" w:lineRule="auto"/>
              <w:rPr>
                <w:rStyle w:val="a8"/>
                <w:rFonts w:ascii="Times New Roman" w:hAnsi="Times New Roman"/>
                <w:i w:val="0"/>
                <w:iCs w:val="0"/>
                <w:color w:val="000000"/>
                <w:sz w:val="24"/>
                <w:szCs w:val="24"/>
              </w:rPr>
            </w:pPr>
          </w:p>
        </w:tc>
        <w:tc>
          <w:tcPr>
            <w:tcW w:w="0" w:type="auto"/>
            <w:vMerge/>
            <w:vAlign w:val="center"/>
          </w:tcPr>
          <w:p w:rsidR="0077415B" w:rsidRPr="00AD1CE6" w:rsidRDefault="0077415B" w:rsidP="00AD1CE6">
            <w:pPr>
              <w:spacing w:after="0" w:line="240" w:lineRule="auto"/>
              <w:rPr>
                <w:rFonts w:ascii="Times New Roman" w:hAnsi="Times New Roman"/>
                <w:color w:val="000000"/>
                <w:sz w:val="24"/>
                <w:szCs w:val="24"/>
              </w:rPr>
            </w:pPr>
          </w:p>
        </w:tc>
        <w:tc>
          <w:tcPr>
            <w:tcW w:w="2493" w:type="dxa"/>
          </w:tcPr>
          <w:p w:rsidR="0077415B" w:rsidRPr="00AD1CE6" w:rsidRDefault="0077415B" w:rsidP="00AD1CE6">
            <w:pPr>
              <w:spacing w:after="0" w:line="240" w:lineRule="auto"/>
              <w:jc w:val="center"/>
              <w:rPr>
                <w:rFonts w:ascii="Times New Roman" w:hAnsi="Times New Roman"/>
                <w:color w:val="000000"/>
                <w:sz w:val="24"/>
                <w:szCs w:val="24"/>
              </w:rPr>
            </w:pPr>
            <w:r w:rsidRPr="00AD1CE6">
              <w:rPr>
                <w:rFonts w:ascii="Times New Roman" w:hAnsi="Times New Roman"/>
                <w:color w:val="000000"/>
                <w:sz w:val="24"/>
                <w:szCs w:val="24"/>
              </w:rPr>
              <w:t>часть 1 статьи 12</w:t>
            </w:r>
            <w:r w:rsidRPr="00AD1CE6">
              <w:rPr>
                <w:rFonts w:ascii="Times New Roman" w:hAnsi="Times New Roman"/>
                <w:b/>
                <w:color w:val="000000"/>
                <w:sz w:val="24"/>
                <w:szCs w:val="24"/>
              </w:rPr>
              <w:t xml:space="preserve"> </w:t>
            </w:r>
          </w:p>
          <w:p w:rsidR="0077415B" w:rsidRPr="00AD1CE6" w:rsidRDefault="0077415B" w:rsidP="00AD1CE6">
            <w:pPr>
              <w:spacing w:after="0" w:line="240" w:lineRule="auto"/>
              <w:jc w:val="center"/>
              <w:rPr>
                <w:rFonts w:ascii="Times New Roman" w:hAnsi="Times New Roman"/>
                <w:color w:val="000000"/>
                <w:sz w:val="24"/>
                <w:szCs w:val="24"/>
              </w:rPr>
            </w:pPr>
          </w:p>
        </w:tc>
        <w:tc>
          <w:tcPr>
            <w:tcW w:w="6771" w:type="dxa"/>
          </w:tcPr>
          <w:p w:rsidR="0077415B" w:rsidRPr="00AD1CE6" w:rsidRDefault="0077415B" w:rsidP="00AD1CE6">
            <w:pPr>
              <w:pStyle w:val="s1"/>
              <w:shd w:val="clear" w:color="auto" w:fill="FFFFFF"/>
              <w:spacing w:before="0" w:beforeAutospacing="0" w:after="0" w:afterAutospacing="0"/>
              <w:jc w:val="both"/>
              <w:rPr>
                <w:color w:val="000000"/>
              </w:rPr>
            </w:pPr>
            <w:r w:rsidRPr="00AD1CE6">
              <w:rPr>
                <w:color w:val="000000"/>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tc>
      </w:tr>
      <w:tr w:rsidR="0077415B" w:rsidRPr="00681DC9" w:rsidTr="00252556">
        <w:trPr>
          <w:trHeight w:val="278"/>
        </w:trPr>
        <w:tc>
          <w:tcPr>
            <w:tcW w:w="559" w:type="dxa"/>
            <w:vMerge w:val="restart"/>
          </w:tcPr>
          <w:p w:rsidR="0077415B" w:rsidRPr="00AD1CE6" w:rsidRDefault="0077415B" w:rsidP="00AD1CE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w:t>
            </w:r>
          </w:p>
        </w:tc>
        <w:tc>
          <w:tcPr>
            <w:tcW w:w="2790" w:type="dxa"/>
            <w:vMerge w:val="restart"/>
          </w:tcPr>
          <w:p w:rsidR="0077415B" w:rsidRPr="00AD1CE6" w:rsidRDefault="0077415B" w:rsidP="00AD1CE6">
            <w:pPr>
              <w:pStyle w:val="1"/>
              <w:jc w:val="left"/>
              <w:rPr>
                <w:rStyle w:val="a8"/>
                <w:b w:val="0"/>
                <w:i w:val="0"/>
                <w:color w:val="000000"/>
                <w:sz w:val="24"/>
                <w:szCs w:val="24"/>
              </w:rPr>
            </w:pPr>
            <w:r w:rsidRPr="00AD1CE6">
              <w:rPr>
                <w:rStyle w:val="a8"/>
                <w:b w:val="0"/>
                <w:i w:val="0"/>
                <w:color w:val="000000"/>
                <w:sz w:val="24"/>
                <w:szCs w:val="24"/>
              </w:rPr>
              <w:t>Федеральный</w:t>
            </w:r>
            <w:r w:rsidRPr="00AD1CE6">
              <w:rPr>
                <w:b w:val="0"/>
                <w:i/>
                <w:color w:val="000000"/>
                <w:sz w:val="24"/>
                <w:szCs w:val="24"/>
              </w:rPr>
              <w:t xml:space="preserve"> </w:t>
            </w:r>
            <w:r w:rsidRPr="00AD1CE6">
              <w:rPr>
                <w:rStyle w:val="a8"/>
                <w:b w:val="0"/>
                <w:i w:val="0"/>
                <w:color w:val="000000"/>
                <w:sz w:val="24"/>
                <w:szCs w:val="24"/>
              </w:rPr>
              <w:t>закон</w:t>
            </w:r>
            <w:r w:rsidRPr="00AD1CE6">
              <w:rPr>
                <w:b w:val="0"/>
                <w:i/>
                <w:color w:val="000000"/>
                <w:sz w:val="24"/>
                <w:szCs w:val="24"/>
              </w:rPr>
              <w:t xml:space="preserve"> </w:t>
            </w:r>
            <w:r w:rsidRPr="00AD1CE6">
              <w:rPr>
                <w:b w:val="0"/>
                <w:color w:val="000000"/>
                <w:sz w:val="24"/>
                <w:szCs w:val="24"/>
              </w:rPr>
              <w:t>от</w:t>
            </w:r>
            <w:r w:rsidRPr="00AD1CE6">
              <w:rPr>
                <w:b w:val="0"/>
                <w:i/>
                <w:color w:val="000000"/>
                <w:sz w:val="24"/>
                <w:szCs w:val="24"/>
              </w:rPr>
              <w:t xml:space="preserve"> </w:t>
            </w:r>
            <w:r w:rsidRPr="00AD1CE6">
              <w:rPr>
                <w:rStyle w:val="a8"/>
                <w:b w:val="0"/>
                <w:i w:val="0"/>
                <w:color w:val="000000"/>
                <w:sz w:val="24"/>
                <w:szCs w:val="24"/>
              </w:rPr>
              <w:t>8</w:t>
            </w:r>
            <w:r w:rsidRPr="00AD1CE6">
              <w:rPr>
                <w:b w:val="0"/>
                <w:i/>
                <w:color w:val="000000"/>
                <w:sz w:val="24"/>
                <w:szCs w:val="24"/>
              </w:rPr>
              <w:t xml:space="preserve"> </w:t>
            </w:r>
            <w:r w:rsidRPr="00AD1CE6">
              <w:rPr>
                <w:rStyle w:val="a8"/>
                <w:b w:val="0"/>
                <w:i w:val="0"/>
                <w:color w:val="000000"/>
                <w:sz w:val="24"/>
                <w:szCs w:val="24"/>
              </w:rPr>
              <w:t>ноября</w:t>
            </w:r>
            <w:r w:rsidRPr="00AD1CE6">
              <w:rPr>
                <w:b w:val="0"/>
                <w:i/>
                <w:color w:val="000000"/>
                <w:sz w:val="24"/>
                <w:szCs w:val="24"/>
              </w:rPr>
              <w:t xml:space="preserve"> </w:t>
            </w:r>
            <w:smartTag w:uri="urn:schemas-microsoft-com:office:smarttags" w:element="metricconverter">
              <w:smartTagPr>
                <w:attr w:name="ProductID" w:val="2007 г"/>
              </w:smartTagPr>
              <w:r w:rsidRPr="00AD1CE6">
                <w:rPr>
                  <w:rStyle w:val="a8"/>
                  <w:b w:val="0"/>
                  <w:i w:val="0"/>
                  <w:color w:val="000000"/>
                  <w:sz w:val="24"/>
                  <w:szCs w:val="24"/>
                </w:rPr>
                <w:t>2007</w:t>
              </w:r>
              <w:r w:rsidRPr="00AD1CE6">
                <w:rPr>
                  <w:b w:val="0"/>
                  <w:i/>
                  <w:color w:val="000000"/>
                  <w:sz w:val="24"/>
                  <w:szCs w:val="24"/>
                </w:rPr>
                <w:t> </w:t>
              </w:r>
              <w:r w:rsidRPr="00AD1CE6">
                <w:rPr>
                  <w:b w:val="0"/>
                  <w:color w:val="000000"/>
                  <w:sz w:val="24"/>
                  <w:szCs w:val="24"/>
                </w:rPr>
                <w:t>г</w:t>
              </w:r>
            </w:smartTag>
            <w:r w:rsidRPr="00AD1CE6">
              <w:rPr>
                <w:b w:val="0"/>
                <w:color w:val="000000"/>
                <w:sz w:val="24"/>
                <w:szCs w:val="24"/>
              </w:rPr>
              <w:t>. №</w:t>
            </w:r>
            <w:r w:rsidRPr="00AD1CE6">
              <w:rPr>
                <w:b w:val="0"/>
                <w:i/>
                <w:color w:val="000000"/>
                <w:sz w:val="24"/>
                <w:szCs w:val="24"/>
              </w:rPr>
              <w:t> </w:t>
            </w:r>
            <w:r w:rsidRPr="00AD1CE6">
              <w:rPr>
                <w:rStyle w:val="a8"/>
                <w:b w:val="0"/>
                <w:i w:val="0"/>
                <w:color w:val="000000"/>
                <w:sz w:val="24"/>
                <w:szCs w:val="24"/>
              </w:rPr>
              <w:t>257</w:t>
            </w:r>
            <w:r w:rsidRPr="00AD1CE6">
              <w:rPr>
                <w:b w:val="0"/>
                <w:i/>
                <w:color w:val="000000"/>
                <w:sz w:val="24"/>
                <w:szCs w:val="24"/>
              </w:rPr>
              <w:t>-</w:t>
            </w:r>
            <w:r w:rsidRPr="00AD1CE6">
              <w:rPr>
                <w:rStyle w:val="a8"/>
                <w:b w:val="0"/>
                <w:i w:val="0"/>
                <w:color w:val="000000"/>
                <w:sz w:val="24"/>
                <w:szCs w:val="24"/>
              </w:rPr>
              <w:t xml:space="preserve">ФЗ </w:t>
            </w:r>
            <w:r w:rsidRPr="00AD1CE6">
              <w:rPr>
                <w:b w:val="0"/>
                <w:color w:val="000000"/>
                <w:sz w:val="24"/>
                <w:szCs w:val="24"/>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(далее – Федеральный закон от 08.11.2007 № 257-ФЗ)</w:t>
            </w:r>
          </w:p>
        </w:tc>
        <w:tc>
          <w:tcPr>
            <w:tcW w:w="2200" w:type="dxa"/>
            <w:vMerge w:val="restart"/>
          </w:tcPr>
          <w:p w:rsidR="0077415B" w:rsidRPr="00AD1CE6" w:rsidRDefault="0077415B" w:rsidP="00AD1CE6">
            <w:pPr>
              <w:pStyle w:val="a6"/>
              <w:spacing w:before="0" w:beforeAutospacing="0" w:after="0" w:afterAutospacing="0"/>
              <w:jc w:val="center"/>
              <w:rPr>
                <w:color w:val="000000"/>
              </w:rPr>
            </w:pPr>
            <w:r w:rsidRPr="00AD1CE6">
              <w:rPr>
                <w:color w:val="000000"/>
              </w:rPr>
              <w:t>юридические лица,</w:t>
            </w:r>
          </w:p>
          <w:p w:rsidR="0077415B" w:rsidRPr="00AD1CE6" w:rsidRDefault="0077415B" w:rsidP="00AD1CE6">
            <w:pPr>
              <w:pStyle w:val="a6"/>
              <w:spacing w:before="0" w:beforeAutospacing="0" w:after="0" w:afterAutospacing="0"/>
              <w:jc w:val="center"/>
              <w:rPr>
                <w:color w:val="000000"/>
              </w:rPr>
            </w:pPr>
            <w:r w:rsidRPr="00AD1CE6">
              <w:rPr>
                <w:color w:val="000000"/>
              </w:rPr>
              <w:t>индивидуальные предприниматели</w:t>
            </w:r>
          </w:p>
          <w:p w:rsidR="0077415B" w:rsidRPr="00AD1CE6" w:rsidRDefault="0077415B" w:rsidP="00AD1CE6">
            <w:pPr>
              <w:pStyle w:val="a6"/>
              <w:spacing w:before="0" w:beforeAutospacing="0" w:after="0" w:afterAutospacing="0"/>
              <w:jc w:val="center"/>
              <w:rPr>
                <w:color w:val="000000"/>
              </w:rPr>
            </w:pPr>
          </w:p>
        </w:tc>
        <w:tc>
          <w:tcPr>
            <w:tcW w:w="2493" w:type="dxa"/>
          </w:tcPr>
          <w:p w:rsidR="0077415B" w:rsidRPr="00AD1CE6" w:rsidRDefault="0077415B" w:rsidP="00AD1CE6">
            <w:pPr>
              <w:spacing w:after="0" w:line="240" w:lineRule="auto"/>
              <w:jc w:val="center"/>
              <w:rPr>
                <w:rFonts w:ascii="Times New Roman" w:hAnsi="Times New Roman"/>
                <w:color w:val="000000"/>
                <w:sz w:val="24"/>
                <w:szCs w:val="24"/>
              </w:rPr>
            </w:pPr>
            <w:r w:rsidRPr="00AD1CE6">
              <w:rPr>
                <w:rFonts w:ascii="Times New Roman" w:hAnsi="Times New Roman"/>
                <w:color w:val="000000"/>
                <w:sz w:val="24"/>
                <w:szCs w:val="24"/>
              </w:rPr>
              <w:t>пункты 8, 9, 10, 11, 12</w:t>
            </w:r>
          </w:p>
          <w:p w:rsidR="0077415B" w:rsidRPr="00AD1CE6" w:rsidRDefault="0077415B" w:rsidP="00AD1CE6">
            <w:pPr>
              <w:spacing w:after="0" w:line="240" w:lineRule="auto"/>
              <w:jc w:val="center"/>
              <w:rPr>
                <w:rFonts w:ascii="Times New Roman" w:hAnsi="Times New Roman"/>
                <w:color w:val="000000"/>
                <w:sz w:val="24"/>
                <w:szCs w:val="24"/>
              </w:rPr>
            </w:pPr>
            <w:r w:rsidRPr="00AD1CE6">
              <w:rPr>
                <w:rFonts w:ascii="Times New Roman" w:hAnsi="Times New Roman"/>
                <w:color w:val="000000"/>
                <w:sz w:val="24"/>
                <w:szCs w:val="24"/>
              </w:rPr>
              <w:t>статьи 3</w:t>
            </w:r>
          </w:p>
        </w:tc>
        <w:tc>
          <w:tcPr>
            <w:tcW w:w="6771" w:type="dxa"/>
          </w:tcPr>
          <w:p w:rsidR="0077415B" w:rsidRPr="00AD1CE6" w:rsidRDefault="0077415B" w:rsidP="00AD1CE6">
            <w:pPr>
              <w:spacing w:after="0" w:line="240" w:lineRule="auto"/>
              <w:jc w:val="both"/>
              <w:rPr>
                <w:rFonts w:ascii="Times New Roman" w:hAnsi="Times New Roman"/>
                <w:color w:val="000000"/>
                <w:sz w:val="24"/>
                <w:szCs w:val="24"/>
              </w:rPr>
            </w:pPr>
            <w:bookmarkStart w:id="0" w:name="sub_308"/>
            <w:r w:rsidRPr="00AD1CE6">
              <w:rPr>
                <w:rFonts w:ascii="Times New Roman" w:hAnsi="Times New Roman"/>
                <w:color w:val="000000"/>
                <w:sz w:val="24"/>
                <w:szCs w:val="24"/>
              </w:rPr>
              <w:t xml:space="preserve">8) </w:t>
            </w:r>
            <w:r w:rsidRPr="00AD1CE6">
              <w:rPr>
                <w:rFonts w:ascii="Times New Roman" w:hAnsi="Times New Roman"/>
                <w:bCs/>
                <w:color w:val="000000"/>
                <w:sz w:val="24"/>
                <w:szCs w:val="24"/>
              </w:rPr>
              <w:t>пользователи автомобильными дорогами</w:t>
            </w:r>
            <w:r w:rsidRPr="00AD1CE6">
              <w:rPr>
                <w:rFonts w:ascii="Times New Roman" w:hAnsi="Times New Roman"/>
                <w:color w:val="000000"/>
                <w:sz w:val="24"/>
                <w:szCs w:val="24"/>
              </w:rPr>
              <w:t xml:space="preserve"> - физические и юридические лица, использующие автомобильные дороги в качестве участников дорожного движения;</w:t>
            </w:r>
            <w:bookmarkEnd w:id="0"/>
          </w:p>
          <w:p w:rsidR="0077415B" w:rsidRPr="00AD1CE6" w:rsidRDefault="0077415B" w:rsidP="00AD1CE6">
            <w:pPr>
              <w:spacing w:after="0" w:line="240" w:lineRule="auto"/>
              <w:jc w:val="both"/>
              <w:rPr>
                <w:rFonts w:ascii="Times New Roman" w:hAnsi="Times New Roman"/>
                <w:color w:val="000000"/>
                <w:sz w:val="24"/>
                <w:szCs w:val="24"/>
              </w:rPr>
            </w:pPr>
            <w:bookmarkStart w:id="1" w:name="sub_309"/>
            <w:r w:rsidRPr="00AD1CE6">
              <w:rPr>
                <w:rFonts w:ascii="Times New Roman" w:hAnsi="Times New Roman"/>
                <w:color w:val="000000"/>
                <w:sz w:val="24"/>
                <w:szCs w:val="24"/>
              </w:rPr>
              <w:t xml:space="preserve">9) </w:t>
            </w:r>
            <w:r w:rsidRPr="00AD1CE6">
              <w:rPr>
                <w:rFonts w:ascii="Times New Roman" w:hAnsi="Times New Roman"/>
                <w:bCs/>
                <w:color w:val="000000"/>
                <w:sz w:val="24"/>
                <w:szCs w:val="24"/>
              </w:rPr>
              <w:t>реконструкция автомобильной дороги</w:t>
            </w:r>
            <w:r w:rsidRPr="00AD1CE6">
              <w:rPr>
                <w:rFonts w:ascii="Times New Roman" w:hAnsi="Times New Roman"/>
                <w:color w:val="000000"/>
                <w:sz w:val="24"/>
                <w:szCs w:val="24"/>
              </w:rPr>
              <w:t xml:space="preserve"> - комплекс работ, при выполнении которых осуществляется изменение параметров автомобильной дороги, ее участков, ведущее к изменению класса и (или) категории автомобильной дороги либо влекущее за собой изменение границы полосы отвода автомобильной дороги;</w:t>
            </w:r>
            <w:bookmarkEnd w:id="1"/>
          </w:p>
          <w:p w:rsidR="0077415B" w:rsidRPr="00AD1CE6" w:rsidRDefault="0077415B" w:rsidP="00AD1CE6">
            <w:pPr>
              <w:spacing w:after="0" w:line="240" w:lineRule="auto"/>
              <w:jc w:val="both"/>
              <w:rPr>
                <w:rFonts w:ascii="Times New Roman" w:hAnsi="Times New Roman"/>
                <w:color w:val="000000"/>
                <w:sz w:val="24"/>
                <w:szCs w:val="24"/>
              </w:rPr>
            </w:pPr>
            <w:bookmarkStart w:id="2" w:name="sub_310"/>
            <w:r w:rsidRPr="00AD1CE6">
              <w:rPr>
                <w:rFonts w:ascii="Times New Roman" w:hAnsi="Times New Roman"/>
                <w:color w:val="000000"/>
                <w:sz w:val="24"/>
                <w:szCs w:val="24"/>
              </w:rPr>
              <w:t xml:space="preserve">10) </w:t>
            </w:r>
            <w:r w:rsidRPr="00AD1CE6">
              <w:rPr>
                <w:rFonts w:ascii="Times New Roman" w:hAnsi="Times New Roman"/>
                <w:bCs/>
                <w:color w:val="000000"/>
                <w:sz w:val="24"/>
                <w:szCs w:val="24"/>
              </w:rPr>
              <w:t>капитальный ремонт автомобильной дороги</w:t>
            </w:r>
            <w:r w:rsidRPr="00AD1CE6">
              <w:rPr>
                <w:rFonts w:ascii="Times New Roman" w:hAnsi="Times New Roman"/>
                <w:color w:val="000000"/>
                <w:sz w:val="24"/>
                <w:szCs w:val="24"/>
              </w:rPr>
              <w:t xml:space="preserve"> - комплекс работ по замене и (или) восстановлению конструктивных элементов автомобильной дороги,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w:t>
            </w:r>
            <w:r w:rsidRPr="00AD1CE6">
              <w:rPr>
                <w:rFonts w:ascii="Times New Roman" w:hAnsi="Times New Roman"/>
                <w:color w:val="000000"/>
                <w:sz w:val="24"/>
                <w:szCs w:val="24"/>
              </w:rPr>
              <w:lastRenderedPageBreak/>
              <w:t>дороги и не изменяются границы полосы отвода автомобильной дороги;</w:t>
            </w:r>
            <w:bookmarkEnd w:id="2"/>
          </w:p>
          <w:p w:rsidR="0077415B" w:rsidRPr="00AD1CE6" w:rsidRDefault="0077415B" w:rsidP="00AD1CE6">
            <w:pPr>
              <w:spacing w:after="0" w:line="240" w:lineRule="auto"/>
              <w:jc w:val="both"/>
              <w:rPr>
                <w:rFonts w:ascii="Times New Roman" w:hAnsi="Times New Roman"/>
                <w:color w:val="000000"/>
                <w:sz w:val="24"/>
                <w:szCs w:val="24"/>
              </w:rPr>
            </w:pPr>
            <w:bookmarkStart w:id="3" w:name="sub_311"/>
            <w:r w:rsidRPr="00AD1CE6">
              <w:rPr>
                <w:rFonts w:ascii="Times New Roman" w:hAnsi="Times New Roman"/>
                <w:color w:val="000000"/>
                <w:sz w:val="24"/>
                <w:szCs w:val="24"/>
              </w:rPr>
              <w:t xml:space="preserve">11) </w:t>
            </w:r>
            <w:r w:rsidRPr="00AD1CE6">
              <w:rPr>
                <w:rFonts w:ascii="Times New Roman" w:hAnsi="Times New Roman"/>
                <w:bCs/>
                <w:color w:val="000000"/>
                <w:sz w:val="24"/>
                <w:szCs w:val="24"/>
              </w:rPr>
              <w:t>ремонт автомобильной дороги</w:t>
            </w:r>
            <w:r w:rsidRPr="00AD1CE6">
              <w:rPr>
                <w:rFonts w:ascii="Times New Roman" w:hAnsi="Times New Roman"/>
                <w:color w:val="000000"/>
                <w:sz w:val="24"/>
                <w:szCs w:val="24"/>
              </w:rPr>
              <w:t xml:space="preserve"> - комплекс работ по восстановлению транспортно-эксплуатационных характеристик автомобильной дороги, при выполнении которых не затрагиваются конструктивные и иные характеристики надежности и безопасности автомобильной дороги;</w:t>
            </w:r>
            <w:bookmarkEnd w:id="3"/>
          </w:p>
          <w:p w:rsidR="0077415B" w:rsidRPr="00AD1CE6" w:rsidRDefault="0077415B" w:rsidP="00AD1CE6">
            <w:pPr>
              <w:spacing w:after="0" w:line="240" w:lineRule="auto"/>
              <w:jc w:val="both"/>
              <w:rPr>
                <w:rFonts w:ascii="Times New Roman" w:hAnsi="Times New Roman"/>
                <w:color w:val="000000"/>
                <w:sz w:val="24"/>
                <w:szCs w:val="24"/>
              </w:rPr>
            </w:pPr>
            <w:r w:rsidRPr="00AD1CE6">
              <w:rPr>
                <w:rFonts w:ascii="Times New Roman" w:hAnsi="Times New Roman"/>
                <w:color w:val="000000"/>
                <w:sz w:val="24"/>
                <w:szCs w:val="24"/>
              </w:rPr>
              <w:t xml:space="preserve">12) </w:t>
            </w:r>
            <w:r w:rsidRPr="00AD1CE6">
              <w:rPr>
                <w:rFonts w:ascii="Times New Roman" w:hAnsi="Times New Roman"/>
                <w:bCs/>
                <w:color w:val="000000"/>
                <w:sz w:val="24"/>
                <w:szCs w:val="24"/>
              </w:rPr>
              <w:t>содержание автомобильной дороги</w:t>
            </w:r>
            <w:r w:rsidRPr="00AD1CE6">
              <w:rPr>
                <w:rFonts w:ascii="Times New Roman" w:hAnsi="Times New Roman"/>
                <w:color w:val="000000"/>
                <w:sz w:val="24"/>
                <w:szCs w:val="24"/>
              </w:rPr>
              <w:t xml:space="preserve">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w:t>
            </w:r>
          </w:p>
        </w:tc>
      </w:tr>
      <w:tr w:rsidR="0077415B" w:rsidRPr="00681DC9" w:rsidTr="00252556">
        <w:trPr>
          <w:trHeight w:val="278"/>
        </w:trPr>
        <w:tc>
          <w:tcPr>
            <w:tcW w:w="0" w:type="auto"/>
            <w:vMerge/>
            <w:vAlign w:val="center"/>
          </w:tcPr>
          <w:p w:rsidR="0077415B" w:rsidRPr="00AD1CE6" w:rsidRDefault="0077415B" w:rsidP="00AD1CE6">
            <w:pPr>
              <w:spacing w:after="0" w:line="240" w:lineRule="auto"/>
              <w:rPr>
                <w:rFonts w:ascii="Times New Roman" w:hAnsi="Times New Roman"/>
                <w:color w:val="000000"/>
                <w:sz w:val="24"/>
                <w:szCs w:val="24"/>
              </w:rPr>
            </w:pPr>
          </w:p>
        </w:tc>
        <w:tc>
          <w:tcPr>
            <w:tcW w:w="0" w:type="auto"/>
            <w:vMerge/>
            <w:vAlign w:val="center"/>
          </w:tcPr>
          <w:p w:rsidR="0077415B" w:rsidRPr="00AD1CE6" w:rsidRDefault="0077415B" w:rsidP="00AD1CE6">
            <w:pPr>
              <w:spacing w:after="0" w:line="240" w:lineRule="auto"/>
              <w:rPr>
                <w:rStyle w:val="a8"/>
                <w:rFonts w:ascii="Times New Roman" w:hAnsi="Times New Roman"/>
                <w:i w:val="0"/>
                <w:color w:val="000000"/>
                <w:sz w:val="24"/>
                <w:szCs w:val="24"/>
              </w:rPr>
            </w:pPr>
          </w:p>
        </w:tc>
        <w:tc>
          <w:tcPr>
            <w:tcW w:w="0" w:type="auto"/>
            <w:vMerge/>
            <w:vAlign w:val="center"/>
          </w:tcPr>
          <w:p w:rsidR="0077415B" w:rsidRPr="00AD1CE6" w:rsidRDefault="0077415B" w:rsidP="00AD1CE6">
            <w:pPr>
              <w:spacing w:after="0" w:line="240" w:lineRule="auto"/>
              <w:rPr>
                <w:rFonts w:ascii="Times New Roman" w:hAnsi="Times New Roman"/>
                <w:color w:val="000000"/>
                <w:sz w:val="24"/>
                <w:szCs w:val="24"/>
              </w:rPr>
            </w:pPr>
          </w:p>
        </w:tc>
        <w:tc>
          <w:tcPr>
            <w:tcW w:w="2493" w:type="dxa"/>
          </w:tcPr>
          <w:p w:rsidR="0077415B" w:rsidRPr="00AD1CE6" w:rsidRDefault="0077415B" w:rsidP="00AD1CE6">
            <w:pPr>
              <w:spacing w:after="0" w:line="240" w:lineRule="auto"/>
              <w:jc w:val="center"/>
              <w:rPr>
                <w:rFonts w:ascii="Times New Roman" w:hAnsi="Times New Roman"/>
                <w:color w:val="000000"/>
                <w:sz w:val="24"/>
                <w:szCs w:val="24"/>
              </w:rPr>
            </w:pPr>
            <w:r w:rsidRPr="00AD1CE6">
              <w:rPr>
                <w:rFonts w:ascii="Times New Roman" w:hAnsi="Times New Roman"/>
                <w:color w:val="000000"/>
                <w:sz w:val="24"/>
                <w:szCs w:val="24"/>
              </w:rPr>
              <w:t>статья 22</w:t>
            </w:r>
          </w:p>
        </w:tc>
        <w:tc>
          <w:tcPr>
            <w:tcW w:w="6771" w:type="dxa"/>
          </w:tcPr>
          <w:p w:rsidR="0077415B" w:rsidRPr="00AD1CE6" w:rsidRDefault="0077415B" w:rsidP="00AD1CE6">
            <w:pPr>
              <w:pStyle w:val="s1"/>
              <w:shd w:val="clear" w:color="auto" w:fill="FFFFFF"/>
              <w:spacing w:before="0" w:beforeAutospacing="0" w:after="0" w:afterAutospacing="0"/>
              <w:jc w:val="both"/>
              <w:rPr>
                <w:color w:val="000000"/>
              </w:rPr>
            </w:pPr>
            <w:r w:rsidRPr="00AD1CE6">
              <w:rPr>
                <w:color w:val="000000"/>
              </w:rPr>
              <w:t xml:space="preserve">Размещение объектов дорожного сервиса в границах полосы отвода автомобильной дороги должно осуществляться в соответствии с документацией по планировке территории и требованиями технических регламентов. Размещение объектов дорожного сервиса в границах придорожных полос автомобильной дороги должно осуществляться с учетом требований </w:t>
            </w:r>
            <w:r w:rsidRPr="00AD1CE6">
              <w:t>части 8 статьи 26</w:t>
            </w:r>
            <w:r w:rsidRPr="00AD1CE6">
              <w:rPr>
                <w:color w:val="000000"/>
              </w:rPr>
              <w:t xml:space="preserve"> Федерального закона от 08.11.2007 № 257-ФЗ.</w:t>
            </w:r>
          </w:p>
          <w:p w:rsidR="0077415B" w:rsidRPr="00AD1CE6" w:rsidRDefault="0077415B" w:rsidP="00AD1CE6">
            <w:pPr>
              <w:pStyle w:val="s1"/>
              <w:shd w:val="clear" w:color="auto" w:fill="FFFFFF"/>
              <w:spacing w:before="0" w:beforeAutospacing="0" w:after="0" w:afterAutospacing="0"/>
              <w:jc w:val="both"/>
              <w:rPr>
                <w:color w:val="000000"/>
              </w:rPr>
            </w:pPr>
            <w:r w:rsidRPr="00AD1CE6">
              <w:rPr>
                <w:color w:val="000000"/>
              </w:rPr>
              <w:t xml:space="preserve">Минимально необходимые для обслуживания участников дорожного движения </w:t>
            </w:r>
            <w:r w:rsidRPr="00AD1CE6">
              <w:t>требования</w:t>
            </w:r>
            <w:r w:rsidRPr="00AD1CE6">
              <w:rPr>
                <w:color w:val="000000"/>
              </w:rPr>
              <w:t xml:space="preserve"> к обеспеченности автомобильных дорог общего пользования федерального, регионального или межмуниципального, местного значения объектами дорожного сервиса, размещаемыми в границах полос отвода автомобильных дорог (с указанием количества и вида объектов дорожного сервиса), а также </w:t>
            </w:r>
            <w:hyperlink r:id="rId8" w:anchor="/document/196527/entry/2000" w:history="1">
              <w:r w:rsidRPr="00AD1CE6">
                <w:rPr>
                  <w:rStyle w:val="a3"/>
                  <w:color w:val="000000"/>
                </w:rPr>
                <w:t>требования</w:t>
              </w:r>
            </w:hyperlink>
            <w:r w:rsidRPr="00AD1CE6">
              <w:rPr>
                <w:color w:val="000000"/>
              </w:rPr>
              <w:t xml:space="preserve"> к перечню минимально необходимых услуг, оказываемых на таких объектах дорожного сервиса, устанавливаются Правительством Российской Федерации.</w:t>
            </w:r>
          </w:p>
          <w:p w:rsidR="0077415B" w:rsidRPr="00AD1CE6" w:rsidRDefault="0077415B" w:rsidP="00AD1CE6">
            <w:pPr>
              <w:pStyle w:val="s1"/>
              <w:shd w:val="clear" w:color="auto" w:fill="FFFFFF"/>
              <w:spacing w:before="0" w:beforeAutospacing="0" w:after="0" w:afterAutospacing="0"/>
              <w:jc w:val="both"/>
              <w:rPr>
                <w:color w:val="000000"/>
              </w:rPr>
            </w:pPr>
            <w:r w:rsidRPr="00AD1CE6">
              <w:rPr>
                <w:color w:val="000000"/>
              </w:rPr>
              <w:t>Обеспечение автомобильной дороги объектами дорожного сервиса не должно ухудшать видимость на автомобильной дороге, другие условия безопасности дорожного движения, а также условия использования и содержания автомобильной дороги и расположенных на ней сооружений и иных объектов.</w:t>
            </w:r>
          </w:p>
          <w:p w:rsidR="0077415B" w:rsidRPr="00AD1CE6" w:rsidRDefault="0077415B" w:rsidP="00AD1CE6">
            <w:pPr>
              <w:pStyle w:val="s1"/>
              <w:shd w:val="clear" w:color="auto" w:fill="FFFFFF"/>
              <w:spacing w:before="0" w:beforeAutospacing="0" w:after="0" w:afterAutospacing="0"/>
              <w:jc w:val="both"/>
              <w:rPr>
                <w:color w:val="000000"/>
              </w:rPr>
            </w:pPr>
            <w:r w:rsidRPr="00AD1CE6">
              <w:rPr>
                <w:color w:val="000000"/>
              </w:rPr>
              <w:lastRenderedPageBreak/>
              <w:t xml:space="preserve">В случаях строительства, реконструкции объектов дорожного сервиса, размещаемых в границах полосы отвода автомобильной дороги федерального, регионального или межмуниципального либо местного значения, разрешение на строительство </w:t>
            </w:r>
            <w:hyperlink r:id="rId9" w:anchor="/document/70215052/entry/173" w:history="1">
              <w:r w:rsidRPr="00AD1CE6">
                <w:rPr>
                  <w:rStyle w:val="a3"/>
                  <w:color w:val="000000"/>
                </w:rPr>
                <w:t>выдается</w:t>
              </w:r>
            </w:hyperlink>
            <w:r w:rsidRPr="00AD1CE6">
              <w:rPr>
                <w:color w:val="000000"/>
              </w:rPr>
              <w:t xml:space="preserve"> в порядке, установленном </w:t>
            </w:r>
            <w:hyperlink r:id="rId10" w:anchor="/document/12138258/entry/510" w:history="1">
              <w:r w:rsidRPr="00AD1CE6">
                <w:rPr>
                  <w:rStyle w:val="a3"/>
                  <w:color w:val="000000"/>
                </w:rPr>
                <w:t>Градостроительным кодексом</w:t>
              </w:r>
            </w:hyperlink>
            <w:r w:rsidRPr="00AD1CE6">
              <w:rPr>
                <w:color w:val="000000"/>
              </w:rPr>
              <w:t xml:space="preserve"> Российской Федерации, соответственно федеральным органом исполнительной власти или подведомственным ему федеральным государственным учреждением, органом исполнительной власти субъекта Российской Федерации или подведомственным ему государственным учреждением, органом местного самоуправления, уполномоченными на выдачу разрешения на строительство автомобильной дороги, в границах полосы отвода которой планируется осуществить строительство, реконструкцию таких объектов. В случае строительства, реконструкции объектов дорожного сервиса, размещаемых в границах полосы отвода частной автомобильной дороги, разрешение на строительство выдается в порядке, установленном </w:t>
            </w:r>
            <w:hyperlink r:id="rId11" w:anchor="/document/12138258/entry/510" w:history="1">
              <w:r w:rsidRPr="00AD1CE6">
                <w:rPr>
                  <w:rStyle w:val="a3"/>
                  <w:color w:val="000000"/>
                </w:rPr>
                <w:t>Градостроительным кодексом</w:t>
              </w:r>
            </w:hyperlink>
            <w:r w:rsidRPr="00AD1CE6">
              <w:rPr>
                <w:color w:val="000000"/>
              </w:rPr>
              <w:t xml:space="preserve"> Российской Федерации, органом местного самоуправления поселения или городского округа, на территориях которых планируется осуществить строительство, реконструкцию таких объектов, либо, если строительство, реконструкцию таких объектов планируется осуществить на межселенной территории, органом местного самоуправления муниципального района.</w:t>
            </w:r>
          </w:p>
          <w:p w:rsidR="0077415B" w:rsidRPr="00AD1CE6" w:rsidRDefault="0077415B" w:rsidP="00AD1CE6">
            <w:pPr>
              <w:pStyle w:val="s1"/>
              <w:shd w:val="clear" w:color="auto" w:fill="FFFFFF"/>
              <w:spacing w:before="0" w:beforeAutospacing="0" w:after="0" w:afterAutospacing="0"/>
              <w:jc w:val="both"/>
              <w:rPr>
                <w:color w:val="000000"/>
              </w:rPr>
            </w:pPr>
            <w:r w:rsidRPr="00AD1CE6">
              <w:rPr>
                <w:color w:val="000000"/>
              </w:rPr>
              <w:t xml:space="preserve">В случаях строительства, реконструкции объектов дорожного сервиса в границах придорожных полос автомобильной дороги разрешение на строительство выдается в порядке, установленном </w:t>
            </w:r>
            <w:hyperlink r:id="rId12" w:anchor="/document/12138258/entry/510" w:history="1">
              <w:r w:rsidRPr="00AD1CE6">
                <w:rPr>
                  <w:rStyle w:val="a3"/>
                  <w:color w:val="000000"/>
                </w:rPr>
                <w:t>Градостроительным кодексом</w:t>
              </w:r>
            </w:hyperlink>
            <w:r w:rsidRPr="00AD1CE6">
              <w:rPr>
                <w:color w:val="000000"/>
              </w:rPr>
              <w:t xml:space="preserve"> Российской Федерации:</w:t>
            </w:r>
          </w:p>
          <w:p w:rsidR="0077415B" w:rsidRPr="00AD1CE6" w:rsidRDefault="0077415B" w:rsidP="00AD1CE6">
            <w:pPr>
              <w:pStyle w:val="s1"/>
              <w:shd w:val="clear" w:color="auto" w:fill="FFFFFF"/>
              <w:spacing w:before="0" w:beforeAutospacing="0" w:after="0" w:afterAutospacing="0"/>
              <w:jc w:val="both"/>
              <w:rPr>
                <w:color w:val="000000"/>
              </w:rPr>
            </w:pPr>
            <w:r w:rsidRPr="00AD1CE6">
              <w:rPr>
                <w:color w:val="000000"/>
              </w:rPr>
              <w:t>1) органом местного самоуправления городского поселения, если строительство, реконструкцию таких объектов планируется осуществлять в границах городского поселения;</w:t>
            </w:r>
          </w:p>
          <w:p w:rsidR="0077415B" w:rsidRPr="00AD1CE6" w:rsidRDefault="0077415B" w:rsidP="00AD1CE6">
            <w:pPr>
              <w:pStyle w:val="s1"/>
              <w:shd w:val="clear" w:color="auto" w:fill="FFFFFF"/>
              <w:spacing w:before="0" w:beforeAutospacing="0" w:after="0" w:afterAutospacing="0"/>
              <w:jc w:val="both"/>
              <w:rPr>
                <w:color w:val="000000"/>
              </w:rPr>
            </w:pPr>
            <w:r w:rsidRPr="00AD1CE6">
              <w:rPr>
                <w:color w:val="000000"/>
              </w:rPr>
              <w:t xml:space="preserve">2) органом местного самоуправления муниципального района, если строительство, реконструкцию таких объектов планируется осуществлять на межселенных территориях, а </w:t>
            </w:r>
            <w:r w:rsidRPr="00AD1CE6">
              <w:rPr>
                <w:color w:val="000000"/>
              </w:rPr>
              <w:lastRenderedPageBreak/>
              <w:t xml:space="preserve">также в границах сельских поселений (за исключением случая, установленного </w:t>
            </w:r>
            <w:r w:rsidRPr="00AD1CE6">
              <w:t>пунктом 2.1</w:t>
            </w:r>
            <w:r w:rsidRPr="00AD1CE6">
              <w:rPr>
                <w:color w:val="000000"/>
              </w:rPr>
              <w:t xml:space="preserve"> настоящей части);</w:t>
            </w:r>
          </w:p>
          <w:p w:rsidR="0077415B" w:rsidRPr="00AD1CE6" w:rsidRDefault="0077415B" w:rsidP="00AD1CE6">
            <w:pPr>
              <w:pStyle w:val="s1"/>
              <w:shd w:val="clear" w:color="auto" w:fill="FFFFFF"/>
              <w:spacing w:before="0" w:beforeAutospacing="0" w:after="0" w:afterAutospacing="0"/>
              <w:jc w:val="both"/>
              <w:rPr>
                <w:color w:val="000000"/>
              </w:rPr>
            </w:pPr>
            <w:r w:rsidRPr="00AD1CE6">
              <w:rPr>
                <w:color w:val="000000"/>
              </w:rPr>
              <w:t>2.1) органом местного самоуправления сельского поселения, если строительство, реконструкцию таких объектов планируется осуществлять в границах сельского поселения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w:t>
            </w:r>
          </w:p>
          <w:p w:rsidR="0077415B" w:rsidRPr="00AD1CE6" w:rsidRDefault="0077415B" w:rsidP="00AD1CE6">
            <w:pPr>
              <w:pStyle w:val="s1"/>
              <w:shd w:val="clear" w:color="auto" w:fill="FFFFFF"/>
              <w:spacing w:before="0" w:beforeAutospacing="0" w:after="0" w:afterAutospacing="0"/>
              <w:jc w:val="both"/>
              <w:rPr>
                <w:color w:val="000000"/>
              </w:rPr>
            </w:pPr>
            <w:r w:rsidRPr="00AD1CE6">
              <w:rPr>
                <w:color w:val="000000"/>
              </w:rPr>
              <w:t>3) органом местного самоуправления городского округа, если строительство, реконструкцию таких объектов планируется осуществлять в границах городского округа.</w:t>
            </w:r>
          </w:p>
          <w:p w:rsidR="0077415B" w:rsidRPr="00AD1CE6" w:rsidRDefault="0077415B" w:rsidP="00AD1CE6">
            <w:pPr>
              <w:pStyle w:val="s1"/>
              <w:shd w:val="clear" w:color="auto" w:fill="FFFFFF"/>
              <w:spacing w:before="0" w:beforeAutospacing="0" w:after="0" w:afterAutospacing="0"/>
              <w:jc w:val="both"/>
              <w:rPr>
                <w:color w:val="000000"/>
              </w:rPr>
            </w:pPr>
            <w:r w:rsidRPr="00AD1CE6">
              <w:rPr>
                <w:color w:val="000000"/>
              </w:rPr>
              <w:t>Объекты дорожного сервиса должны быть оборудованы стоянками и местами остановки транспортных средств, а также подъездами, съездами и примыканиями в целях обеспечения доступа к ним с автомобильной дороги. При примыкании автомобильной дороги к другой автомобильной дороге подъезды и съезды должны быть оборудованы переходно-скоростными полосами и обустроены элементами обустройства автомобильной дороги в целях обеспечения безопасности дорожного движения.</w:t>
            </w:r>
          </w:p>
          <w:p w:rsidR="0077415B" w:rsidRPr="00AD1CE6" w:rsidRDefault="0077415B" w:rsidP="00AD1CE6">
            <w:pPr>
              <w:pStyle w:val="s1"/>
              <w:shd w:val="clear" w:color="auto" w:fill="FFFFFF"/>
              <w:spacing w:before="0" w:beforeAutospacing="0" w:after="0" w:afterAutospacing="0"/>
              <w:jc w:val="both"/>
              <w:rPr>
                <w:color w:val="000000"/>
              </w:rPr>
            </w:pPr>
            <w:r w:rsidRPr="00AD1CE6">
              <w:rPr>
                <w:color w:val="000000"/>
              </w:rPr>
              <w:t>За оказание услуг присоединения объектов дорожного сервиса к автомобильным дорогам взимается плата на основании заключаемого с владельцами автомобильных дорог договора о присоединении объекта дорожного сервиса к автомобильной дороге.</w:t>
            </w:r>
          </w:p>
          <w:p w:rsidR="0077415B" w:rsidRPr="00AD1CE6" w:rsidRDefault="0077415B" w:rsidP="00AD1CE6">
            <w:pPr>
              <w:pStyle w:val="s1"/>
              <w:shd w:val="clear" w:color="auto" w:fill="FFFFFF"/>
              <w:spacing w:before="0" w:beforeAutospacing="0" w:after="0" w:afterAutospacing="0"/>
              <w:jc w:val="both"/>
              <w:rPr>
                <w:color w:val="000000"/>
              </w:rPr>
            </w:pPr>
            <w:r w:rsidRPr="00AD1CE6">
              <w:rPr>
                <w:color w:val="000000"/>
              </w:rPr>
              <w:t>При заключении договора о присоединении объекта дорожного сервиса к автомобильной дороге владелец автомобильной дороги обязан информировать лиц, с которыми заключается такой договор, о планируемых реконструкции, капитальном ремонте автомобильной дороги и о сроках осуществления ее реконструкции, капитального ремонта.</w:t>
            </w:r>
          </w:p>
          <w:p w:rsidR="0077415B" w:rsidRPr="00AD1CE6" w:rsidRDefault="0077415B" w:rsidP="00AD1CE6">
            <w:pPr>
              <w:pStyle w:val="s1"/>
              <w:shd w:val="clear" w:color="auto" w:fill="FFFFFF"/>
              <w:spacing w:before="0" w:beforeAutospacing="0" w:after="0" w:afterAutospacing="0"/>
              <w:jc w:val="both"/>
              <w:rPr>
                <w:color w:val="000000"/>
              </w:rPr>
            </w:pPr>
            <w:r w:rsidRPr="00AD1CE6">
              <w:rPr>
                <w:color w:val="000000"/>
              </w:rPr>
              <w:t xml:space="preserve">Плата за присоединение объектов дорожного сервиса к автомобильным дорогам общего пользования федерального, регионального или межмуниципального, местного значения рассчитывается исходя из установленных соответственно </w:t>
            </w:r>
            <w:r w:rsidRPr="00AD1CE6">
              <w:rPr>
                <w:color w:val="000000"/>
              </w:rPr>
              <w:lastRenderedPageBreak/>
              <w:t xml:space="preserve">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 </w:t>
            </w:r>
            <w:hyperlink r:id="rId13" w:anchor="/document/71635710/entry/1000" w:history="1">
              <w:r w:rsidRPr="00AD1CE6">
                <w:rPr>
                  <w:rStyle w:val="a3"/>
                  <w:color w:val="000000"/>
                </w:rPr>
                <w:t>стоимости</w:t>
              </w:r>
            </w:hyperlink>
            <w:r w:rsidRPr="00AD1CE6">
              <w:rPr>
                <w:color w:val="000000"/>
              </w:rPr>
              <w:t xml:space="preserve"> и объема услуг, оказываемых по договору о присоединении соответствующего объекта дорожного сервиса к соответствующей автомобильной дороге.</w:t>
            </w:r>
          </w:p>
          <w:p w:rsidR="0077415B" w:rsidRPr="00AD1CE6" w:rsidRDefault="0077415B" w:rsidP="00AD1CE6">
            <w:pPr>
              <w:pStyle w:val="s1"/>
              <w:shd w:val="clear" w:color="auto" w:fill="FFFFFF"/>
              <w:spacing w:before="0" w:beforeAutospacing="0" w:after="0" w:afterAutospacing="0"/>
              <w:jc w:val="both"/>
              <w:rPr>
                <w:color w:val="000000"/>
              </w:rPr>
            </w:pPr>
            <w:r w:rsidRPr="00AD1CE6">
              <w:rPr>
                <w:color w:val="000000"/>
              </w:rPr>
              <w:t>Строительство, реконструкция, капитальный ремонт, ремонт и содержание подъездов, съездов и примыканий, стоянок и мест остановки транспортных средств, переходно-скоростных полос осуществляются владельцем объекта дорожного сервиса или за его счет. Капитальный ремонт, ремонт и содержание подъездов, съездов и примыканий, стоянок и мест остановки транспортных средств, переходно-скоростных полос осуществляются в соответствии с классификацией работ по капитальному ремонту, ремонту и содержанию автомобильных дорог,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77415B" w:rsidRPr="00AD1CE6" w:rsidRDefault="0077415B" w:rsidP="00AD1CE6">
            <w:pPr>
              <w:pStyle w:val="s1"/>
              <w:shd w:val="clear" w:color="auto" w:fill="FFFFFF"/>
              <w:spacing w:before="0" w:beforeAutospacing="0" w:after="0" w:afterAutospacing="0"/>
              <w:jc w:val="both"/>
              <w:rPr>
                <w:color w:val="000000"/>
              </w:rPr>
            </w:pPr>
            <w:r w:rsidRPr="00AD1CE6">
              <w:rPr>
                <w:color w:val="000000"/>
              </w:rPr>
              <w:t>Реконструкция, капитальный ремонт и ремонт примыканий объектов дорожного сервиса к автомобильным дорогам допускаются при наличии согласия в письменной форме владельцев автомобильных дорог на выполнение указанных работ. Это согласие должно содержать технические требования и условия, подлежащие обязательному исполнению лицами, осуществляющими реконструкцию, капитальный ремонт и ремонт примыканий объектов дорожного сервиса к автомобильным дорогам (далее в настоящей статье - технические требования и условия, подлежащие обязательному исполнению). </w:t>
            </w:r>
          </w:p>
          <w:p w:rsidR="0077415B" w:rsidRPr="00AD1CE6" w:rsidRDefault="0077415B" w:rsidP="00AD1CE6">
            <w:pPr>
              <w:pStyle w:val="s1"/>
              <w:shd w:val="clear" w:color="auto" w:fill="FFFFFF"/>
              <w:spacing w:before="0" w:beforeAutospacing="0" w:after="0" w:afterAutospacing="0"/>
              <w:jc w:val="both"/>
              <w:rPr>
                <w:color w:val="000000"/>
              </w:rPr>
            </w:pPr>
            <w:r w:rsidRPr="00AD1CE6">
              <w:rPr>
                <w:color w:val="000000"/>
              </w:rPr>
              <w:t xml:space="preserve">Лица, осуществляющие строительство, реконструкцию, капитальный ремонт объектов дорожного сервиса или реконструкцию, капитальный ремонт и ремонт примыканий объектов дорожного сервиса к автомобильным дорогам без разрешения на строительство, без предусмотренного </w:t>
            </w:r>
            <w:hyperlink r:id="rId14" w:anchor="/document/12157004/entry/22011" w:history="1">
              <w:r w:rsidRPr="00AD1CE6">
                <w:rPr>
                  <w:rStyle w:val="a3"/>
                  <w:color w:val="000000"/>
                </w:rPr>
                <w:t>частью 11</w:t>
              </w:r>
            </w:hyperlink>
            <w:r w:rsidRPr="00AD1CE6">
              <w:rPr>
                <w:color w:val="000000"/>
              </w:rPr>
              <w:t xml:space="preserve"> </w:t>
            </w:r>
            <w:r w:rsidRPr="00AD1CE6">
              <w:rPr>
                <w:color w:val="000000"/>
              </w:rPr>
              <w:lastRenderedPageBreak/>
              <w:t>настоящей статьи согласия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капитального ремонта объектов дорожного сервиса или реконструкции, капитального ремонта и ремонта примыканий объектов дорожного сервиса к автомобильным дорогам, осуществить снос незаконно возведенных сооружений, иных объектов и привести автомобильные дороги в первоначальное состояние. В случае отказа от исполнения указанных требований владельцы автомобильных дорог выполняют работы по ликвидации возведенных объектов дорожного сервиса или примыканий с последующей компенсацией затрат на выполнение этих работ за счет лиц, виновных в незаконном возведении таких объектов, сооружений, в соответствии с законодательством Российской Федерации.</w:t>
            </w:r>
          </w:p>
        </w:tc>
      </w:tr>
      <w:tr w:rsidR="0077415B" w:rsidRPr="00681DC9" w:rsidTr="00252556">
        <w:trPr>
          <w:trHeight w:val="278"/>
        </w:trPr>
        <w:tc>
          <w:tcPr>
            <w:tcW w:w="0" w:type="auto"/>
            <w:vMerge/>
            <w:vAlign w:val="center"/>
          </w:tcPr>
          <w:p w:rsidR="0077415B" w:rsidRPr="00AD1CE6" w:rsidRDefault="0077415B" w:rsidP="00AD1CE6">
            <w:pPr>
              <w:spacing w:after="0" w:line="240" w:lineRule="auto"/>
              <w:rPr>
                <w:rFonts w:ascii="Times New Roman" w:hAnsi="Times New Roman"/>
                <w:color w:val="000000"/>
                <w:sz w:val="24"/>
                <w:szCs w:val="24"/>
              </w:rPr>
            </w:pPr>
          </w:p>
        </w:tc>
        <w:tc>
          <w:tcPr>
            <w:tcW w:w="0" w:type="auto"/>
            <w:vMerge/>
            <w:vAlign w:val="center"/>
          </w:tcPr>
          <w:p w:rsidR="0077415B" w:rsidRPr="00AD1CE6" w:rsidRDefault="0077415B" w:rsidP="00AD1CE6">
            <w:pPr>
              <w:spacing w:after="0" w:line="240" w:lineRule="auto"/>
              <w:rPr>
                <w:rStyle w:val="a8"/>
                <w:rFonts w:ascii="Times New Roman" w:hAnsi="Times New Roman"/>
                <w:i w:val="0"/>
                <w:color w:val="000000"/>
                <w:sz w:val="24"/>
                <w:szCs w:val="24"/>
              </w:rPr>
            </w:pPr>
          </w:p>
        </w:tc>
        <w:tc>
          <w:tcPr>
            <w:tcW w:w="0" w:type="auto"/>
            <w:vMerge/>
            <w:vAlign w:val="center"/>
          </w:tcPr>
          <w:p w:rsidR="0077415B" w:rsidRPr="00AD1CE6" w:rsidRDefault="0077415B" w:rsidP="00AD1CE6">
            <w:pPr>
              <w:spacing w:after="0" w:line="240" w:lineRule="auto"/>
              <w:rPr>
                <w:rFonts w:ascii="Times New Roman" w:hAnsi="Times New Roman"/>
                <w:color w:val="000000"/>
                <w:sz w:val="24"/>
                <w:szCs w:val="24"/>
              </w:rPr>
            </w:pPr>
          </w:p>
        </w:tc>
        <w:tc>
          <w:tcPr>
            <w:tcW w:w="2493" w:type="dxa"/>
          </w:tcPr>
          <w:p w:rsidR="0077415B" w:rsidRPr="00AD1CE6" w:rsidRDefault="0077415B" w:rsidP="00AD1CE6">
            <w:pPr>
              <w:spacing w:after="0" w:line="240" w:lineRule="auto"/>
              <w:jc w:val="center"/>
              <w:rPr>
                <w:rFonts w:ascii="Times New Roman" w:hAnsi="Times New Roman"/>
                <w:color w:val="000000"/>
                <w:sz w:val="24"/>
                <w:szCs w:val="24"/>
              </w:rPr>
            </w:pPr>
            <w:r w:rsidRPr="00AD1CE6">
              <w:rPr>
                <w:rFonts w:ascii="Times New Roman" w:hAnsi="Times New Roman"/>
                <w:color w:val="000000"/>
                <w:sz w:val="24"/>
                <w:szCs w:val="24"/>
              </w:rPr>
              <w:t>статья 29</w:t>
            </w:r>
          </w:p>
        </w:tc>
        <w:tc>
          <w:tcPr>
            <w:tcW w:w="6771" w:type="dxa"/>
          </w:tcPr>
          <w:p w:rsidR="0077415B" w:rsidRPr="00AD1CE6" w:rsidRDefault="0077415B" w:rsidP="00AD1CE6">
            <w:pPr>
              <w:pStyle w:val="s1"/>
              <w:shd w:val="clear" w:color="auto" w:fill="FFFFFF"/>
              <w:spacing w:before="0" w:beforeAutospacing="0" w:after="0" w:afterAutospacing="0"/>
              <w:jc w:val="both"/>
              <w:rPr>
                <w:color w:val="000000"/>
              </w:rPr>
            </w:pPr>
            <w:r w:rsidRPr="00AD1CE6">
              <w:rPr>
                <w:color w:val="000000"/>
              </w:rPr>
              <w:t>Пользователям автомобильными дорогами запрещается:</w:t>
            </w:r>
          </w:p>
          <w:p w:rsidR="0077415B" w:rsidRPr="00AD1CE6" w:rsidRDefault="0077415B" w:rsidP="00AD1CE6">
            <w:pPr>
              <w:pStyle w:val="s1"/>
              <w:shd w:val="clear" w:color="auto" w:fill="FFFFFF"/>
              <w:spacing w:before="0" w:beforeAutospacing="0" w:after="0" w:afterAutospacing="0"/>
              <w:jc w:val="both"/>
              <w:rPr>
                <w:color w:val="000000"/>
              </w:rPr>
            </w:pPr>
            <w:r w:rsidRPr="00AD1CE6">
              <w:rPr>
                <w:color w:val="000000"/>
              </w:rPr>
              <w:t>1) осуществлять движение по автомобильным дорогам на транспортных средствах, имеющих элементы конструкций, которые могут нанести повреждение автомобильным дорогам;</w:t>
            </w:r>
          </w:p>
          <w:p w:rsidR="0077415B" w:rsidRPr="00AD1CE6" w:rsidRDefault="0077415B" w:rsidP="00AD1CE6">
            <w:pPr>
              <w:pStyle w:val="s1"/>
              <w:shd w:val="clear" w:color="auto" w:fill="FFFFFF"/>
              <w:spacing w:before="0" w:beforeAutospacing="0" w:after="0" w:afterAutospacing="0"/>
              <w:jc w:val="both"/>
              <w:rPr>
                <w:color w:val="000000"/>
              </w:rPr>
            </w:pPr>
            <w:r w:rsidRPr="00AD1CE6">
              <w:rPr>
                <w:color w:val="000000"/>
              </w:rPr>
              <w:t xml:space="preserve">2) осуществлять движение по автомобильным дорогам на тяжеловесных транспортных средствах, масса которых с грузом или без груза и (или) нагрузка на ось которых более чем на два процента превышают допустимую массу транспортного средства и (или) допустимую нагрузку на ось, и (или) на крупногабаритных транспортных средствах и на транспортных средствах, осуществляющих перевозки опасных грузов без специальных разрешений, выдаваемых в порядке, установленном Федеральным законом от 08.11.2007 № 257-ФЗ, а также осуществлять движение транспортных средств, имеющих разрешенную массу свыше 12 тонн, по автомобильным дорогам общего пользования федерального значения без внесения платы в счет возмещения вреда, причиняемого автомобильным дорогам общего пользования </w:t>
            </w:r>
            <w:r w:rsidRPr="00AD1CE6">
              <w:rPr>
                <w:color w:val="000000"/>
              </w:rPr>
              <w:lastRenderedPageBreak/>
              <w:t>федерального значения такими транспортными средствами;</w:t>
            </w:r>
          </w:p>
          <w:p w:rsidR="0077415B" w:rsidRPr="00AD1CE6" w:rsidRDefault="0077415B" w:rsidP="00AD1CE6">
            <w:pPr>
              <w:pStyle w:val="s1"/>
              <w:shd w:val="clear" w:color="auto" w:fill="FFFFFF"/>
              <w:spacing w:before="0" w:beforeAutospacing="0" w:after="0" w:afterAutospacing="0"/>
              <w:jc w:val="both"/>
              <w:rPr>
                <w:color w:val="000000"/>
              </w:rPr>
            </w:pPr>
            <w:r w:rsidRPr="00AD1CE6">
              <w:rPr>
                <w:color w:val="000000"/>
              </w:rPr>
              <w:t>3) осуществлять движение по автомобильным дорогам на тяжеловесных транспортных средствах, осуществляющих перевозки грузов, не являющихся  неделимыми;</w:t>
            </w:r>
          </w:p>
          <w:p w:rsidR="0077415B" w:rsidRPr="00AD1CE6" w:rsidRDefault="0077415B" w:rsidP="00AD1CE6">
            <w:pPr>
              <w:pStyle w:val="s1"/>
              <w:shd w:val="clear" w:color="auto" w:fill="FFFFFF"/>
              <w:spacing w:before="0" w:beforeAutospacing="0" w:after="0" w:afterAutospacing="0"/>
              <w:jc w:val="both"/>
              <w:rPr>
                <w:color w:val="000000"/>
              </w:rPr>
            </w:pPr>
            <w:r w:rsidRPr="00AD1CE6">
              <w:rPr>
                <w:color w:val="000000"/>
              </w:rPr>
              <w:t>4) осуществлять движение по автомобильным дорогам на крупногабаритных транспортных средствах, осуществляющих перевозки грузов, не являющихся неделимыми, за исключением осуществляющих движение на основании специальных разрешений крупногабаритных транспортных средств, габариты которых превышают допустимые габариты не более чем на два процента.</w:t>
            </w:r>
          </w:p>
          <w:p w:rsidR="0077415B" w:rsidRPr="00AD1CE6" w:rsidRDefault="0077415B" w:rsidP="00AD1CE6">
            <w:pPr>
              <w:pStyle w:val="s1"/>
              <w:shd w:val="clear" w:color="auto" w:fill="FFFFFF"/>
              <w:spacing w:before="0" w:beforeAutospacing="0" w:after="0" w:afterAutospacing="0"/>
              <w:jc w:val="both"/>
              <w:rPr>
                <w:color w:val="000000"/>
              </w:rPr>
            </w:pPr>
            <w:r w:rsidRPr="00AD1CE6">
              <w:rPr>
                <w:color w:val="000000"/>
              </w:rPr>
              <w:t>Пользователям автомобильными дорогами и иным осуществляющим использование автомобильных дорог лицам запрещается:</w:t>
            </w:r>
          </w:p>
          <w:p w:rsidR="0077415B" w:rsidRPr="00AD1CE6" w:rsidRDefault="0077415B" w:rsidP="00AD1CE6">
            <w:pPr>
              <w:pStyle w:val="s1"/>
              <w:shd w:val="clear" w:color="auto" w:fill="FFFFFF"/>
              <w:spacing w:before="0" w:beforeAutospacing="0" w:after="0" w:afterAutospacing="0"/>
              <w:jc w:val="both"/>
              <w:rPr>
                <w:color w:val="000000"/>
              </w:rPr>
            </w:pPr>
            <w:r w:rsidRPr="00AD1CE6">
              <w:rPr>
                <w:color w:val="000000"/>
              </w:rPr>
              <w:t>1) загрязнять дорожное покрытие, полосы отвода и придорожные полосы автомобильных дорог;</w:t>
            </w:r>
          </w:p>
          <w:p w:rsidR="0077415B" w:rsidRPr="00AD1CE6" w:rsidRDefault="0077415B" w:rsidP="00AD1CE6">
            <w:pPr>
              <w:pStyle w:val="s1"/>
              <w:shd w:val="clear" w:color="auto" w:fill="FFFFFF"/>
              <w:spacing w:before="0" w:beforeAutospacing="0" w:after="0" w:afterAutospacing="0"/>
              <w:jc w:val="both"/>
              <w:rPr>
                <w:color w:val="000000"/>
              </w:rPr>
            </w:pPr>
            <w:r w:rsidRPr="00AD1CE6">
              <w:rPr>
                <w:color w:val="000000"/>
              </w:rPr>
              <w:t>2) использовать водоотводные сооружения автомобильных дорог для стока или сброса вод;</w:t>
            </w:r>
          </w:p>
          <w:p w:rsidR="0077415B" w:rsidRPr="00AD1CE6" w:rsidRDefault="0077415B" w:rsidP="00AD1CE6">
            <w:pPr>
              <w:pStyle w:val="s1"/>
              <w:shd w:val="clear" w:color="auto" w:fill="FFFFFF"/>
              <w:spacing w:before="0" w:beforeAutospacing="0" w:after="0" w:afterAutospacing="0"/>
              <w:jc w:val="both"/>
              <w:rPr>
                <w:color w:val="000000"/>
              </w:rPr>
            </w:pPr>
            <w:r w:rsidRPr="00AD1CE6">
              <w:rPr>
                <w:color w:val="000000"/>
              </w:rPr>
              <w:t>3) выполнять в границах полос отвода автомобильных дорог, в том числе на проезжей части автомобильных дорог, работы, связанные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w:t>
            </w:r>
          </w:p>
          <w:p w:rsidR="0077415B" w:rsidRPr="00AD1CE6" w:rsidRDefault="0077415B" w:rsidP="00AD1CE6">
            <w:pPr>
              <w:pStyle w:val="s1"/>
              <w:shd w:val="clear" w:color="auto" w:fill="FFFFFF"/>
              <w:spacing w:before="0" w:beforeAutospacing="0" w:after="0" w:afterAutospacing="0"/>
              <w:jc w:val="both"/>
              <w:rPr>
                <w:color w:val="000000"/>
              </w:rPr>
            </w:pPr>
            <w:r w:rsidRPr="00AD1CE6">
              <w:rPr>
                <w:color w:val="000000"/>
              </w:rPr>
              <w:t>4) создавать условия, препятствующие обеспечению безопасности дорожного движения;</w:t>
            </w:r>
          </w:p>
          <w:p w:rsidR="0077415B" w:rsidRPr="00AD1CE6" w:rsidRDefault="0077415B" w:rsidP="00AD1CE6">
            <w:pPr>
              <w:pStyle w:val="s1"/>
              <w:shd w:val="clear" w:color="auto" w:fill="FFFFFF"/>
              <w:spacing w:before="0" w:beforeAutospacing="0" w:after="0" w:afterAutospacing="0"/>
              <w:jc w:val="both"/>
              <w:rPr>
                <w:color w:val="000000"/>
              </w:rPr>
            </w:pPr>
            <w:r w:rsidRPr="00AD1CE6">
              <w:rPr>
                <w:color w:val="000000"/>
              </w:rPr>
              <w:t>5) осуществлять прогон животных через автомобильные дороги вне специально установленных мест, согласованных с владельцами автомобильных дорог;</w:t>
            </w:r>
          </w:p>
          <w:p w:rsidR="0077415B" w:rsidRPr="00AD1CE6" w:rsidRDefault="0077415B" w:rsidP="00AD1CE6">
            <w:pPr>
              <w:pStyle w:val="s1"/>
              <w:shd w:val="clear" w:color="auto" w:fill="FFFFFF"/>
              <w:spacing w:before="0" w:beforeAutospacing="0" w:after="0" w:afterAutospacing="0"/>
              <w:jc w:val="both"/>
              <w:rPr>
                <w:color w:val="000000"/>
              </w:rPr>
            </w:pPr>
            <w:r w:rsidRPr="00AD1CE6">
              <w:rPr>
                <w:color w:val="000000"/>
              </w:rPr>
              <w:t>6) повреждать автомобильные дороги или осуществлять иные действия, наносящие ущерб автомобильным дорогам либо создающие препятствия движению транспортных средств и (или) пешеходов;</w:t>
            </w:r>
          </w:p>
          <w:p w:rsidR="0077415B" w:rsidRPr="00AD1CE6" w:rsidRDefault="0077415B" w:rsidP="00AD1CE6">
            <w:pPr>
              <w:pStyle w:val="s1"/>
              <w:shd w:val="clear" w:color="auto" w:fill="FFFFFF"/>
              <w:spacing w:before="0" w:beforeAutospacing="0" w:after="0" w:afterAutospacing="0"/>
              <w:jc w:val="both"/>
              <w:rPr>
                <w:color w:val="000000"/>
              </w:rPr>
            </w:pPr>
            <w:r w:rsidRPr="00AD1CE6">
              <w:rPr>
                <w:color w:val="000000"/>
              </w:rPr>
              <w:t xml:space="preserve">7) нарушать другие установленные Федеральным законом от 08.11.2007 № 257-ФЗ, другими </w:t>
            </w:r>
            <w:r w:rsidRPr="00AD1CE6">
              <w:rPr>
                <w:rStyle w:val="a8"/>
                <w:i w:val="0"/>
                <w:color w:val="000000"/>
              </w:rPr>
              <w:t>федеральными</w:t>
            </w:r>
            <w:r w:rsidRPr="00AD1CE6">
              <w:rPr>
                <w:i/>
                <w:color w:val="000000"/>
              </w:rPr>
              <w:t xml:space="preserve"> </w:t>
            </w:r>
            <w:r w:rsidRPr="00AD1CE6">
              <w:rPr>
                <w:rStyle w:val="a8"/>
                <w:i w:val="0"/>
                <w:color w:val="000000"/>
              </w:rPr>
              <w:t>законами</w:t>
            </w:r>
            <w:r w:rsidRPr="00AD1CE6">
              <w:rPr>
                <w:color w:val="000000"/>
              </w:rPr>
              <w:t xml:space="preserve"> и иными нормативными правовыми актами Российской Федерации, законами и иными нормативными правовыми </w:t>
            </w:r>
            <w:r w:rsidRPr="00AD1CE6">
              <w:rPr>
                <w:color w:val="000000"/>
              </w:rPr>
              <w:lastRenderedPageBreak/>
              <w:t>актами субъектов Российской Федерации, муниципальными правовыми актами требования к ограничению использования автомобильных дорог, их полос отвода и придорожных полос.</w:t>
            </w:r>
          </w:p>
        </w:tc>
      </w:tr>
      <w:tr w:rsidR="0077415B" w:rsidRPr="00681DC9" w:rsidTr="00252556">
        <w:trPr>
          <w:trHeight w:val="278"/>
        </w:trPr>
        <w:tc>
          <w:tcPr>
            <w:tcW w:w="559" w:type="dxa"/>
          </w:tcPr>
          <w:p w:rsidR="0077415B" w:rsidRPr="00AD1CE6" w:rsidRDefault="0077415B" w:rsidP="00AD1CE6">
            <w:pPr>
              <w:spacing w:after="0" w:line="240" w:lineRule="auto"/>
              <w:jc w:val="center"/>
              <w:rPr>
                <w:rFonts w:ascii="Times New Roman" w:hAnsi="Times New Roman"/>
                <w:color w:val="000000"/>
                <w:sz w:val="24"/>
                <w:szCs w:val="24"/>
              </w:rPr>
            </w:pPr>
          </w:p>
        </w:tc>
        <w:tc>
          <w:tcPr>
            <w:tcW w:w="14254" w:type="dxa"/>
            <w:gridSpan w:val="4"/>
          </w:tcPr>
          <w:p w:rsidR="0077415B" w:rsidRPr="00AD1CE6" w:rsidRDefault="0077415B" w:rsidP="00AD1CE6">
            <w:pPr>
              <w:pStyle w:val="s1"/>
              <w:shd w:val="clear" w:color="auto" w:fill="FFFFFF"/>
              <w:spacing w:before="0" w:beforeAutospacing="0" w:after="0" w:afterAutospacing="0"/>
              <w:jc w:val="center"/>
            </w:pPr>
            <w:r w:rsidRPr="00AD1CE6">
              <w:t>Иные нормативные документы</w:t>
            </w:r>
          </w:p>
          <w:p w:rsidR="0077415B" w:rsidRPr="00AD1CE6" w:rsidRDefault="0077415B" w:rsidP="00AD1CE6">
            <w:pPr>
              <w:pStyle w:val="s1"/>
              <w:shd w:val="clear" w:color="auto" w:fill="FFFFFF"/>
              <w:spacing w:before="0" w:beforeAutospacing="0" w:after="0" w:afterAutospacing="0"/>
              <w:jc w:val="both"/>
              <w:rPr>
                <w:color w:val="000000"/>
              </w:rPr>
            </w:pPr>
          </w:p>
        </w:tc>
      </w:tr>
      <w:tr w:rsidR="00750DE6" w:rsidRPr="00681DC9" w:rsidTr="00252556">
        <w:trPr>
          <w:trHeight w:val="278"/>
        </w:trPr>
        <w:tc>
          <w:tcPr>
            <w:tcW w:w="559" w:type="dxa"/>
          </w:tcPr>
          <w:p w:rsidR="00750DE6" w:rsidRPr="00AD1CE6" w:rsidRDefault="00750DE6" w:rsidP="00AD1CE6">
            <w:pPr>
              <w:spacing w:after="0" w:line="240" w:lineRule="auto"/>
              <w:jc w:val="center"/>
              <w:rPr>
                <w:rFonts w:ascii="Times New Roman" w:hAnsi="Times New Roman"/>
                <w:color w:val="000000"/>
                <w:sz w:val="24"/>
                <w:szCs w:val="24"/>
              </w:rPr>
            </w:pPr>
            <w:bookmarkStart w:id="4" w:name="_GoBack" w:colFirst="1" w:colLast="1"/>
            <w:r>
              <w:rPr>
                <w:rFonts w:ascii="Times New Roman" w:hAnsi="Times New Roman"/>
                <w:color w:val="000000"/>
                <w:sz w:val="24"/>
                <w:szCs w:val="24"/>
              </w:rPr>
              <w:t>4</w:t>
            </w:r>
          </w:p>
        </w:tc>
        <w:tc>
          <w:tcPr>
            <w:tcW w:w="2790" w:type="dxa"/>
          </w:tcPr>
          <w:p w:rsidR="00750DE6" w:rsidRPr="009604B8" w:rsidRDefault="00750DE6" w:rsidP="00C11FA3">
            <w:pPr>
              <w:jc w:val="center"/>
              <w:rPr>
                <w:rFonts w:ascii="Times New Roman" w:hAnsi="Times New Roman"/>
                <w:sz w:val="24"/>
                <w:szCs w:val="24"/>
              </w:rPr>
            </w:pPr>
            <w:r w:rsidRPr="004D1024">
              <w:rPr>
                <w:rFonts w:ascii="Times New Roman" w:hAnsi="Times New Roman"/>
                <w:sz w:val="24"/>
                <w:szCs w:val="24"/>
              </w:rPr>
              <w:t>Решение Собрания депутатов Городского поселения Куженер Куженерского муниципального района Республики Марий Эл от 24.09.2021г. № 17</w:t>
            </w:r>
            <w:r>
              <w:rPr>
                <w:rFonts w:ascii="Times New Roman" w:hAnsi="Times New Roman"/>
                <w:sz w:val="24"/>
                <w:szCs w:val="24"/>
              </w:rPr>
              <w:t>5</w:t>
            </w:r>
            <w:r w:rsidRPr="004D1024">
              <w:rPr>
                <w:rFonts w:ascii="Times New Roman" w:hAnsi="Times New Roman"/>
                <w:sz w:val="24"/>
                <w:szCs w:val="24"/>
              </w:rPr>
              <w:t xml:space="preserve"> (изм. от 15.12.2021 № 19</w:t>
            </w:r>
            <w:r>
              <w:rPr>
                <w:rFonts w:ascii="Times New Roman" w:hAnsi="Times New Roman"/>
                <w:sz w:val="24"/>
                <w:szCs w:val="24"/>
              </w:rPr>
              <w:t>9</w:t>
            </w:r>
            <w:r w:rsidRPr="004D1024">
              <w:rPr>
                <w:rFonts w:ascii="Times New Roman" w:hAnsi="Times New Roman"/>
                <w:sz w:val="24"/>
                <w:szCs w:val="24"/>
              </w:rPr>
              <w:t>)</w:t>
            </w:r>
          </w:p>
        </w:tc>
        <w:tc>
          <w:tcPr>
            <w:tcW w:w="2200" w:type="dxa"/>
          </w:tcPr>
          <w:p w:rsidR="00750DE6" w:rsidRPr="00AD1CE6" w:rsidRDefault="00750DE6" w:rsidP="00AD1CE6">
            <w:pPr>
              <w:pStyle w:val="a6"/>
              <w:spacing w:before="0" w:beforeAutospacing="0" w:after="0" w:afterAutospacing="0"/>
              <w:jc w:val="center"/>
              <w:rPr>
                <w:color w:val="000000"/>
              </w:rPr>
            </w:pPr>
            <w:r w:rsidRPr="00AD1CE6">
              <w:rPr>
                <w:color w:val="000000"/>
              </w:rPr>
              <w:t>юридические лица,</w:t>
            </w:r>
          </w:p>
          <w:p w:rsidR="00750DE6" w:rsidRPr="00AD1CE6" w:rsidRDefault="00750DE6" w:rsidP="00AD1CE6">
            <w:pPr>
              <w:pStyle w:val="a6"/>
              <w:spacing w:before="0" w:beforeAutospacing="0" w:after="0" w:afterAutospacing="0"/>
              <w:jc w:val="center"/>
              <w:rPr>
                <w:color w:val="000000"/>
              </w:rPr>
            </w:pPr>
            <w:r w:rsidRPr="00AD1CE6">
              <w:rPr>
                <w:color w:val="000000"/>
              </w:rPr>
              <w:t>индивидуальные предприниматели</w:t>
            </w:r>
          </w:p>
          <w:p w:rsidR="00750DE6" w:rsidRPr="00AD1CE6" w:rsidRDefault="00750DE6" w:rsidP="00AD1CE6">
            <w:pPr>
              <w:pStyle w:val="a6"/>
              <w:spacing w:before="0" w:beforeAutospacing="0" w:after="0" w:afterAutospacing="0"/>
              <w:jc w:val="center"/>
              <w:rPr>
                <w:color w:val="000000"/>
              </w:rPr>
            </w:pPr>
          </w:p>
        </w:tc>
        <w:tc>
          <w:tcPr>
            <w:tcW w:w="2493" w:type="dxa"/>
          </w:tcPr>
          <w:p w:rsidR="00750DE6" w:rsidRPr="00AD1CE6" w:rsidRDefault="00750DE6" w:rsidP="00AD1CE6">
            <w:pPr>
              <w:pStyle w:val="a6"/>
              <w:spacing w:before="0" w:beforeAutospacing="0" w:after="0" w:afterAutospacing="0"/>
              <w:jc w:val="center"/>
              <w:rPr>
                <w:color w:val="000000"/>
              </w:rPr>
            </w:pPr>
            <w:r w:rsidRPr="00AD1CE6">
              <w:rPr>
                <w:color w:val="000000"/>
              </w:rPr>
              <w:t>в полном объёме</w:t>
            </w:r>
          </w:p>
        </w:tc>
        <w:tc>
          <w:tcPr>
            <w:tcW w:w="6771" w:type="dxa"/>
          </w:tcPr>
          <w:p w:rsidR="00750DE6" w:rsidRPr="00AD1CE6" w:rsidRDefault="00750DE6" w:rsidP="00AD1CE6">
            <w:pPr>
              <w:pStyle w:val="s1"/>
              <w:shd w:val="clear" w:color="auto" w:fill="FFFFFF"/>
              <w:spacing w:before="0" w:beforeAutospacing="0" w:after="0" w:afterAutospacing="0"/>
              <w:jc w:val="both"/>
              <w:rPr>
                <w:color w:val="000000"/>
              </w:rPr>
            </w:pPr>
          </w:p>
        </w:tc>
      </w:tr>
      <w:bookmarkEnd w:id="4"/>
    </w:tbl>
    <w:p w:rsidR="0077415B" w:rsidRPr="00681DC9" w:rsidRDefault="0077415B" w:rsidP="009A7A45">
      <w:pPr>
        <w:rPr>
          <w:color w:val="000000"/>
          <w:sz w:val="24"/>
          <w:szCs w:val="24"/>
        </w:rPr>
      </w:pPr>
    </w:p>
    <w:p w:rsidR="0077415B" w:rsidRPr="00681DC9" w:rsidRDefault="0077415B" w:rsidP="009A7A45">
      <w:pPr>
        <w:jc w:val="center"/>
        <w:rPr>
          <w:color w:val="000000"/>
          <w:sz w:val="24"/>
          <w:szCs w:val="24"/>
        </w:rPr>
      </w:pPr>
    </w:p>
    <w:p w:rsidR="0077415B" w:rsidRDefault="0077415B" w:rsidP="009A7A45">
      <w:pPr>
        <w:ind w:left="5670"/>
        <w:jc w:val="both"/>
        <w:rPr>
          <w:sz w:val="24"/>
          <w:szCs w:val="24"/>
        </w:rPr>
      </w:pPr>
    </w:p>
    <w:p w:rsidR="0077415B" w:rsidRDefault="0077415B" w:rsidP="00AD1CE6">
      <w:pPr>
        <w:jc w:val="both"/>
        <w:rPr>
          <w:sz w:val="24"/>
          <w:szCs w:val="24"/>
        </w:rPr>
      </w:pPr>
    </w:p>
    <w:sectPr w:rsidR="0077415B" w:rsidSect="009A7A45">
      <w:pgSz w:w="16838" w:h="11906" w:orient="landscape"/>
      <w:pgMar w:top="567"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6DB4" w:rsidRDefault="00796DB4">
      <w:r>
        <w:separator/>
      </w:r>
    </w:p>
  </w:endnote>
  <w:endnote w:type="continuationSeparator" w:id="0">
    <w:p w:rsidR="00796DB4" w:rsidRDefault="00796D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6DB4" w:rsidRDefault="00796DB4">
      <w:r>
        <w:separator/>
      </w:r>
    </w:p>
  </w:footnote>
  <w:footnote w:type="continuationSeparator" w:id="0">
    <w:p w:rsidR="00796DB4" w:rsidRDefault="00796D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5A3"/>
    <w:rsid w:val="000E51F3"/>
    <w:rsid w:val="00252556"/>
    <w:rsid w:val="00387E8D"/>
    <w:rsid w:val="003E5D4E"/>
    <w:rsid w:val="00420FBC"/>
    <w:rsid w:val="00421897"/>
    <w:rsid w:val="0057595E"/>
    <w:rsid w:val="005F00DC"/>
    <w:rsid w:val="006367F3"/>
    <w:rsid w:val="00681DC9"/>
    <w:rsid w:val="00694C5D"/>
    <w:rsid w:val="006D0596"/>
    <w:rsid w:val="006E0F41"/>
    <w:rsid w:val="00750DE6"/>
    <w:rsid w:val="0077415B"/>
    <w:rsid w:val="00796DB4"/>
    <w:rsid w:val="00821C57"/>
    <w:rsid w:val="009171D4"/>
    <w:rsid w:val="00973214"/>
    <w:rsid w:val="009A7A45"/>
    <w:rsid w:val="00AB478F"/>
    <w:rsid w:val="00AD1CE6"/>
    <w:rsid w:val="00B37E0D"/>
    <w:rsid w:val="00BC173D"/>
    <w:rsid w:val="00E24C84"/>
    <w:rsid w:val="00EA2227"/>
    <w:rsid w:val="00F015A3"/>
    <w:rsid w:val="00F300FE"/>
    <w:rsid w:val="00F81B0D"/>
    <w:rsid w:val="00FB1D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15A3"/>
    <w:pPr>
      <w:spacing w:after="200" w:line="276" w:lineRule="auto"/>
    </w:pPr>
    <w:rPr>
      <w:rFonts w:ascii="Calibri" w:hAnsi="Calibri"/>
      <w:sz w:val="22"/>
      <w:szCs w:val="22"/>
    </w:rPr>
  </w:style>
  <w:style w:type="paragraph" w:styleId="1">
    <w:name w:val="heading 1"/>
    <w:basedOn w:val="a"/>
    <w:next w:val="a"/>
    <w:link w:val="10"/>
    <w:uiPriority w:val="99"/>
    <w:qFormat/>
    <w:rsid w:val="009A7A45"/>
    <w:pPr>
      <w:keepNext/>
      <w:spacing w:after="0" w:line="240" w:lineRule="auto"/>
      <w:jc w:val="both"/>
      <w:outlineLvl w:val="0"/>
    </w:pPr>
    <w:rPr>
      <w:rFonts w:ascii="Times New Roman" w:hAnsi="Times New Roman"/>
      <w:b/>
      <w:sz w:val="28"/>
      <w:szCs w:val="20"/>
    </w:rPr>
  </w:style>
  <w:style w:type="paragraph" w:styleId="2">
    <w:name w:val="heading 2"/>
    <w:basedOn w:val="a"/>
    <w:next w:val="a"/>
    <w:link w:val="20"/>
    <w:uiPriority w:val="99"/>
    <w:qFormat/>
    <w:rsid w:val="00B37E0D"/>
    <w:pPr>
      <w:keepNext/>
      <w:widowControl w:val="0"/>
      <w:autoSpaceDE w:val="0"/>
      <w:autoSpaceDN w:val="0"/>
      <w:adjustRightInd w:val="0"/>
      <w:spacing w:before="240" w:after="60" w:line="240" w:lineRule="auto"/>
      <w:ind w:firstLine="720"/>
      <w:jc w:val="both"/>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9A7A45"/>
    <w:rPr>
      <w:rFonts w:eastAsia="Times New Roman" w:cs="Times New Roman"/>
      <w:b/>
      <w:sz w:val="28"/>
      <w:lang w:val="ru-RU" w:eastAsia="ru-RU" w:bidi="ar-SA"/>
    </w:rPr>
  </w:style>
  <w:style w:type="character" w:customStyle="1" w:styleId="20">
    <w:name w:val="Заголовок 2 Знак"/>
    <w:link w:val="2"/>
    <w:uiPriority w:val="99"/>
    <w:semiHidden/>
    <w:locked/>
    <w:rsid w:val="00B37E0D"/>
    <w:rPr>
      <w:rFonts w:ascii="Cambria" w:hAnsi="Cambria" w:cs="Times New Roman"/>
      <w:b/>
      <w:bCs/>
      <w:i/>
      <w:iCs/>
      <w:sz w:val="28"/>
      <w:szCs w:val="28"/>
      <w:lang w:val="ru-RU" w:eastAsia="ru-RU" w:bidi="ar-SA"/>
    </w:rPr>
  </w:style>
  <w:style w:type="character" w:styleId="a3">
    <w:name w:val="Hyperlink"/>
    <w:uiPriority w:val="99"/>
    <w:semiHidden/>
    <w:rsid w:val="00F015A3"/>
    <w:rPr>
      <w:rFonts w:cs="Times New Roman"/>
      <w:color w:val="0563C1"/>
      <w:u w:val="single"/>
    </w:rPr>
  </w:style>
  <w:style w:type="table" w:styleId="a4">
    <w:name w:val="Table Grid"/>
    <w:basedOn w:val="a1"/>
    <w:uiPriority w:val="99"/>
    <w:rsid w:val="00F015A3"/>
    <w:pPr>
      <w:spacing w:after="200" w:line="276"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uiPriority w:val="99"/>
    <w:rsid w:val="00F015A3"/>
    <w:rPr>
      <w:rFonts w:cs="Times New Roman"/>
    </w:rPr>
  </w:style>
  <w:style w:type="paragraph" w:customStyle="1" w:styleId="s3">
    <w:name w:val="s_3"/>
    <w:basedOn w:val="a"/>
    <w:uiPriority w:val="99"/>
    <w:rsid w:val="00F015A3"/>
    <w:pPr>
      <w:spacing w:before="100" w:beforeAutospacing="1" w:after="100" w:afterAutospacing="1" w:line="240" w:lineRule="auto"/>
    </w:pPr>
    <w:rPr>
      <w:rFonts w:ascii="Times New Roman" w:hAnsi="Times New Roman"/>
      <w:sz w:val="24"/>
      <w:szCs w:val="24"/>
    </w:rPr>
  </w:style>
  <w:style w:type="character" w:styleId="a5">
    <w:name w:val="Strong"/>
    <w:uiPriority w:val="99"/>
    <w:qFormat/>
    <w:rsid w:val="009A7A45"/>
    <w:rPr>
      <w:rFonts w:cs="Times New Roman"/>
      <w:b/>
      <w:bCs/>
    </w:rPr>
  </w:style>
  <w:style w:type="paragraph" w:styleId="a6">
    <w:name w:val="Normal (Web)"/>
    <w:basedOn w:val="a"/>
    <w:uiPriority w:val="99"/>
    <w:rsid w:val="009A7A45"/>
    <w:pPr>
      <w:spacing w:before="100" w:beforeAutospacing="1" w:after="100" w:afterAutospacing="1" w:line="240" w:lineRule="auto"/>
    </w:pPr>
    <w:rPr>
      <w:rFonts w:ascii="Times New Roman" w:hAnsi="Times New Roman"/>
      <w:sz w:val="24"/>
      <w:szCs w:val="24"/>
    </w:rPr>
  </w:style>
  <w:style w:type="paragraph" w:customStyle="1" w:styleId="s1">
    <w:name w:val="s_1"/>
    <w:basedOn w:val="a"/>
    <w:uiPriority w:val="99"/>
    <w:rsid w:val="009A7A45"/>
    <w:pPr>
      <w:spacing w:before="100" w:beforeAutospacing="1" w:after="100" w:afterAutospacing="1" w:line="240" w:lineRule="auto"/>
    </w:pPr>
    <w:rPr>
      <w:rFonts w:ascii="Times New Roman" w:hAnsi="Times New Roman"/>
      <w:sz w:val="24"/>
      <w:szCs w:val="24"/>
    </w:rPr>
  </w:style>
  <w:style w:type="character" w:customStyle="1" w:styleId="a7">
    <w:name w:val="Гипертекстовая ссылка"/>
    <w:uiPriority w:val="99"/>
    <w:rsid w:val="009A7A45"/>
    <w:rPr>
      <w:rFonts w:cs="Times New Roman"/>
      <w:b/>
      <w:bCs/>
      <w:color w:val="106BBE"/>
    </w:rPr>
  </w:style>
  <w:style w:type="character" w:styleId="a8">
    <w:name w:val="Emphasis"/>
    <w:uiPriority w:val="99"/>
    <w:qFormat/>
    <w:rsid w:val="009A7A45"/>
    <w:rPr>
      <w:rFonts w:cs="Times New Roman"/>
      <w:i/>
      <w:iCs/>
    </w:rPr>
  </w:style>
  <w:style w:type="paragraph" w:customStyle="1" w:styleId="a9">
    <w:name w:val="Знак Знак Знак Знак"/>
    <w:basedOn w:val="a"/>
    <w:uiPriority w:val="99"/>
    <w:rsid w:val="00387E8D"/>
    <w:pPr>
      <w:spacing w:before="100" w:beforeAutospacing="1" w:after="100" w:afterAutospacing="1" w:line="240" w:lineRule="auto"/>
      <w:jc w:val="both"/>
    </w:pPr>
    <w:rPr>
      <w:rFonts w:ascii="Tahoma" w:hAnsi="Tahoma"/>
      <w:sz w:val="20"/>
      <w:szCs w:val="20"/>
      <w:lang w:val="en-US" w:eastAsia="en-US"/>
    </w:rPr>
  </w:style>
  <w:style w:type="paragraph" w:styleId="aa">
    <w:name w:val="Balloon Text"/>
    <w:basedOn w:val="a"/>
    <w:link w:val="ab"/>
    <w:uiPriority w:val="99"/>
    <w:rsid w:val="00973214"/>
    <w:pPr>
      <w:spacing w:after="0" w:line="240" w:lineRule="auto"/>
    </w:pPr>
    <w:rPr>
      <w:rFonts w:ascii="Tahoma" w:hAnsi="Tahoma" w:cs="Tahoma"/>
      <w:sz w:val="16"/>
      <w:szCs w:val="16"/>
    </w:rPr>
  </w:style>
  <w:style w:type="character" w:customStyle="1" w:styleId="ab">
    <w:name w:val="Текст выноски Знак"/>
    <w:link w:val="aa"/>
    <w:uiPriority w:val="99"/>
    <w:locked/>
    <w:rsid w:val="009732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15A3"/>
    <w:pPr>
      <w:spacing w:after="200" w:line="276" w:lineRule="auto"/>
    </w:pPr>
    <w:rPr>
      <w:rFonts w:ascii="Calibri" w:hAnsi="Calibri"/>
      <w:sz w:val="22"/>
      <w:szCs w:val="22"/>
    </w:rPr>
  </w:style>
  <w:style w:type="paragraph" w:styleId="1">
    <w:name w:val="heading 1"/>
    <w:basedOn w:val="a"/>
    <w:next w:val="a"/>
    <w:link w:val="10"/>
    <w:uiPriority w:val="99"/>
    <w:qFormat/>
    <w:rsid w:val="009A7A45"/>
    <w:pPr>
      <w:keepNext/>
      <w:spacing w:after="0" w:line="240" w:lineRule="auto"/>
      <w:jc w:val="both"/>
      <w:outlineLvl w:val="0"/>
    </w:pPr>
    <w:rPr>
      <w:rFonts w:ascii="Times New Roman" w:hAnsi="Times New Roman"/>
      <w:b/>
      <w:sz w:val="28"/>
      <w:szCs w:val="20"/>
    </w:rPr>
  </w:style>
  <w:style w:type="paragraph" w:styleId="2">
    <w:name w:val="heading 2"/>
    <w:basedOn w:val="a"/>
    <w:next w:val="a"/>
    <w:link w:val="20"/>
    <w:uiPriority w:val="99"/>
    <w:qFormat/>
    <w:rsid w:val="00B37E0D"/>
    <w:pPr>
      <w:keepNext/>
      <w:widowControl w:val="0"/>
      <w:autoSpaceDE w:val="0"/>
      <w:autoSpaceDN w:val="0"/>
      <w:adjustRightInd w:val="0"/>
      <w:spacing w:before="240" w:after="60" w:line="240" w:lineRule="auto"/>
      <w:ind w:firstLine="720"/>
      <w:jc w:val="both"/>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9A7A45"/>
    <w:rPr>
      <w:rFonts w:eastAsia="Times New Roman" w:cs="Times New Roman"/>
      <w:b/>
      <w:sz w:val="28"/>
      <w:lang w:val="ru-RU" w:eastAsia="ru-RU" w:bidi="ar-SA"/>
    </w:rPr>
  </w:style>
  <w:style w:type="character" w:customStyle="1" w:styleId="20">
    <w:name w:val="Заголовок 2 Знак"/>
    <w:link w:val="2"/>
    <w:uiPriority w:val="99"/>
    <w:semiHidden/>
    <w:locked/>
    <w:rsid w:val="00B37E0D"/>
    <w:rPr>
      <w:rFonts w:ascii="Cambria" w:hAnsi="Cambria" w:cs="Times New Roman"/>
      <w:b/>
      <w:bCs/>
      <w:i/>
      <w:iCs/>
      <w:sz w:val="28"/>
      <w:szCs w:val="28"/>
      <w:lang w:val="ru-RU" w:eastAsia="ru-RU" w:bidi="ar-SA"/>
    </w:rPr>
  </w:style>
  <w:style w:type="character" w:styleId="a3">
    <w:name w:val="Hyperlink"/>
    <w:uiPriority w:val="99"/>
    <w:semiHidden/>
    <w:rsid w:val="00F015A3"/>
    <w:rPr>
      <w:rFonts w:cs="Times New Roman"/>
      <w:color w:val="0563C1"/>
      <w:u w:val="single"/>
    </w:rPr>
  </w:style>
  <w:style w:type="table" w:styleId="a4">
    <w:name w:val="Table Grid"/>
    <w:basedOn w:val="a1"/>
    <w:uiPriority w:val="99"/>
    <w:rsid w:val="00F015A3"/>
    <w:pPr>
      <w:spacing w:after="200" w:line="276"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uiPriority w:val="99"/>
    <w:rsid w:val="00F015A3"/>
    <w:rPr>
      <w:rFonts w:cs="Times New Roman"/>
    </w:rPr>
  </w:style>
  <w:style w:type="paragraph" w:customStyle="1" w:styleId="s3">
    <w:name w:val="s_3"/>
    <w:basedOn w:val="a"/>
    <w:uiPriority w:val="99"/>
    <w:rsid w:val="00F015A3"/>
    <w:pPr>
      <w:spacing w:before="100" w:beforeAutospacing="1" w:after="100" w:afterAutospacing="1" w:line="240" w:lineRule="auto"/>
    </w:pPr>
    <w:rPr>
      <w:rFonts w:ascii="Times New Roman" w:hAnsi="Times New Roman"/>
      <w:sz w:val="24"/>
      <w:szCs w:val="24"/>
    </w:rPr>
  </w:style>
  <w:style w:type="character" w:styleId="a5">
    <w:name w:val="Strong"/>
    <w:uiPriority w:val="99"/>
    <w:qFormat/>
    <w:rsid w:val="009A7A45"/>
    <w:rPr>
      <w:rFonts w:cs="Times New Roman"/>
      <w:b/>
      <w:bCs/>
    </w:rPr>
  </w:style>
  <w:style w:type="paragraph" w:styleId="a6">
    <w:name w:val="Normal (Web)"/>
    <w:basedOn w:val="a"/>
    <w:uiPriority w:val="99"/>
    <w:rsid w:val="009A7A45"/>
    <w:pPr>
      <w:spacing w:before="100" w:beforeAutospacing="1" w:after="100" w:afterAutospacing="1" w:line="240" w:lineRule="auto"/>
    </w:pPr>
    <w:rPr>
      <w:rFonts w:ascii="Times New Roman" w:hAnsi="Times New Roman"/>
      <w:sz w:val="24"/>
      <w:szCs w:val="24"/>
    </w:rPr>
  </w:style>
  <w:style w:type="paragraph" w:customStyle="1" w:styleId="s1">
    <w:name w:val="s_1"/>
    <w:basedOn w:val="a"/>
    <w:uiPriority w:val="99"/>
    <w:rsid w:val="009A7A45"/>
    <w:pPr>
      <w:spacing w:before="100" w:beforeAutospacing="1" w:after="100" w:afterAutospacing="1" w:line="240" w:lineRule="auto"/>
    </w:pPr>
    <w:rPr>
      <w:rFonts w:ascii="Times New Roman" w:hAnsi="Times New Roman"/>
      <w:sz w:val="24"/>
      <w:szCs w:val="24"/>
    </w:rPr>
  </w:style>
  <w:style w:type="character" w:customStyle="1" w:styleId="a7">
    <w:name w:val="Гипертекстовая ссылка"/>
    <w:uiPriority w:val="99"/>
    <w:rsid w:val="009A7A45"/>
    <w:rPr>
      <w:rFonts w:cs="Times New Roman"/>
      <w:b/>
      <w:bCs/>
      <w:color w:val="106BBE"/>
    </w:rPr>
  </w:style>
  <w:style w:type="character" w:styleId="a8">
    <w:name w:val="Emphasis"/>
    <w:uiPriority w:val="99"/>
    <w:qFormat/>
    <w:rsid w:val="009A7A45"/>
    <w:rPr>
      <w:rFonts w:cs="Times New Roman"/>
      <w:i/>
      <w:iCs/>
    </w:rPr>
  </w:style>
  <w:style w:type="paragraph" w:customStyle="1" w:styleId="a9">
    <w:name w:val="Знак Знак Знак Знак"/>
    <w:basedOn w:val="a"/>
    <w:uiPriority w:val="99"/>
    <w:rsid w:val="00387E8D"/>
    <w:pPr>
      <w:spacing w:before="100" w:beforeAutospacing="1" w:after="100" w:afterAutospacing="1" w:line="240" w:lineRule="auto"/>
      <w:jc w:val="both"/>
    </w:pPr>
    <w:rPr>
      <w:rFonts w:ascii="Tahoma" w:hAnsi="Tahoma"/>
      <w:sz w:val="20"/>
      <w:szCs w:val="20"/>
      <w:lang w:val="en-US" w:eastAsia="en-US"/>
    </w:rPr>
  </w:style>
  <w:style w:type="paragraph" w:styleId="aa">
    <w:name w:val="Balloon Text"/>
    <w:basedOn w:val="a"/>
    <w:link w:val="ab"/>
    <w:uiPriority w:val="99"/>
    <w:rsid w:val="00973214"/>
    <w:pPr>
      <w:spacing w:after="0" w:line="240" w:lineRule="auto"/>
    </w:pPr>
    <w:rPr>
      <w:rFonts w:ascii="Tahoma" w:hAnsi="Tahoma" w:cs="Tahoma"/>
      <w:sz w:val="16"/>
      <w:szCs w:val="16"/>
    </w:rPr>
  </w:style>
  <w:style w:type="character" w:customStyle="1" w:styleId="ab">
    <w:name w:val="Текст выноски Знак"/>
    <w:link w:val="aa"/>
    <w:uiPriority w:val="99"/>
    <w:locked/>
    <w:rsid w:val="009732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04838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vo.garant.ru/" TargetMode="External"/><Relationship Id="rId13" Type="http://schemas.openxmlformats.org/officeDocument/2006/relationships/hyperlink" Target="http://ivo.garant.ru/" TargetMode="External"/><Relationship Id="rId3" Type="http://schemas.openxmlformats.org/officeDocument/2006/relationships/settings" Target="settings.xml"/><Relationship Id="rId7" Type="http://schemas.openxmlformats.org/officeDocument/2006/relationships/hyperlink" Target="garantf1://12064247.0/" TargetMode="External"/><Relationship Id="rId12" Type="http://schemas.openxmlformats.org/officeDocument/2006/relationships/hyperlink" Target="http://ivo.garant.ru/"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ivo.garant.r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ivo.garant.ru/" TargetMode="External"/><Relationship Id="rId4" Type="http://schemas.openxmlformats.org/officeDocument/2006/relationships/webSettings" Target="webSettings.xml"/><Relationship Id="rId9" Type="http://schemas.openxmlformats.org/officeDocument/2006/relationships/hyperlink" Target="http://ivo.garant.ru/" TargetMode="External"/><Relationship Id="rId14" Type="http://schemas.openxmlformats.org/officeDocument/2006/relationships/hyperlink" Target="http://ivo.garan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3011</Words>
  <Characters>17166</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20137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2018-04-09T07:57:00Z</cp:lastPrinted>
  <dcterms:created xsi:type="dcterms:W3CDTF">2023-07-27T12:34:00Z</dcterms:created>
  <dcterms:modified xsi:type="dcterms:W3CDTF">2023-07-27T12:34:00Z</dcterms:modified>
</cp:coreProperties>
</file>