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rPr/>
      </w:pPr>
      <w:r>
        <w:rPr/>
      </w:r>
    </w:p>
    <w:tbl>
      <w:tblPr>
        <w:tblW w:w="9548" w:type="dxa"/>
        <w:jc w:val="left"/>
        <w:tblInd w:w="-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  <w:gridCol w:w="425"/>
        <w:gridCol w:w="4678"/>
      </w:tblGrid>
      <w:tr>
        <w:trPr/>
        <w:tc>
          <w:tcPr>
            <w:tcW w:w="4445" w:type="dxa"/>
            <w:tcBorders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МАРИЙ ЭЛ РЕСПУБЛИКЫСЕ КУЖЭҤЕР МУНИЦИПАЛ РАЙОНЫН РУШ ШОЙ</w:t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ЯЛ КУНДЕМ АДМИНИСТРАЦИЙЖЕ</w:t>
            </w:r>
          </w:p>
        </w:tc>
        <w:tc>
          <w:tcPr>
            <w:tcW w:w="425" w:type="dxa"/>
            <w:tcBorders/>
          </w:tcPr>
          <w:p>
            <w:pPr>
              <w:pStyle w:val="Style2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4678" w:type="dxa"/>
            <w:tcBorders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РУССКО-ШОЙСКАЯ СЕЛЬСКАЯ АДМИНИСТРАЦИЯ КУЖЕНЕРСКОГО МУНИЦИПАЛЬНОГО РАЙОНА РЕСПУБЛИКИ МАРИЙ ЭЛ</w:t>
            </w:r>
          </w:p>
          <w:p>
            <w:pPr>
              <w:pStyle w:val="Style2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61"/>
        <w:gridCol w:w="4641"/>
      </w:tblGrid>
      <w:tr>
        <w:trPr/>
        <w:tc>
          <w:tcPr>
            <w:tcW w:w="4361" w:type="dxa"/>
            <w:tcBorders/>
            <w:shd w:color="auto" w:fill="auto" w:val="clear"/>
          </w:tcPr>
          <w:p>
            <w:pPr>
              <w:pStyle w:val="2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576" w:leader="none"/>
              </w:tabs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</w:rPr>
            </w:pPr>
            <w:r>
              <w:rPr>
                <w:rFonts w:ascii="Times New Roman" w:hAnsi="Times New Roman"/>
                <w:i w:val="false"/>
              </w:rPr>
              <w:t>ПУНЧАЛ</w:t>
            </w:r>
          </w:p>
        </w:tc>
        <w:tc>
          <w:tcPr>
            <w:tcW w:w="4641" w:type="dxa"/>
            <w:tcBorders/>
            <w:shd w:color="auto" w:fill="auto" w:val="clear"/>
          </w:tcPr>
          <w:p>
            <w:pPr>
              <w:pStyle w:val="1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32" w:leader="none"/>
              </w:tabs>
              <w:rPr>
                <w:b/>
                <w:b/>
                <w:szCs w:val="28"/>
              </w:rPr>
            </w:pPr>
            <w:r>
              <w:rPr>
                <w:b/>
                <w:bCs/>
                <w:szCs w:val="28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особого противопожарного режима на территории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Русско-Шойского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Куженерского муниципального района Республики Марий Эл от 20 декабря 2022 года № 767 «Об установлении особого противопожарного режима на территории Куженерского муниципального района Республики Марий Эл» и в целях предупреждения возникновения пожаров, гибели людей на них, снижения материального ущерба от пожаров, повышения бдительности населения </w:t>
      </w:r>
      <w:r>
        <w:rPr>
          <w:rFonts w:ascii="Times New Roman" w:hAnsi="Times New Roman"/>
          <w:sz w:val="28"/>
          <w:szCs w:val="28"/>
        </w:rPr>
        <w:t>Русско-Шойская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  п о с т а н о в л я е т 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Установить с 26 декабря 2022 года по 08 января 2023 года на территории </w:t>
      </w:r>
      <w:r>
        <w:rPr>
          <w:rFonts w:ascii="Times New Roman" w:hAnsi="Times New Roman"/>
          <w:sz w:val="28"/>
          <w:szCs w:val="28"/>
        </w:rPr>
        <w:t>Русско-Шойского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особый противопожарный режим.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 Утвердить перечень мероприятий особого противопожарного режима.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 xml:space="preserve">Русско-Шойской </w:t>
      </w:r>
      <w:r>
        <w:rPr>
          <w:rFonts w:ascii="Times New Roman" w:hAnsi="Times New Roman"/>
          <w:sz w:val="28"/>
          <w:szCs w:val="28"/>
        </w:rPr>
        <w:t>сельской администрации.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Русско-Шойской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</w:t>
      </w:r>
      <w:r>
        <w:rPr>
          <w:rFonts w:ascii="Times New Roman" w:hAnsi="Times New Roman"/>
          <w:sz w:val="28"/>
          <w:szCs w:val="28"/>
        </w:rPr>
        <w:t>В.А.Романова-Кугергина</w:t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>
      <w:pPr>
        <w:pStyle w:val="Normal"/>
        <w:shd w:val="clear" w:color="auto" w:fill="FFFFFF"/>
        <w:tabs>
          <w:tab w:val="clear" w:pos="708"/>
          <w:tab w:val="left" w:pos="1022" w:leader="none"/>
        </w:tabs>
        <w:spacing w:lineRule="exact" w:line="31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 </w:t>
      </w:r>
      <w:r>
        <w:rPr>
          <w:sz w:val="22"/>
          <w:szCs w:val="22"/>
        </w:rPr>
        <w:t>Русско-Шойской</w:t>
      </w:r>
      <w:r>
        <w:rPr>
          <w:sz w:val="22"/>
          <w:szCs w:val="22"/>
        </w:rPr>
        <w:t xml:space="preserve"> сельской администрации</w:t>
      </w:r>
    </w:p>
    <w:p>
      <w:pPr>
        <w:pStyle w:val="Normal"/>
        <w:shd w:val="clear" w:color="auto" w:fill="FFFFFF"/>
        <w:tabs>
          <w:tab w:val="clear" w:pos="708"/>
          <w:tab w:val="left" w:pos="1022" w:leader="none"/>
        </w:tabs>
        <w:spacing w:lineRule="exact" w:line="317"/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от 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 xml:space="preserve"> декабря 202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 xml:space="preserve"> г № 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  <w:lang w:val="en-US"/>
        </w:rPr>
        <w:t>2</w:t>
      </w:r>
    </w:p>
    <w:p>
      <w:pPr>
        <w:pStyle w:val="Normal"/>
        <w:shd w:val="clear" w:color="auto" w:fill="FFFFFF"/>
        <w:tabs>
          <w:tab w:val="clear" w:pos="708"/>
          <w:tab w:val="left" w:pos="1022" w:leader="none"/>
        </w:tabs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tabs>
          <w:tab w:val="clear" w:pos="708"/>
          <w:tab w:val="left" w:pos="1022" w:leader="none"/>
        </w:tabs>
        <w:spacing w:lineRule="exact" w:line="317"/>
        <w:jc w:val="center"/>
        <w:rPr>
          <w:b/>
          <w:b/>
        </w:rPr>
      </w:pPr>
      <w:r>
        <w:rPr>
          <w:b/>
        </w:rPr>
        <w:t>Перечень мероприятий  особого противопожарного режима.</w:t>
      </w:r>
    </w:p>
    <w:tbl>
      <w:tblPr>
        <w:tblW w:w="93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5"/>
        <w:gridCol w:w="3966"/>
        <w:gridCol w:w="2575"/>
        <w:gridCol w:w="2150"/>
      </w:tblGrid>
      <w:tr>
        <w:trPr>
          <w:trHeight w:val="619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Отметка об исполнении</w:t>
            </w:r>
          </w:p>
        </w:tc>
      </w:tr>
      <w:tr>
        <w:trPr>
          <w:trHeight w:val="2222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>Обеспечить на зимний период своевременное создание в целях пожаротушения условий для забора воды из источников наружного противопожарного водоснабжения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Глава администрации,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Председатели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ТОС (по согласованию)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72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>Организовать патрулирование населенных пунктов силами населения и членов добровольной пожарной охраны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72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 xml:space="preserve"> </w:t>
            </w:r>
            <w:r>
              <w:rPr/>
              <w:t>Организовать  дежурство руководящего состава и работников подведомственных учреждений в соответствии с разрабатываемыми графиками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руководители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объектов  (по согласованию)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89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>Обеспечить соблюдение требований пожарной безопасности при проведении праздничных мероприятий на объектах подведомственных учреждений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Председатели ТОС, руководители организаций (по согласованию)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255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>Установить запрет на применение пиротехнических изделий в населенных пунктах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 xml:space="preserve">Глава администрации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255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 xml:space="preserve">Усилить противопожарную пропаганду и информирование населения о мерах пожарной безопасности  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Председатели ТОС,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руководители организаций (по согласованию)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588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both"/>
              <w:rPr>
                <w:bCs/>
              </w:rPr>
            </w:pPr>
            <w:r>
              <w:rPr/>
              <w:t>Совместно с сотрудниками территориальных подразделений  Государственного пожарного надзора, ОВД, социальной защиты населения  провести проверку мест проживания многодетных семей, одиноких престарелых граждан (инвалидов). Особое внимание обратить на многодетные семьи, проживающие в жилых домах и строениях, находящихся на балансе сельскохозяйственных предприятий.  При необходимости направлять, информировать управления (отделы) образования, инспекции по делам несовершеннолетних о родителях, не обеспечивающих детям безопасные условия проживания.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ОГПН (по согласованию)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ОВД (по согласованию)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  <w:t>Специалист администрации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2" w:leader="none"/>
              </w:tabs>
              <w:spacing w:lineRule="exact" w:line="317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shd w:val="clear" w:color="auto" w:fill="FFFFFF"/>
        <w:ind w:left="5745" w:hanging="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022" w:leader="none"/>
        </w:tabs>
        <w:spacing w:lineRule="exact" w:line="31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32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723239"/>
    <w:pPr>
      <w:keepNext w:val="true"/>
      <w:ind w:left="720" w:hanging="360"/>
      <w:jc w:val="center"/>
      <w:outlineLvl w:val="0"/>
    </w:pPr>
    <w:rPr>
      <w:sz w:val="28"/>
      <w:szCs w:val="20"/>
    </w:rPr>
  </w:style>
  <w:style w:type="paragraph" w:styleId="2">
    <w:name w:val="Heading 2"/>
    <w:basedOn w:val="Normal"/>
    <w:next w:val="Normal"/>
    <w:link w:val="21"/>
    <w:semiHidden/>
    <w:unhideWhenUsed/>
    <w:qFormat/>
    <w:rsid w:val="00723239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72323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basedOn w:val="DefaultParagraphFont"/>
    <w:semiHidden/>
    <w:qFormat/>
    <w:rsid w:val="00723239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Style12" w:customStyle="1">
    <w:name w:val="Основной текст Знак"/>
    <w:basedOn w:val="DefaultParagraphFont"/>
    <w:qFormat/>
    <w:rsid w:val="00723239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Style12"/>
    <w:rsid w:val="00723239"/>
    <w:pPr>
      <w:widowControl w:val="false"/>
      <w:spacing w:before="0" w:after="120"/>
    </w:pPr>
    <w:rPr>
      <w:rFonts w:eastAsia="SimSun" w:cs="Mangal"/>
      <w:kern w:val="2"/>
      <w:lang w:eastAsia="hi-IN" w:bidi="hi-IN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LibreOffice/7.3.6.2$Windows_X86_64 LibreOffice_project/c28ca90fd6e1a19e189fc16c05f8f8924961e12e</Application>
  <AppVersion>15.0000</AppVersion>
  <Pages>3</Pages>
  <Words>347</Words>
  <Characters>2609</Characters>
  <CharactersWithSpaces>2998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2019-04-24T10:51:00Z</dcterms:created>
  <dc:creator>Admin</dc:creator>
  <dc:description/>
  <dc:language>ru-RU</dc:language>
  <cp:lastModifiedBy/>
  <cp:lastPrinted>2020-05-08T13:20:00Z</cp:lastPrinted>
  <dcterms:modified xsi:type="dcterms:W3CDTF">2022-12-27T11:44:42Z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