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14" w:tblpY="-178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0B4016" w:rsidRPr="00D22CD4" w:rsidTr="006C1FC7">
        <w:trPr>
          <w:trHeight w:val="1402"/>
        </w:trPr>
        <w:tc>
          <w:tcPr>
            <w:tcW w:w="4490" w:type="dxa"/>
            <w:hideMark/>
          </w:tcPr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РАЙОН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 xml:space="preserve"> ОКТЯБРЬСКИЙ ЯЛЫСЕ АДМИНИСТРАЦИЙ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</w:rPr>
            </w:pPr>
            <w:r w:rsidRPr="00D22CD4"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041" w:type="dxa"/>
            <w:hideMark/>
          </w:tcPr>
          <w:p w:rsidR="000B4016" w:rsidRPr="00D22CD4" w:rsidRDefault="000B4016" w:rsidP="006C1FC7">
            <w:pPr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EA552B8" wp14:editId="37633EED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 xml:space="preserve"> ОКТЯБРЬСКАЯ </w:t>
            </w:r>
            <w:proofErr w:type="gramStart"/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 xml:space="preserve"> 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 w:rsidRPr="00D22CD4">
              <w:rPr>
                <w:rFonts w:eastAsia="Calibri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  <w:p w:rsidR="000B4016" w:rsidRPr="00D22CD4" w:rsidRDefault="000B4016" w:rsidP="006C1FC7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</w:rPr>
            </w:pPr>
            <w:r w:rsidRPr="00D22CD4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ПОСТАНОВЛЕНИЕ  </w:t>
            </w:r>
          </w:p>
        </w:tc>
      </w:tr>
    </w:tbl>
    <w:p w:rsidR="000B4016" w:rsidRDefault="000B4016" w:rsidP="000B401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B4016" w:rsidRPr="004B7073" w:rsidRDefault="000B4016" w:rsidP="000B4016">
      <w:pPr>
        <w:jc w:val="center"/>
        <w:rPr>
          <w:b/>
          <w:bCs/>
          <w:kern w:val="28"/>
          <w:sz w:val="28"/>
          <w:szCs w:val="28"/>
        </w:rPr>
      </w:pPr>
      <w:r w:rsidRPr="004B7073">
        <w:rPr>
          <w:b/>
          <w:bCs/>
          <w:kern w:val="28"/>
          <w:sz w:val="28"/>
          <w:szCs w:val="28"/>
        </w:rPr>
        <w:t xml:space="preserve">От </w:t>
      </w:r>
      <w:r>
        <w:rPr>
          <w:b/>
          <w:bCs/>
          <w:kern w:val="28"/>
          <w:sz w:val="28"/>
          <w:szCs w:val="28"/>
        </w:rPr>
        <w:t xml:space="preserve"> </w:t>
      </w:r>
      <w:r w:rsidR="004A04EE">
        <w:rPr>
          <w:b/>
          <w:bCs/>
          <w:kern w:val="28"/>
          <w:sz w:val="28"/>
          <w:szCs w:val="28"/>
        </w:rPr>
        <w:t xml:space="preserve"> 16</w:t>
      </w:r>
      <w:r>
        <w:rPr>
          <w:b/>
          <w:bCs/>
          <w:kern w:val="28"/>
          <w:sz w:val="28"/>
          <w:szCs w:val="28"/>
        </w:rPr>
        <w:t xml:space="preserve"> января 2023 </w:t>
      </w:r>
      <w:r w:rsidRPr="004B7073">
        <w:rPr>
          <w:b/>
          <w:bCs/>
          <w:kern w:val="28"/>
          <w:sz w:val="28"/>
          <w:szCs w:val="28"/>
        </w:rPr>
        <w:t xml:space="preserve"> года </w:t>
      </w:r>
      <w:r w:rsidR="00E65DB0">
        <w:rPr>
          <w:b/>
          <w:bCs/>
          <w:kern w:val="28"/>
          <w:sz w:val="28"/>
          <w:szCs w:val="28"/>
        </w:rPr>
        <w:t xml:space="preserve"> </w:t>
      </w:r>
      <w:r w:rsidRPr="004B7073">
        <w:rPr>
          <w:b/>
          <w:bCs/>
          <w:kern w:val="28"/>
          <w:sz w:val="28"/>
          <w:szCs w:val="28"/>
        </w:rPr>
        <w:t>№</w:t>
      </w:r>
      <w:r w:rsidR="00E65DB0">
        <w:rPr>
          <w:b/>
          <w:bCs/>
          <w:kern w:val="28"/>
          <w:sz w:val="28"/>
          <w:szCs w:val="28"/>
        </w:rPr>
        <w:t xml:space="preserve"> 5 </w:t>
      </w:r>
      <w:r w:rsidRPr="004B7073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</w:t>
      </w:r>
      <w:r w:rsidR="004A04EE">
        <w:rPr>
          <w:b/>
          <w:bCs/>
          <w:kern w:val="28"/>
          <w:sz w:val="28"/>
          <w:szCs w:val="28"/>
        </w:rPr>
        <w:t xml:space="preserve"> </w:t>
      </w:r>
    </w:p>
    <w:p w:rsidR="003D47D2" w:rsidRDefault="003439ED" w:rsidP="003D47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7EB4" w:rsidRDefault="00677EB4" w:rsidP="00677EB4">
      <w:pPr>
        <w:pStyle w:val="ConsPlusTitle"/>
        <w:widowControl/>
        <w:jc w:val="center"/>
      </w:pPr>
      <w:r>
        <w:t xml:space="preserve">О </w:t>
      </w:r>
      <w:proofErr w:type="gramStart"/>
      <w:r>
        <w:t xml:space="preserve">МУНИЦИПАЛЬНОЙ </w:t>
      </w:r>
      <w:r w:rsidR="00D71263">
        <w:t xml:space="preserve"> </w:t>
      </w:r>
      <w:r>
        <w:t>ПРОГРАММЕ</w:t>
      </w:r>
      <w:proofErr w:type="gramEnd"/>
    </w:p>
    <w:p w:rsidR="000B4016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r w:rsidR="003439ED">
        <w:t>ОКТЯБРЬСКОМ</w:t>
      </w:r>
      <w:r w:rsidR="003D47D2">
        <w:t xml:space="preserve"> СЕЛЬСКОМ</w:t>
      </w:r>
      <w:r>
        <w:t xml:space="preserve"> ПОСЕЛЕНИ</w:t>
      </w:r>
      <w:r w:rsidR="003D47D2">
        <w:t xml:space="preserve">И </w:t>
      </w:r>
      <w:r w:rsidR="000B4016">
        <w:t xml:space="preserve">МОРКИНСКОГО МУНИЦИПАЛЬНОГО РАЙОНА </w:t>
      </w:r>
    </w:p>
    <w:p w:rsidR="00677EB4" w:rsidRDefault="000B4016" w:rsidP="00677EB4">
      <w:pPr>
        <w:pStyle w:val="ConsPlusTitle"/>
        <w:widowControl/>
        <w:jc w:val="center"/>
      </w:pPr>
      <w:r>
        <w:t xml:space="preserve">РЕСПУБЛИКИ МАРИЙ ЭЛ на </w:t>
      </w:r>
      <w:r w:rsidR="00677EB4">
        <w:t>20</w:t>
      </w:r>
      <w:r w:rsidR="003D47D2">
        <w:t>23</w:t>
      </w:r>
      <w:r w:rsidR="00677EB4">
        <w:t xml:space="preserve"> - 20</w:t>
      </w:r>
      <w:r w:rsidR="003D47D2">
        <w:t>2</w:t>
      </w:r>
      <w:r w:rsidR="00DF4D93">
        <w:t>5</w:t>
      </w:r>
      <w:r>
        <w:t xml:space="preserve"> годы</w:t>
      </w:r>
      <w:r w:rsidR="00677EB4">
        <w:t>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0B4016" w:rsidRPr="00E65DB0" w:rsidRDefault="00E65DB0" w:rsidP="000B4016">
      <w:pPr>
        <w:spacing w:before="240" w:line="276" w:lineRule="auto"/>
        <w:ind w:firstLine="709"/>
        <w:jc w:val="both"/>
      </w:pPr>
      <w:r>
        <w:t xml:space="preserve">   </w:t>
      </w:r>
      <w:r w:rsidR="000B4016" w:rsidRPr="00E65DB0"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 (ред. от 28.12.2022 ), закона  Республики Марий Эл  от 31 мая 2007 г. № 25-З «О   реализации полномочий Республики Марий Эл в области    муниципальной службы» </w:t>
      </w:r>
      <w:r w:rsidRPr="00E65DB0">
        <w:t xml:space="preserve">, Порядком разработки, реализации и оценки эффективности муниципальных программ </w:t>
      </w:r>
      <w:r>
        <w:t xml:space="preserve"> </w:t>
      </w:r>
      <w:r w:rsidRPr="00E65DB0">
        <w:t xml:space="preserve">Октябрьской сельской администрации </w:t>
      </w:r>
      <w:proofErr w:type="spellStart"/>
      <w:r w:rsidRPr="00E65DB0">
        <w:t>Моркинского</w:t>
      </w:r>
      <w:proofErr w:type="spellEnd"/>
      <w:r w:rsidRPr="00E65DB0">
        <w:t xml:space="preserve"> муниципального района, утвержденным постановлением Октябрьской сельской администрации от  03.08.2018 № 57, Устава Октябрьского сельского поселения </w:t>
      </w:r>
      <w:r w:rsidR="000B4016" w:rsidRPr="00E65DB0">
        <w:t xml:space="preserve">в </w:t>
      </w:r>
      <w:r w:rsidR="00677EB4" w:rsidRPr="00E65DB0">
        <w:t xml:space="preserve"> целях развития и повышения эффективности муниципальной службы</w:t>
      </w:r>
      <w:r>
        <w:t xml:space="preserve"> </w:t>
      </w:r>
      <w:r w:rsidR="00DF4D93" w:rsidRPr="00E65DB0">
        <w:t xml:space="preserve"> </w:t>
      </w:r>
    </w:p>
    <w:p w:rsidR="00677EB4" w:rsidRPr="0057075E" w:rsidRDefault="00DF4D93" w:rsidP="000B4016">
      <w:pPr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Октябрьская </w:t>
      </w:r>
      <w:r w:rsidR="003D47D2">
        <w:rPr>
          <w:sz w:val="28"/>
          <w:szCs w:val="28"/>
        </w:rPr>
        <w:t xml:space="preserve"> сельская</w:t>
      </w:r>
      <w:proofErr w:type="gramEnd"/>
      <w:r w:rsidR="003D47D2">
        <w:rPr>
          <w:sz w:val="28"/>
          <w:szCs w:val="28"/>
        </w:rPr>
        <w:t xml:space="preserve"> а</w:t>
      </w:r>
      <w:r w:rsidR="00E65DB0">
        <w:rPr>
          <w:sz w:val="28"/>
          <w:szCs w:val="28"/>
        </w:rPr>
        <w:t>дминистрация постановляет</w:t>
      </w:r>
      <w:r w:rsidR="00677EB4" w:rsidRPr="0057075E">
        <w:rPr>
          <w:spacing w:val="84"/>
          <w:sz w:val="28"/>
          <w:szCs w:val="28"/>
        </w:rPr>
        <w:t>:</w:t>
      </w:r>
    </w:p>
    <w:p w:rsidR="00677EB4" w:rsidRDefault="004A04EE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7EB4" w:rsidRPr="0057075E">
        <w:rPr>
          <w:sz w:val="28"/>
          <w:szCs w:val="28"/>
        </w:rPr>
        <w:t>1. Утв</w:t>
      </w:r>
      <w:r w:rsidR="00677EB4"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="00677EB4" w:rsidRPr="0057075E">
        <w:rPr>
          <w:sz w:val="28"/>
          <w:szCs w:val="28"/>
        </w:rPr>
        <w:t xml:space="preserve"> программу</w:t>
      </w:r>
      <w:r w:rsidR="000B4016">
        <w:rPr>
          <w:sz w:val="28"/>
          <w:szCs w:val="28"/>
        </w:rPr>
        <w:t xml:space="preserve"> "Развитие муниципальной службы в</w:t>
      </w:r>
      <w:r w:rsidR="00677EB4">
        <w:rPr>
          <w:sz w:val="28"/>
          <w:szCs w:val="28"/>
        </w:rPr>
        <w:t xml:space="preserve"> </w:t>
      </w:r>
      <w:r w:rsidR="003439ED">
        <w:rPr>
          <w:sz w:val="28"/>
          <w:szCs w:val="28"/>
        </w:rPr>
        <w:t>Октябрьском</w:t>
      </w:r>
      <w:r w:rsidR="003D47D2">
        <w:rPr>
          <w:sz w:val="28"/>
          <w:szCs w:val="28"/>
        </w:rPr>
        <w:t xml:space="preserve"> сельском </w:t>
      </w:r>
      <w:r w:rsidR="00677EB4">
        <w:rPr>
          <w:sz w:val="28"/>
          <w:szCs w:val="28"/>
        </w:rPr>
        <w:t>поселени</w:t>
      </w:r>
      <w:r w:rsidR="003D47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 </w:t>
      </w:r>
      <w:r w:rsidR="00677EB4">
        <w:rPr>
          <w:sz w:val="28"/>
          <w:szCs w:val="28"/>
        </w:rPr>
        <w:t>20</w:t>
      </w:r>
      <w:r w:rsidR="003D47D2">
        <w:rPr>
          <w:sz w:val="28"/>
          <w:szCs w:val="28"/>
        </w:rPr>
        <w:t>23</w:t>
      </w:r>
      <w:r w:rsidR="00677EB4" w:rsidRPr="0057075E">
        <w:rPr>
          <w:sz w:val="28"/>
          <w:szCs w:val="28"/>
        </w:rPr>
        <w:t xml:space="preserve"> - 20</w:t>
      </w:r>
      <w:r w:rsidR="00294EC9">
        <w:rPr>
          <w:sz w:val="28"/>
          <w:szCs w:val="28"/>
        </w:rPr>
        <w:t>2</w:t>
      </w:r>
      <w:r w:rsidR="000B4016">
        <w:rPr>
          <w:sz w:val="28"/>
          <w:szCs w:val="28"/>
        </w:rPr>
        <w:t>5</w:t>
      </w:r>
      <w:r w:rsidR="00677EB4" w:rsidRPr="0057075E">
        <w:rPr>
          <w:sz w:val="28"/>
          <w:szCs w:val="28"/>
        </w:rPr>
        <w:t xml:space="preserve"> годы" (далее - Программа).</w:t>
      </w:r>
    </w:p>
    <w:p w:rsidR="003439ED" w:rsidRPr="003F701A" w:rsidRDefault="003439ED" w:rsidP="003439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01A">
        <w:rPr>
          <w:sz w:val="28"/>
          <w:szCs w:val="28"/>
        </w:rPr>
        <w:t xml:space="preserve">. </w:t>
      </w:r>
      <w:r w:rsidRPr="003F701A">
        <w:rPr>
          <w:spacing w:val="2"/>
          <w:sz w:val="28"/>
          <w:szCs w:val="28"/>
          <w:shd w:val="clear" w:color="auto" w:fill="FFFFFF"/>
        </w:rPr>
        <w:t xml:space="preserve"> Объемы финансирования Программы подлежат ежегодному уточнению, исходя из возможностей бюджета </w:t>
      </w:r>
      <w:r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Pr="003F701A">
        <w:rPr>
          <w:spacing w:val="2"/>
          <w:sz w:val="28"/>
          <w:szCs w:val="28"/>
          <w:shd w:val="clear" w:color="auto" w:fill="FFFFFF"/>
        </w:rPr>
        <w:t xml:space="preserve"> на очередной финансовый год.</w:t>
      </w:r>
    </w:p>
    <w:p w:rsidR="00677EB4" w:rsidRPr="0057075E" w:rsidRDefault="003439ED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EB4" w:rsidRPr="0057075E">
        <w:rPr>
          <w:sz w:val="28"/>
          <w:szCs w:val="28"/>
        </w:rPr>
        <w:t xml:space="preserve">. </w:t>
      </w:r>
      <w:r w:rsidR="003D47D2">
        <w:rPr>
          <w:sz w:val="28"/>
          <w:szCs w:val="28"/>
        </w:rPr>
        <w:t>Настоящее постановление</w:t>
      </w:r>
      <w:r w:rsidR="003D47D2" w:rsidRPr="0057075E">
        <w:rPr>
          <w:sz w:val="28"/>
          <w:szCs w:val="28"/>
        </w:rPr>
        <w:t xml:space="preserve"> вступает в силу с</w:t>
      </w:r>
      <w:r w:rsidR="003D47D2">
        <w:rPr>
          <w:sz w:val="28"/>
          <w:szCs w:val="28"/>
        </w:rPr>
        <w:t>о дня его обнародов</w:t>
      </w:r>
      <w:r w:rsidR="003D47D2" w:rsidRPr="0057075E">
        <w:rPr>
          <w:sz w:val="28"/>
          <w:szCs w:val="28"/>
        </w:rPr>
        <w:t>ания.</w:t>
      </w:r>
      <w:r w:rsidR="003D47D2">
        <w:rPr>
          <w:sz w:val="28"/>
          <w:szCs w:val="28"/>
        </w:rPr>
        <w:t xml:space="preserve"> </w:t>
      </w:r>
    </w:p>
    <w:p w:rsidR="00677EB4" w:rsidRPr="0057075E" w:rsidRDefault="003439ED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7EB4">
        <w:rPr>
          <w:sz w:val="28"/>
          <w:szCs w:val="28"/>
        </w:rPr>
        <w:t xml:space="preserve">. </w:t>
      </w:r>
      <w:r w:rsidR="003D47D2" w:rsidRPr="0057075E">
        <w:rPr>
          <w:sz w:val="28"/>
          <w:szCs w:val="28"/>
        </w:rPr>
        <w:t xml:space="preserve">Контроль за исполнением настоящего постановления </w:t>
      </w:r>
      <w:r w:rsidR="003D47D2">
        <w:rPr>
          <w:sz w:val="28"/>
          <w:szCs w:val="28"/>
        </w:rPr>
        <w:t>оставляю за собой.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DF4D93" w:rsidRDefault="00DF4D93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17E">
        <w:rPr>
          <w:sz w:val="28"/>
          <w:szCs w:val="28"/>
        </w:rPr>
        <w:t xml:space="preserve"> </w:t>
      </w:r>
      <w:r w:rsidR="00294EC9">
        <w:rPr>
          <w:sz w:val="28"/>
          <w:szCs w:val="28"/>
        </w:rPr>
        <w:t>Г</w:t>
      </w:r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 w:rsidR="00294EC9">
        <w:rPr>
          <w:sz w:val="28"/>
          <w:szCs w:val="28"/>
        </w:rPr>
        <w:t>а</w:t>
      </w:r>
      <w:r w:rsidR="00677EB4">
        <w:rPr>
          <w:sz w:val="28"/>
          <w:szCs w:val="28"/>
        </w:rPr>
        <w:t xml:space="preserve"> </w:t>
      </w:r>
      <w:r w:rsidR="003439ED">
        <w:rPr>
          <w:sz w:val="28"/>
          <w:szCs w:val="28"/>
        </w:rPr>
        <w:t>Октябрьской</w:t>
      </w:r>
      <w:r w:rsidR="003D47D2">
        <w:rPr>
          <w:sz w:val="28"/>
          <w:szCs w:val="28"/>
        </w:rPr>
        <w:t xml:space="preserve"> </w:t>
      </w:r>
    </w:p>
    <w:p w:rsidR="00677EB4" w:rsidRPr="000B07AF" w:rsidRDefault="003D47D2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</w:t>
      </w:r>
      <w:proofErr w:type="gramStart"/>
      <w:r w:rsidR="00E65DB0">
        <w:rPr>
          <w:sz w:val="28"/>
          <w:szCs w:val="28"/>
        </w:rPr>
        <w:t xml:space="preserve">администрации:  </w:t>
      </w:r>
      <w:r w:rsidR="00677EB4">
        <w:rPr>
          <w:sz w:val="28"/>
          <w:szCs w:val="28"/>
        </w:rPr>
        <w:t xml:space="preserve"> </w:t>
      </w:r>
      <w:proofErr w:type="gramEnd"/>
      <w:r w:rsidR="00677EB4">
        <w:rPr>
          <w:sz w:val="28"/>
          <w:szCs w:val="28"/>
        </w:rPr>
        <w:t xml:space="preserve">                   </w:t>
      </w:r>
      <w:r w:rsidR="003439ED">
        <w:rPr>
          <w:sz w:val="28"/>
          <w:szCs w:val="28"/>
        </w:rPr>
        <w:t xml:space="preserve"> </w:t>
      </w:r>
      <w:r w:rsidR="00DF4D93">
        <w:rPr>
          <w:sz w:val="28"/>
          <w:szCs w:val="28"/>
        </w:rPr>
        <w:t xml:space="preserve">                </w:t>
      </w:r>
      <w:r w:rsidR="003439ED">
        <w:rPr>
          <w:sz w:val="28"/>
          <w:szCs w:val="28"/>
        </w:rPr>
        <w:t>А.С.</w:t>
      </w:r>
      <w:r w:rsidR="00DF4D93">
        <w:rPr>
          <w:sz w:val="28"/>
          <w:szCs w:val="28"/>
        </w:rPr>
        <w:t xml:space="preserve"> </w:t>
      </w:r>
      <w:r w:rsidR="003439ED">
        <w:rPr>
          <w:sz w:val="28"/>
          <w:szCs w:val="28"/>
        </w:rPr>
        <w:t>Микша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3D47D2" w:rsidP="00677EB4">
      <w:pPr>
        <w:autoSpaceDE w:val="0"/>
        <w:autoSpaceDN w:val="0"/>
        <w:adjustRightInd w:val="0"/>
        <w:jc w:val="right"/>
      </w:pPr>
      <w:r w:rsidRPr="000D4DE8">
        <w:t xml:space="preserve"> </w:t>
      </w:r>
      <w:r w:rsidR="003439ED">
        <w:t>Октябрьской</w:t>
      </w:r>
      <w:r w:rsidR="00677EB4" w:rsidRPr="000D4DE8">
        <w:t xml:space="preserve"> сельско</w:t>
      </w:r>
      <w:r>
        <w:t>й администрации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E65DB0">
        <w:t>16.01.</w:t>
      </w:r>
      <w:r w:rsidR="004A04EE">
        <w:t xml:space="preserve"> </w:t>
      </w:r>
      <w:r w:rsidRPr="000D4DE8">
        <w:t xml:space="preserve"> 20</w:t>
      </w:r>
      <w:r w:rsidR="003D47D2">
        <w:t>23 г. №</w:t>
      </w:r>
      <w:r w:rsidRPr="000D4DE8">
        <w:t xml:space="preserve"> </w:t>
      </w:r>
      <w:r w:rsidR="00E65DB0">
        <w:t>5</w:t>
      </w:r>
      <w:r w:rsidR="004A04EE"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r w:rsidR="003439ED">
        <w:t>ОКТЯБРЬСКОМ</w:t>
      </w:r>
      <w:r w:rsidR="003D47D2">
        <w:t xml:space="preserve"> СЕЛЬСКОМ ПОСЕЛЕНИИ </w:t>
      </w:r>
      <w:r w:rsidR="004A04EE">
        <w:t>на</w:t>
      </w:r>
      <w:r>
        <w:t>20</w:t>
      </w:r>
      <w:r w:rsidR="003D47D2">
        <w:t>23</w:t>
      </w:r>
      <w:r>
        <w:t xml:space="preserve"> - </w:t>
      </w:r>
      <w:proofErr w:type="gramStart"/>
      <w:r>
        <w:t>20</w:t>
      </w:r>
      <w:r w:rsidR="00294EC9">
        <w:t>2</w:t>
      </w:r>
      <w:r w:rsidR="00DF4D93">
        <w:t>5</w:t>
      </w:r>
      <w:r>
        <w:t xml:space="preserve"> </w:t>
      </w:r>
      <w:r w:rsidR="004A04EE">
        <w:t xml:space="preserve"> годы</w:t>
      </w:r>
      <w:proofErr w:type="gramEnd"/>
      <w:r>
        <w:t>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D71263" w:rsidP="00677EB4">
      <w:pPr>
        <w:autoSpaceDE w:val="0"/>
        <w:autoSpaceDN w:val="0"/>
        <w:adjustRightInd w:val="0"/>
        <w:jc w:val="center"/>
        <w:outlineLvl w:val="1"/>
      </w:pPr>
      <w:r>
        <w:t xml:space="preserve">Паспорт </w:t>
      </w:r>
      <w:proofErr w:type="gramStart"/>
      <w:r>
        <w:t xml:space="preserve">муниципальной </w:t>
      </w:r>
      <w:r w:rsidR="00677EB4">
        <w:t xml:space="preserve"> программы</w:t>
      </w:r>
      <w:proofErr w:type="gramEnd"/>
    </w:p>
    <w:p w:rsidR="00677EB4" w:rsidRDefault="00677EB4" w:rsidP="003D47D2">
      <w:pPr>
        <w:autoSpaceDE w:val="0"/>
        <w:autoSpaceDN w:val="0"/>
        <w:adjustRightInd w:val="0"/>
      </w:pPr>
      <w:r>
        <w:t xml:space="preserve">"Развитие муниципальной службы в </w:t>
      </w:r>
      <w:r w:rsidR="003439ED">
        <w:t>Октябрьском</w:t>
      </w:r>
      <w:r>
        <w:t xml:space="preserve"> сельско</w:t>
      </w:r>
      <w:r w:rsidR="003D47D2">
        <w:t>м</w:t>
      </w:r>
      <w:r w:rsidR="001F07B7">
        <w:t xml:space="preserve"> </w:t>
      </w:r>
      <w:r>
        <w:t>поселени</w:t>
      </w:r>
      <w:r w:rsidR="001F07B7">
        <w:t>и</w:t>
      </w:r>
      <w:r>
        <w:t xml:space="preserve"> (20</w:t>
      </w:r>
      <w:r w:rsidR="001F07B7">
        <w:t>23</w:t>
      </w:r>
      <w:r>
        <w:t xml:space="preserve"> - 20</w:t>
      </w:r>
      <w:r w:rsidR="00294EC9">
        <w:t>2</w:t>
      </w:r>
      <w:r w:rsidR="00DF4D93">
        <w:t>5</w:t>
      </w:r>
      <w:r>
        <w:t>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r w:rsidRPr="001F07B7">
              <w:t>Программы</w:t>
            </w:r>
          </w:p>
        </w:tc>
        <w:tc>
          <w:tcPr>
            <w:tcW w:w="6911" w:type="dxa"/>
          </w:tcPr>
          <w:p w:rsid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 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программа  "</w:t>
            </w:r>
            <w:proofErr w:type="gram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Развитие  муниципальной службы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9ED">
              <w:rPr>
                <w:rFonts w:ascii="Times New Roman" w:hAnsi="Times New Roman" w:cs="Times New Roman"/>
                <w:sz w:val="22"/>
                <w:szCs w:val="22"/>
              </w:rPr>
              <w:t>Октябрьском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(20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-  202</w:t>
            </w:r>
            <w:r w:rsidR="00DF4D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годы)" </w:t>
            </w:r>
          </w:p>
          <w:p w:rsidR="001F07B7" w:rsidRDefault="001F07B7" w:rsidP="001F07B7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(далее - Программа)</w:t>
            </w:r>
          </w:p>
        </w:tc>
      </w:tr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>Основание для     разработки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марта  2007</w:t>
            </w:r>
            <w:proofErr w:type="gram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года  N  25-ФЗ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службе в Российской Федерации";</w:t>
            </w:r>
          </w:p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Закон Республики Марий Эл от 31 мая 2007 г. № 25-З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реализации полномочий Республики Марий Эл в области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службы»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F07B7" w:rsidRDefault="001F07B7" w:rsidP="00677EB4">
            <w:pPr>
              <w:autoSpaceDE w:val="0"/>
              <w:autoSpaceDN w:val="0"/>
              <w:adjustRightInd w:val="0"/>
            </w:pP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-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координатор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1F07B7" w:rsidRDefault="003439ED" w:rsidP="001F07B7">
            <w:pPr>
              <w:autoSpaceDE w:val="0"/>
              <w:autoSpaceDN w:val="0"/>
              <w:adjustRightInd w:val="0"/>
            </w:pPr>
            <w:r>
              <w:t xml:space="preserve"> Октябрьская</w:t>
            </w:r>
            <w:r w:rsidR="001F07B7">
              <w:t xml:space="preserve"> сельская администрация 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6911" w:type="dxa"/>
          </w:tcPr>
          <w:p w:rsidR="001F07B7" w:rsidRDefault="00DF4D93" w:rsidP="001F07B7">
            <w:pPr>
              <w:autoSpaceDE w:val="0"/>
              <w:autoSpaceDN w:val="0"/>
              <w:adjustRightInd w:val="0"/>
            </w:pPr>
            <w:r>
              <w:t xml:space="preserve"> Октябрьская </w:t>
            </w:r>
            <w:r w:rsidR="001F07B7">
              <w:t>сельская администрация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Основная цель    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9ED">
              <w:rPr>
                <w:rFonts w:ascii="Times New Roman" w:hAnsi="Times New Roman" w:cs="Times New Roman"/>
                <w:sz w:val="22"/>
                <w:szCs w:val="22"/>
              </w:rPr>
              <w:t>Октябрьском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муниципальная служба);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  высококвалифицированного     кадрового                    состава    муниципальной    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службы,   </w:t>
            </w:r>
            <w:proofErr w:type="gramEnd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обеспечивающего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эффективность муниципального управления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Основные задачи   Программы</w:t>
            </w:r>
          </w:p>
        </w:tc>
        <w:tc>
          <w:tcPr>
            <w:tcW w:w="6911" w:type="dxa"/>
          </w:tcPr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правовой основы муниципальной службы;</w:t>
            </w:r>
            <w: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механизма предупреждения коррупции, выявления                    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и  разрешения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конфликта  интересов   на   муниципальной   службе;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упорядочение      и      конкретизация     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полномочий  муниципальных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муниципальные служащие), которые должны быть  закреплены в должностных регламентах;</w:t>
            </w:r>
          </w:p>
          <w:p w:rsidR="004A04EE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на муниципальной службе эффективных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технологий  и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методов кадровой работы, направленных на повышение профессиональной  компетентности,  мотивации  муниципальных  служащих  и   обеспечение   условий   для увеличения  результативности   их    профессиональной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служебной деятельности; 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практику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кадровой  работы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правила, в соответствии с которым  длительное, безупречное  и  эффективное   исполнение   муниципальным служащим своих должностных обязанностей в обязательном порядке учитывается при назначении его на  вышестоящую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должность;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организационных    и     правовых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механизмов  профессиональной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служебной   деятельности муниципальных  служащих  в  целях   повышения   качества муниципальных  услуг,  оказываемых органами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гражданам и организациям;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выработка    оптимальной    системы     взаимодействия</w:t>
            </w:r>
          </w:p>
          <w:p w:rsidR="004A04EE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институтов гражданского общества  </w:t>
            </w:r>
            <w:r w:rsidR="004A0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и  средств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массовой информации с  органами местного самоуправления,   исключающей возможность     неправомерного   вмешательства в деятельность муниципальных служащих;  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  численности   муниципальных   служащих   с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одновременным  привлечени</w:t>
            </w:r>
            <w:r w:rsidR="004A04EE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="004A04EE">
              <w:rPr>
                <w:rFonts w:ascii="Times New Roman" w:hAnsi="Times New Roman" w:cs="Times New Roman"/>
                <w:sz w:val="22"/>
                <w:szCs w:val="22"/>
              </w:rPr>
              <w:t xml:space="preserve">  на   муниципальную   службу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наиболее  квалифицированных  специалистов  и  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адекватных материальных и  нематериальных  стимулов  в зависимости от объема и результатов работы муниципальных  служащих;</w:t>
            </w:r>
          </w:p>
          <w:p w:rsidR="00BA5248" w:rsidRPr="00BA5248" w:rsidRDefault="00BA5248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развитие  системы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дополнительного   профессионального</w:t>
            </w:r>
          </w:p>
          <w:p w:rsidR="004A04EE" w:rsidRDefault="00BA5248" w:rsidP="004A04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образования муниципальных служащих</w:t>
            </w:r>
            <w:r w:rsidR="004A04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A04EE" w:rsidRPr="004A04EE" w:rsidRDefault="004A04EE" w:rsidP="004A0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4E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4EE" w:rsidRPr="001F07B7" w:rsidRDefault="004A04EE" w:rsidP="00DF4D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Сроки  и  этапы  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6911" w:type="dxa"/>
          </w:tcPr>
          <w:p w:rsidR="00BA5248" w:rsidRPr="00BA5248" w:rsidRDefault="009A2A4C" w:rsidP="009A2A4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A4C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в один этап с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A2A4C">
              <w:rPr>
                <w:rFonts w:ascii="Times New Roman" w:hAnsi="Times New Roman" w:cs="Times New Roman"/>
                <w:sz w:val="22"/>
                <w:szCs w:val="22"/>
              </w:rPr>
              <w:t xml:space="preserve"> по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A2A4C">
              <w:rPr>
                <w:rFonts w:ascii="Times New Roman" w:hAnsi="Times New Roman" w:cs="Times New Roman"/>
                <w:sz w:val="22"/>
                <w:szCs w:val="22"/>
              </w:rPr>
              <w:t xml:space="preserve"> год вкл.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11" w:type="dxa"/>
          </w:tcPr>
          <w:p w:rsid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службы;         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на муниципальной службе эффективных технологий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 современных методов кадровой работы;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повышение   эффективности   муниципальной    службы    и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результативности      профессиональной       служебной</w:t>
            </w:r>
          </w:p>
          <w:p w:rsid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деятельности муниципальных служащих</w:t>
            </w:r>
            <w:r w:rsidR="009A2A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2A4C" w:rsidRPr="009A2A4C" w:rsidRDefault="009A2A4C" w:rsidP="009A2A4C">
            <w:r>
              <w:t xml:space="preserve"> </w:t>
            </w:r>
            <w:proofErr w:type="gramStart"/>
            <w:r>
              <w:t>п</w:t>
            </w:r>
            <w:r w:rsidRPr="009A2A4C">
              <w:t>риобретение  оборудования</w:t>
            </w:r>
            <w:proofErr w:type="gramEnd"/>
            <w:r w:rsidRPr="009A2A4C">
              <w:t xml:space="preserve"> нового поколения (принтеры, компьютеры, сканеры и т.д.) для улучшения качества и переводу работы МС и должностных лиц администрации </w:t>
            </w:r>
            <w:r>
              <w:t xml:space="preserve"> </w:t>
            </w:r>
            <w:r w:rsidRPr="009A2A4C">
              <w:t xml:space="preserve"> на современную основу.</w:t>
            </w:r>
          </w:p>
          <w:p w:rsidR="009A2A4C" w:rsidRPr="00A352C0" w:rsidRDefault="009A2A4C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основных            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        Программы</w:t>
            </w:r>
          </w:p>
        </w:tc>
        <w:tc>
          <w:tcPr>
            <w:tcW w:w="6911" w:type="dxa"/>
          </w:tcPr>
          <w:p w:rsidR="00A352C0" w:rsidRDefault="00DF4D93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Октябрьская </w:t>
            </w:r>
            <w:r w:rsidR="00A352C0"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администрация;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  высшего  профессионального образования  и  иные   организации,   определяемые   в соответствии с действующим законодательством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A352C0" w:rsidRPr="00A352C0" w:rsidRDefault="00A352C0" w:rsidP="00DF4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 Программы   осуществляется   за   счет средств бюджета </w:t>
            </w:r>
            <w:r w:rsidR="00DF4D93">
              <w:rPr>
                <w:rFonts w:ascii="Times New Roman" w:hAnsi="Times New Roman" w:cs="Times New Roman"/>
                <w:sz w:val="22"/>
                <w:szCs w:val="22"/>
              </w:rPr>
              <w:t xml:space="preserve"> Октябрьского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на обеспечение деятельности органов местного самоуправления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управления </w:t>
            </w: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</w:t>
            </w:r>
            <w:proofErr w:type="gram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контроль реализации мероприятий Программы осуществляет муниципальный заказчик - координатор Программы</w:t>
            </w:r>
          </w:p>
        </w:tc>
      </w:tr>
      <w:tr w:rsidR="00A352C0" w:rsidTr="001F07B7">
        <w:tc>
          <w:tcPr>
            <w:tcW w:w="2660" w:type="dxa"/>
          </w:tcPr>
          <w:p w:rsidR="00A352C0" w:rsidRPr="00586328" w:rsidRDefault="00A352C0" w:rsidP="005863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конечные результаты реализации Программы</w:t>
            </w:r>
          </w:p>
        </w:tc>
        <w:tc>
          <w:tcPr>
            <w:tcW w:w="6911" w:type="dxa"/>
          </w:tcPr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 </w:t>
            </w:r>
            <w:r w:rsidR="00DF4D9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DF4D93"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Октябрьского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="00D52F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создание  необходимых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условий  для  профессионального развития муниципальных служащих; 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механизмов, обеспечивающих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соблюдение  норм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служебной профессиональной  этики  и  правил  делового  поведения 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обеспечение  открытости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муниципальной   службы   и   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доступности общественному контролю;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реализация  антикоррупционных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мероприятий  в  системе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унификация  и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методическое  сопровождение  разработки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должностных регламентов 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порядка    замещения    вакантных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должностей  муниципальной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службы  на  основе  конкурса,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обеспечивающего равный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доступ  граждан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к  муниципальной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службе;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и совершенствование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механизмов  формирования</w:t>
            </w:r>
            <w:proofErr w:type="gramEnd"/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кадрового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резерва,  проведения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аттестации  и  ротации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актуализация   содержания   программ   подготовки    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дополнительного     профессионального      образования муниципальных   служащих   и    внедрение    современных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образовательных технологий в процесс их обучения;</w:t>
            </w:r>
          </w:p>
          <w:p w:rsidR="00586328" w:rsidRPr="00586328" w:rsidRDefault="003578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разработка  и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применение  в  органах местного  самоуправления современных  механизмов   стимулирования   муниципальных служащих к исполнению обязанностей  муниципальной  службы на высоком профессиональном уровне;</w:t>
            </w:r>
          </w:p>
          <w:p w:rsidR="00A352C0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регламентация     и     реализация      дополнительных  гарантий муниципальных служащих</w:t>
            </w:r>
          </w:p>
        </w:tc>
      </w:tr>
    </w:tbl>
    <w:p w:rsidR="001F07B7" w:rsidRDefault="001F07B7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</w:p>
    <w:p w:rsidR="00677EB4" w:rsidRDefault="00A352C0" w:rsidP="00586328">
      <w:pPr>
        <w:pStyle w:val="ConsPlusNonformat"/>
        <w:widowControl/>
      </w:pPr>
      <w:r>
        <w:t xml:space="preserve">          </w:t>
      </w:r>
      <w:r w:rsidR="00677EB4"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</w:t>
      </w:r>
      <w:r w:rsidR="005372C6">
        <w:t xml:space="preserve"> в </w:t>
      </w:r>
      <w:r w:rsidR="003439ED">
        <w:t>Октябрьском</w:t>
      </w:r>
      <w:r>
        <w:t xml:space="preserve"> сельско</w:t>
      </w:r>
      <w:r w:rsidR="005372C6">
        <w:t>м поселении</w:t>
      </w:r>
      <w:r>
        <w:t xml:space="preserve">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</w:t>
      </w:r>
      <w:r w:rsidR="005372C6">
        <w:t>23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</w:t>
      </w:r>
      <w:r w:rsidR="005372C6">
        <w:t>23</w:t>
      </w:r>
      <w:r w:rsidRPr="000D4DE8">
        <w:t xml:space="preserve"> г. общее число муниципальных служащих, имеющих высшее образование, составило </w:t>
      </w:r>
      <w:r w:rsidR="005D7D80">
        <w:t>80</w:t>
      </w:r>
      <w:r w:rsidRPr="000D4DE8">
        <w:t xml:space="preserve"> процента. По срав</w:t>
      </w:r>
      <w:r w:rsidR="00E3359F" w:rsidRPr="000D4DE8">
        <w:t>нению с аналогичным периодом 20</w:t>
      </w:r>
      <w:r w:rsidR="005D7D80">
        <w:t>20</w:t>
      </w:r>
      <w:r w:rsidRPr="000D4DE8">
        <w:t xml:space="preserve"> года доля лиц с высшим профессиональным образованием выросла </w:t>
      </w:r>
      <w:proofErr w:type="gramStart"/>
      <w:r w:rsidRPr="000D4DE8">
        <w:t>на  0</w:t>
      </w:r>
      <w:proofErr w:type="gramEnd"/>
      <w:r w:rsidRPr="000D4DE8">
        <w:t xml:space="preserve"> процентов (20</w:t>
      </w:r>
      <w:r w:rsidR="005D7D80">
        <w:t>20</w:t>
      </w:r>
      <w:r w:rsidR="00E3359F" w:rsidRPr="000D4DE8">
        <w:t xml:space="preserve"> год – </w:t>
      </w:r>
      <w:r w:rsidR="005D7D80">
        <w:t>80</w:t>
      </w:r>
      <w:r w:rsidR="00E3359F" w:rsidRPr="000D4DE8">
        <w:t xml:space="preserve"> процента; 20</w:t>
      </w:r>
      <w:r w:rsidR="005D7D80">
        <w:t>23</w:t>
      </w:r>
      <w:r w:rsidRPr="000D4DE8">
        <w:t xml:space="preserve"> год – </w:t>
      </w:r>
      <w:r w:rsidR="005D7D80">
        <w:t>80</w:t>
      </w:r>
      <w:r w:rsidRPr="000D4DE8">
        <w:t xml:space="preserve">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</w:t>
      </w:r>
      <w:r w:rsidR="005D7D80">
        <w:t>23</w:t>
      </w:r>
      <w:r w:rsidRPr="000D4DE8">
        <w:t xml:space="preserve"> г. должности муниципальной службы, составляет 4</w:t>
      </w:r>
      <w:r w:rsidR="00D73380">
        <w:t>2года</w:t>
      </w:r>
      <w:r w:rsidRPr="000D4DE8"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3</w:t>
      </w:r>
      <w:r w:rsidR="00982C53">
        <w:t>1</w:t>
      </w:r>
      <w:r>
        <w:t xml:space="preserve"> до </w:t>
      </w:r>
      <w:r w:rsidR="00175839">
        <w:t>60</w:t>
      </w:r>
      <w:r>
        <w:t xml:space="preserve"> лет). В 20</w:t>
      </w:r>
      <w:r w:rsidR="005D7D80">
        <w:t>20</w:t>
      </w:r>
      <w:r>
        <w:t xml:space="preserve"> году доля таких муниципальных служащих составляла 100 процентов, а в 20</w:t>
      </w:r>
      <w:r w:rsidR="005D7D80">
        <w:t>23</w:t>
      </w:r>
      <w:r>
        <w:t xml:space="preserve"> году - 100 процентов. </w:t>
      </w:r>
      <w:r w:rsidR="00D73380">
        <w:t xml:space="preserve">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</w:t>
      </w:r>
      <w:proofErr w:type="gramStart"/>
      <w:r>
        <w:t xml:space="preserve">сочетаются </w:t>
      </w:r>
      <w:r w:rsidR="00F757B9">
        <w:t xml:space="preserve"> </w:t>
      </w:r>
      <w:r>
        <w:t>группы</w:t>
      </w:r>
      <w:proofErr w:type="gramEnd"/>
      <w:r>
        <w:t xml:space="preserve"> служащих, имеющих достаточно большой опыт</w:t>
      </w:r>
      <w:r w:rsidR="00585D21">
        <w:t xml:space="preserve"> работы (стаж от </w:t>
      </w:r>
      <w:r w:rsidR="005D7D80">
        <w:t>3</w:t>
      </w:r>
      <w:r w:rsidR="00585D21">
        <w:t xml:space="preserve"> до 15 лет – </w:t>
      </w:r>
      <w:r w:rsidR="00D73380">
        <w:t xml:space="preserve"> 40</w:t>
      </w:r>
      <w:r>
        <w:t xml:space="preserve"> </w:t>
      </w:r>
      <w:r w:rsidR="00982C53">
        <w:t>%</w:t>
      </w:r>
      <w:r>
        <w:t xml:space="preserve">, свыше 15 лет – </w:t>
      </w:r>
      <w:r w:rsidR="00D73380">
        <w:t xml:space="preserve"> 40</w:t>
      </w:r>
      <w:r>
        <w:t xml:space="preserve"> </w:t>
      </w:r>
      <w:r w:rsidR="00982C53">
        <w:t>%</w:t>
      </w:r>
      <w:r>
        <w:t>), и муниципальных служащих, сравнительно недавно пришедших в органы местного самоуправле</w:t>
      </w:r>
      <w:r w:rsidR="00585D21">
        <w:t xml:space="preserve">ния (стаж от 1 года до 5 лет – </w:t>
      </w:r>
      <w:r w:rsidR="00D73380">
        <w:t xml:space="preserve">  0</w:t>
      </w:r>
      <w:r>
        <w:t xml:space="preserve"> </w:t>
      </w:r>
      <w:r w:rsidR="00982C53">
        <w:t>%</w:t>
      </w:r>
      <w:r>
        <w:t xml:space="preserve">). Доля </w:t>
      </w:r>
      <w:r w:rsidR="00104FD9">
        <w:t xml:space="preserve">лиц со стажем </w:t>
      </w:r>
      <w:r w:rsidR="00104FD9">
        <w:lastRenderedPageBreak/>
        <w:t>менее 1 года в 20</w:t>
      </w:r>
      <w:r w:rsidR="005D7D80">
        <w:t>23</w:t>
      </w:r>
      <w:r w:rsidR="00035E36">
        <w:t xml:space="preserve"> </w:t>
      </w:r>
      <w:r w:rsidR="00104FD9">
        <w:t>го</w:t>
      </w:r>
      <w:r>
        <w:t xml:space="preserve">ду составляет </w:t>
      </w:r>
      <w:r w:rsidR="00D73380">
        <w:t>2</w:t>
      </w:r>
      <w:r>
        <w:t>0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</w:t>
      </w:r>
      <w:r w:rsidR="005D7D80">
        <w:t>23</w:t>
      </w:r>
      <w:r>
        <w:t xml:space="preserve"> г. </w:t>
      </w:r>
      <w:proofErr w:type="gramStart"/>
      <w:r>
        <w:t xml:space="preserve">составляет </w:t>
      </w:r>
      <w:r w:rsidR="00D73380">
        <w:t xml:space="preserve"> 3</w:t>
      </w:r>
      <w:proofErr w:type="gramEnd"/>
      <w:r w:rsidR="00104FD9">
        <w:t xml:space="preserve"> </w:t>
      </w:r>
      <w:r>
        <w:t>человек (</w:t>
      </w:r>
      <w:r w:rsidR="005D7D80">
        <w:t>80</w:t>
      </w:r>
      <w:r>
        <w:t xml:space="preserve"> </w:t>
      </w:r>
      <w:r w:rsidR="005D7D80">
        <w:t>%</w:t>
      </w:r>
      <w:r>
        <w:t>). на 1 января 20</w:t>
      </w:r>
      <w:r w:rsidR="005D7D80">
        <w:t>20</w:t>
      </w:r>
      <w:r>
        <w:t xml:space="preserve"> г. - </w:t>
      </w:r>
      <w:r w:rsidR="005D7D80">
        <w:t>4</w:t>
      </w:r>
      <w:r>
        <w:t xml:space="preserve"> человек (</w:t>
      </w:r>
      <w:r w:rsidR="005D7D80">
        <w:t>80</w:t>
      </w:r>
      <w:r>
        <w:t xml:space="preserve"> </w:t>
      </w:r>
      <w:r w:rsidR="005D7D80">
        <w:t>%</w:t>
      </w:r>
      <w:r>
        <w:t>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3 человека (</w:t>
      </w:r>
      <w:r w:rsidR="005D7D80">
        <w:t>60</w:t>
      </w:r>
      <w:r>
        <w:t xml:space="preserve"> </w:t>
      </w:r>
      <w:r w:rsidR="005D7D80">
        <w:t>%</w:t>
      </w:r>
      <w:r>
        <w:t xml:space="preserve"> от общей численности муниципальных служащих). Начиная с 20</w:t>
      </w:r>
      <w:r w:rsidR="005D7D80">
        <w:t>20</w:t>
      </w:r>
      <w:r>
        <w:t xml:space="preserve">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9B7483" w:rsidP="00677EB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677EB4"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сроки и этапы ее реализации</w:t>
      </w:r>
    </w:p>
    <w:p w:rsidR="00357828" w:rsidRDefault="00357828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357828" w:rsidRPr="00357828" w:rsidRDefault="00357828" w:rsidP="00357828">
      <w:pPr>
        <w:widowControl w:val="0"/>
        <w:autoSpaceDE w:val="0"/>
        <w:autoSpaceDN w:val="0"/>
        <w:adjustRightInd w:val="0"/>
        <w:spacing w:line="314" w:lineRule="exact"/>
        <w:ind w:firstLine="720"/>
        <w:jc w:val="both"/>
      </w:pPr>
      <w:r w:rsidRPr="00357828"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общества.</w:t>
      </w:r>
    </w:p>
    <w:p w:rsidR="00357828" w:rsidRPr="00357828" w:rsidRDefault="00357828" w:rsidP="00357828">
      <w:pPr>
        <w:widowControl w:val="0"/>
        <w:autoSpaceDE w:val="0"/>
        <w:autoSpaceDN w:val="0"/>
        <w:adjustRightInd w:val="0"/>
        <w:ind w:firstLine="720"/>
        <w:jc w:val="both"/>
      </w:pPr>
      <w:r w:rsidRPr="00357828">
        <w:t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</w:t>
      </w:r>
    </w:p>
    <w:p w:rsidR="00357828" w:rsidRPr="00357828" w:rsidRDefault="00357828" w:rsidP="00357828">
      <w:pPr>
        <w:widowControl w:val="0"/>
        <w:autoSpaceDE w:val="0"/>
        <w:autoSpaceDN w:val="0"/>
        <w:adjustRightInd w:val="0"/>
        <w:ind w:firstLine="720"/>
        <w:jc w:val="both"/>
      </w:pPr>
      <w:r w:rsidRPr="00357828">
        <w:t>Основной целью Программы является совершенствование организации и методов муниципальной службы в Октябрьском се</w:t>
      </w:r>
      <w:r w:rsidRPr="00357828">
        <w:rPr>
          <w:color w:val="000000"/>
        </w:rPr>
        <w:t>льском поселении   улучшение качества работы муниципальных служащих и должностных лиц администрации.</w:t>
      </w:r>
    </w:p>
    <w:p w:rsidR="00357828" w:rsidRPr="00357828" w:rsidRDefault="00357828" w:rsidP="00357828">
      <w:pPr>
        <w:widowControl w:val="0"/>
        <w:autoSpaceDE w:val="0"/>
        <w:autoSpaceDN w:val="0"/>
        <w:adjustRightInd w:val="0"/>
        <w:ind w:firstLine="720"/>
        <w:jc w:val="both"/>
      </w:pPr>
      <w:r w:rsidRPr="00357828">
        <w:t xml:space="preserve">Для достижения поставленной цели и обеспечения результатов ее реализации </w:t>
      </w:r>
      <w:r w:rsidRPr="00357828">
        <w:lastRenderedPageBreak/>
        <w:t>предполагается решение следующих основных задач:</w:t>
      </w:r>
    </w:p>
    <w:p w:rsidR="00357828" w:rsidRPr="00357828" w:rsidRDefault="00357828" w:rsidP="00357828">
      <w:pPr>
        <w:ind w:firstLine="720"/>
        <w:jc w:val="both"/>
      </w:pPr>
      <w:r w:rsidRPr="00357828">
        <w:t>- совершенствование правовой основы муниципальной службы;</w:t>
      </w:r>
    </w:p>
    <w:p w:rsidR="00357828" w:rsidRPr="00357828" w:rsidRDefault="00357828" w:rsidP="00357828">
      <w:pPr>
        <w:ind w:firstLine="720"/>
        <w:jc w:val="both"/>
      </w:pPr>
      <w:r w:rsidRPr="00357828">
        <w:t>- совершенствование организационных и правовых механизмов профессиональной служебной деятельности муниципальных служащих;</w:t>
      </w:r>
    </w:p>
    <w:p w:rsidR="00357828" w:rsidRPr="00357828" w:rsidRDefault="00357828" w:rsidP="00357828">
      <w:pPr>
        <w:widowControl w:val="0"/>
        <w:autoSpaceDE w:val="0"/>
        <w:autoSpaceDN w:val="0"/>
        <w:adjustRightInd w:val="0"/>
        <w:ind w:firstLine="720"/>
        <w:jc w:val="both"/>
      </w:pPr>
      <w:r w:rsidRPr="00357828">
        <w:t>- развитие системы дополнительного профессионального образования муниципальных служащих;</w:t>
      </w:r>
    </w:p>
    <w:p w:rsidR="00357828" w:rsidRPr="00357828" w:rsidRDefault="00357828" w:rsidP="00357828">
      <w:pPr>
        <w:widowControl w:val="0"/>
        <w:autoSpaceDE w:val="0"/>
        <w:autoSpaceDN w:val="0"/>
        <w:adjustRightInd w:val="0"/>
        <w:ind w:firstLine="720"/>
        <w:jc w:val="both"/>
      </w:pPr>
      <w:r w:rsidRPr="00357828">
        <w:t>- организационное обеспечение деятельности по профилактике предупреждения коррупционных правонарушений, выявления и разрешения конфликта интересов на муниципальной службе.</w:t>
      </w:r>
    </w:p>
    <w:p w:rsidR="00357828" w:rsidRPr="00357828" w:rsidRDefault="00357828" w:rsidP="00357828">
      <w:pPr>
        <w:widowControl w:val="0"/>
        <w:autoSpaceDE w:val="0"/>
        <w:autoSpaceDN w:val="0"/>
        <w:adjustRightInd w:val="0"/>
        <w:ind w:firstLine="720"/>
        <w:jc w:val="both"/>
      </w:pPr>
      <w:r w:rsidRPr="00357828">
        <w:t xml:space="preserve">Внедрение современных принципов и технологий на муниципальной службе является длительным и сложным процессом, поэтому прилагаемый комплекс задач по реформированию и развитию системы муниципальной службы рассчитан на </w:t>
      </w:r>
      <w:proofErr w:type="gramStart"/>
      <w:r w:rsidRPr="00357828">
        <w:t>трехлетний  период</w:t>
      </w:r>
      <w:proofErr w:type="gramEnd"/>
      <w:r w:rsidRPr="00357828">
        <w:t xml:space="preserve">. </w:t>
      </w:r>
    </w:p>
    <w:p w:rsidR="00677EB4" w:rsidRDefault="00357828" w:rsidP="00677EB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 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</w:t>
      </w:r>
      <w:proofErr w:type="gramStart"/>
      <w:r>
        <w:t xml:space="preserve">резерва </w:t>
      </w:r>
      <w:r w:rsidR="0066292C">
        <w:t xml:space="preserve"> Октябрьского</w:t>
      </w:r>
      <w:proofErr w:type="gramEnd"/>
      <w:r w:rsidR="0066292C">
        <w:t xml:space="preserve"> </w:t>
      </w:r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>, ведения Реестра муниципальных  служащих</w:t>
      </w:r>
      <w:r w:rsidRPr="00A958EB">
        <w:t xml:space="preserve"> </w:t>
      </w:r>
      <w:r w:rsidR="0066292C">
        <w:t xml:space="preserve"> Октябрьского </w:t>
      </w:r>
      <w:r>
        <w:t>сельско</w:t>
      </w:r>
      <w:r w:rsidR="00460246">
        <w:t>го поселения</w:t>
      </w:r>
      <w:r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реализовать концепцию совершенствования антикоррупционных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357828" w:rsidP="00677EB4">
      <w:pPr>
        <w:autoSpaceDE w:val="0"/>
        <w:autoSpaceDN w:val="0"/>
        <w:adjustRightInd w:val="0"/>
        <w:jc w:val="center"/>
      </w:pPr>
      <w:r>
        <w:t xml:space="preserve"> </w:t>
      </w:r>
    </w:p>
    <w:p w:rsidR="0066292C" w:rsidRDefault="0066292C" w:rsidP="00677EB4">
      <w:pPr>
        <w:autoSpaceDE w:val="0"/>
        <w:autoSpaceDN w:val="0"/>
        <w:adjustRightInd w:val="0"/>
        <w:jc w:val="center"/>
        <w:outlineLvl w:val="2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</w:t>
      </w:r>
      <w:r w:rsidR="0066292C">
        <w:t xml:space="preserve"> </w:t>
      </w:r>
      <w:r w:rsidR="009A2A4C">
        <w:t xml:space="preserve"> </w:t>
      </w:r>
      <w:r w:rsidR="003439ED">
        <w:t>Октябрьско</w:t>
      </w:r>
      <w:r w:rsidR="009A2A4C">
        <w:t>го</w:t>
      </w:r>
      <w:r>
        <w:t xml:space="preserve"> сельско</w:t>
      </w:r>
      <w:r w:rsidR="009A2A4C">
        <w:t>го</w:t>
      </w:r>
      <w:r>
        <w:t xml:space="preserve"> поселени</w:t>
      </w:r>
      <w:r w:rsidR="009A2A4C">
        <w:t>я</w:t>
      </w:r>
      <w:r>
        <w:t>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5. Реализация Программы и контроль за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осуществляется исполнителями – </w:t>
      </w:r>
      <w:r w:rsidR="003439ED">
        <w:t>Октябрьской</w:t>
      </w:r>
      <w:r w:rsidR="00982C53">
        <w:t xml:space="preserve"> сельской а</w:t>
      </w:r>
      <w:r>
        <w:t>дминистрацией, образовательными и иными организациями, определяемыми в соответствии с действующим законодательством.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t>Организацию реализации программы и общий контроль за ее выполнением осуществляет</w:t>
      </w:r>
      <w:r w:rsidRPr="0052266F">
        <w:t xml:space="preserve"> </w:t>
      </w:r>
      <w:r w:rsidR="00D52F9F">
        <w:t>Октябрьская</w:t>
      </w:r>
      <w:r w:rsidR="00982C53">
        <w:t xml:space="preserve"> сельская а</w:t>
      </w:r>
      <w:r>
        <w:t>дминистрация.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t xml:space="preserve">В целях обеспечения реализации программы главный специалист </w:t>
      </w:r>
      <w:r w:rsidR="003439ED">
        <w:t>Октябрьской</w:t>
      </w:r>
      <w:r w:rsidR="00982C53">
        <w:t xml:space="preserve"> сельской </w:t>
      </w:r>
      <w:r>
        <w:t>администрации (по вопросам взаимодействия с органами местного самоуправления и населением) осуществляют функции по планированию и мониторингу реализации мероприятий программы, контроль и координацию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AB4649">
      <w:pPr>
        <w:autoSpaceDE w:val="0"/>
        <w:autoSpaceDN w:val="0"/>
        <w:adjustRightInd w:val="0"/>
        <w:outlineLvl w:val="1"/>
      </w:pP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677EB4"/>
    <w:p w:rsidR="00AB4649" w:rsidRDefault="00AB4649" w:rsidP="00677EB4"/>
    <w:p w:rsidR="00AB4649" w:rsidRDefault="00AB4649" w:rsidP="00677EB4"/>
    <w:p w:rsidR="00AB4649" w:rsidRDefault="00AB4649" w:rsidP="00677EB4"/>
    <w:p w:rsidR="00677EB4" w:rsidRDefault="00677EB4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D52F9F" w:rsidRDefault="00D52F9F" w:rsidP="00677EB4"/>
    <w:p w:rsidR="00D52F9F" w:rsidRDefault="00D52F9F" w:rsidP="00677EB4"/>
    <w:p w:rsidR="00D52F9F" w:rsidRDefault="00D52F9F" w:rsidP="00677EB4"/>
    <w:p w:rsidR="00D52F9F" w:rsidRDefault="00D52F9F" w:rsidP="00677EB4"/>
    <w:p w:rsidR="00982C53" w:rsidRDefault="00982C53" w:rsidP="00677EB4"/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</w:p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</w:p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</w:p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</w:p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</w:p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57828" w:rsidRDefault="00357828" w:rsidP="00677EB4">
      <w:pPr>
        <w:autoSpaceDE w:val="0"/>
        <w:autoSpaceDN w:val="0"/>
        <w:adjustRightInd w:val="0"/>
        <w:jc w:val="right"/>
        <w:outlineLvl w:val="1"/>
      </w:pPr>
    </w:p>
    <w:p w:rsidR="003768C4" w:rsidRDefault="003768C4" w:rsidP="00677EB4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677EB4" w:rsidRDefault="00D52F9F" w:rsidP="00677EB4">
      <w:pPr>
        <w:autoSpaceDE w:val="0"/>
        <w:autoSpaceDN w:val="0"/>
        <w:adjustRightInd w:val="0"/>
        <w:jc w:val="right"/>
        <w:outlineLvl w:val="1"/>
      </w:pPr>
      <w:r>
        <w:t>При</w:t>
      </w:r>
      <w:r w:rsidR="00677EB4">
        <w:t>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386200" w:rsidP="00677EB4">
      <w:pPr>
        <w:autoSpaceDE w:val="0"/>
        <w:autoSpaceDN w:val="0"/>
        <w:adjustRightInd w:val="0"/>
        <w:jc w:val="right"/>
        <w:outlineLvl w:val="1"/>
      </w:pPr>
      <w:r>
        <w:t xml:space="preserve">в </w:t>
      </w:r>
      <w:r w:rsidR="003439ED">
        <w:t>Октябрьском</w:t>
      </w:r>
      <w:r w:rsidR="00677EB4">
        <w:t xml:space="preserve"> сельско</w:t>
      </w:r>
      <w:r>
        <w:t>м</w:t>
      </w:r>
      <w:r w:rsidR="00677EB4">
        <w:t xml:space="preserve"> поселени</w:t>
      </w:r>
      <w:r>
        <w:t>и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</w:t>
      </w:r>
      <w:r w:rsidR="00982C53">
        <w:t>2</w:t>
      </w:r>
      <w:r w:rsidR="0066292C">
        <w:t>3</w:t>
      </w:r>
      <w:r w:rsidR="00AB4649">
        <w:t xml:space="preserve"> - 202</w:t>
      </w:r>
      <w:r w:rsidR="0066292C">
        <w:t>5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</w:t>
      </w:r>
      <w:r w:rsidR="00CD5C8E">
        <w:t xml:space="preserve"> </w:t>
      </w:r>
      <w:r>
        <w:t>──────────────────────</w:t>
      </w:r>
    </w:p>
    <w:p w:rsidR="00677EB4" w:rsidRPr="00CD5C8E" w:rsidRDefault="00677EB4" w:rsidP="00677EB4">
      <w:pPr>
        <w:pStyle w:val="ConsPlusNonformat"/>
        <w:widowControl/>
        <w:jc w:val="both"/>
        <w:rPr>
          <w:sz w:val="24"/>
          <w:szCs w:val="24"/>
        </w:rPr>
      </w:pPr>
      <w:r>
        <w:t xml:space="preserve">          </w:t>
      </w:r>
      <w:r w:rsidRPr="00CD5C8E">
        <w:rPr>
          <w:sz w:val="24"/>
          <w:szCs w:val="24"/>
        </w:rPr>
        <w:t xml:space="preserve">Показатели  </w:t>
      </w:r>
      <w:r>
        <w:t xml:space="preserve">        </w:t>
      </w:r>
      <w:r w:rsidR="00CD5C8E">
        <w:t xml:space="preserve">       </w:t>
      </w:r>
      <w:r w:rsidRPr="00CD5C8E">
        <w:rPr>
          <w:sz w:val="24"/>
          <w:szCs w:val="24"/>
        </w:rPr>
        <w:t>Значение показателя в</w:t>
      </w:r>
      <w:r w:rsidR="00CD5C8E" w:rsidRPr="00CD5C8E">
        <w:rPr>
          <w:sz w:val="24"/>
          <w:szCs w:val="24"/>
        </w:rPr>
        <w:t xml:space="preserve"> </w:t>
      </w:r>
      <w:r w:rsidR="0066292C" w:rsidRPr="00CD5C8E">
        <w:rPr>
          <w:sz w:val="24"/>
          <w:szCs w:val="24"/>
        </w:rPr>
        <w:t xml:space="preserve"> </w:t>
      </w:r>
      <w:r w:rsidR="00EA0A32" w:rsidRPr="00CD5C8E">
        <w:rPr>
          <w:sz w:val="24"/>
          <w:szCs w:val="24"/>
        </w:rPr>
        <w:t xml:space="preserve"> </w:t>
      </w:r>
    </w:p>
    <w:p w:rsidR="00677EB4" w:rsidRPr="00CD5C8E" w:rsidRDefault="00677EB4" w:rsidP="00677EB4">
      <w:pPr>
        <w:pStyle w:val="ConsPlusNonformat"/>
        <w:widowControl/>
        <w:jc w:val="both"/>
        <w:rPr>
          <w:sz w:val="24"/>
          <w:szCs w:val="24"/>
        </w:rPr>
      </w:pPr>
      <w:r w:rsidRPr="00CD5C8E">
        <w:rPr>
          <w:sz w:val="24"/>
          <w:szCs w:val="24"/>
        </w:rPr>
        <w:t xml:space="preserve">                              </w:t>
      </w:r>
      <w:r w:rsidR="00CD5C8E">
        <w:rPr>
          <w:sz w:val="24"/>
          <w:szCs w:val="24"/>
        </w:rPr>
        <w:t xml:space="preserve"> </w:t>
      </w:r>
      <w:r w:rsidRPr="00CD5C8E">
        <w:rPr>
          <w:sz w:val="24"/>
          <w:szCs w:val="24"/>
        </w:rPr>
        <w:t xml:space="preserve">    конце </w:t>
      </w:r>
      <w:r w:rsidR="003768C4" w:rsidRPr="00CD5C8E">
        <w:rPr>
          <w:sz w:val="24"/>
          <w:szCs w:val="24"/>
        </w:rPr>
        <w:t xml:space="preserve"> </w:t>
      </w:r>
      <w:r w:rsidRPr="00CD5C8E">
        <w:rPr>
          <w:sz w:val="24"/>
          <w:szCs w:val="24"/>
        </w:rPr>
        <w:t xml:space="preserve">    </w:t>
      </w:r>
      <w:r w:rsidR="00CD5C8E" w:rsidRPr="00CD5C8E">
        <w:rPr>
          <w:sz w:val="24"/>
          <w:szCs w:val="24"/>
        </w:rPr>
        <w:t xml:space="preserve"> </w:t>
      </w:r>
      <w:r w:rsidRPr="00CD5C8E">
        <w:rPr>
          <w:sz w:val="24"/>
          <w:szCs w:val="24"/>
        </w:rPr>
        <w:t xml:space="preserve">   </w:t>
      </w:r>
      <w:r w:rsidR="00EA0A32" w:rsidRPr="00CD5C8E">
        <w:rPr>
          <w:sz w:val="24"/>
          <w:szCs w:val="24"/>
        </w:rPr>
        <w:t xml:space="preserve"> </w:t>
      </w:r>
    </w:p>
    <w:p w:rsidR="00677EB4" w:rsidRPr="00CD5C8E" w:rsidRDefault="00677EB4" w:rsidP="00677EB4">
      <w:pPr>
        <w:pStyle w:val="ConsPlusNonformat"/>
        <w:widowControl/>
        <w:jc w:val="both"/>
        <w:rPr>
          <w:sz w:val="24"/>
          <w:szCs w:val="24"/>
        </w:rPr>
      </w:pPr>
      <w:r w:rsidRPr="00CD5C8E">
        <w:rPr>
          <w:sz w:val="24"/>
          <w:szCs w:val="24"/>
        </w:rPr>
        <w:t xml:space="preserve">                       </w:t>
      </w:r>
      <w:r w:rsidR="00CD5C8E">
        <w:rPr>
          <w:sz w:val="24"/>
          <w:szCs w:val="24"/>
        </w:rPr>
        <w:t xml:space="preserve">  </w:t>
      </w:r>
      <w:r w:rsidRPr="00CD5C8E">
        <w:rPr>
          <w:sz w:val="24"/>
          <w:szCs w:val="24"/>
        </w:rPr>
        <w:t>│</w:t>
      </w:r>
      <w:r w:rsidR="00CD5C8E">
        <w:rPr>
          <w:sz w:val="24"/>
          <w:szCs w:val="24"/>
        </w:rPr>
        <w:t xml:space="preserve">      </w:t>
      </w:r>
      <w:r w:rsidRPr="00CD5C8E">
        <w:rPr>
          <w:sz w:val="24"/>
          <w:szCs w:val="24"/>
        </w:rPr>
        <w:t xml:space="preserve">реализации Программы </w:t>
      </w:r>
      <w:r w:rsidR="00CD5C8E" w:rsidRPr="00CD5C8E">
        <w:rPr>
          <w:sz w:val="24"/>
          <w:szCs w:val="24"/>
        </w:rPr>
        <w:t xml:space="preserve"> </w:t>
      </w:r>
      <w:r w:rsidR="00EA0A32" w:rsidRPr="00CD5C8E">
        <w:rPr>
          <w:sz w:val="24"/>
          <w:szCs w:val="24"/>
        </w:rPr>
        <w:t xml:space="preserve"> </w:t>
      </w:r>
    </w:p>
    <w:p w:rsidR="00677EB4" w:rsidRPr="00CD5C8E" w:rsidRDefault="00677EB4" w:rsidP="00677EB4">
      <w:pPr>
        <w:pStyle w:val="ConsPlusNonformat"/>
        <w:widowControl/>
        <w:jc w:val="both"/>
        <w:rPr>
          <w:sz w:val="24"/>
          <w:szCs w:val="24"/>
        </w:rPr>
      </w:pPr>
      <w:r w:rsidRPr="00CD5C8E">
        <w:rPr>
          <w:sz w:val="24"/>
          <w:szCs w:val="24"/>
        </w:rPr>
        <w:t xml:space="preserve">    </w:t>
      </w:r>
      <w:r w:rsidR="00AB4649" w:rsidRPr="00CD5C8E">
        <w:rPr>
          <w:sz w:val="24"/>
          <w:szCs w:val="24"/>
        </w:rPr>
        <w:t xml:space="preserve">                          </w:t>
      </w:r>
      <w:r w:rsidR="00CD5C8E">
        <w:rPr>
          <w:sz w:val="24"/>
          <w:szCs w:val="24"/>
        </w:rPr>
        <w:t xml:space="preserve">   </w:t>
      </w:r>
      <w:r w:rsidRPr="00CD5C8E">
        <w:rPr>
          <w:sz w:val="24"/>
          <w:szCs w:val="24"/>
        </w:rPr>
        <w:t>(20</w:t>
      </w:r>
      <w:r w:rsidR="00386200" w:rsidRPr="00CD5C8E">
        <w:rPr>
          <w:sz w:val="24"/>
          <w:szCs w:val="24"/>
        </w:rPr>
        <w:t>23</w:t>
      </w:r>
      <w:r w:rsidR="00AB4649" w:rsidRPr="00CD5C8E">
        <w:rPr>
          <w:sz w:val="24"/>
          <w:szCs w:val="24"/>
        </w:rPr>
        <w:t>-20</w:t>
      </w:r>
      <w:r w:rsidR="00386200" w:rsidRPr="00CD5C8E">
        <w:rPr>
          <w:sz w:val="24"/>
          <w:szCs w:val="24"/>
        </w:rPr>
        <w:t>2</w:t>
      </w:r>
      <w:r w:rsidR="0066292C" w:rsidRPr="00CD5C8E">
        <w:rPr>
          <w:sz w:val="24"/>
          <w:szCs w:val="24"/>
        </w:rPr>
        <w:t>5</w:t>
      </w:r>
      <w:r w:rsidRPr="00CD5C8E">
        <w:rPr>
          <w:sz w:val="24"/>
          <w:szCs w:val="24"/>
        </w:rPr>
        <w:t xml:space="preserve"> год</w:t>
      </w:r>
      <w:r w:rsidR="00AB4649" w:rsidRPr="00CD5C8E">
        <w:rPr>
          <w:sz w:val="24"/>
          <w:szCs w:val="24"/>
        </w:rPr>
        <w:t xml:space="preserve">ы)      </w:t>
      </w:r>
      <w:r w:rsidR="00CD5C8E" w:rsidRPr="00CD5C8E">
        <w:rPr>
          <w:sz w:val="24"/>
          <w:szCs w:val="24"/>
        </w:rPr>
        <w:t xml:space="preserve"> </w:t>
      </w:r>
      <w:r w:rsidR="00EA0A32" w:rsidRPr="00CD5C8E">
        <w:rPr>
          <w:sz w:val="24"/>
          <w:szCs w:val="24"/>
        </w:rPr>
        <w:t xml:space="preserve"> 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</w:t>
      </w:r>
      <w:r w:rsidR="00CD5C8E">
        <w:t xml:space="preserve"> </w:t>
      </w:r>
      <w:r>
        <w:t>────────────────────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Индекс доверия граждан к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не менее 110% от        </w:t>
      </w:r>
      <w:r w:rsidR="0066292C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муниципальным служащим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</w:t>
      </w:r>
      <w:r w:rsidRPr="003768C4">
        <w:rPr>
          <w:rFonts w:ascii="Times New Roman" w:hAnsi="Times New Roman" w:cs="Times New Roman"/>
          <w:sz w:val="24"/>
          <w:szCs w:val="24"/>
        </w:rPr>
        <w:t xml:space="preserve">базового значения    </w:t>
      </w:r>
      <w:r w:rsidR="0066292C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                                      &lt;*&gt;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Количество должностей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</w:t>
      </w:r>
      <w:r w:rsidRPr="003768C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6292C" w:rsidRPr="003768C4">
        <w:rPr>
          <w:rFonts w:ascii="Times New Roman" w:hAnsi="Times New Roman" w:cs="Times New Roman"/>
          <w:sz w:val="24"/>
          <w:szCs w:val="24"/>
        </w:rPr>
        <w:t>10</w:t>
      </w:r>
      <w:r w:rsidRPr="003768C4">
        <w:rPr>
          <w:rFonts w:ascii="Times New Roman" w:hAnsi="Times New Roman" w:cs="Times New Roman"/>
          <w:sz w:val="24"/>
          <w:szCs w:val="24"/>
        </w:rPr>
        <w:t xml:space="preserve">0% от числа    </w:t>
      </w:r>
      <w:r w:rsidR="0066292C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муниципальной службы, для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  <w:r w:rsidRPr="003768C4">
        <w:rPr>
          <w:rFonts w:ascii="Times New Roman" w:hAnsi="Times New Roman" w:cs="Times New Roman"/>
          <w:sz w:val="24"/>
          <w:szCs w:val="24"/>
        </w:rPr>
        <w:t xml:space="preserve"> должностей           </w:t>
      </w:r>
      <w:r w:rsidR="0066292C" w:rsidRPr="00376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которых утверждены   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муниципальной            </w:t>
      </w:r>
      <w:r w:rsidR="0066292C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должностные </w:t>
      </w:r>
      <w:proofErr w:type="gramStart"/>
      <w:r w:rsidRPr="003768C4">
        <w:rPr>
          <w:rFonts w:ascii="Times New Roman" w:hAnsi="Times New Roman" w:cs="Times New Roman"/>
          <w:sz w:val="24"/>
          <w:szCs w:val="24"/>
        </w:rPr>
        <w:t xml:space="preserve">регламенты,   </w:t>
      </w:r>
      <w:proofErr w:type="gramEnd"/>
      <w:r w:rsidRPr="003768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</w:t>
      </w:r>
      <w:r w:rsidR="003768C4">
        <w:rPr>
          <w:rFonts w:ascii="Times New Roman" w:hAnsi="Times New Roman" w:cs="Times New Roman"/>
          <w:sz w:val="24"/>
          <w:szCs w:val="24"/>
        </w:rPr>
        <w:t xml:space="preserve">   </w:t>
      </w:r>
      <w:r w:rsidRPr="003768C4">
        <w:rPr>
          <w:rFonts w:ascii="Times New Roman" w:hAnsi="Times New Roman" w:cs="Times New Roman"/>
          <w:sz w:val="24"/>
          <w:szCs w:val="24"/>
        </w:rPr>
        <w:t>службы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Доля муниципальных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3768C4">
        <w:rPr>
          <w:rFonts w:ascii="Times New Roman" w:hAnsi="Times New Roman" w:cs="Times New Roman"/>
          <w:sz w:val="24"/>
          <w:szCs w:val="24"/>
        </w:rPr>
        <w:t xml:space="preserve">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CD5C8E">
        <w:rPr>
          <w:rFonts w:ascii="Times New Roman" w:hAnsi="Times New Roman" w:cs="Times New Roman"/>
          <w:sz w:val="24"/>
          <w:szCs w:val="24"/>
        </w:rPr>
        <w:t xml:space="preserve">   </w:t>
      </w:r>
      <w:r w:rsidRPr="003768C4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6292C" w:rsidRPr="003768C4">
        <w:rPr>
          <w:rFonts w:ascii="Times New Roman" w:hAnsi="Times New Roman" w:cs="Times New Roman"/>
          <w:sz w:val="24"/>
          <w:szCs w:val="24"/>
        </w:rPr>
        <w:t>10</w:t>
      </w:r>
      <w:r w:rsidRPr="003768C4">
        <w:rPr>
          <w:rFonts w:ascii="Times New Roman" w:hAnsi="Times New Roman" w:cs="Times New Roman"/>
          <w:sz w:val="24"/>
          <w:szCs w:val="24"/>
        </w:rPr>
        <w:t xml:space="preserve">0% от числа 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служащих, должностные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68C4">
        <w:rPr>
          <w:rFonts w:ascii="Times New Roman" w:hAnsi="Times New Roman" w:cs="Times New Roman"/>
          <w:sz w:val="24"/>
          <w:szCs w:val="24"/>
        </w:rPr>
        <w:t xml:space="preserve">муниципальных          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регламенты которых содержат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  <w:r w:rsidRPr="003768C4">
        <w:rPr>
          <w:rFonts w:ascii="Times New Roman" w:hAnsi="Times New Roman" w:cs="Times New Roman"/>
          <w:sz w:val="24"/>
          <w:szCs w:val="24"/>
        </w:rPr>
        <w:t>служащих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0A32" w:rsidRPr="003768C4" w:rsidRDefault="00677EB4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EA0A32" w:rsidRPr="003768C4">
        <w:rPr>
          <w:rFonts w:ascii="Times New Roman" w:hAnsi="Times New Roman" w:cs="Times New Roman"/>
          <w:sz w:val="24"/>
          <w:szCs w:val="24"/>
        </w:rPr>
        <w:t xml:space="preserve"> Доля принятых нормативных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правовых актов по вопросам </w:t>
      </w:r>
      <w:r w:rsidR="003768C4" w:rsidRPr="003768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развития муниципальной службы </w:t>
      </w:r>
      <w:r w:rsidR="003768C4" w:rsidRPr="003768C4">
        <w:rPr>
          <w:rFonts w:ascii="Times New Roman" w:hAnsi="Times New Roman" w:cs="Times New Roman"/>
          <w:sz w:val="24"/>
          <w:szCs w:val="24"/>
        </w:rPr>
        <w:t xml:space="preserve">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3768C4"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3768C4">
        <w:rPr>
          <w:rFonts w:ascii="Times New Roman" w:hAnsi="Times New Roman" w:cs="Times New Roman"/>
          <w:sz w:val="24"/>
          <w:szCs w:val="24"/>
        </w:rPr>
        <w:t xml:space="preserve">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68C4">
        <w:rPr>
          <w:rFonts w:ascii="Times New Roman" w:hAnsi="Times New Roman" w:cs="Times New Roman"/>
          <w:sz w:val="24"/>
          <w:szCs w:val="24"/>
        </w:rPr>
        <w:t xml:space="preserve">не </w:t>
      </w:r>
      <w:r w:rsidR="003768C4" w:rsidRPr="003768C4">
        <w:rPr>
          <w:rFonts w:ascii="Times New Roman" w:hAnsi="Times New Roman" w:cs="Times New Roman"/>
          <w:sz w:val="24"/>
          <w:szCs w:val="24"/>
        </w:rPr>
        <w:t xml:space="preserve"> менее</w:t>
      </w:r>
      <w:proofErr w:type="gramEnd"/>
      <w:r w:rsidR="003768C4" w:rsidRPr="003768C4">
        <w:rPr>
          <w:rFonts w:ascii="Times New Roman" w:hAnsi="Times New Roman" w:cs="Times New Roman"/>
          <w:sz w:val="24"/>
          <w:szCs w:val="24"/>
        </w:rPr>
        <w:t xml:space="preserve"> 100%   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в связи с изменениями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>законодательства Р</w:t>
      </w:r>
    </w:p>
    <w:p w:rsidR="00677EB4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Российской Федерации и  </w:t>
      </w:r>
    </w:p>
    <w:p w:rsidR="00677EB4" w:rsidRPr="003768C4" w:rsidRDefault="00EA0A32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0A32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EA0A32" w:rsidRPr="003768C4">
        <w:rPr>
          <w:rFonts w:ascii="Times New Roman" w:hAnsi="Times New Roman" w:cs="Times New Roman"/>
          <w:sz w:val="24"/>
          <w:szCs w:val="24"/>
        </w:rPr>
        <w:t xml:space="preserve"> Доля муниципальных </w:t>
      </w:r>
      <w:proofErr w:type="gramStart"/>
      <w:r w:rsidR="00EA0A32" w:rsidRPr="003768C4">
        <w:rPr>
          <w:rFonts w:ascii="Times New Roman" w:hAnsi="Times New Roman" w:cs="Times New Roman"/>
          <w:sz w:val="24"/>
          <w:szCs w:val="24"/>
        </w:rPr>
        <w:t xml:space="preserve">служащих,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768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не менее 100</w:t>
      </w:r>
    </w:p>
    <w:p w:rsidR="00EA0A32" w:rsidRPr="003768C4" w:rsidRDefault="00EA0A32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подлежащих аттестации </w:t>
      </w:r>
    </w:p>
    <w:p w:rsidR="00EA0A32" w:rsidRPr="003768C4" w:rsidRDefault="00EA0A32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и прошедших аттестацию </w:t>
      </w:r>
    </w:p>
    <w:p w:rsidR="00677EB4" w:rsidRPr="003768C4" w:rsidRDefault="00EA0A32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>в отчетном году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0A32" w:rsidRPr="003768C4" w:rsidRDefault="00677EB4" w:rsidP="00EA0A32">
      <w:pPr>
        <w:autoSpaceDE w:val="0"/>
        <w:autoSpaceDN w:val="0"/>
        <w:adjustRightInd w:val="0"/>
      </w:pPr>
      <w:r w:rsidRPr="003768C4">
        <w:t xml:space="preserve"> </w:t>
      </w:r>
      <w:r w:rsidR="00EA0A32" w:rsidRPr="003768C4">
        <w:t xml:space="preserve">  Количество проведенных семинаров, </w:t>
      </w:r>
    </w:p>
    <w:p w:rsidR="00EA0A32" w:rsidRPr="003768C4" w:rsidRDefault="00EA0A32" w:rsidP="00EA0A32">
      <w:pPr>
        <w:autoSpaceDE w:val="0"/>
        <w:autoSpaceDN w:val="0"/>
        <w:adjustRightInd w:val="0"/>
      </w:pPr>
      <w:r w:rsidRPr="003768C4">
        <w:t xml:space="preserve">тренингов для муниципальных </w:t>
      </w:r>
      <w:r w:rsidR="00CD5C8E">
        <w:t xml:space="preserve">                           не менее 100%</w:t>
      </w:r>
    </w:p>
    <w:p w:rsidR="00EA0A32" w:rsidRPr="003768C4" w:rsidRDefault="00EA0A32" w:rsidP="00EA0A32">
      <w:pPr>
        <w:autoSpaceDE w:val="0"/>
        <w:autoSpaceDN w:val="0"/>
        <w:adjustRightInd w:val="0"/>
      </w:pPr>
      <w:r w:rsidRPr="003768C4">
        <w:t xml:space="preserve"> служащих, направленных </w:t>
      </w:r>
      <w:r w:rsidR="00CD5C8E">
        <w:t xml:space="preserve">                   </w:t>
      </w:r>
    </w:p>
    <w:p w:rsidR="00EA0A32" w:rsidRPr="003768C4" w:rsidRDefault="00EA0A32" w:rsidP="00EA0A32">
      <w:pPr>
        <w:autoSpaceDE w:val="0"/>
        <w:autoSpaceDN w:val="0"/>
        <w:adjustRightInd w:val="0"/>
      </w:pPr>
      <w:r w:rsidRPr="003768C4">
        <w:t>на формирование нетерпимого</w:t>
      </w:r>
      <w:r w:rsidR="00CD5C8E">
        <w:t xml:space="preserve">                          от базового значения</w:t>
      </w:r>
    </w:p>
    <w:p w:rsidR="00EA0A32" w:rsidRPr="003768C4" w:rsidRDefault="00EA0A32" w:rsidP="00EA0A32">
      <w:pPr>
        <w:autoSpaceDE w:val="0"/>
        <w:autoSpaceDN w:val="0"/>
        <w:adjustRightInd w:val="0"/>
      </w:pPr>
      <w:r w:rsidRPr="003768C4">
        <w:t xml:space="preserve"> отношения к проявлению коррупции     </w:t>
      </w:r>
      <w:r w:rsidR="003768C4">
        <w:t xml:space="preserve">           </w:t>
      </w:r>
      <w:r w:rsidRPr="003768C4">
        <w:t xml:space="preserve"> </w:t>
      </w:r>
      <w:r w:rsidR="00CD5C8E">
        <w:t xml:space="preserve"> </w:t>
      </w:r>
    </w:p>
    <w:p w:rsidR="00677EB4" w:rsidRPr="003768C4" w:rsidRDefault="00677EB4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Число реализованных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8C4">
        <w:rPr>
          <w:rFonts w:ascii="Times New Roman" w:hAnsi="Times New Roman" w:cs="Times New Roman"/>
          <w:sz w:val="24"/>
          <w:szCs w:val="24"/>
        </w:rPr>
        <w:t>не менее 1</w:t>
      </w:r>
      <w:r w:rsidR="003768C4">
        <w:rPr>
          <w:rFonts w:ascii="Times New Roman" w:hAnsi="Times New Roman" w:cs="Times New Roman"/>
          <w:sz w:val="24"/>
          <w:szCs w:val="24"/>
        </w:rPr>
        <w:t>00</w:t>
      </w:r>
      <w:r w:rsidRPr="003768C4">
        <w:rPr>
          <w:rFonts w:ascii="Times New Roman" w:hAnsi="Times New Roman" w:cs="Times New Roman"/>
          <w:sz w:val="24"/>
          <w:szCs w:val="24"/>
        </w:rPr>
        <w:t>% от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инновационных      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образовательных программ в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области муниципальной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Число муниципальных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служащих, принявших участие в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инновационных программах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>профессиональной подготовки и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 не менее 100%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                             от базового значения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Число муниципальных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68C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768C4">
        <w:rPr>
          <w:rFonts w:ascii="Times New Roman" w:hAnsi="Times New Roman" w:cs="Times New Roman"/>
          <w:sz w:val="24"/>
          <w:szCs w:val="24"/>
        </w:rPr>
        <w:t>1</w:t>
      </w:r>
      <w:r w:rsidRPr="003768C4">
        <w:rPr>
          <w:rFonts w:ascii="Times New Roman" w:hAnsi="Times New Roman" w:cs="Times New Roman"/>
          <w:sz w:val="24"/>
          <w:szCs w:val="24"/>
        </w:rPr>
        <w:t xml:space="preserve">00%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служащих, прошедших обучение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  <w:r w:rsidRPr="003768C4">
        <w:rPr>
          <w:rFonts w:ascii="Times New Roman" w:hAnsi="Times New Roman" w:cs="Times New Roman"/>
          <w:sz w:val="24"/>
          <w:szCs w:val="24"/>
        </w:rPr>
        <w:t xml:space="preserve">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муниципальным заказом на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профессиональную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переподготовку, повышение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EA0A32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EA0A32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4" w:rsidRPr="003768C4" w:rsidRDefault="00677EB4" w:rsidP="00677E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EA0A32"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32" w:rsidRPr="003768C4" w:rsidRDefault="00677EB4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  <w:r w:rsidR="00EA0A32" w:rsidRPr="003768C4">
        <w:rPr>
          <w:rFonts w:ascii="Times New Roman" w:hAnsi="Times New Roman" w:cs="Times New Roman"/>
          <w:sz w:val="24"/>
          <w:szCs w:val="24"/>
        </w:rPr>
        <w:t xml:space="preserve"> Организация представления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proofErr w:type="gramStart"/>
      <w:r w:rsidRPr="003768C4">
        <w:rPr>
          <w:rFonts w:ascii="Times New Roman" w:hAnsi="Times New Roman" w:cs="Times New Roman"/>
          <w:sz w:val="24"/>
          <w:szCs w:val="24"/>
        </w:rPr>
        <w:t xml:space="preserve">служащими, </w:t>
      </w:r>
      <w:r w:rsidR="00376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768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C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68C4">
        <w:rPr>
          <w:rFonts w:ascii="Times New Roman" w:hAnsi="Times New Roman" w:cs="Times New Roman"/>
          <w:sz w:val="24"/>
          <w:szCs w:val="24"/>
        </w:rPr>
        <w:t xml:space="preserve">    100 %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замещающими </w:t>
      </w:r>
      <w:proofErr w:type="gramStart"/>
      <w:r w:rsidRPr="003768C4">
        <w:rPr>
          <w:rFonts w:ascii="Times New Roman" w:hAnsi="Times New Roman" w:cs="Times New Roman"/>
          <w:sz w:val="24"/>
          <w:szCs w:val="24"/>
        </w:rPr>
        <w:t>должности,</w:t>
      </w:r>
      <w:r w:rsidR="00CD5C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D5C8E">
        <w:rPr>
          <w:rFonts w:ascii="Times New Roman" w:hAnsi="Times New Roman" w:cs="Times New Roman"/>
          <w:sz w:val="24"/>
          <w:szCs w:val="24"/>
        </w:rPr>
        <w:t xml:space="preserve">                                    от базового значения</w:t>
      </w:r>
      <w:r w:rsidRPr="0037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включенные в Перечень,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</w:t>
      </w:r>
    </w:p>
    <w:p w:rsidR="00EA0A32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 xml:space="preserve">имуществе и обязательствах </w:t>
      </w:r>
    </w:p>
    <w:p w:rsidR="00677EB4" w:rsidRPr="003768C4" w:rsidRDefault="00EA0A32" w:rsidP="00EA0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8C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F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9BB"/>
    <w:multiLevelType w:val="hybridMultilevel"/>
    <w:tmpl w:val="E11E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6226"/>
    <w:multiLevelType w:val="hybridMultilevel"/>
    <w:tmpl w:val="73F4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4"/>
    <w:rsid w:val="00035E36"/>
    <w:rsid w:val="000B4016"/>
    <w:rsid w:val="000B5272"/>
    <w:rsid w:val="000D4DE8"/>
    <w:rsid w:val="00104FD9"/>
    <w:rsid w:val="00112E7F"/>
    <w:rsid w:val="00170A04"/>
    <w:rsid w:val="00171A4D"/>
    <w:rsid w:val="00175839"/>
    <w:rsid w:val="001F07B7"/>
    <w:rsid w:val="00281A4B"/>
    <w:rsid w:val="00294EC9"/>
    <w:rsid w:val="003439ED"/>
    <w:rsid w:val="00357828"/>
    <w:rsid w:val="003768C4"/>
    <w:rsid w:val="00386200"/>
    <w:rsid w:val="003D47D2"/>
    <w:rsid w:val="00421C45"/>
    <w:rsid w:val="00460246"/>
    <w:rsid w:val="00481A28"/>
    <w:rsid w:val="004A04EE"/>
    <w:rsid w:val="004A4A5D"/>
    <w:rsid w:val="0050117E"/>
    <w:rsid w:val="005372C6"/>
    <w:rsid w:val="00585D21"/>
    <w:rsid w:val="00586328"/>
    <w:rsid w:val="005D7D80"/>
    <w:rsid w:val="0060672C"/>
    <w:rsid w:val="00645D73"/>
    <w:rsid w:val="0066292C"/>
    <w:rsid w:val="00677EB4"/>
    <w:rsid w:val="007A690B"/>
    <w:rsid w:val="007A6CF2"/>
    <w:rsid w:val="00804CF6"/>
    <w:rsid w:val="00953E5E"/>
    <w:rsid w:val="00982C53"/>
    <w:rsid w:val="00997F93"/>
    <w:rsid w:val="009A2A4C"/>
    <w:rsid w:val="009B5B7D"/>
    <w:rsid w:val="009B7483"/>
    <w:rsid w:val="00A352C0"/>
    <w:rsid w:val="00AB4649"/>
    <w:rsid w:val="00BA5248"/>
    <w:rsid w:val="00BE3A85"/>
    <w:rsid w:val="00CA6E55"/>
    <w:rsid w:val="00CD5C8E"/>
    <w:rsid w:val="00D52761"/>
    <w:rsid w:val="00D52F9F"/>
    <w:rsid w:val="00D53834"/>
    <w:rsid w:val="00D71263"/>
    <w:rsid w:val="00D73380"/>
    <w:rsid w:val="00DF4D93"/>
    <w:rsid w:val="00E3359F"/>
    <w:rsid w:val="00E459A8"/>
    <w:rsid w:val="00E65DB0"/>
    <w:rsid w:val="00E835B4"/>
    <w:rsid w:val="00EA0A32"/>
    <w:rsid w:val="00F0610E"/>
    <w:rsid w:val="00F757B9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7BE73-88DA-48CE-81C8-4CA2B30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F0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1A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EC76-9F17-4DAD-B7BE-771C1427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Анатольевна</cp:lastModifiedBy>
  <cp:revision>5</cp:revision>
  <cp:lastPrinted>2023-01-23T13:53:00Z</cp:lastPrinted>
  <dcterms:created xsi:type="dcterms:W3CDTF">2023-01-23T07:51:00Z</dcterms:created>
  <dcterms:modified xsi:type="dcterms:W3CDTF">2023-01-23T13:53:00Z</dcterms:modified>
</cp:coreProperties>
</file>