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C20A82" w:rsidRDefault="004E07CE" w:rsidP="004E07CE">
      <w:pPr>
        <w:pStyle w:val="a9"/>
        <w:rPr>
          <w:rFonts w:ascii="Times New Roman" w:hAnsi="Times New Roman"/>
          <w:szCs w:val="28"/>
        </w:rPr>
      </w:pPr>
      <w:r w:rsidRPr="00C20A82">
        <w:rPr>
          <w:rFonts w:ascii="Times New Roman" w:hAnsi="Times New Roman"/>
          <w:szCs w:val="28"/>
        </w:rPr>
        <w:t xml:space="preserve">СОБРАНИЕ ДЕПУТАТОВ </w:t>
      </w:r>
    </w:p>
    <w:p w:rsidR="004E07CE" w:rsidRPr="00C20A82" w:rsidRDefault="007355F6" w:rsidP="004E07CE">
      <w:pPr>
        <w:pStyle w:val="a9"/>
        <w:rPr>
          <w:rFonts w:ascii="Times New Roman" w:hAnsi="Times New Roman"/>
          <w:szCs w:val="28"/>
        </w:rPr>
      </w:pPr>
      <w:r w:rsidRPr="00C20A82">
        <w:rPr>
          <w:rFonts w:ascii="Times New Roman" w:hAnsi="Times New Roman"/>
          <w:szCs w:val="28"/>
        </w:rPr>
        <w:t>ЧУКСОЛИН</w:t>
      </w:r>
      <w:r w:rsidR="005B4B34" w:rsidRPr="00C20A82">
        <w:rPr>
          <w:rFonts w:ascii="Times New Roman" w:hAnsi="Times New Roman"/>
          <w:szCs w:val="28"/>
        </w:rPr>
        <w:t xml:space="preserve">СКОГО СЕЛЬСКОГО ПОСЕЛЕНИЯ </w:t>
      </w:r>
      <w:r w:rsidR="004E07CE" w:rsidRPr="00C20A82">
        <w:rPr>
          <w:rFonts w:ascii="Times New Roman" w:hAnsi="Times New Roman"/>
          <w:szCs w:val="28"/>
        </w:rPr>
        <w:t xml:space="preserve"> НОВОТОРЪЯЛЬСКОГО МУНИЦИПАЛЬНОГО РАЙОНА </w:t>
      </w:r>
    </w:p>
    <w:p w:rsidR="004E07CE" w:rsidRPr="00C20A82" w:rsidRDefault="004E07CE" w:rsidP="004E07CE">
      <w:pPr>
        <w:pStyle w:val="a9"/>
        <w:rPr>
          <w:rFonts w:ascii="Times New Roman" w:hAnsi="Times New Roman"/>
          <w:szCs w:val="28"/>
        </w:rPr>
      </w:pPr>
      <w:r w:rsidRPr="00C20A82">
        <w:rPr>
          <w:rFonts w:ascii="Times New Roman" w:hAnsi="Times New Roman"/>
          <w:szCs w:val="28"/>
        </w:rPr>
        <w:t>РЕСПУБЛИКИ МАРИЙ ЭЛ</w:t>
      </w: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РЕШЕНИЕ</w:t>
      </w:r>
    </w:p>
    <w:p w:rsidR="004E07CE" w:rsidRPr="00C20A82" w:rsidRDefault="004E07CE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821FA7">
        <w:rPr>
          <w:rFonts w:ascii="Times New Roman" w:hAnsi="Times New Roman" w:cs="Times New Roman"/>
          <w:sz w:val="28"/>
          <w:szCs w:val="28"/>
        </w:rPr>
        <w:t>Двадцать седьмая</w:t>
      </w:r>
      <w:r w:rsidR="00300BE8">
        <w:rPr>
          <w:rFonts w:ascii="Times New Roman" w:hAnsi="Times New Roman" w:cs="Times New Roman"/>
          <w:sz w:val="28"/>
          <w:szCs w:val="28"/>
        </w:rPr>
        <w:t xml:space="preserve"> </w:t>
      </w:r>
      <w:r w:rsidRPr="00C20A82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</w:r>
      <w:r w:rsidRPr="00C20A8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20A82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821FA7">
        <w:rPr>
          <w:rFonts w:ascii="Times New Roman" w:hAnsi="Times New Roman" w:cs="Times New Roman"/>
          <w:sz w:val="28"/>
          <w:szCs w:val="28"/>
        </w:rPr>
        <w:t xml:space="preserve">  </w:t>
      </w:r>
      <w:r w:rsidRPr="00C20A82">
        <w:rPr>
          <w:rFonts w:ascii="Times New Roman" w:hAnsi="Times New Roman" w:cs="Times New Roman"/>
          <w:sz w:val="28"/>
          <w:szCs w:val="28"/>
        </w:rPr>
        <w:t xml:space="preserve"> №</w:t>
      </w:r>
      <w:r w:rsidR="00821FA7">
        <w:rPr>
          <w:rFonts w:ascii="Times New Roman" w:hAnsi="Times New Roman" w:cs="Times New Roman"/>
          <w:sz w:val="28"/>
          <w:szCs w:val="28"/>
        </w:rPr>
        <w:t xml:space="preserve"> 183</w:t>
      </w:r>
    </w:p>
    <w:p w:rsidR="004E07CE" w:rsidRDefault="002547B9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4E07CE" w:rsidRPr="00C20A82">
        <w:rPr>
          <w:rFonts w:ascii="Times New Roman" w:hAnsi="Times New Roman" w:cs="Times New Roman"/>
          <w:sz w:val="28"/>
          <w:szCs w:val="28"/>
        </w:rPr>
        <w:t>созыва</w:t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</w:r>
      <w:r w:rsidR="00821FA7">
        <w:rPr>
          <w:rFonts w:ascii="Times New Roman" w:hAnsi="Times New Roman" w:cs="Times New Roman"/>
          <w:sz w:val="28"/>
          <w:szCs w:val="28"/>
        </w:rPr>
        <w:t xml:space="preserve">               28 октября </w:t>
      </w:r>
      <w:r w:rsidR="004E07CE" w:rsidRPr="00C20A82">
        <w:rPr>
          <w:rFonts w:ascii="Times New Roman" w:hAnsi="Times New Roman" w:cs="Times New Roman"/>
          <w:sz w:val="28"/>
          <w:szCs w:val="28"/>
        </w:rPr>
        <w:t>2022 года</w:t>
      </w:r>
      <w:r w:rsidR="004E07CE" w:rsidRPr="00C20A82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B2F5C" w:rsidRPr="00C20A82" w:rsidRDefault="004B2F5C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C20A82" w:rsidRDefault="004B2F5C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приостановлении действия пункта 1 статьи 4 </w:t>
      </w:r>
      <w:r w:rsidR="004E07CE" w:rsidRPr="00C20A82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C20A82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C20A82" w:rsidRDefault="004B2F5C" w:rsidP="004E07CE">
      <w:pPr>
        <w:pStyle w:val="a3"/>
      </w:pPr>
      <w:r w:rsidRPr="004E07CE">
        <w:rPr>
          <w:lang w:eastAsia="ru-RU"/>
        </w:rPr>
        <w:t>В соответствии с</w:t>
      </w:r>
      <w:r w:rsidRPr="004E07CE">
        <w:t xml:space="preserve"> </w:t>
      </w:r>
      <w:r>
        <w:t>Федеральным законом от 01 июля 2021 г. №</w:t>
      </w:r>
      <w:r w:rsidR="00F867F0">
        <w:t xml:space="preserve"> </w:t>
      </w:r>
      <w:r>
        <w:t>251-ФЗ «О внесении изменений в бюджетный кодекс Российской Федерации»</w:t>
      </w:r>
      <w:r w:rsidRPr="004E07CE">
        <w:t>,</w:t>
      </w:r>
      <w:r>
        <w:t xml:space="preserve"> </w:t>
      </w:r>
      <w:r w:rsidR="004E07CE" w:rsidRPr="00C20A82">
        <w:rPr>
          <w:lang w:eastAsia="ru-RU"/>
        </w:rPr>
        <w:t xml:space="preserve">Уставом </w:t>
      </w:r>
      <w:r w:rsidR="007355F6" w:rsidRPr="00C20A82">
        <w:t>Чуксолин</w:t>
      </w:r>
      <w:r w:rsidR="005B4B34" w:rsidRPr="00C20A82">
        <w:t xml:space="preserve">ского сельского поселения </w:t>
      </w:r>
      <w:r w:rsidR="004E07CE" w:rsidRPr="00C20A82">
        <w:t>Новоторъяльского муниципального района Республики Марий Эл</w:t>
      </w:r>
    </w:p>
    <w:p w:rsidR="002B6E92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7355F6" w:rsidRPr="00C20A82">
        <w:rPr>
          <w:rFonts w:ascii="Times New Roman" w:hAnsi="Times New Roman" w:cs="Times New Roman"/>
          <w:b w:val="0"/>
          <w:sz w:val="28"/>
          <w:szCs w:val="28"/>
        </w:rPr>
        <w:t>Чуксолин</w:t>
      </w:r>
      <w:r w:rsidR="005B4B34" w:rsidRPr="00C20A82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4E07CE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C20A8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A82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B2F5C" w:rsidRPr="00FF421E" w:rsidRDefault="004B2F5C" w:rsidP="004B2F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1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F421E">
        <w:rPr>
          <w:rFonts w:ascii="Times New Roman" w:hAnsi="Times New Roman" w:cs="Times New Roman"/>
          <w:sz w:val="28"/>
          <w:szCs w:val="28"/>
        </w:rPr>
        <w:t xml:space="preserve">Приостановить до 1 января 2023 года действие пункта 1 статьи 4 Положения (в части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Чуксолинского сельского</w:t>
      </w:r>
      <w:r w:rsidRPr="00FF421E">
        <w:rPr>
          <w:rFonts w:ascii="Times New Roman" w:hAnsi="Times New Roman" w:cs="Times New Roman"/>
          <w:sz w:val="28"/>
          <w:szCs w:val="28"/>
        </w:rPr>
        <w:t xml:space="preserve"> поселения Новоторъяльского муниципального района Республики Марий Эл в целях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FF421E">
        <w:rPr>
          <w:rFonts w:ascii="Times New Roman" w:hAnsi="Times New Roman" w:cs="Times New Roman"/>
          <w:sz w:val="28"/>
          <w:szCs w:val="28"/>
        </w:rPr>
        <w:t>в соответствии со статьей 174.1 «Прогнозирование доходов бюджета» Бюджетного кодекса Российской Федерации).</w:t>
      </w:r>
    </w:p>
    <w:p w:rsidR="004B2F5C" w:rsidRPr="00FF421E" w:rsidRDefault="004B2F5C" w:rsidP="004B2F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1E">
        <w:rPr>
          <w:rFonts w:ascii="Times New Roman" w:hAnsi="Times New Roman" w:cs="Times New Roman"/>
          <w:sz w:val="28"/>
          <w:szCs w:val="28"/>
        </w:rPr>
        <w:t xml:space="preserve">2. Приостановить до 1 января 2026 года действие пункта 1 статьи 4 Положения (в части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Чуксолинского сельского</w:t>
      </w:r>
      <w:r w:rsidRPr="00FF421E">
        <w:rPr>
          <w:rFonts w:ascii="Times New Roman" w:hAnsi="Times New Roman" w:cs="Times New Roman"/>
          <w:sz w:val="28"/>
          <w:szCs w:val="28"/>
        </w:rPr>
        <w:t xml:space="preserve"> поселения Новоторъяльского муниципального района Республики Марий Эл в целях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FF421E">
        <w:rPr>
          <w:rFonts w:ascii="Times New Roman" w:hAnsi="Times New Roman" w:cs="Times New Roman"/>
          <w:sz w:val="28"/>
          <w:szCs w:val="28"/>
        </w:rPr>
        <w:t>в соответствии с пунктами 1 и 5 статьи 170.1 «Долгосрочное бюджетное планирование» Бюджетного кодекса Российской Федерации).</w:t>
      </w:r>
    </w:p>
    <w:p w:rsidR="00574A6E" w:rsidRDefault="004B2F5C" w:rsidP="00574A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84" w:rsidRPr="00FF6CE6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574A6E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обнародования.</w:t>
      </w:r>
    </w:p>
    <w:p w:rsidR="004E6A97" w:rsidRDefault="004E6A97" w:rsidP="00574A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6684" w:rsidRPr="002547B9" w:rsidRDefault="004B2F5C" w:rsidP="00574A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84" w:rsidRPr="00C20A82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ых стендах 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 </w:t>
      </w:r>
      <w:r w:rsidR="007355F6" w:rsidRPr="00C20A82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C20A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8E40FE" w:rsidRPr="00C20A82">
        <w:rPr>
          <w:rFonts w:ascii="Times New Roman" w:hAnsi="Times New Roman" w:cs="Times New Roman"/>
          <w:sz w:val="28"/>
          <w:szCs w:val="28"/>
        </w:rPr>
        <w:br/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BA6684" w:rsidRPr="00C20A82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6" w:history="1">
        <w:r w:rsidR="002547B9" w:rsidRPr="002547B9">
          <w:rPr>
            <w:rStyle w:val="a5"/>
            <w:rFonts w:ascii="Times New Roman" w:hAnsi="Times New Roman" w:cs="Times New Roman"/>
            <w:sz w:val="28"/>
            <w:szCs w:val="28"/>
          </w:rPr>
          <w:t>https://mari-el.gov.ru/municipality/toryal/</w:t>
        </w:r>
      </w:hyperlink>
      <w:r w:rsidR="00BA6684" w:rsidRPr="002547B9">
        <w:rPr>
          <w:rFonts w:ascii="Times New Roman" w:hAnsi="Times New Roman" w:cs="Times New Roman"/>
          <w:sz w:val="28"/>
          <w:szCs w:val="28"/>
        </w:rPr>
        <w:t>)</w:t>
      </w:r>
      <w:r w:rsidR="00BA6684" w:rsidRPr="002547B9">
        <w:rPr>
          <w:rFonts w:ascii="Times New Roman" w:hAnsi="Times New Roman" w:cs="Times New Roman"/>
          <w:bCs/>
          <w:sz w:val="28"/>
          <w:szCs w:val="28"/>
        </w:rPr>
        <w:t>.</w:t>
      </w:r>
      <w:r w:rsidR="00BA6684" w:rsidRPr="0025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A97" w:rsidRPr="002547B9" w:rsidRDefault="004E6A97" w:rsidP="00F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B64" w:rsidRPr="00C20A82" w:rsidRDefault="00EB6A03" w:rsidP="00F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A6684" w:rsidRPr="00C20A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C20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C20A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C20A82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C20A82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Pr="00C20A82" w:rsidRDefault="00984B64" w:rsidP="00FF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C20A82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5F" w:rsidRPr="00300BE8" w:rsidRDefault="00984B64" w:rsidP="00505E5F">
      <w:pPr>
        <w:jc w:val="both"/>
        <w:rPr>
          <w:rFonts w:ascii="Times New Roman" w:hAnsi="Times New Roman" w:cs="Times New Roman"/>
        </w:rPr>
      </w:pPr>
      <w:r w:rsidRPr="00300B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5F6" w:rsidRPr="00300BE8">
        <w:rPr>
          <w:rFonts w:ascii="Times New Roman" w:hAnsi="Times New Roman" w:cs="Times New Roman"/>
          <w:sz w:val="28"/>
          <w:szCs w:val="28"/>
        </w:rPr>
        <w:t>Чуксолин</w:t>
      </w:r>
      <w:r w:rsidR="001144D2" w:rsidRPr="00300BE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00BE8">
        <w:rPr>
          <w:rFonts w:ascii="Times New Roman" w:hAnsi="Times New Roman" w:cs="Times New Roman"/>
          <w:sz w:val="28"/>
          <w:szCs w:val="28"/>
        </w:rPr>
        <w:tab/>
      </w:r>
      <w:r w:rsidR="00821FA7">
        <w:rPr>
          <w:rFonts w:ascii="Times New Roman" w:hAnsi="Times New Roman" w:cs="Times New Roman"/>
          <w:sz w:val="28"/>
          <w:szCs w:val="28"/>
        </w:rPr>
        <w:t xml:space="preserve">                                Е.Мосунова</w:t>
      </w:r>
    </w:p>
    <w:p w:rsidR="00984B64" w:rsidRPr="00C20A82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64" w:rsidRPr="00C20A82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C20A82">
        <w:rPr>
          <w:rFonts w:ascii="Times New Roman" w:hAnsi="Times New Roman" w:cs="Times New Roman"/>
          <w:sz w:val="28"/>
          <w:szCs w:val="28"/>
        </w:rPr>
        <w:tab/>
      </w:r>
    </w:p>
    <w:p w:rsidR="00747271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811E9"/>
    <w:rsid w:val="0009478E"/>
    <w:rsid w:val="000A1889"/>
    <w:rsid w:val="000A525D"/>
    <w:rsid w:val="000A7829"/>
    <w:rsid w:val="000E5C54"/>
    <w:rsid w:val="0011161A"/>
    <w:rsid w:val="001144D2"/>
    <w:rsid w:val="001426B0"/>
    <w:rsid w:val="00156FD5"/>
    <w:rsid w:val="001A2889"/>
    <w:rsid w:val="001A320C"/>
    <w:rsid w:val="001B6D36"/>
    <w:rsid w:val="001C3183"/>
    <w:rsid w:val="001D6DFE"/>
    <w:rsid w:val="001E67A1"/>
    <w:rsid w:val="002547B9"/>
    <w:rsid w:val="00255EDE"/>
    <w:rsid w:val="002634A7"/>
    <w:rsid w:val="00270265"/>
    <w:rsid w:val="002A5D38"/>
    <w:rsid w:val="002A603D"/>
    <w:rsid w:val="002B38DE"/>
    <w:rsid w:val="002B6E92"/>
    <w:rsid w:val="002F6931"/>
    <w:rsid w:val="00300BE8"/>
    <w:rsid w:val="00320F4F"/>
    <w:rsid w:val="0032222A"/>
    <w:rsid w:val="0037338F"/>
    <w:rsid w:val="003B4647"/>
    <w:rsid w:val="003F38CD"/>
    <w:rsid w:val="00400B8D"/>
    <w:rsid w:val="00421477"/>
    <w:rsid w:val="004376CF"/>
    <w:rsid w:val="00447778"/>
    <w:rsid w:val="0045146E"/>
    <w:rsid w:val="004740F2"/>
    <w:rsid w:val="004928EF"/>
    <w:rsid w:val="00492979"/>
    <w:rsid w:val="004973B0"/>
    <w:rsid w:val="004B2F5C"/>
    <w:rsid w:val="004E07CE"/>
    <w:rsid w:val="004E6A97"/>
    <w:rsid w:val="004E7C54"/>
    <w:rsid w:val="00505E5F"/>
    <w:rsid w:val="00507794"/>
    <w:rsid w:val="00513515"/>
    <w:rsid w:val="0052200E"/>
    <w:rsid w:val="0056352B"/>
    <w:rsid w:val="0057170A"/>
    <w:rsid w:val="0057375C"/>
    <w:rsid w:val="00574A6E"/>
    <w:rsid w:val="0058009A"/>
    <w:rsid w:val="005B4B34"/>
    <w:rsid w:val="005B7BE9"/>
    <w:rsid w:val="005E1662"/>
    <w:rsid w:val="005E7E69"/>
    <w:rsid w:val="005F5431"/>
    <w:rsid w:val="00647131"/>
    <w:rsid w:val="006900B5"/>
    <w:rsid w:val="006B468F"/>
    <w:rsid w:val="006D468E"/>
    <w:rsid w:val="006F5E4C"/>
    <w:rsid w:val="00717BB6"/>
    <w:rsid w:val="00723055"/>
    <w:rsid w:val="007355F6"/>
    <w:rsid w:val="00747271"/>
    <w:rsid w:val="00753FCF"/>
    <w:rsid w:val="0077701C"/>
    <w:rsid w:val="007F6DA0"/>
    <w:rsid w:val="00807CF1"/>
    <w:rsid w:val="00821FA7"/>
    <w:rsid w:val="00835D0E"/>
    <w:rsid w:val="0087720C"/>
    <w:rsid w:val="00890544"/>
    <w:rsid w:val="008A04C1"/>
    <w:rsid w:val="008A4BE9"/>
    <w:rsid w:val="008B3AE2"/>
    <w:rsid w:val="008E40FE"/>
    <w:rsid w:val="00932555"/>
    <w:rsid w:val="00984B64"/>
    <w:rsid w:val="00A05811"/>
    <w:rsid w:val="00A07707"/>
    <w:rsid w:val="00A13CAC"/>
    <w:rsid w:val="00A14955"/>
    <w:rsid w:val="00A405E1"/>
    <w:rsid w:val="00A40F59"/>
    <w:rsid w:val="00A872BC"/>
    <w:rsid w:val="00A97C14"/>
    <w:rsid w:val="00AA26F8"/>
    <w:rsid w:val="00AA767B"/>
    <w:rsid w:val="00AC354F"/>
    <w:rsid w:val="00B07BF0"/>
    <w:rsid w:val="00B24AA6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20A82"/>
    <w:rsid w:val="00C67F76"/>
    <w:rsid w:val="00C76A22"/>
    <w:rsid w:val="00C81C1E"/>
    <w:rsid w:val="00CE57A3"/>
    <w:rsid w:val="00D1342E"/>
    <w:rsid w:val="00D27829"/>
    <w:rsid w:val="00D76B11"/>
    <w:rsid w:val="00DA2839"/>
    <w:rsid w:val="00DF2269"/>
    <w:rsid w:val="00E01DCB"/>
    <w:rsid w:val="00E4261A"/>
    <w:rsid w:val="00E83DAD"/>
    <w:rsid w:val="00E9131B"/>
    <w:rsid w:val="00EA1056"/>
    <w:rsid w:val="00EB6A03"/>
    <w:rsid w:val="00EF1567"/>
    <w:rsid w:val="00F23DB6"/>
    <w:rsid w:val="00F82460"/>
    <w:rsid w:val="00F867F0"/>
    <w:rsid w:val="00FD78E2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E2E2-2B70-466F-8745-9AC7EFC1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SuperUser</cp:lastModifiedBy>
  <cp:revision>36</cp:revision>
  <cp:lastPrinted>2022-10-24T08:38:00Z</cp:lastPrinted>
  <dcterms:created xsi:type="dcterms:W3CDTF">2022-01-19T14:45:00Z</dcterms:created>
  <dcterms:modified xsi:type="dcterms:W3CDTF">2022-10-26T07:03:00Z</dcterms:modified>
</cp:coreProperties>
</file>