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13491" w14:textId="77777777" w:rsidR="003739C7" w:rsidRPr="003739C7" w:rsidRDefault="003739C7" w:rsidP="003739C7">
      <w:pPr>
        <w:suppressAutoHyphens w:val="0"/>
        <w:jc w:val="center"/>
        <w:rPr>
          <w:rFonts w:ascii="Times New Roman CYR" w:hAnsi="Times New Roman CYR"/>
          <w:i/>
          <w:sz w:val="28"/>
          <w:szCs w:val="28"/>
          <w:lang w:eastAsia="ru-RU"/>
        </w:rPr>
      </w:pPr>
      <w:r w:rsidRPr="003739C7">
        <w:rPr>
          <w:rFonts w:ascii="Times New Roman CYR" w:hAnsi="Times New Roman CYR"/>
          <w:i/>
          <w:noProof/>
          <w:sz w:val="28"/>
          <w:szCs w:val="28"/>
          <w:lang w:eastAsia="ru-RU"/>
        </w:rPr>
        <w:drawing>
          <wp:inline distT="0" distB="0" distL="0" distR="0" wp14:anchorId="1C2FFD52" wp14:editId="7815EFC7">
            <wp:extent cx="700405" cy="783590"/>
            <wp:effectExtent l="1905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00405" cy="783590"/>
                    </a:xfrm>
                    <a:prstGeom prst="rect">
                      <a:avLst/>
                    </a:prstGeom>
                    <a:noFill/>
                    <a:ln w="9525">
                      <a:noFill/>
                      <a:miter lim="800000"/>
                      <a:headEnd/>
                      <a:tailEnd/>
                    </a:ln>
                  </pic:spPr>
                </pic:pic>
              </a:graphicData>
            </a:graphic>
          </wp:inline>
        </w:drawing>
      </w:r>
    </w:p>
    <w:tbl>
      <w:tblPr>
        <w:tblW w:w="8824" w:type="dxa"/>
        <w:jc w:val="center"/>
        <w:tblBorders>
          <w:top w:val="single" w:sz="4" w:space="0" w:color="auto"/>
        </w:tblBorders>
        <w:tblLayout w:type="fixed"/>
        <w:tblCellMar>
          <w:left w:w="70" w:type="dxa"/>
          <w:right w:w="70" w:type="dxa"/>
        </w:tblCellMar>
        <w:tblLook w:val="0000" w:firstRow="0" w:lastRow="0" w:firstColumn="0" w:lastColumn="0" w:noHBand="0" w:noVBand="0"/>
      </w:tblPr>
      <w:tblGrid>
        <w:gridCol w:w="3778"/>
        <w:gridCol w:w="1218"/>
        <w:gridCol w:w="3828"/>
      </w:tblGrid>
      <w:tr w:rsidR="003739C7" w:rsidRPr="003739C7" w14:paraId="63970361" w14:textId="77777777" w:rsidTr="00443A42">
        <w:trPr>
          <w:cantSplit/>
          <w:trHeight w:val="95"/>
          <w:jc w:val="center"/>
        </w:trPr>
        <w:tc>
          <w:tcPr>
            <w:tcW w:w="3778" w:type="dxa"/>
            <w:tcBorders>
              <w:top w:val="nil"/>
              <w:bottom w:val="nil"/>
            </w:tcBorders>
          </w:tcPr>
          <w:p w14:paraId="54CA4929" w14:textId="77777777" w:rsidR="003739C7" w:rsidRPr="003739C7" w:rsidRDefault="003739C7" w:rsidP="003739C7">
            <w:pPr>
              <w:suppressAutoHyphens w:val="0"/>
              <w:jc w:val="center"/>
              <w:rPr>
                <w:rFonts w:ascii="Times New Roman CYR" w:hAnsi="Times New Roman CYR"/>
                <w:b/>
                <w:sz w:val="28"/>
                <w:szCs w:val="28"/>
                <w:lang w:eastAsia="ru-RU"/>
              </w:rPr>
            </w:pPr>
            <w:r w:rsidRPr="003739C7">
              <w:rPr>
                <w:rFonts w:ascii="Times New Roman CYR" w:hAnsi="Times New Roman CYR"/>
                <w:b/>
                <w:sz w:val="28"/>
                <w:szCs w:val="28"/>
                <w:lang w:eastAsia="ru-RU"/>
              </w:rPr>
              <w:t>ШЕРНУР</w:t>
            </w:r>
          </w:p>
          <w:p w14:paraId="6F65835C" w14:textId="77777777" w:rsidR="003739C7" w:rsidRPr="003739C7" w:rsidRDefault="003739C7" w:rsidP="003739C7">
            <w:pPr>
              <w:suppressAutoHyphens w:val="0"/>
              <w:jc w:val="center"/>
              <w:rPr>
                <w:rFonts w:ascii="Times New Roman CYR" w:hAnsi="Times New Roman CYR"/>
                <w:b/>
                <w:sz w:val="28"/>
                <w:szCs w:val="28"/>
                <w:lang w:eastAsia="ru-RU"/>
              </w:rPr>
            </w:pPr>
            <w:r w:rsidRPr="003739C7">
              <w:rPr>
                <w:rFonts w:ascii="Times New Roman CYR" w:hAnsi="Times New Roman CYR"/>
                <w:b/>
                <w:sz w:val="28"/>
                <w:szCs w:val="28"/>
                <w:lang w:eastAsia="ru-RU"/>
              </w:rPr>
              <w:t>МУНИЦИПАЛЬНЫЙ РАЙОНЫН</w:t>
            </w:r>
          </w:p>
          <w:p w14:paraId="246D4115" w14:textId="77777777" w:rsidR="003739C7" w:rsidRPr="003739C7" w:rsidRDefault="003739C7" w:rsidP="003739C7">
            <w:pPr>
              <w:suppressAutoHyphens w:val="0"/>
              <w:jc w:val="center"/>
              <w:rPr>
                <w:rFonts w:ascii="Times New Roman CYR" w:hAnsi="Times New Roman CYR"/>
                <w:b/>
                <w:sz w:val="28"/>
                <w:szCs w:val="28"/>
                <w:lang w:eastAsia="ru-RU"/>
              </w:rPr>
            </w:pPr>
            <w:r w:rsidRPr="003739C7">
              <w:rPr>
                <w:rFonts w:ascii="Times New Roman CYR" w:hAnsi="Times New Roman CYR"/>
                <w:b/>
                <w:sz w:val="28"/>
                <w:szCs w:val="28"/>
                <w:lang w:eastAsia="ru-RU"/>
              </w:rPr>
              <w:t>АДМИНИСТРАЦИЙЖЕ</w:t>
            </w:r>
          </w:p>
        </w:tc>
        <w:tc>
          <w:tcPr>
            <w:tcW w:w="1218" w:type="dxa"/>
            <w:tcBorders>
              <w:top w:val="nil"/>
              <w:bottom w:val="nil"/>
            </w:tcBorders>
          </w:tcPr>
          <w:p w14:paraId="0E668265" w14:textId="77777777" w:rsidR="003739C7" w:rsidRPr="003739C7" w:rsidRDefault="003739C7" w:rsidP="003739C7">
            <w:pPr>
              <w:suppressAutoHyphens w:val="0"/>
              <w:jc w:val="center"/>
              <w:rPr>
                <w:rFonts w:ascii="Times New Roman CYR" w:hAnsi="Times New Roman CYR"/>
                <w:sz w:val="28"/>
                <w:szCs w:val="28"/>
                <w:lang w:eastAsia="ru-RU"/>
              </w:rPr>
            </w:pPr>
          </w:p>
        </w:tc>
        <w:tc>
          <w:tcPr>
            <w:tcW w:w="3828" w:type="dxa"/>
            <w:tcBorders>
              <w:top w:val="nil"/>
              <w:bottom w:val="nil"/>
            </w:tcBorders>
          </w:tcPr>
          <w:p w14:paraId="0DA52646" w14:textId="77777777" w:rsidR="003739C7" w:rsidRPr="003739C7" w:rsidRDefault="003739C7" w:rsidP="003739C7">
            <w:pPr>
              <w:suppressAutoHyphens w:val="0"/>
              <w:jc w:val="center"/>
              <w:rPr>
                <w:rFonts w:ascii="Times New Roman CYR" w:hAnsi="Times New Roman CYR"/>
                <w:b/>
                <w:sz w:val="28"/>
                <w:szCs w:val="28"/>
                <w:lang w:eastAsia="ru-RU"/>
              </w:rPr>
            </w:pPr>
            <w:r w:rsidRPr="003739C7">
              <w:rPr>
                <w:rFonts w:ascii="Times New Roman CYR" w:hAnsi="Times New Roman CYR"/>
                <w:b/>
                <w:sz w:val="28"/>
                <w:szCs w:val="28"/>
                <w:lang w:eastAsia="ru-RU"/>
              </w:rPr>
              <w:t>АДМИНИСТРАЦИЯ СЕРНУРСКОГО МУНИЦИПАЛЬНОГО</w:t>
            </w:r>
          </w:p>
          <w:p w14:paraId="13BA0D25" w14:textId="77777777" w:rsidR="003739C7" w:rsidRPr="003739C7" w:rsidRDefault="003739C7" w:rsidP="003739C7">
            <w:pPr>
              <w:suppressAutoHyphens w:val="0"/>
              <w:jc w:val="center"/>
              <w:rPr>
                <w:rFonts w:ascii="Times New Roman CYR" w:hAnsi="Times New Roman CYR"/>
                <w:b/>
                <w:sz w:val="28"/>
                <w:szCs w:val="28"/>
                <w:lang w:eastAsia="ru-RU"/>
              </w:rPr>
            </w:pPr>
            <w:r w:rsidRPr="003739C7">
              <w:rPr>
                <w:rFonts w:ascii="Times New Roman CYR" w:hAnsi="Times New Roman CYR"/>
                <w:b/>
                <w:sz w:val="28"/>
                <w:szCs w:val="28"/>
                <w:lang w:eastAsia="ru-RU"/>
              </w:rPr>
              <w:t>РАЙОНА</w:t>
            </w:r>
          </w:p>
        </w:tc>
      </w:tr>
      <w:tr w:rsidR="003739C7" w:rsidRPr="003739C7" w14:paraId="1DC46FB8" w14:textId="77777777" w:rsidTr="00443A42">
        <w:trPr>
          <w:cantSplit/>
          <w:trHeight w:val="380"/>
          <w:jc w:val="center"/>
        </w:trPr>
        <w:tc>
          <w:tcPr>
            <w:tcW w:w="3778" w:type="dxa"/>
            <w:tcBorders>
              <w:top w:val="nil"/>
            </w:tcBorders>
          </w:tcPr>
          <w:p w14:paraId="33699042" w14:textId="77777777" w:rsidR="003739C7" w:rsidRPr="003739C7" w:rsidRDefault="003739C7" w:rsidP="003739C7">
            <w:pPr>
              <w:suppressAutoHyphens w:val="0"/>
              <w:jc w:val="center"/>
              <w:rPr>
                <w:rFonts w:ascii="Times New Roman CYR" w:hAnsi="Times New Roman CYR"/>
                <w:b/>
                <w:sz w:val="28"/>
                <w:szCs w:val="28"/>
                <w:lang w:eastAsia="ru-RU"/>
              </w:rPr>
            </w:pPr>
          </w:p>
          <w:p w14:paraId="73CFFCA7" w14:textId="77777777" w:rsidR="003739C7" w:rsidRPr="003739C7" w:rsidRDefault="003739C7" w:rsidP="003739C7">
            <w:pPr>
              <w:suppressAutoHyphens w:val="0"/>
              <w:jc w:val="center"/>
              <w:rPr>
                <w:rFonts w:ascii="Times New Roman CYR" w:hAnsi="Times New Roman CYR"/>
                <w:b/>
                <w:sz w:val="28"/>
                <w:szCs w:val="28"/>
                <w:lang w:eastAsia="ru-RU"/>
              </w:rPr>
            </w:pPr>
            <w:r w:rsidRPr="003739C7">
              <w:rPr>
                <w:rFonts w:ascii="Times New Roman CYR" w:hAnsi="Times New Roman CYR"/>
                <w:b/>
                <w:sz w:val="28"/>
                <w:szCs w:val="28"/>
                <w:lang w:eastAsia="ru-RU"/>
              </w:rPr>
              <w:t>ПУНЧАЛ</w:t>
            </w:r>
          </w:p>
        </w:tc>
        <w:tc>
          <w:tcPr>
            <w:tcW w:w="1218" w:type="dxa"/>
            <w:tcBorders>
              <w:top w:val="nil"/>
            </w:tcBorders>
          </w:tcPr>
          <w:p w14:paraId="0D1C9A37" w14:textId="77777777" w:rsidR="003739C7" w:rsidRPr="003739C7" w:rsidRDefault="003739C7" w:rsidP="003739C7">
            <w:pPr>
              <w:suppressAutoHyphens w:val="0"/>
              <w:jc w:val="center"/>
              <w:rPr>
                <w:rFonts w:ascii="Times New Roman CYR" w:hAnsi="Times New Roman CYR"/>
                <w:sz w:val="28"/>
                <w:szCs w:val="28"/>
                <w:lang w:eastAsia="ru-RU"/>
              </w:rPr>
            </w:pPr>
          </w:p>
        </w:tc>
        <w:tc>
          <w:tcPr>
            <w:tcW w:w="3828" w:type="dxa"/>
            <w:tcBorders>
              <w:top w:val="nil"/>
            </w:tcBorders>
          </w:tcPr>
          <w:p w14:paraId="1D54FA16" w14:textId="77777777" w:rsidR="003739C7" w:rsidRPr="003739C7" w:rsidRDefault="003739C7" w:rsidP="003739C7">
            <w:pPr>
              <w:suppressAutoHyphens w:val="0"/>
              <w:jc w:val="center"/>
              <w:rPr>
                <w:rFonts w:ascii="Times New Roman CYR" w:hAnsi="Times New Roman CYR"/>
                <w:b/>
                <w:sz w:val="28"/>
                <w:szCs w:val="28"/>
                <w:lang w:eastAsia="ru-RU"/>
              </w:rPr>
            </w:pPr>
          </w:p>
          <w:p w14:paraId="600AEA1E" w14:textId="77777777" w:rsidR="003739C7" w:rsidRPr="003739C7" w:rsidRDefault="003739C7" w:rsidP="003739C7">
            <w:pPr>
              <w:suppressAutoHyphens w:val="0"/>
              <w:jc w:val="center"/>
              <w:rPr>
                <w:rFonts w:ascii="Times New Roman CYR" w:hAnsi="Times New Roman CYR"/>
                <w:b/>
                <w:sz w:val="28"/>
                <w:szCs w:val="28"/>
                <w:lang w:eastAsia="ru-RU"/>
              </w:rPr>
            </w:pPr>
            <w:r w:rsidRPr="003739C7">
              <w:rPr>
                <w:rFonts w:ascii="Times New Roman CYR" w:hAnsi="Times New Roman CYR"/>
                <w:b/>
                <w:sz w:val="28"/>
                <w:szCs w:val="28"/>
                <w:lang w:eastAsia="ru-RU"/>
              </w:rPr>
              <w:t>ПОСТАНОВЛЕНИЕ</w:t>
            </w:r>
          </w:p>
        </w:tc>
      </w:tr>
    </w:tbl>
    <w:p w14:paraId="13FEB220" w14:textId="77777777" w:rsidR="003739C7" w:rsidRPr="003739C7" w:rsidRDefault="003739C7" w:rsidP="003739C7">
      <w:pPr>
        <w:suppressAutoHyphens w:val="0"/>
        <w:rPr>
          <w:sz w:val="28"/>
          <w:szCs w:val="28"/>
          <w:lang w:eastAsia="ru-RU"/>
        </w:rPr>
      </w:pPr>
    </w:p>
    <w:p w14:paraId="2D0425A8" w14:textId="77777777" w:rsidR="003739C7" w:rsidRPr="003739C7" w:rsidRDefault="003739C7" w:rsidP="003739C7">
      <w:pPr>
        <w:suppressAutoHyphens w:val="0"/>
        <w:rPr>
          <w:sz w:val="28"/>
          <w:szCs w:val="28"/>
          <w:lang w:eastAsia="ru-RU"/>
        </w:rPr>
      </w:pPr>
    </w:p>
    <w:p w14:paraId="13256212" w14:textId="756C6557" w:rsidR="003739C7" w:rsidRPr="003739C7" w:rsidRDefault="003739C7" w:rsidP="003739C7">
      <w:pPr>
        <w:suppressAutoHyphens w:val="0"/>
        <w:jc w:val="center"/>
        <w:rPr>
          <w:sz w:val="28"/>
          <w:szCs w:val="28"/>
          <w:lang w:eastAsia="ru-RU"/>
        </w:rPr>
      </w:pPr>
      <w:r w:rsidRPr="003739C7">
        <w:rPr>
          <w:sz w:val="28"/>
          <w:szCs w:val="28"/>
          <w:lang w:eastAsia="ru-RU"/>
        </w:rPr>
        <w:t>от 21 сентября 2023 года № 65</w:t>
      </w:r>
      <w:r>
        <w:rPr>
          <w:sz w:val="28"/>
          <w:szCs w:val="28"/>
          <w:lang w:eastAsia="ru-RU"/>
        </w:rPr>
        <w:t>5</w:t>
      </w:r>
    </w:p>
    <w:p w14:paraId="29EE46A1" w14:textId="5A78B6FC" w:rsidR="0086377E" w:rsidRDefault="0086377E" w:rsidP="0086377E">
      <w:pPr>
        <w:jc w:val="both"/>
        <w:rPr>
          <w:sz w:val="28"/>
          <w:szCs w:val="28"/>
        </w:rPr>
      </w:pPr>
    </w:p>
    <w:p w14:paraId="6410CF77" w14:textId="77777777" w:rsidR="003739C7" w:rsidRDefault="003739C7" w:rsidP="0086377E">
      <w:pPr>
        <w:jc w:val="both"/>
        <w:rPr>
          <w:sz w:val="28"/>
          <w:szCs w:val="28"/>
        </w:rPr>
      </w:pPr>
    </w:p>
    <w:p w14:paraId="35186076" w14:textId="77777777" w:rsidR="0086377E" w:rsidRDefault="0086377E" w:rsidP="0086377E">
      <w:pPr>
        <w:jc w:val="both"/>
        <w:rPr>
          <w:sz w:val="28"/>
          <w:szCs w:val="28"/>
        </w:rPr>
      </w:pPr>
    </w:p>
    <w:p w14:paraId="03396946" w14:textId="77777777" w:rsidR="0086377E" w:rsidRDefault="0086377E" w:rsidP="0086377E">
      <w:pPr>
        <w:jc w:val="center"/>
        <w:rPr>
          <w:b/>
          <w:bCs/>
          <w:sz w:val="28"/>
          <w:szCs w:val="28"/>
        </w:rPr>
      </w:pPr>
      <w:r w:rsidRPr="005C3F2D">
        <w:rPr>
          <w:b/>
          <w:bCs/>
          <w:sz w:val="28"/>
          <w:szCs w:val="28"/>
        </w:rPr>
        <w:t xml:space="preserve">Об утверждении </w:t>
      </w:r>
      <w:r>
        <w:rPr>
          <w:b/>
          <w:bCs/>
          <w:sz w:val="28"/>
          <w:szCs w:val="28"/>
        </w:rPr>
        <w:t xml:space="preserve">перечня </w:t>
      </w:r>
      <w:r w:rsidRPr="005C3F2D">
        <w:rPr>
          <w:b/>
          <w:bCs/>
          <w:sz w:val="28"/>
          <w:szCs w:val="28"/>
        </w:rPr>
        <w:t>муниципальн</w:t>
      </w:r>
      <w:r>
        <w:rPr>
          <w:b/>
          <w:bCs/>
          <w:sz w:val="28"/>
          <w:szCs w:val="28"/>
        </w:rPr>
        <w:t>ых</w:t>
      </w:r>
      <w:r w:rsidRPr="005C3F2D">
        <w:rPr>
          <w:b/>
          <w:bCs/>
          <w:sz w:val="28"/>
          <w:szCs w:val="28"/>
        </w:rPr>
        <w:t xml:space="preserve"> </w:t>
      </w:r>
      <w:r w:rsidRPr="003524A8">
        <w:rPr>
          <w:b/>
          <w:bCs/>
          <w:sz w:val="28"/>
          <w:szCs w:val="28"/>
        </w:rPr>
        <w:t>программ</w:t>
      </w:r>
    </w:p>
    <w:p w14:paraId="4C884875" w14:textId="68F8130D" w:rsidR="0086377E" w:rsidRPr="003524A8" w:rsidRDefault="003739C7" w:rsidP="0086377E">
      <w:pPr>
        <w:jc w:val="center"/>
        <w:rPr>
          <w:b/>
          <w:bCs/>
          <w:sz w:val="28"/>
          <w:szCs w:val="28"/>
        </w:rPr>
      </w:pPr>
      <w:r>
        <w:rPr>
          <w:b/>
          <w:sz w:val="28"/>
          <w:szCs w:val="28"/>
        </w:rPr>
        <w:t>Сернурского</w:t>
      </w:r>
      <w:r w:rsidR="0086377E" w:rsidRPr="003524A8">
        <w:rPr>
          <w:b/>
          <w:sz w:val="28"/>
          <w:szCs w:val="28"/>
        </w:rPr>
        <w:t xml:space="preserve"> муниципальн</w:t>
      </w:r>
      <w:r w:rsidR="0086377E">
        <w:rPr>
          <w:b/>
          <w:sz w:val="28"/>
          <w:szCs w:val="28"/>
        </w:rPr>
        <w:t>ого</w:t>
      </w:r>
      <w:r w:rsidR="0086377E" w:rsidRPr="003524A8">
        <w:rPr>
          <w:b/>
          <w:sz w:val="28"/>
          <w:szCs w:val="28"/>
        </w:rPr>
        <w:t xml:space="preserve"> район</w:t>
      </w:r>
      <w:r w:rsidR="0086377E">
        <w:rPr>
          <w:b/>
          <w:sz w:val="28"/>
          <w:szCs w:val="28"/>
        </w:rPr>
        <w:t>а Республики Марий Эл</w:t>
      </w:r>
    </w:p>
    <w:p w14:paraId="23507E2C" w14:textId="77777777" w:rsidR="0086377E" w:rsidRPr="0011481D" w:rsidRDefault="0086377E" w:rsidP="0086377E">
      <w:pPr>
        <w:pStyle w:val="3"/>
        <w:spacing w:after="0"/>
        <w:jc w:val="center"/>
        <w:rPr>
          <w:bCs/>
          <w:sz w:val="28"/>
          <w:szCs w:val="28"/>
        </w:rPr>
      </w:pPr>
    </w:p>
    <w:p w14:paraId="62051F9F" w14:textId="0ACD2702" w:rsidR="0011481D" w:rsidRDefault="0011481D" w:rsidP="0086377E">
      <w:pPr>
        <w:pStyle w:val="3"/>
        <w:spacing w:after="0"/>
        <w:jc w:val="center"/>
        <w:rPr>
          <w:bCs/>
          <w:sz w:val="28"/>
          <w:szCs w:val="28"/>
        </w:rPr>
      </w:pPr>
    </w:p>
    <w:p w14:paraId="7B5E1EC3" w14:textId="77777777" w:rsidR="008B3E00" w:rsidRPr="0011481D" w:rsidRDefault="008B3E00" w:rsidP="0086377E">
      <w:pPr>
        <w:pStyle w:val="3"/>
        <w:spacing w:after="0"/>
        <w:jc w:val="center"/>
        <w:rPr>
          <w:bCs/>
          <w:sz w:val="28"/>
          <w:szCs w:val="28"/>
        </w:rPr>
      </w:pPr>
    </w:p>
    <w:p w14:paraId="48B98DDB" w14:textId="2237A434" w:rsidR="0086377E" w:rsidRPr="00C05D2C" w:rsidRDefault="0086377E" w:rsidP="003739C7">
      <w:pPr>
        <w:ind w:firstLine="709"/>
        <w:jc w:val="both"/>
        <w:rPr>
          <w:sz w:val="28"/>
          <w:szCs w:val="28"/>
        </w:rPr>
      </w:pPr>
      <w:r w:rsidRPr="009024F6">
        <w:rPr>
          <w:spacing w:val="2"/>
          <w:sz w:val="28"/>
          <w:szCs w:val="28"/>
          <w:shd w:val="clear" w:color="auto" w:fill="FFFFFF"/>
        </w:rPr>
        <w:t xml:space="preserve">На основании статьи 179 </w:t>
      </w:r>
      <w:hyperlink r:id="rId7" w:history="1">
        <w:r w:rsidRPr="0011481D">
          <w:rPr>
            <w:rStyle w:val="a9"/>
            <w:color w:val="auto"/>
            <w:spacing w:val="2"/>
            <w:sz w:val="28"/>
            <w:szCs w:val="28"/>
            <w:u w:val="none"/>
            <w:shd w:val="clear" w:color="auto" w:fill="FFFFFF"/>
          </w:rPr>
          <w:t>Бюджетного кодекса Российской Федерации</w:t>
        </w:r>
      </w:hyperlink>
      <w:r w:rsidRPr="009024F6">
        <w:rPr>
          <w:spacing w:val="2"/>
          <w:sz w:val="28"/>
          <w:szCs w:val="28"/>
          <w:shd w:val="clear" w:color="auto" w:fill="FFFFFF"/>
        </w:rPr>
        <w:t xml:space="preserve">, </w:t>
      </w:r>
      <w:r>
        <w:rPr>
          <w:spacing w:val="2"/>
          <w:sz w:val="28"/>
          <w:szCs w:val="28"/>
          <w:shd w:val="clear" w:color="auto" w:fill="FFFFFF"/>
        </w:rPr>
        <w:t>Ф</w:t>
      </w:r>
      <w:r w:rsidR="0011481D">
        <w:rPr>
          <w:spacing w:val="2"/>
          <w:sz w:val="28"/>
          <w:szCs w:val="28"/>
          <w:shd w:val="clear" w:color="auto" w:fill="FFFFFF"/>
        </w:rPr>
        <w:t>едерального закона от 6 октября 2003 г.</w:t>
      </w:r>
      <w:r w:rsidRPr="009024F6">
        <w:rPr>
          <w:spacing w:val="2"/>
          <w:sz w:val="28"/>
          <w:szCs w:val="28"/>
          <w:shd w:val="clear" w:color="auto" w:fill="FFFFFF"/>
        </w:rPr>
        <w:t xml:space="preserve"> №131-ФЗ «Об общих принципах организации местного самоуправления в Российской Федерации, Устава </w:t>
      </w:r>
      <w:r w:rsidR="003739C7">
        <w:rPr>
          <w:spacing w:val="2"/>
          <w:sz w:val="28"/>
          <w:szCs w:val="28"/>
          <w:shd w:val="clear" w:color="auto" w:fill="FFFFFF"/>
        </w:rPr>
        <w:t xml:space="preserve">Сернурского </w:t>
      </w:r>
      <w:r w:rsidRPr="009024F6">
        <w:rPr>
          <w:spacing w:val="2"/>
          <w:sz w:val="28"/>
          <w:szCs w:val="28"/>
          <w:shd w:val="clear" w:color="auto" w:fill="FFFFFF"/>
        </w:rPr>
        <w:t xml:space="preserve">муниципального района Республики Марий Эл </w:t>
      </w:r>
      <w:r w:rsidRPr="009024F6">
        <w:rPr>
          <w:sz w:val="28"/>
          <w:szCs w:val="28"/>
        </w:rPr>
        <w:t xml:space="preserve">администрация </w:t>
      </w:r>
      <w:r w:rsidR="003739C7">
        <w:rPr>
          <w:sz w:val="28"/>
          <w:szCs w:val="28"/>
        </w:rPr>
        <w:t xml:space="preserve">Сернурского </w:t>
      </w:r>
      <w:r w:rsidRPr="009024F6">
        <w:rPr>
          <w:sz w:val="28"/>
          <w:szCs w:val="28"/>
        </w:rPr>
        <w:t>муниципального района</w:t>
      </w:r>
      <w:r>
        <w:rPr>
          <w:sz w:val="28"/>
          <w:szCs w:val="28"/>
        </w:rPr>
        <w:t xml:space="preserve"> </w:t>
      </w:r>
      <w:r w:rsidRPr="009024F6">
        <w:rPr>
          <w:spacing w:val="2"/>
          <w:sz w:val="28"/>
          <w:szCs w:val="28"/>
          <w:shd w:val="clear" w:color="auto" w:fill="FFFFFF"/>
        </w:rPr>
        <w:t>Республики Марий Эл</w:t>
      </w:r>
      <w:r w:rsidR="003739C7">
        <w:rPr>
          <w:spacing w:val="2"/>
          <w:sz w:val="28"/>
          <w:szCs w:val="28"/>
          <w:shd w:val="clear" w:color="auto" w:fill="FFFFFF"/>
        </w:rPr>
        <w:t xml:space="preserve"> </w:t>
      </w:r>
      <w:r w:rsidR="003739C7" w:rsidRPr="003739C7">
        <w:rPr>
          <w:spacing w:val="40"/>
          <w:sz w:val="28"/>
          <w:szCs w:val="28"/>
          <w:shd w:val="clear" w:color="auto" w:fill="FFFFFF"/>
        </w:rPr>
        <w:t>постановляет:</w:t>
      </w:r>
    </w:p>
    <w:p w14:paraId="1183F961" w14:textId="4BA32ED7" w:rsidR="0086377E" w:rsidRPr="00257A0D" w:rsidRDefault="0086377E" w:rsidP="00257A0D">
      <w:pPr>
        <w:ind w:firstLine="709"/>
        <w:jc w:val="both"/>
        <w:rPr>
          <w:sz w:val="28"/>
        </w:rPr>
      </w:pPr>
      <w:r>
        <w:rPr>
          <w:sz w:val="28"/>
        </w:rPr>
        <w:t>1. Утвердить</w:t>
      </w:r>
      <w:r w:rsidR="00257A0D">
        <w:rPr>
          <w:sz w:val="28"/>
        </w:rPr>
        <w:t xml:space="preserve"> прилагаемый </w:t>
      </w:r>
      <w:r>
        <w:rPr>
          <w:color w:val="000000"/>
          <w:sz w:val="28"/>
          <w:szCs w:val="28"/>
        </w:rPr>
        <w:t>перечень муниципальных программ</w:t>
      </w:r>
      <w:r w:rsidRPr="009B5F77">
        <w:rPr>
          <w:color w:val="000000"/>
          <w:sz w:val="28"/>
          <w:szCs w:val="28"/>
        </w:rPr>
        <w:t xml:space="preserve"> </w:t>
      </w:r>
      <w:r w:rsidR="003739C7">
        <w:rPr>
          <w:color w:val="000000"/>
          <w:sz w:val="28"/>
          <w:szCs w:val="28"/>
        </w:rPr>
        <w:t xml:space="preserve">Сернурского </w:t>
      </w:r>
      <w:r w:rsidRPr="00551900">
        <w:rPr>
          <w:color w:val="000000"/>
          <w:sz w:val="28"/>
          <w:szCs w:val="28"/>
        </w:rPr>
        <w:t>муниципальн</w:t>
      </w:r>
      <w:r>
        <w:rPr>
          <w:color w:val="000000"/>
          <w:sz w:val="28"/>
          <w:szCs w:val="28"/>
        </w:rPr>
        <w:t>ого</w:t>
      </w:r>
      <w:r w:rsidRPr="00551900">
        <w:rPr>
          <w:color w:val="000000"/>
          <w:sz w:val="28"/>
          <w:szCs w:val="28"/>
        </w:rPr>
        <w:t xml:space="preserve"> район</w:t>
      </w:r>
      <w:r>
        <w:rPr>
          <w:color w:val="000000"/>
          <w:sz w:val="28"/>
          <w:szCs w:val="28"/>
        </w:rPr>
        <w:t>а Республики Марий Эл</w:t>
      </w:r>
      <w:r w:rsidR="00257A0D">
        <w:rPr>
          <w:color w:val="000000"/>
          <w:sz w:val="28"/>
          <w:szCs w:val="28"/>
        </w:rPr>
        <w:t>.</w:t>
      </w:r>
    </w:p>
    <w:p w14:paraId="0F02CA85" w14:textId="64CF1107" w:rsidR="0086377E" w:rsidRDefault="0086377E" w:rsidP="00257A0D">
      <w:pPr>
        <w:ind w:firstLine="709"/>
        <w:jc w:val="both"/>
        <w:rPr>
          <w:color w:val="000000"/>
          <w:sz w:val="28"/>
          <w:szCs w:val="28"/>
        </w:rPr>
      </w:pPr>
      <w:r>
        <w:rPr>
          <w:color w:val="000000"/>
          <w:sz w:val="28"/>
          <w:szCs w:val="28"/>
        </w:rPr>
        <w:t>2.</w:t>
      </w:r>
      <w:r w:rsidR="00257A0D">
        <w:rPr>
          <w:color w:val="000000"/>
          <w:sz w:val="28"/>
          <w:szCs w:val="28"/>
        </w:rPr>
        <w:t xml:space="preserve"> </w:t>
      </w:r>
      <w:r>
        <w:rPr>
          <w:color w:val="000000"/>
          <w:sz w:val="28"/>
          <w:szCs w:val="28"/>
        </w:rPr>
        <w:t xml:space="preserve">Признать утратившим силу постановление администрации </w:t>
      </w:r>
      <w:r w:rsidR="003739C7">
        <w:rPr>
          <w:color w:val="000000"/>
          <w:sz w:val="28"/>
          <w:szCs w:val="28"/>
        </w:rPr>
        <w:t xml:space="preserve">Сернурского </w:t>
      </w:r>
      <w:r>
        <w:rPr>
          <w:color w:val="000000"/>
          <w:sz w:val="28"/>
          <w:szCs w:val="28"/>
        </w:rPr>
        <w:t>муниципального</w:t>
      </w:r>
      <w:r w:rsidR="00257A0D">
        <w:rPr>
          <w:color w:val="000000"/>
          <w:sz w:val="28"/>
          <w:szCs w:val="28"/>
        </w:rPr>
        <w:t xml:space="preserve"> района Республики Марий Эл от </w:t>
      </w:r>
      <w:r w:rsidR="008B3E00">
        <w:rPr>
          <w:color w:val="000000"/>
          <w:sz w:val="28"/>
          <w:szCs w:val="28"/>
        </w:rPr>
        <w:t>31 октября</w:t>
      </w:r>
      <w:r w:rsidR="00257A0D">
        <w:rPr>
          <w:color w:val="000000"/>
          <w:sz w:val="28"/>
          <w:szCs w:val="28"/>
        </w:rPr>
        <w:t xml:space="preserve"> </w:t>
      </w:r>
      <w:r>
        <w:rPr>
          <w:color w:val="000000"/>
          <w:sz w:val="28"/>
          <w:szCs w:val="28"/>
        </w:rPr>
        <w:t>20</w:t>
      </w:r>
      <w:r w:rsidR="008B3E00">
        <w:rPr>
          <w:color w:val="000000"/>
          <w:sz w:val="28"/>
          <w:szCs w:val="28"/>
        </w:rPr>
        <w:t>22</w:t>
      </w:r>
      <w:r>
        <w:rPr>
          <w:color w:val="000000"/>
          <w:sz w:val="28"/>
          <w:szCs w:val="28"/>
        </w:rPr>
        <w:t xml:space="preserve"> г</w:t>
      </w:r>
      <w:r w:rsidR="008B3E00">
        <w:rPr>
          <w:color w:val="000000"/>
          <w:sz w:val="28"/>
          <w:szCs w:val="28"/>
        </w:rPr>
        <w:t>ода</w:t>
      </w:r>
      <w:r>
        <w:rPr>
          <w:color w:val="000000"/>
          <w:sz w:val="28"/>
          <w:szCs w:val="28"/>
        </w:rPr>
        <w:t xml:space="preserve"> № </w:t>
      </w:r>
      <w:r w:rsidR="008B3E00">
        <w:rPr>
          <w:color w:val="000000"/>
          <w:sz w:val="28"/>
          <w:szCs w:val="28"/>
        </w:rPr>
        <w:t>494</w:t>
      </w:r>
      <w:r>
        <w:rPr>
          <w:color w:val="000000"/>
          <w:sz w:val="28"/>
          <w:szCs w:val="28"/>
        </w:rPr>
        <w:t xml:space="preserve"> «Об утверждении перечня муниципальных программ </w:t>
      </w:r>
      <w:r w:rsidR="008B3E00">
        <w:rPr>
          <w:color w:val="000000"/>
          <w:sz w:val="28"/>
          <w:szCs w:val="28"/>
        </w:rPr>
        <w:t>на 2023 год и плановый период 2024-2025 годов».</w:t>
      </w:r>
    </w:p>
    <w:p w14:paraId="79200058" w14:textId="51E931B5" w:rsidR="0086377E" w:rsidRPr="00C05D2C" w:rsidRDefault="0086377E" w:rsidP="00257A0D">
      <w:pPr>
        <w:pStyle w:val="3"/>
        <w:tabs>
          <w:tab w:val="left" w:pos="851"/>
          <w:tab w:val="left" w:pos="993"/>
        </w:tabs>
        <w:spacing w:after="0"/>
        <w:ind w:firstLine="709"/>
        <w:jc w:val="both"/>
        <w:rPr>
          <w:sz w:val="28"/>
          <w:szCs w:val="28"/>
        </w:rPr>
      </w:pPr>
      <w:r>
        <w:rPr>
          <w:sz w:val="28"/>
          <w:szCs w:val="28"/>
        </w:rPr>
        <w:t>3</w:t>
      </w:r>
      <w:r w:rsidRPr="00C05D2C">
        <w:rPr>
          <w:sz w:val="28"/>
          <w:szCs w:val="28"/>
        </w:rPr>
        <w:t>.</w:t>
      </w:r>
      <w:r w:rsidR="00257A0D">
        <w:rPr>
          <w:sz w:val="28"/>
          <w:szCs w:val="28"/>
        </w:rPr>
        <w:t xml:space="preserve"> </w:t>
      </w:r>
      <w:r w:rsidRPr="00C05D2C">
        <w:rPr>
          <w:sz w:val="28"/>
          <w:szCs w:val="28"/>
        </w:rPr>
        <w:t xml:space="preserve">Контроль за исполнением настоящего постановления возложить на </w:t>
      </w:r>
      <w:r w:rsidR="009D01BB">
        <w:rPr>
          <w:sz w:val="28"/>
          <w:szCs w:val="28"/>
        </w:rPr>
        <w:t xml:space="preserve">первого </w:t>
      </w:r>
      <w:r w:rsidRPr="00C05D2C">
        <w:rPr>
          <w:sz w:val="28"/>
          <w:szCs w:val="28"/>
        </w:rPr>
        <w:t xml:space="preserve">заместителя главы администрации </w:t>
      </w:r>
      <w:r w:rsidR="003739C7">
        <w:rPr>
          <w:sz w:val="28"/>
          <w:szCs w:val="28"/>
        </w:rPr>
        <w:t xml:space="preserve">по </w:t>
      </w:r>
      <w:r w:rsidR="009D01BB">
        <w:rPr>
          <w:sz w:val="28"/>
          <w:szCs w:val="28"/>
        </w:rPr>
        <w:t>вопросам жизнеобеспечения и безопасности Якимова А.С.</w:t>
      </w:r>
    </w:p>
    <w:p w14:paraId="5BBA1A5E" w14:textId="77777777" w:rsidR="0086377E" w:rsidRPr="00C05D2C" w:rsidRDefault="0086377E" w:rsidP="00257A0D">
      <w:pPr>
        <w:pStyle w:val="31"/>
        <w:tabs>
          <w:tab w:val="left" w:pos="993"/>
        </w:tabs>
        <w:ind w:firstLine="709"/>
        <w:jc w:val="both"/>
        <w:rPr>
          <w:szCs w:val="28"/>
        </w:rPr>
      </w:pPr>
      <w:r>
        <w:rPr>
          <w:szCs w:val="28"/>
        </w:rPr>
        <w:t>4</w:t>
      </w:r>
      <w:r w:rsidRPr="00C05D2C">
        <w:rPr>
          <w:szCs w:val="28"/>
        </w:rPr>
        <w:t>.</w:t>
      </w:r>
      <w:r w:rsidR="00257A0D">
        <w:rPr>
          <w:szCs w:val="28"/>
        </w:rPr>
        <w:t xml:space="preserve"> </w:t>
      </w:r>
      <w:r w:rsidRPr="00C05D2C">
        <w:rPr>
          <w:szCs w:val="28"/>
        </w:rPr>
        <w:t>Настоящее постановление</w:t>
      </w:r>
      <w:r w:rsidR="00257A0D">
        <w:rPr>
          <w:szCs w:val="28"/>
        </w:rPr>
        <w:t xml:space="preserve"> подлежит обнародованию и</w:t>
      </w:r>
      <w:r w:rsidRPr="00C05D2C">
        <w:rPr>
          <w:szCs w:val="28"/>
        </w:rPr>
        <w:t xml:space="preserve"> вступает в силу </w:t>
      </w:r>
      <w:r w:rsidR="00257A0D">
        <w:rPr>
          <w:szCs w:val="28"/>
        </w:rPr>
        <w:t>с 1 января 2024 г</w:t>
      </w:r>
      <w:r w:rsidRPr="00C05D2C">
        <w:rPr>
          <w:szCs w:val="28"/>
        </w:rPr>
        <w:t>.</w:t>
      </w:r>
    </w:p>
    <w:p w14:paraId="0D925F4B" w14:textId="77777777" w:rsidR="0086377E" w:rsidRDefault="0086377E" w:rsidP="0011481D">
      <w:pPr>
        <w:pStyle w:val="31"/>
        <w:ind w:firstLine="709"/>
        <w:jc w:val="both"/>
        <w:rPr>
          <w:szCs w:val="28"/>
        </w:rPr>
      </w:pPr>
    </w:p>
    <w:p w14:paraId="435E7D3D" w14:textId="77777777" w:rsidR="00257A0D" w:rsidRDefault="00257A0D" w:rsidP="0011481D">
      <w:pPr>
        <w:pStyle w:val="31"/>
        <w:ind w:firstLine="709"/>
        <w:jc w:val="both"/>
        <w:rPr>
          <w:szCs w:val="28"/>
        </w:rPr>
      </w:pPr>
    </w:p>
    <w:p w14:paraId="1AF76175" w14:textId="77777777" w:rsidR="00257A0D" w:rsidRPr="005C3F2D" w:rsidRDefault="00257A0D" w:rsidP="0011481D">
      <w:pPr>
        <w:pStyle w:val="31"/>
        <w:ind w:firstLine="709"/>
        <w:jc w:val="both"/>
        <w:rPr>
          <w:szCs w:val="28"/>
        </w:rPr>
      </w:pPr>
    </w:p>
    <w:p w14:paraId="1F62863F" w14:textId="5A86BAA1" w:rsidR="00257A0D" w:rsidRPr="00585BB5" w:rsidRDefault="008C4188" w:rsidP="00257A0D">
      <w:pPr>
        <w:pStyle w:val="31"/>
        <w:jc w:val="both"/>
        <w:rPr>
          <w:szCs w:val="28"/>
        </w:rPr>
      </w:pPr>
      <w:proofErr w:type="spellStart"/>
      <w:r>
        <w:rPr>
          <w:szCs w:val="28"/>
        </w:rPr>
        <w:t>И.о</w:t>
      </w:r>
      <w:proofErr w:type="spellEnd"/>
      <w:r>
        <w:rPr>
          <w:szCs w:val="28"/>
        </w:rPr>
        <w:t>. г</w:t>
      </w:r>
      <w:r w:rsidR="00257A0D" w:rsidRPr="00585BB5">
        <w:rPr>
          <w:szCs w:val="28"/>
        </w:rPr>
        <w:t>лав</w:t>
      </w:r>
      <w:r>
        <w:rPr>
          <w:szCs w:val="28"/>
        </w:rPr>
        <w:t>ы</w:t>
      </w:r>
      <w:r w:rsidR="00257A0D" w:rsidRPr="00585BB5">
        <w:rPr>
          <w:szCs w:val="28"/>
        </w:rPr>
        <w:t xml:space="preserve"> администрации </w:t>
      </w:r>
    </w:p>
    <w:p w14:paraId="166B0F99" w14:textId="65016D46" w:rsidR="00257A0D" w:rsidRPr="0033309F" w:rsidRDefault="003739C7" w:rsidP="008C4188">
      <w:pPr>
        <w:pStyle w:val="31"/>
        <w:tabs>
          <w:tab w:val="center" w:pos="4393"/>
        </w:tabs>
        <w:jc w:val="both"/>
        <w:rPr>
          <w:sz w:val="24"/>
          <w:szCs w:val="24"/>
        </w:rPr>
      </w:pPr>
      <w:r>
        <w:rPr>
          <w:szCs w:val="28"/>
        </w:rPr>
        <w:t>Сернурского</w:t>
      </w:r>
      <w:r w:rsidR="008C4188">
        <w:rPr>
          <w:szCs w:val="28"/>
        </w:rPr>
        <w:t xml:space="preserve"> </w:t>
      </w:r>
      <w:r w:rsidR="00257A0D" w:rsidRPr="00585BB5">
        <w:rPr>
          <w:szCs w:val="28"/>
        </w:rPr>
        <w:t>муниципального района</w:t>
      </w:r>
      <w:r w:rsidR="00257A0D">
        <w:rPr>
          <w:szCs w:val="28"/>
        </w:rPr>
        <w:tab/>
      </w:r>
      <w:r w:rsidR="00257A0D">
        <w:rPr>
          <w:szCs w:val="28"/>
        </w:rPr>
        <w:tab/>
      </w:r>
      <w:r w:rsidR="008C4188">
        <w:rPr>
          <w:szCs w:val="28"/>
        </w:rPr>
        <w:t xml:space="preserve">             </w:t>
      </w:r>
      <w:r w:rsidR="00257A0D">
        <w:rPr>
          <w:szCs w:val="28"/>
        </w:rPr>
        <w:t xml:space="preserve">         </w:t>
      </w:r>
      <w:r w:rsidR="008C4188">
        <w:rPr>
          <w:szCs w:val="28"/>
        </w:rPr>
        <w:t>А.С. Якимов</w:t>
      </w:r>
    </w:p>
    <w:p w14:paraId="3AD4FE47" w14:textId="77777777" w:rsidR="00257A0D" w:rsidRDefault="00257A0D" w:rsidP="0086377E">
      <w:pPr>
        <w:jc w:val="both"/>
        <w:rPr>
          <w:sz w:val="28"/>
          <w:szCs w:val="28"/>
        </w:rPr>
      </w:pPr>
    </w:p>
    <w:p w14:paraId="72E2BC70" w14:textId="77777777" w:rsidR="00965019" w:rsidRDefault="00965019" w:rsidP="0086377E">
      <w:pPr>
        <w:jc w:val="both"/>
        <w:rPr>
          <w:sz w:val="28"/>
          <w:szCs w:val="28"/>
        </w:rPr>
      </w:pPr>
    </w:p>
    <w:p w14:paraId="24422465" w14:textId="580E9D64" w:rsidR="00965019" w:rsidRPr="00965019" w:rsidRDefault="00965019" w:rsidP="00965019">
      <w:pPr>
        <w:rPr>
          <w:sz w:val="28"/>
          <w:szCs w:val="28"/>
        </w:rPr>
        <w:sectPr w:rsidR="00965019" w:rsidRPr="00965019" w:rsidSect="008C4188">
          <w:pgSz w:w="11906" w:h="16838" w:code="9"/>
          <w:pgMar w:top="1134" w:right="1134" w:bottom="1134" w:left="1985" w:header="709" w:footer="709" w:gutter="0"/>
          <w:cols w:space="708"/>
          <w:docGrid w:linePitch="360"/>
        </w:sectPr>
      </w:pPr>
    </w:p>
    <w:p w14:paraId="2599856B" w14:textId="77777777" w:rsidR="001245AC" w:rsidRDefault="001245AC" w:rsidP="00257A0D">
      <w:pPr>
        <w:ind w:left="10065"/>
        <w:jc w:val="center"/>
        <w:rPr>
          <w:sz w:val="26"/>
          <w:szCs w:val="26"/>
        </w:rPr>
      </w:pPr>
    </w:p>
    <w:p w14:paraId="0A9AAE53" w14:textId="77777777" w:rsidR="001245AC" w:rsidRDefault="001245AC" w:rsidP="00257A0D">
      <w:pPr>
        <w:ind w:left="10065"/>
        <w:jc w:val="center"/>
        <w:rPr>
          <w:sz w:val="26"/>
          <w:szCs w:val="26"/>
        </w:rPr>
      </w:pPr>
    </w:p>
    <w:p w14:paraId="187AF8EE" w14:textId="78B31E34" w:rsidR="00257A0D" w:rsidRPr="00257A0D" w:rsidRDefault="00257A0D" w:rsidP="00257A0D">
      <w:pPr>
        <w:ind w:left="10065"/>
        <w:jc w:val="center"/>
        <w:rPr>
          <w:sz w:val="26"/>
          <w:szCs w:val="26"/>
        </w:rPr>
      </w:pPr>
      <w:r w:rsidRPr="00257A0D">
        <w:rPr>
          <w:sz w:val="26"/>
          <w:szCs w:val="26"/>
        </w:rPr>
        <w:t>УТВЕРЖДЕН</w:t>
      </w:r>
    </w:p>
    <w:p w14:paraId="40AC8BD1" w14:textId="77777777" w:rsidR="00257A0D" w:rsidRPr="00257A0D" w:rsidRDefault="00257A0D" w:rsidP="00257A0D">
      <w:pPr>
        <w:ind w:left="10065"/>
        <w:jc w:val="center"/>
        <w:rPr>
          <w:sz w:val="26"/>
          <w:szCs w:val="26"/>
        </w:rPr>
      </w:pPr>
      <w:r w:rsidRPr="00257A0D">
        <w:rPr>
          <w:sz w:val="26"/>
          <w:szCs w:val="26"/>
        </w:rPr>
        <w:t xml:space="preserve"> постановлением администрации</w:t>
      </w:r>
    </w:p>
    <w:p w14:paraId="367CA419" w14:textId="1448B5BF" w:rsidR="00257A0D" w:rsidRPr="00257A0D" w:rsidRDefault="003739C7" w:rsidP="00257A0D">
      <w:pPr>
        <w:ind w:left="10065"/>
        <w:jc w:val="center"/>
        <w:rPr>
          <w:sz w:val="26"/>
          <w:szCs w:val="26"/>
        </w:rPr>
      </w:pPr>
      <w:r>
        <w:rPr>
          <w:sz w:val="26"/>
          <w:szCs w:val="26"/>
        </w:rPr>
        <w:t xml:space="preserve">Сернурского </w:t>
      </w:r>
      <w:r w:rsidR="00257A0D" w:rsidRPr="00257A0D">
        <w:rPr>
          <w:sz w:val="26"/>
          <w:szCs w:val="26"/>
        </w:rPr>
        <w:t>муниципального района</w:t>
      </w:r>
    </w:p>
    <w:p w14:paraId="66B01E62" w14:textId="77777777" w:rsidR="00257A0D" w:rsidRPr="00257A0D" w:rsidRDefault="00257A0D" w:rsidP="00257A0D">
      <w:pPr>
        <w:ind w:left="10065"/>
        <w:jc w:val="center"/>
        <w:rPr>
          <w:sz w:val="26"/>
          <w:szCs w:val="26"/>
        </w:rPr>
      </w:pPr>
      <w:r w:rsidRPr="00257A0D">
        <w:rPr>
          <w:sz w:val="26"/>
          <w:szCs w:val="26"/>
        </w:rPr>
        <w:t>Республики Марий Эл</w:t>
      </w:r>
    </w:p>
    <w:p w14:paraId="0D8A8480" w14:textId="0BF8FC8E" w:rsidR="00257A0D" w:rsidRPr="00257A0D" w:rsidRDefault="00257A0D" w:rsidP="00257A0D">
      <w:pPr>
        <w:ind w:left="10065"/>
        <w:jc w:val="center"/>
        <w:rPr>
          <w:sz w:val="26"/>
          <w:szCs w:val="26"/>
        </w:rPr>
      </w:pPr>
      <w:r w:rsidRPr="00257A0D">
        <w:rPr>
          <w:sz w:val="26"/>
          <w:szCs w:val="26"/>
        </w:rPr>
        <w:t xml:space="preserve">от </w:t>
      </w:r>
      <w:r w:rsidR="003739C7">
        <w:rPr>
          <w:sz w:val="26"/>
          <w:szCs w:val="26"/>
        </w:rPr>
        <w:t>21 сентября</w:t>
      </w:r>
      <w:r w:rsidR="004A08E1">
        <w:rPr>
          <w:sz w:val="26"/>
          <w:szCs w:val="26"/>
        </w:rPr>
        <w:t xml:space="preserve"> 2023 г. № </w:t>
      </w:r>
      <w:r w:rsidR="003739C7">
        <w:rPr>
          <w:sz w:val="26"/>
          <w:szCs w:val="26"/>
        </w:rPr>
        <w:t>655</w:t>
      </w:r>
    </w:p>
    <w:p w14:paraId="1609CF63" w14:textId="77777777" w:rsidR="00257A0D" w:rsidRPr="001245AC" w:rsidRDefault="00257A0D" w:rsidP="00257A0D">
      <w:pPr>
        <w:jc w:val="right"/>
        <w:rPr>
          <w:sz w:val="28"/>
          <w:szCs w:val="28"/>
        </w:rPr>
      </w:pPr>
    </w:p>
    <w:p w14:paraId="1165B4E0" w14:textId="77777777" w:rsidR="00257A0D" w:rsidRPr="005272D9" w:rsidRDefault="00257A0D" w:rsidP="00257A0D">
      <w:pPr>
        <w:jc w:val="center"/>
        <w:rPr>
          <w:b/>
          <w:sz w:val="24"/>
          <w:szCs w:val="24"/>
        </w:rPr>
      </w:pPr>
      <w:r w:rsidRPr="005272D9">
        <w:rPr>
          <w:b/>
          <w:sz w:val="24"/>
          <w:szCs w:val="24"/>
        </w:rPr>
        <w:t xml:space="preserve">Перечень муниципальных программ </w:t>
      </w:r>
    </w:p>
    <w:p w14:paraId="05D8B9CA" w14:textId="44710999" w:rsidR="00257A0D" w:rsidRPr="005272D9" w:rsidRDefault="003739C7" w:rsidP="00257A0D">
      <w:pPr>
        <w:jc w:val="center"/>
        <w:rPr>
          <w:b/>
          <w:sz w:val="24"/>
          <w:szCs w:val="24"/>
        </w:rPr>
      </w:pPr>
      <w:r>
        <w:rPr>
          <w:b/>
          <w:sz w:val="24"/>
          <w:szCs w:val="24"/>
        </w:rPr>
        <w:t xml:space="preserve">Сернурского </w:t>
      </w:r>
      <w:r w:rsidR="00257A0D" w:rsidRPr="005272D9">
        <w:rPr>
          <w:b/>
          <w:sz w:val="24"/>
          <w:szCs w:val="24"/>
        </w:rPr>
        <w:t>муниципального района Республики Марий Эл</w:t>
      </w:r>
    </w:p>
    <w:p w14:paraId="665C27A3" w14:textId="77777777" w:rsidR="00257A0D" w:rsidRPr="001245AC" w:rsidRDefault="00257A0D" w:rsidP="00257A0D">
      <w:pPr>
        <w:jc w:val="center"/>
        <w:rPr>
          <w:sz w:val="28"/>
          <w:szCs w:val="28"/>
        </w:rPr>
      </w:pPr>
    </w:p>
    <w:tbl>
      <w:tblPr>
        <w:tblW w:w="147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902"/>
        <w:gridCol w:w="4185"/>
        <w:gridCol w:w="5132"/>
      </w:tblGrid>
      <w:tr w:rsidR="00257A0D" w:rsidRPr="005272D9" w14:paraId="52409664" w14:textId="77777777" w:rsidTr="001245AC">
        <w:trPr>
          <w:trHeight w:val="751"/>
        </w:trPr>
        <w:tc>
          <w:tcPr>
            <w:tcW w:w="540" w:type="dxa"/>
          </w:tcPr>
          <w:p w14:paraId="78698D53" w14:textId="77777777" w:rsidR="00257A0D" w:rsidRPr="005272D9" w:rsidRDefault="00257A0D" w:rsidP="00186A73">
            <w:pPr>
              <w:jc w:val="center"/>
              <w:rPr>
                <w:sz w:val="24"/>
                <w:szCs w:val="24"/>
              </w:rPr>
            </w:pPr>
          </w:p>
        </w:tc>
        <w:tc>
          <w:tcPr>
            <w:tcW w:w="4902" w:type="dxa"/>
          </w:tcPr>
          <w:p w14:paraId="045FA5B0" w14:textId="77777777" w:rsidR="00257A0D" w:rsidRPr="005272D9" w:rsidRDefault="00257A0D" w:rsidP="00186A73">
            <w:pPr>
              <w:jc w:val="center"/>
              <w:rPr>
                <w:sz w:val="24"/>
                <w:szCs w:val="24"/>
              </w:rPr>
            </w:pPr>
            <w:r w:rsidRPr="005272D9">
              <w:rPr>
                <w:sz w:val="24"/>
                <w:szCs w:val="24"/>
              </w:rPr>
              <w:t>Наименование муниципальной программы</w:t>
            </w:r>
          </w:p>
        </w:tc>
        <w:tc>
          <w:tcPr>
            <w:tcW w:w="4185" w:type="dxa"/>
          </w:tcPr>
          <w:p w14:paraId="6B692F6B" w14:textId="58EBDF2B" w:rsidR="00257A0D" w:rsidRPr="005272D9" w:rsidRDefault="00257A0D" w:rsidP="007A2DEB">
            <w:pPr>
              <w:jc w:val="center"/>
              <w:rPr>
                <w:sz w:val="24"/>
                <w:szCs w:val="24"/>
              </w:rPr>
            </w:pPr>
            <w:r w:rsidRPr="005272D9">
              <w:rPr>
                <w:sz w:val="24"/>
                <w:szCs w:val="24"/>
              </w:rPr>
              <w:t xml:space="preserve">Заместители главы администрации </w:t>
            </w:r>
            <w:r w:rsidR="003739C7">
              <w:rPr>
                <w:sz w:val="24"/>
                <w:szCs w:val="24"/>
              </w:rPr>
              <w:t xml:space="preserve">Сернурского </w:t>
            </w:r>
            <w:r w:rsidRPr="005272D9">
              <w:rPr>
                <w:sz w:val="24"/>
                <w:szCs w:val="24"/>
              </w:rPr>
              <w:t>муниципального района</w:t>
            </w:r>
            <w:r w:rsidR="007A2DEB">
              <w:rPr>
                <w:sz w:val="24"/>
                <w:szCs w:val="24"/>
              </w:rPr>
              <w:t xml:space="preserve"> </w:t>
            </w:r>
            <w:r w:rsidRPr="005272D9">
              <w:rPr>
                <w:sz w:val="24"/>
                <w:szCs w:val="24"/>
              </w:rPr>
              <w:t>(кураторы)</w:t>
            </w:r>
          </w:p>
        </w:tc>
        <w:tc>
          <w:tcPr>
            <w:tcW w:w="5132" w:type="dxa"/>
          </w:tcPr>
          <w:p w14:paraId="3D4D1C39" w14:textId="77777777" w:rsidR="00257A0D" w:rsidRPr="005272D9" w:rsidRDefault="00257A0D" w:rsidP="00186A73">
            <w:pPr>
              <w:jc w:val="center"/>
              <w:rPr>
                <w:sz w:val="24"/>
                <w:szCs w:val="24"/>
              </w:rPr>
            </w:pPr>
            <w:r w:rsidRPr="005272D9">
              <w:rPr>
                <w:sz w:val="24"/>
                <w:szCs w:val="24"/>
              </w:rPr>
              <w:t>Ответственный исполнитель</w:t>
            </w:r>
          </w:p>
        </w:tc>
      </w:tr>
      <w:tr w:rsidR="00257A0D" w:rsidRPr="005272D9" w14:paraId="4798F951" w14:textId="77777777" w:rsidTr="001245AC">
        <w:trPr>
          <w:trHeight w:val="998"/>
        </w:trPr>
        <w:tc>
          <w:tcPr>
            <w:tcW w:w="540" w:type="dxa"/>
          </w:tcPr>
          <w:p w14:paraId="12D65272" w14:textId="77777777" w:rsidR="00257A0D" w:rsidRPr="005272D9" w:rsidRDefault="00257A0D" w:rsidP="00186A73">
            <w:pPr>
              <w:jc w:val="center"/>
              <w:rPr>
                <w:sz w:val="24"/>
                <w:szCs w:val="24"/>
              </w:rPr>
            </w:pPr>
            <w:r w:rsidRPr="005272D9">
              <w:rPr>
                <w:sz w:val="24"/>
                <w:szCs w:val="24"/>
              </w:rPr>
              <w:t>1</w:t>
            </w:r>
          </w:p>
        </w:tc>
        <w:tc>
          <w:tcPr>
            <w:tcW w:w="4902" w:type="dxa"/>
          </w:tcPr>
          <w:p w14:paraId="4325AA44" w14:textId="63198FAA" w:rsidR="00257A0D" w:rsidRPr="005272D9" w:rsidRDefault="009E2F9B" w:rsidP="00186A73">
            <w:pPr>
              <w:jc w:val="both"/>
              <w:rPr>
                <w:sz w:val="24"/>
                <w:szCs w:val="24"/>
              </w:rPr>
            </w:pPr>
            <w:r w:rsidRPr="009E2F9B">
              <w:rPr>
                <w:sz w:val="24"/>
                <w:szCs w:val="24"/>
              </w:rPr>
              <w:t>Развитие систем коммунальной инфраструктуры, жилищного</w:t>
            </w:r>
            <w:r w:rsidR="009D01BB">
              <w:rPr>
                <w:sz w:val="24"/>
                <w:szCs w:val="24"/>
              </w:rPr>
              <w:t xml:space="preserve"> и</w:t>
            </w:r>
            <w:r w:rsidRPr="009E2F9B">
              <w:rPr>
                <w:sz w:val="24"/>
                <w:szCs w:val="24"/>
              </w:rPr>
              <w:t xml:space="preserve"> дорожного </w:t>
            </w:r>
            <w:r>
              <w:rPr>
                <w:sz w:val="24"/>
                <w:szCs w:val="24"/>
              </w:rPr>
              <w:t>хозяйства</w:t>
            </w:r>
            <w:r w:rsidR="009D01BB">
              <w:rPr>
                <w:sz w:val="24"/>
                <w:szCs w:val="24"/>
              </w:rPr>
              <w:t>,</w:t>
            </w:r>
            <w:r w:rsidRPr="009E2F9B">
              <w:rPr>
                <w:sz w:val="24"/>
                <w:szCs w:val="24"/>
              </w:rPr>
              <w:t xml:space="preserve"> обеспечения безопасности жизнедеятельности населения в С</w:t>
            </w:r>
            <w:r>
              <w:rPr>
                <w:sz w:val="24"/>
                <w:szCs w:val="24"/>
              </w:rPr>
              <w:t>ернурском</w:t>
            </w:r>
            <w:r w:rsidRPr="009E2F9B">
              <w:rPr>
                <w:sz w:val="24"/>
                <w:szCs w:val="24"/>
              </w:rPr>
              <w:t xml:space="preserve"> муниципальном районе </w:t>
            </w:r>
            <w:r w:rsidR="009D01BB">
              <w:rPr>
                <w:sz w:val="24"/>
                <w:szCs w:val="24"/>
              </w:rPr>
              <w:t xml:space="preserve">на </w:t>
            </w:r>
            <w:r>
              <w:rPr>
                <w:sz w:val="24"/>
                <w:szCs w:val="24"/>
              </w:rPr>
              <w:t>2024-2030 годы</w:t>
            </w:r>
          </w:p>
        </w:tc>
        <w:tc>
          <w:tcPr>
            <w:tcW w:w="4185" w:type="dxa"/>
          </w:tcPr>
          <w:p w14:paraId="1701DE27" w14:textId="3EB98DFB" w:rsidR="00257A0D" w:rsidRPr="005272D9" w:rsidRDefault="00257A0D" w:rsidP="00186A73">
            <w:pPr>
              <w:jc w:val="both"/>
              <w:rPr>
                <w:sz w:val="24"/>
                <w:szCs w:val="24"/>
              </w:rPr>
            </w:pPr>
            <w:r w:rsidRPr="005272D9">
              <w:rPr>
                <w:sz w:val="24"/>
                <w:szCs w:val="24"/>
              </w:rPr>
              <w:t>Первый заместитель главы администрации</w:t>
            </w:r>
            <w:r w:rsidR="008B3E00">
              <w:rPr>
                <w:sz w:val="24"/>
                <w:szCs w:val="24"/>
              </w:rPr>
              <w:t xml:space="preserve"> по вопросам жизнеобеспечения и безопасности</w:t>
            </w:r>
            <w:r w:rsidRPr="005272D9">
              <w:rPr>
                <w:bCs/>
                <w:color w:val="000000"/>
                <w:sz w:val="24"/>
                <w:szCs w:val="24"/>
              </w:rPr>
              <w:t xml:space="preserve"> </w:t>
            </w:r>
            <w:r w:rsidR="005565AC">
              <w:rPr>
                <w:bCs/>
                <w:color w:val="000000"/>
                <w:sz w:val="24"/>
                <w:szCs w:val="24"/>
              </w:rPr>
              <w:t>Якимов А.С.</w:t>
            </w:r>
          </w:p>
        </w:tc>
        <w:tc>
          <w:tcPr>
            <w:tcW w:w="5132" w:type="dxa"/>
          </w:tcPr>
          <w:p w14:paraId="3DB443C7" w14:textId="60249588" w:rsidR="00257A0D" w:rsidRPr="005272D9" w:rsidRDefault="007A2DEB" w:rsidP="00186A73">
            <w:pPr>
              <w:jc w:val="both"/>
              <w:rPr>
                <w:sz w:val="24"/>
                <w:szCs w:val="24"/>
              </w:rPr>
            </w:pPr>
            <w:r>
              <w:rPr>
                <w:sz w:val="24"/>
                <w:szCs w:val="24"/>
              </w:rPr>
              <w:t>О</w:t>
            </w:r>
            <w:r w:rsidRPr="007A2DEB">
              <w:rPr>
                <w:sz w:val="24"/>
                <w:szCs w:val="24"/>
              </w:rPr>
              <w:t>тдел ГОЧС, архитектуры и экологической безопасности</w:t>
            </w:r>
            <w:r>
              <w:rPr>
                <w:sz w:val="24"/>
                <w:szCs w:val="24"/>
              </w:rPr>
              <w:t xml:space="preserve"> </w:t>
            </w:r>
            <w:r w:rsidRPr="007A2DEB">
              <w:rPr>
                <w:sz w:val="24"/>
                <w:szCs w:val="24"/>
              </w:rPr>
              <w:t>администрации Сернурского муниципального района Республики Марий Эл</w:t>
            </w:r>
          </w:p>
        </w:tc>
      </w:tr>
      <w:tr w:rsidR="00257A0D" w:rsidRPr="005272D9" w14:paraId="3B1896BD" w14:textId="77777777" w:rsidTr="001245AC">
        <w:trPr>
          <w:trHeight w:val="751"/>
        </w:trPr>
        <w:tc>
          <w:tcPr>
            <w:tcW w:w="540" w:type="dxa"/>
          </w:tcPr>
          <w:p w14:paraId="52A171F7" w14:textId="77777777" w:rsidR="00257A0D" w:rsidRPr="005272D9" w:rsidRDefault="00257A0D" w:rsidP="00186A73">
            <w:pPr>
              <w:jc w:val="center"/>
              <w:rPr>
                <w:sz w:val="24"/>
                <w:szCs w:val="24"/>
              </w:rPr>
            </w:pPr>
            <w:r w:rsidRPr="005272D9">
              <w:rPr>
                <w:sz w:val="24"/>
                <w:szCs w:val="24"/>
              </w:rPr>
              <w:t>2</w:t>
            </w:r>
          </w:p>
        </w:tc>
        <w:tc>
          <w:tcPr>
            <w:tcW w:w="4902" w:type="dxa"/>
          </w:tcPr>
          <w:p w14:paraId="169DECE5" w14:textId="2D7BA360" w:rsidR="00257A0D" w:rsidRPr="005272D9" w:rsidRDefault="00257A0D" w:rsidP="00186A73">
            <w:pPr>
              <w:jc w:val="both"/>
              <w:rPr>
                <w:sz w:val="24"/>
                <w:szCs w:val="24"/>
              </w:rPr>
            </w:pPr>
            <w:r w:rsidRPr="005272D9">
              <w:rPr>
                <w:color w:val="000000"/>
                <w:sz w:val="24"/>
                <w:szCs w:val="24"/>
              </w:rPr>
              <w:t xml:space="preserve">Экономическое развитие </w:t>
            </w:r>
            <w:r w:rsidR="003739C7">
              <w:rPr>
                <w:color w:val="000000"/>
                <w:sz w:val="24"/>
                <w:szCs w:val="24"/>
              </w:rPr>
              <w:t xml:space="preserve">Сернурского </w:t>
            </w:r>
            <w:r w:rsidRPr="005272D9">
              <w:rPr>
                <w:color w:val="000000"/>
                <w:sz w:val="24"/>
                <w:szCs w:val="24"/>
              </w:rPr>
              <w:t>муниципального района Республики Марий Эл на 2024-2030 годы</w:t>
            </w:r>
          </w:p>
        </w:tc>
        <w:tc>
          <w:tcPr>
            <w:tcW w:w="4185" w:type="dxa"/>
          </w:tcPr>
          <w:p w14:paraId="4395D0B4" w14:textId="55836BA0" w:rsidR="00257A0D" w:rsidRPr="005272D9" w:rsidRDefault="00257A0D" w:rsidP="00186A73">
            <w:pPr>
              <w:jc w:val="both"/>
              <w:rPr>
                <w:sz w:val="24"/>
                <w:szCs w:val="24"/>
              </w:rPr>
            </w:pPr>
            <w:r w:rsidRPr="005272D9">
              <w:rPr>
                <w:sz w:val="24"/>
                <w:szCs w:val="24"/>
              </w:rPr>
              <w:t xml:space="preserve">Заместитель главы администрации </w:t>
            </w:r>
            <w:r w:rsidR="005565AC">
              <w:rPr>
                <w:sz w:val="24"/>
                <w:szCs w:val="24"/>
              </w:rPr>
              <w:t>по экономическому развитию территории</w:t>
            </w:r>
            <w:r w:rsidRPr="005272D9">
              <w:rPr>
                <w:bCs/>
                <w:color w:val="000000"/>
                <w:sz w:val="24"/>
                <w:szCs w:val="24"/>
              </w:rPr>
              <w:t xml:space="preserve"> </w:t>
            </w:r>
            <w:r w:rsidR="005565AC">
              <w:rPr>
                <w:bCs/>
                <w:color w:val="000000"/>
                <w:sz w:val="24"/>
                <w:szCs w:val="24"/>
              </w:rPr>
              <w:t>Волкова Т.М.</w:t>
            </w:r>
            <w:r w:rsidRPr="005272D9">
              <w:rPr>
                <w:bCs/>
                <w:color w:val="000000"/>
                <w:sz w:val="24"/>
                <w:szCs w:val="24"/>
              </w:rPr>
              <w:t>.</w:t>
            </w:r>
          </w:p>
        </w:tc>
        <w:tc>
          <w:tcPr>
            <w:tcW w:w="5132" w:type="dxa"/>
          </w:tcPr>
          <w:p w14:paraId="6574561E" w14:textId="61014AD9" w:rsidR="00257A0D" w:rsidRPr="005272D9" w:rsidRDefault="00257A0D" w:rsidP="00186A73">
            <w:pPr>
              <w:jc w:val="both"/>
              <w:rPr>
                <w:sz w:val="24"/>
                <w:szCs w:val="24"/>
              </w:rPr>
            </w:pPr>
            <w:r w:rsidRPr="005272D9">
              <w:rPr>
                <w:sz w:val="24"/>
                <w:szCs w:val="24"/>
              </w:rPr>
              <w:t xml:space="preserve">Отдел экономики </w:t>
            </w:r>
            <w:r w:rsidRPr="005272D9">
              <w:rPr>
                <w:bCs/>
                <w:color w:val="000000"/>
                <w:sz w:val="24"/>
                <w:szCs w:val="24"/>
              </w:rPr>
              <w:t xml:space="preserve">администрации </w:t>
            </w:r>
            <w:r w:rsidR="003739C7">
              <w:rPr>
                <w:bCs/>
                <w:color w:val="000000"/>
                <w:sz w:val="24"/>
                <w:szCs w:val="24"/>
              </w:rPr>
              <w:t xml:space="preserve">Сернурского </w:t>
            </w:r>
            <w:r w:rsidRPr="005272D9">
              <w:rPr>
                <w:bCs/>
                <w:color w:val="000000"/>
                <w:sz w:val="24"/>
                <w:szCs w:val="24"/>
              </w:rPr>
              <w:t>муниципального района Республики Марий Эл</w:t>
            </w:r>
          </w:p>
        </w:tc>
      </w:tr>
      <w:tr w:rsidR="00257A0D" w:rsidRPr="005272D9" w14:paraId="13484DFB" w14:textId="77777777" w:rsidTr="001245AC">
        <w:trPr>
          <w:trHeight w:val="751"/>
        </w:trPr>
        <w:tc>
          <w:tcPr>
            <w:tcW w:w="540" w:type="dxa"/>
          </w:tcPr>
          <w:p w14:paraId="395BA255" w14:textId="77777777" w:rsidR="00257A0D" w:rsidRPr="005272D9" w:rsidRDefault="00257A0D" w:rsidP="00186A73">
            <w:pPr>
              <w:jc w:val="center"/>
              <w:rPr>
                <w:sz w:val="24"/>
                <w:szCs w:val="24"/>
              </w:rPr>
            </w:pPr>
            <w:r w:rsidRPr="005272D9">
              <w:rPr>
                <w:sz w:val="24"/>
                <w:szCs w:val="24"/>
              </w:rPr>
              <w:t>3</w:t>
            </w:r>
          </w:p>
        </w:tc>
        <w:tc>
          <w:tcPr>
            <w:tcW w:w="4902" w:type="dxa"/>
          </w:tcPr>
          <w:p w14:paraId="0B6F7046" w14:textId="1C3C964E" w:rsidR="00257A0D" w:rsidRPr="005272D9" w:rsidRDefault="001245AC" w:rsidP="00186A73">
            <w:pPr>
              <w:jc w:val="both"/>
              <w:rPr>
                <w:sz w:val="24"/>
                <w:szCs w:val="24"/>
              </w:rPr>
            </w:pPr>
            <w:r w:rsidRPr="001245AC">
              <w:rPr>
                <w:sz w:val="24"/>
                <w:szCs w:val="24"/>
              </w:rPr>
              <w:t xml:space="preserve">Развитие образования и повышение эффективности реализации молодежной политики на 2024-2030 годы </w:t>
            </w:r>
          </w:p>
        </w:tc>
        <w:tc>
          <w:tcPr>
            <w:tcW w:w="4185" w:type="dxa"/>
          </w:tcPr>
          <w:p w14:paraId="4D32D54B" w14:textId="1B64238A" w:rsidR="00257A0D" w:rsidRPr="005272D9" w:rsidRDefault="00257A0D" w:rsidP="00186A73">
            <w:pPr>
              <w:jc w:val="both"/>
              <w:rPr>
                <w:sz w:val="24"/>
                <w:szCs w:val="24"/>
              </w:rPr>
            </w:pPr>
            <w:r w:rsidRPr="005272D9">
              <w:rPr>
                <w:sz w:val="24"/>
                <w:szCs w:val="24"/>
              </w:rPr>
              <w:t xml:space="preserve">Заместитель главы администрации </w:t>
            </w:r>
            <w:r w:rsidR="00742D07">
              <w:rPr>
                <w:sz w:val="24"/>
                <w:szCs w:val="24"/>
              </w:rPr>
              <w:t>по социальным вопросам</w:t>
            </w:r>
            <w:r w:rsidRPr="005272D9">
              <w:rPr>
                <w:bCs/>
                <w:color w:val="000000"/>
                <w:sz w:val="24"/>
                <w:szCs w:val="24"/>
              </w:rPr>
              <w:t xml:space="preserve"> </w:t>
            </w:r>
            <w:proofErr w:type="spellStart"/>
            <w:r w:rsidR="005565AC">
              <w:rPr>
                <w:bCs/>
                <w:color w:val="000000"/>
                <w:sz w:val="24"/>
                <w:szCs w:val="24"/>
              </w:rPr>
              <w:t>Ямбулатова</w:t>
            </w:r>
            <w:proofErr w:type="spellEnd"/>
            <w:r w:rsidR="005565AC">
              <w:rPr>
                <w:bCs/>
                <w:color w:val="000000"/>
                <w:sz w:val="24"/>
                <w:szCs w:val="24"/>
              </w:rPr>
              <w:t xml:space="preserve"> А.В.</w:t>
            </w:r>
          </w:p>
        </w:tc>
        <w:tc>
          <w:tcPr>
            <w:tcW w:w="5132" w:type="dxa"/>
          </w:tcPr>
          <w:p w14:paraId="322D6A00" w14:textId="5B6ADEE5" w:rsidR="00257A0D" w:rsidRPr="005272D9" w:rsidRDefault="007A2DEB" w:rsidP="00186A73">
            <w:pPr>
              <w:jc w:val="both"/>
              <w:rPr>
                <w:sz w:val="24"/>
                <w:szCs w:val="24"/>
              </w:rPr>
            </w:pPr>
            <w:r>
              <w:rPr>
                <w:bCs/>
                <w:color w:val="000000"/>
                <w:sz w:val="24"/>
                <w:szCs w:val="24"/>
              </w:rPr>
              <w:t>О</w:t>
            </w:r>
            <w:r w:rsidRPr="007A2DEB">
              <w:rPr>
                <w:bCs/>
                <w:color w:val="000000"/>
                <w:sz w:val="24"/>
                <w:szCs w:val="24"/>
              </w:rPr>
              <w:t>тдел образования и по делам молодежи администрации</w:t>
            </w:r>
            <w:r w:rsidR="00257A0D" w:rsidRPr="005272D9">
              <w:rPr>
                <w:bCs/>
                <w:color w:val="000000"/>
                <w:sz w:val="24"/>
                <w:szCs w:val="24"/>
              </w:rPr>
              <w:t xml:space="preserve"> </w:t>
            </w:r>
            <w:r w:rsidR="003739C7">
              <w:rPr>
                <w:bCs/>
                <w:color w:val="000000"/>
                <w:sz w:val="24"/>
                <w:szCs w:val="24"/>
              </w:rPr>
              <w:t xml:space="preserve">Сернурского </w:t>
            </w:r>
            <w:r w:rsidR="00257A0D" w:rsidRPr="005272D9">
              <w:rPr>
                <w:bCs/>
                <w:color w:val="000000"/>
                <w:sz w:val="24"/>
                <w:szCs w:val="24"/>
              </w:rPr>
              <w:t>муниципального района Республики Марий Эл</w:t>
            </w:r>
          </w:p>
        </w:tc>
      </w:tr>
      <w:tr w:rsidR="00257A0D" w:rsidRPr="005272D9" w14:paraId="0C09653B" w14:textId="77777777" w:rsidTr="001245AC">
        <w:trPr>
          <w:trHeight w:val="751"/>
        </w:trPr>
        <w:tc>
          <w:tcPr>
            <w:tcW w:w="540" w:type="dxa"/>
          </w:tcPr>
          <w:p w14:paraId="57E450B4" w14:textId="77777777" w:rsidR="00257A0D" w:rsidRPr="005272D9" w:rsidRDefault="00257A0D" w:rsidP="00186A73">
            <w:pPr>
              <w:jc w:val="center"/>
              <w:rPr>
                <w:sz w:val="24"/>
                <w:szCs w:val="24"/>
              </w:rPr>
            </w:pPr>
            <w:r w:rsidRPr="005272D9">
              <w:rPr>
                <w:sz w:val="24"/>
                <w:szCs w:val="24"/>
              </w:rPr>
              <w:t>4</w:t>
            </w:r>
          </w:p>
        </w:tc>
        <w:tc>
          <w:tcPr>
            <w:tcW w:w="4902" w:type="dxa"/>
          </w:tcPr>
          <w:p w14:paraId="6CF8DDE8" w14:textId="1DCA6BE6" w:rsidR="00257A0D" w:rsidRPr="005272D9" w:rsidRDefault="00257A0D" w:rsidP="00186A73">
            <w:pPr>
              <w:jc w:val="both"/>
              <w:rPr>
                <w:sz w:val="24"/>
                <w:szCs w:val="24"/>
              </w:rPr>
            </w:pPr>
            <w:r w:rsidRPr="005272D9">
              <w:rPr>
                <w:color w:val="000000"/>
                <w:sz w:val="24"/>
                <w:szCs w:val="24"/>
              </w:rPr>
              <w:t>Развитие культуры, физической культуры, спорта</w:t>
            </w:r>
            <w:r w:rsidR="001245AC">
              <w:rPr>
                <w:color w:val="000000"/>
                <w:sz w:val="24"/>
                <w:szCs w:val="24"/>
              </w:rPr>
              <w:t xml:space="preserve"> и</w:t>
            </w:r>
            <w:r w:rsidRPr="005272D9">
              <w:rPr>
                <w:color w:val="000000"/>
                <w:sz w:val="24"/>
                <w:szCs w:val="24"/>
              </w:rPr>
              <w:t xml:space="preserve"> туризма</w:t>
            </w:r>
            <w:r w:rsidR="00466CFC">
              <w:rPr>
                <w:color w:val="000000"/>
                <w:sz w:val="24"/>
                <w:szCs w:val="24"/>
              </w:rPr>
              <w:t xml:space="preserve"> </w:t>
            </w:r>
            <w:r w:rsidR="005565AC">
              <w:rPr>
                <w:color w:val="000000"/>
                <w:sz w:val="24"/>
                <w:szCs w:val="24"/>
              </w:rPr>
              <w:t>Сернурско</w:t>
            </w:r>
            <w:r w:rsidR="001245AC">
              <w:rPr>
                <w:color w:val="000000"/>
                <w:sz w:val="24"/>
                <w:szCs w:val="24"/>
              </w:rPr>
              <w:t>го</w:t>
            </w:r>
            <w:r w:rsidRPr="005272D9">
              <w:rPr>
                <w:color w:val="000000"/>
                <w:sz w:val="24"/>
                <w:szCs w:val="24"/>
              </w:rPr>
              <w:t xml:space="preserve"> муниципально</w:t>
            </w:r>
            <w:r w:rsidR="001245AC">
              <w:rPr>
                <w:color w:val="000000"/>
                <w:sz w:val="24"/>
                <w:szCs w:val="24"/>
              </w:rPr>
              <w:t>го</w:t>
            </w:r>
            <w:r w:rsidRPr="005272D9">
              <w:rPr>
                <w:color w:val="000000"/>
                <w:sz w:val="24"/>
                <w:szCs w:val="24"/>
              </w:rPr>
              <w:t xml:space="preserve"> район</w:t>
            </w:r>
            <w:r w:rsidR="001245AC">
              <w:rPr>
                <w:color w:val="000000"/>
                <w:sz w:val="24"/>
                <w:szCs w:val="24"/>
              </w:rPr>
              <w:t>а</w:t>
            </w:r>
            <w:r w:rsidRPr="005272D9">
              <w:rPr>
                <w:color w:val="000000"/>
                <w:sz w:val="24"/>
                <w:szCs w:val="24"/>
              </w:rPr>
              <w:t xml:space="preserve"> на 2024-2030 годы</w:t>
            </w:r>
          </w:p>
        </w:tc>
        <w:tc>
          <w:tcPr>
            <w:tcW w:w="4185" w:type="dxa"/>
          </w:tcPr>
          <w:p w14:paraId="2266094A" w14:textId="0BAEB5A7" w:rsidR="00257A0D" w:rsidRPr="005272D9" w:rsidRDefault="00257A0D" w:rsidP="00186A73">
            <w:pPr>
              <w:jc w:val="both"/>
              <w:rPr>
                <w:sz w:val="24"/>
                <w:szCs w:val="24"/>
              </w:rPr>
            </w:pPr>
            <w:r w:rsidRPr="005272D9">
              <w:rPr>
                <w:sz w:val="24"/>
                <w:szCs w:val="24"/>
              </w:rPr>
              <w:t xml:space="preserve">Заместитель главы администрации </w:t>
            </w:r>
            <w:r w:rsidR="00742D07">
              <w:rPr>
                <w:bCs/>
                <w:color w:val="000000"/>
                <w:sz w:val="24"/>
                <w:szCs w:val="24"/>
              </w:rPr>
              <w:t>по социальным вопросам</w:t>
            </w:r>
            <w:r w:rsidRPr="005272D9">
              <w:rPr>
                <w:bCs/>
                <w:color w:val="000000"/>
                <w:sz w:val="24"/>
                <w:szCs w:val="24"/>
              </w:rPr>
              <w:t xml:space="preserve"> </w:t>
            </w:r>
            <w:proofErr w:type="spellStart"/>
            <w:r w:rsidR="005565AC">
              <w:rPr>
                <w:bCs/>
                <w:color w:val="000000"/>
                <w:sz w:val="24"/>
                <w:szCs w:val="24"/>
              </w:rPr>
              <w:t>Ямбулатова</w:t>
            </w:r>
            <w:proofErr w:type="spellEnd"/>
            <w:r w:rsidR="005565AC">
              <w:rPr>
                <w:bCs/>
                <w:color w:val="000000"/>
                <w:sz w:val="24"/>
                <w:szCs w:val="24"/>
              </w:rPr>
              <w:t xml:space="preserve"> А.В.</w:t>
            </w:r>
          </w:p>
        </w:tc>
        <w:tc>
          <w:tcPr>
            <w:tcW w:w="5132" w:type="dxa"/>
          </w:tcPr>
          <w:p w14:paraId="3F7F2709" w14:textId="66A9483E" w:rsidR="00257A0D" w:rsidRPr="005272D9" w:rsidRDefault="00257A0D" w:rsidP="00186A73">
            <w:pPr>
              <w:jc w:val="both"/>
              <w:rPr>
                <w:sz w:val="24"/>
                <w:szCs w:val="24"/>
              </w:rPr>
            </w:pPr>
            <w:r w:rsidRPr="005272D9">
              <w:rPr>
                <w:sz w:val="24"/>
                <w:szCs w:val="24"/>
              </w:rPr>
              <w:t xml:space="preserve">Отдел культуры, </w:t>
            </w:r>
            <w:r w:rsidR="00396B9C">
              <w:rPr>
                <w:sz w:val="24"/>
                <w:szCs w:val="24"/>
              </w:rPr>
              <w:t>отдел физической культуры и спорта</w:t>
            </w:r>
            <w:r w:rsidRPr="005272D9">
              <w:rPr>
                <w:sz w:val="24"/>
                <w:szCs w:val="24"/>
              </w:rPr>
              <w:t xml:space="preserve"> администрации </w:t>
            </w:r>
            <w:r w:rsidR="003739C7">
              <w:rPr>
                <w:sz w:val="24"/>
                <w:szCs w:val="24"/>
              </w:rPr>
              <w:t xml:space="preserve">Сернурского </w:t>
            </w:r>
            <w:r w:rsidRPr="005272D9">
              <w:rPr>
                <w:sz w:val="24"/>
                <w:szCs w:val="24"/>
              </w:rPr>
              <w:t>муниципального района Республики Марий Эл</w:t>
            </w:r>
          </w:p>
        </w:tc>
      </w:tr>
      <w:tr w:rsidR="00257A0D" w:rsidRPr="005272D9" w14:paraId="541F7930" w14:textId="77777777" w:rsidTr="001245AC">
        <w:trPr>
          <w:trHeight w:val="1181"/>
        </w:trPr>
        <w:tc>
          <w:tcPr>
            <w:tcW w:w="540" w:type="dxa"/>
          </w:tcPr>
          <w:p w14:paraId="5F7D3D8E" w14:textId="77777777" w:rsidR="00257A0D" w:rsidRPr="005272D9" w:rsidRDefault="00257A0D" w:rsidP="00186A73">
            <w:pPr>
              <w:jc w:val="center"/>
              <w:rPr>
                <w:sz w:val="24"/>
                <w:szCs w:val="24"/>
              </w:rPr>
            </w:pPr>
            <w:r w:rsidRPr="005272D9">
              <w:rPr>
                <w:sz w:val="24"/>
                <w:szCs w:val="24"/>
              </w:rPr>
              <w:t>5</w:t>
            </w:r>
          </w:p>
        </w:tc>
        <w:tc>
          <w:tcPr>
            <w:tcW w:w="4902" w:type="dxa"/>
          </w:tcPr>
          <w:p w14:paraId="62AF6878" w14:textId="6A84DAF1" w:rsidR="00257A0D" w:rsidRPr="005272D9" w:rsidRDefault="00257A0D" w:rsidP="00186A73">
            <w:pPr>
              <w:jc w:val="both"/>
              <w:rPr>
                <w:sz w:val="24"/>
                <w:szCs w:val="24"/>
              </w:rPr>
            </w:pPr>
            <w:r w:rsidRPr="005272D9">
              <w:rPr>
                <w:sz w:val="24"/>
                <w:szCs w:val="24"/>
              </w:rPr>
              <w:t xml:space="preserve">Управление муниципальными финансами и муниципальным долгом </w:t>
            </w:r>
            <w:r w:rsidR="003739C7">
              <w:rPr>
                <w:sz w:val="24"/>
                <w:szCs w:val="24"/>
              </w:rPr>
              <w:t xml:space="preserve">Сернурского </w:t>
            </w:r>
            <w:r w:rsidRPr="005272D9">
              <w:rPr>
                <w:sz w:val="24"/>
                <w:szCs w:val="24"/>
              </w:rPr>
              <w:t>муниципального района Республики Марий Эл на 2024-2030 годы</w:t>
            </w:r>
          </w:p>
        </w:tc>
        <w:tc>
          <w:tcPr>
            <w:tcW w:w="4185" w:type="dxa"/>
          </w:tcPr>
          <w:p w14:paraId="7E47B568" w14:textId="375C9199" w:rsidR="00257A0D" w:rsidRPr="005272D9" w:rsidRDefault="00257A0D" w:rsidP="00186A73">
            <w:pPr>
              <w:jc w:val="both"/>
              <w:rPr>
                <w:sz w:val="24"/>
                <w:szCs w:val="24"/>
              </w:rPr>
            </w:pPr>
            <w:r w:rsidRPr="005272D9">
              <w:rPr>
                <w:sz w:val="24"/>
                <w:szCs w:val="24"/>
              </w:rPr>
              <w:t xml:space="preserve">Руководитель финансового управления администрации </w:t>
            </w:r>
            <w:r w:rsidR="003739C7">
              <w:rPr>
                <w:sz w:val="24"/>
                <w:szCs w:val="24"/>
              </w:rPr>
              <w:t xml:space="preserve">Сернурского </w:t>
            </w:r>
            <w:r w:rsidRPr="005272D9">
              <w:rPr>
                <w:sz w:val="24"/>
                <w:szCs w:val="24"/>
              </w:rPr>
              <w:t xml:space="preserve">муниципального района Республики Марий Эл </w:t>
            </w:r>
            <w:r w:rsidR="005565AC">
              <w:rPr>
                <w:sz w:val="24"/>
                <w:szCs w:val="24"/>
              </w:rPr>
              <w:t>Рябинина В.В.</w:t>
            </w:r>
          </w:p>
        </w:tc>
        <w:tc>
          <w:tcPr>
            <w:tcW w:w="5132" w:type="dxa"/>
          </w:tcPr>
          <w:p w14:paraId="2007539D" w14:textId="1FED1AB0" w:rsidR="00257A0D" w:rsidRPr="005272D9" w:rsidRDefault="00257A0D" w:rsidP="00186A73">
            <w:pPr>
              <w:jc w:val="both"/>
              <w:rPr>
                <w:sz w:val="24"/>
                <w:szCs w:val="24"/>
              </w:rPr>
            </w:pPr>
            <w:r w:rsidRPr="005272D9">
              <w:rPr>
                <w:sz w:val="24"/>
                <w:szCs w:val="24"/>
              </w:rPr>
              <w:t xml:space="preserve">Отдел финансирования отраслей непроизводственной сферы финансового управления </w:t>
            </w:r>
            <w:r w:rsidRPr="005272D9">
              <w:rPr>
                <w:bCs/>
                <w:color w:val="000000"/>
                <w:sz w:val="24"/>
                <w:szCs w:val="24"/>
              </w:rPr>
              <w:t xml:space="preserve">администрации </w:t>
            </w:r>
            <w:r w:rsidR="003739C7">
              <w:rPr>
                <w:bCs/>
                <w:color w:val="000000"/>
                <w:sz w:val="24"/>
                <w:szCs w:val="24"/>
              </w:rPr>
              <w:t xml:space="preserve">Сернурского </w:t>
            </w:r>
            <w:r w:rsidRPr="005272D9">
              <w:rPr>
                <w:bCs/>
                <w:color w:val="000000"/>
                <w:sz w:val="24"/>
                <w:szCs w:val="24"/>
              </w:rPr>
              <w:t>муниципального района Республики Марий Эл</w:t>
            </w:r>
          </w:p>
        </w:tc>
      </w:tr>
    </w:tbl>
    <w:p w14:paraId="56790765" w14:textId="1D8E572D" w:rsidR="0086377E" w:rsidRPr="0086377E" w:rsidRDefault="001245AC" w:rsidP="0086377E">
      <w:pPr>
        <w:jc w:val="both"/>
        <w:rPr>
          <w:sz w:val="28"/>
          <w:szCs w:val="28"/>
        </w:rPr>
      </w:pPr>
      <w:r>
        <w:rPr>
          <w:sz w:val="28"/>
          <w:szCs w:val="28"/>
        </w:rPr>
        <w:t>_________</w:t>
      </w:r>
    </w:p>
    <w:sectPr w:rsidR="0086377E" w:rsidRPr="0086377E" w:rsidSect="001245AC">
      <w:pgSz w:w="16838" w:h="11906" w:orient="landscape"/>
      <w:pgMar w:top="1134"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D8EA" w14:textId="77777777" w:rsidR="0037096B" w:rsidRDefault="0037096B" w:rsidP="00965019">
      <w:r>
        <w:separator/>
      </w:r>
    </w:p>
  </w:endnote>
  <w:endnote w:type="continuationSeparator" w:id="0">
    <w:p w14:paraId="33C3E732" w14:textId="77777777" w:rsidR="0037096B" w:rsidRDefault="0037096B" w:rsidP="0096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E425B" w14:textId="77777777" w:rsidR="0037096B" w:rsidRDefault="0037096B" w:rsidP="00965019">
      <w:r>
        <w:separator/>
      </w:r>
    </w:p>
  </w:footnote>
  <w:footnote w:type="continuationSeparator" w:id="0">
    <w:p w14:paraId="727E293D" w14:textId="77777777" w:rsidR="0037096B" w:rsidRDefault="0037096B" w:rsidP="00965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77E"/>
    <w:rsid w:val="0011481D"/>
    <w:rsid w:val="00117B96"/>
    <w:rsid w:val="001245AC"/>
    <w:rsid w:val="00257A0D"/>
    <w:rsid w:val="002C52DC"/>
    <w:rsid w:val="00357BE4"/>
    <w:rsid w:val="0037096B"/>
    <w:rsid w:val="003739C7"/>
    <w:rsid w:val="00396B9C"/>
    <w:rsid w:val="00466CFC"/>
    <w:rsid w:val="004A08E1"/>
    <w:rsid w:val="0054795B"/>
    <w:rsid w:val="005565AC"/>
    <w:rsid w:val="005B6C5C"/>
    <w:rsid w:val="00630938"/>
    <w:rsid w:val="00742D07"/>
    <w:rsid w:val="007A2DEB"/>
    <w:rsid w:val="0086377E"/>
    <w:rsid w:val="00874824"/>
    <w:rsid w:val="008B3E00"/>
    <w:rsid w:val="008C4188"/>
    <w:rsid w:val="008E6034"/>
    <w:rsid w:val="00944DEF"/>
    <w:rsid w:val="00965019"/>
    <w:rsid w:val="009D01BB"/>
    <w:rsid w:val="009E2F9B"/>
    <w:rsid w:val="00AF5B53"/>
    <w:rsid w:val="00B237C7"/>
    <w:rsid w:val="00B72707"/>
    <w:rsid w:val="00C021B4"/>
    <w:rsid w:val="00CB6244"/>
    <w:rsid w:val="00D35956"/>
    <w:rsid w:val="00D97AD8"/>
    <w:rsid w:val="00F12A71"/>
    <w:rsid w:val="00F62DAF"/>
    <w:rsid w:val="00FF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A05B8"/>
  <w15:docId w15:val="{6FEB8CF6-BE07-4563-86B9-EF784E9E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377E"/>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link w:val="10"/>
    <w:uiPriority w:val="9"/>
    <w:qFormat/>
    <w:rsid w:val="00CB6244"/>
    <w:pPr>
      <w:suppressAutoHyphens w:val="0"/>
      <w:spacing w:before="100" w:beforeAutospacing="1" w:after="100" w:afterAutospacing="1"/>
      <w:outlineLvl w:val="0"/>
    </w:pPr>
    <w:rPr>
      <w:b/>
      <w:bCs/>
      <w:kern w:val="36"/>
      <w:sz w:val="48"/>
      <w:szCs w:val="48"/>
      <w:lang w:eastAsia="ru-RU"/>
    </w:rPr>
  </w:style>
  <w:style w:type="paragraph" w:styleId="2">
    <w:name w:val="heading 2"/>
    <w:basedOn w:val="a"/>
    <w:next w:val="a"/>
    <w:link w:val="20"/>
    <w:uiPriority w:val="9"/>
    <w:semiHidden/>
    <w:unhideWhenUsed/>
    <w:qFormat/>
    <w:rsid w:val="00CB6244"/>
    <w:pPr>
      <w:keepNext/>
      <w:keepLines/>
      <w:suppressAutoHyphens w:val="0"/>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B624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CB6244"/>
    <w:rPr>
      <w:rFonts w:asciiTheme="majorHAnsi" w:eastAsiaTheme="majorEastAsia" w:hAnsiTheme="majorHAnsi" w:cstheme="majorBidi"/>
      <w:b/>
      <w:bCs/>
      <w:color w:val="4F81BD" w:themeColor="accent1"/>
      <w:sz w:val="26"/>
      <w:szCs w:val="26"/>
    </w:rPr>
  </w:style>
  <w:style w:type="paragraph" w:styleId="a3">
    <w:name w:val="Normal (Web)"/>
    <w:aliases w:val="Обычный (веб) Знак1 Знак,Обычный (веб) Знак Знак Знак,Обычный (веб) Знак1 Знак Знак,Обычный (веб) Знак Знак Знак Знак,Обычный (веб) Знак1,Обычный (веб) Знак Знак,Обычный (веб) Знак Знак1,Обычный (Web),Обычный (веб)1"/>
    <w:basedOn w:val="a"/>
    <w:link w:val="a4"/>
    <w:uiPriority w:val="99"/>
    <w:unhideWhenUsed/>
    <w:qFormat/>
    <w:rsid w:val="00CB6244"/>
    <w:pPr>
      <w:suppressAutoHyphens w:val="0"/>
      <w:spacing w:before="100" w:beforeAutospacing="1" w:after="100" w:afterAutospacing="1"/>
    </w:pPr>
    <w:rPr>
      <w:sz w:val="24"/>
      <w:szCs w:val="24"/>
      <w:lang w:eastAsia="ru-RU"/>
    </w:rPr>
  </w:style>
  <w:style w:type="character" w:customStyle="1" w:styleId="a4">
    <w:name w:val="Обычный (Интернет) Знак"/>
    <w:aliases w:val="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Обычный (веб) Знак Знак1 Знак"/>
    <w:link w:val="a3"/>
    <w:uiPriority w:val="99"/>
    <w:locked/>
    <w:rsid w:val="00CB6244"/>
    <w:rPr>
      <w:rFonts w:ascii="Times New Roman" w:eastAsia="Times New Roman" w:hAnsi="Times New Roman" w:cs="Times New Roman"/>
      <w:sz w:val="24"/>
      <w:szCs w:val="24"/>
      <w:lang w:eastAsia="ru-RU"/>
    </w:rPr>
  </w:style>
  <w:style w:type="paragraph" w:styleId="a5">
    <w:name w:val="List Paragraph"/>
    <w:basedOn w:val="a"/>
    <w:uiPriority w:val="34"/>
    <w:qFormat/>
    <w:rsid w:val="00CB6244"/>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TOC Heading"/>
    <w:basedOn w:val="1"/>
    <w:next w:val="a"/>
    <w:uiPriority w:val="39"/>
    <w:semiHidden/>
    <w:unhideWhenUsed/>
    <w:qFormat/>
    <w:rsid w:val="00CB6244"/>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a7">
    <w:name w:val="Balloon Text"/>
    <w:basedOn w:val="a"/>
    <w:link w:val="a8"/>
    <w:uiPriority w:val="99"/>
    <w:semiHidden/>
    <w:unhideWhenUsed/>
    <w:rsid w:val="0086377E"/>
    <w:rPr>
      <w:rFonts w:ascii="Tahoma" w:hAnsi="Tahoma" w:cs="Tahoma"/>
      <w:sz w:val="16"/>
      <w:szCs w:val="16"/>
    </w:rPr>
  </w:style>
  <w:style w:type="character" w:customStyle="1" w:styleId="a8">
    <w:name w:val="Текст выноски Знак"/>
    <w:basedOn w:val="a0"/>
    <w:link w:val="a7"/>
    <w:uiPriority w:val="99"/>
    <w:semiHidden/>
    <w:rsid w:val="0086377E"/>
    <w:rPr>
      <w:rFonts w:ascii="Tahoma" w:eastAsia="Times New Roman" w:hAnsi="Tahoma" w:cs="Tahoma"/>
      <w:sz w:val="16"/>
      <w:szCs w:val="16"/>
      <w:lang w:eastAsia="zh-CN"/>
    </w:rPr>
  </w:style>
  <w:style w:type="paragraph" w:customStyle="1" w:styleId="31">
    <w:name w:val="Основной текст 31"/>
    <w:basedOn w:val="a"/>
    <w:rsid w:val="0086377E"/>
    <w:rPr>
      <w:sz w:val="28"/>
    </w:rPr>
  </w:style>
  <w:style w:type="paragraph" w:styleId="3">
    <w:name w:val="Body Text 3"/>
    <w:basedOn w:val="a"/>
    <w:link w:val="30"/>
    <w:uiPriority w:val="99"/>
    <w:unhideWhenUsed/>
    <w:rsid w:val="0086377E"/>
    <w:pPr>
      <w:spacing w:after="120"/>
    </w:pPr>
    <w:rPr>
      <w:sz w:val="16"/>
      <w:szCs w:val="16"/>
    </w:rPr>
  </w:style>
  <w:style w:type="character" w:customStyle="1" w:styleId="30">
    <w:name w:val="Основной текст 3 Знак"/>
    <w:basedOn w:val="a0"/>
    <w:link w:val="3"/>
    <w:uiPriority w:val="99"/>
    <w:rsid w:val="0086377E"/>
    <w:rPr>
      <w:rFonts w:ascii="Times New Roman" w:eastAsia="Times New Roman" w:hAnsi="Times New Roman" w:cs="Times New Roman"/>
      <w:sz w:val="16"/>
      <w:szCs w:val="16"/>
      <w:lang w:eastAsia="zh-CN"/>
    </w:rPr>
  </w:style>
  <w:style w:type="character" w:styleId="a9">
    <w:name w:val="Hyperlink"/>
    <w:basedOn w:val="a0"/>
    <w:rsid w:val="0086377E"/>
    <w:rPr>
      <w:color w:val="0000FF"/>
      <w:u w:val="single"/>
    </w:rPr>
  </w:style>
  <w:style w:type="paragraph" w:styleId="aa">
    <w:name w:val="Body Text Indent"/>
    <w:basedOn w:val="a"/>
    <w:link w:val="ab"/>
    <w:uiPriority w:val="99"/>
    <w:semiHidden/>
    <w:unhideWhenUsed/>
    <w:rsid w:val="003739C7"/>
    <w:pPr>
      <w:spacing w:after="120"/>
      <w:ind w:left="283"/>
    </w:pPr>
  </w:style>
  <w:style w:type="character" w:customStyle="1" w:styleId="ab">
    <w:name w:val="Основной текст с отступом Знак"/>
    <w:basedOn w:val="a0"/>
    <w:link w:val="aa"/>
    <w:uiPriority w:val="99"/>
    <w:semiHidden/>
    <w:rsid w:val="003739C7"/>
    <w:rPr>
      <w:rFonts w:ascii="Times New Roman" w:eastAsia="Times New Roman" w:hAnsi="Times New Roman" w:cs="Times New Roman"/>
      <w:sz w:val="20"/>
      <w:szCs w:val="20"/>
      <w:lang w:eastAsia="zh-CN"/>
    </w:rPr>
  </w:style>
  <w:style w:type="paragraph" w:styleId="ac">
    <w:name w:val="header"/>
    <w:basedOn w:val="a"/>
    <w:link w:val="ad"/>
    <w:uiPriority w:val="99"/>
    <w:unhideWhenUsed/>
    <w:rsid w:val="00965019"/>
    <w:pPr>
      <w:tabs>
        <w:tab w:val="center" w:pos="4677"/>
        <w:tab w:val="right" w:pos="9355"/>
      </w:tabs>
    </w:pPr>
  </w:style>
  <w:style w:type="character" w:customStyle="1" w:styleId="ad">
    <w:name w:val="Верхний колонтитул Знак"/>
    <w:basedOn w:val="a0"/>
    <w:link w:val="ac"/>
    <w:uiPriority w:val="99"/>
    <w:rsid w:val="00965019"/>
    <w:rPr>
      <w:rFonts w:ascii="Times New Roman" w:eastAsia="Times New Roman" w:hAnsi="Times New Roman" w:cs="Times New Roman"/>
      <w:sz w:val="20"/>
      <w:szCs w:val="20"/>
      <w:lang w:eastAsia="zh-CN"/>
    </w:rPr>
  </w:style>
  <w:style w:type="paragraph" w:styleId="ae">
    <w:name w:val="footer"/>
    <w:basedOn w:val="a"/>
    <w:link w:val="af"/>
    <w:uiPriority w:val="99"/>
    <w:unhideWhenUsed/>
    <w:rsid w:val="00965019"/>
    <w:pPr>
      <w:tabs>
        <w:tab w:val="center" w:pos="4677"/>
        <w:tab w:val="right" w:pos="9355"/>
      </w:tabs>
    </w:pPr>
  </w:style>
  <w:style w:type="character" w:customStyle="1" w:styleId="af">
    <w:name w:val="Нижний колонтитул Знак"/>
    <w:basedOn w:val="a0"/>
    <w:link w:val="ae"/>
    <w:uiPriority w:val="99"/>
    <w:rsid w:val="00965019"/>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ocs.cntd.ru/document/90171443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2860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МАРИЯ_ИВАНОВНА</dc:creator>
  <cp:lastModifiedBy>Roslyakov V.I.</cp:lastModifiedBy>
  <cp:revision>2</cp:revision>
  <cp:lastPrinted>2023-09-26T07:01:00Z</cp:lastPrinted>
  <dcterms:created xsi:type="dcterms:W3CDTF">2023-10-11T10:05:00Z</dcterms:created>
  <dcterms:modified xsi:type="dcterms:W3CDTF">2023-10-11T10:05:00Z</dcterms:modified>
</cp:coreProperties>
</file>