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B7809" w:rsidTr="00AB780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B7809" w:rsidRDefault="00AB780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B7809" w:rsidTr="00AB780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7809" w:rsidRDefault="00AB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7809" w:rsidRDefault="00AB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B7809" w:rsidRDefault="00A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8290E" w:rsidRDefault="00F8290E"/>
    <w:p w:rsidR="00AB7809" w:rsidRPr="00AB7809" w:rsidRDefault="00AB7809" w:rsidP="00AB78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7809" w:rsidRPr="00AB7809" w:rsidRDefault="00AB7809" w:rsidP="00AB78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7809" w:rsidRPr="00AB7809" w:rsidRDefault="00AB7809" w:rsidP="00AB78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B7809">
        <w:rPr>
          <w:rFonts w:ascii="Times New Roman" w:hAnsi="Times New Roman" w:cs="Times New Roman"/>
          <w:sz w:val="28"/>
          <w:szCs w:val="28"/>
        </w:rPr>
        <w:t>ноября 2022 года   №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AB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09" w:rsidRPr="00AB7809" w:rsidRDefault="00AB7809" w:rsidP="00AB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09" w:rsidRPr="00AB7809" w:rsidRDefault="00AB7809" w:rsidP="00AB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 xml:space="preserve">Об индексации размеров пенсий за выслугу лет лицам, </w:t>
      </w:r>
    </w:p>
    <w:p w:rsidR="00AB7809" w:rsidRPr="00AB7809" w:rsidRDefault="00AB7809" w:rsidP="00AB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809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AB780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proofErr w:type="spellStart"/>
      <w:r w:rsidRPr="00AB7809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B78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7809" w:rsidRPr="00AB7809" w:rsidRDefault="00AB7809" w:rsidP="00A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809" w:rsidRPr="00AB7809" w:rsidRDefault="00AB7809" w:rsidP="00AB78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 xml:space="preserve">В связи с повышением с  1 октября 2022 г. денежного содержания лиц, замещающих должности муниципальной службы в органах местного самоуправления </w:t>
      </w:r>
      <w:proofErr w:type="spellStart"/>
      <w:r w:rsidRPr="00AB7809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B78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09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AB7809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AB780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AB7809" w:rsidRPr="00AB7809" w:rsidRDefault="00AB7809" w:rsidP="00AB780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809">
        <w:rPr>
          <w:rFonts w:ascii="Times New Roman" w:hAnsi="Times New Roman" w:cs="Times New Roman"/>
          <w:spacing w:val="20"/>
          <w:sz w:val="28"/>
          <w:szCs w:val="28"/>
        </w:rPr>
        <w:t xml:space="preserve">1. Произвести перерасчет размеров </w:t>
      </w:r>
      <w:r w:rsidRPr="00AB7809">
        <w:rPr>
          <w:rFonts w:ascii="Times New Roman" w:hAnsi="Times New Roman" w:cs="Times New Roman"/>
          <w:bCs/>
          <w:sz w:val="28"/>
          <w:szCs w:val="28"/>
        </w:rPr>
        <w:t xml:space="preserve">пенсий за выслугу лет, определенных решением Собрания депутатов </w:t>
      </w:r>
      <w:proofErr w:type="spellStart"/>
      <w:r w:rsidRPr="00AB7809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B7809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от 19 декабря 2017 г. № 120</w:t>
      </w:r>
      <w:r w:rsidRPr="00AB7809">
        <w:rPr>
          <w:rFonts w:ascii="Times New Roman" w:hAnsi="Times New Roman" w:cs="Times New Roman"/>
          <w:bCs/>
          <w:sz w:val="28"/>
          <w:szCs w:val="28"/>
        </w:rPr>
        <w:t xml:space="preserve"> "О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AB7809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B7809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 w:rsidRPr="00AB7809">
        <w:rPr>
          <w:rFonts w:ascii="Times New Roman" w:hAnsi="Times New Roman" w:cs="Times New Roman"/>
          <w:bCs/>
          <w:sz w:val="28"/>
          <w:szCs w:val="28"/>
        </w:rPr>
        <w:t>", с применением индекса 1,04.</w:t>
      </w:r>
    </w:p>
    <w:p w:rsidR="00AB7809" w:rsidRPr="00AB7809" w:rsidRDefault="00AB7809" w:rsidP="00AB78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bCs/>
          <w:sz w:val="28"/>
          <w:szCs w:val="28"/>
        </w:rPr>
        <w:t>При перерасчете размеры пенсий подлежат округлению до второго знака после запятой в сторону увеличения.</w:t>
      </w:r>
    </w:p>
    <w:p w:rsidR="00AB7809" w:rsidRPr="00AB7809" w:rsidRDefault="00AB7809" w:rsidP="00AB7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ab/>
        <w:t xml:space="preserve">2. Установить с 1 октября 2022г. минимальный размер пенсии                    за выслугу лет лицам, замещавшим должности муниципальной службы в органах местного самоуправления </w:t>
      </w:r>
      <w:proofErr w:type="spellStart"/>
      <w:r w:rsidRPr="00AB7809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B78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7809">
        <w:rPr>
          <w:rFonts w:ascii="Times New Roman" w:hAnsi="Times New Roman" w:cs="Times New Roman"/>
          <w:sz w:val="28"/>
          <w:szCs w:val="28"/>
        </w:rPr>
        <w:br/>
        <w:t>в размере 3807  рублей.</w:t>
      </w:r>
    </w:p>
    <w:p w:rsidR="00AB7809" w:rsidRPr="00AB7809" w:rsidRDefault="00AB7809" w:rsidP="00AB78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Pr="00AB7809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2022 г.</w:t>
      </w:r>
    </w:p>
    <w:p w:rsidR="00AB7809" w:rsidRPr="00AB7809" w:rsidRDefault="00AB7809" w:rsidP="00AB7809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B7809" w:rsidRPr="00AB7809" w:rsidRDefault="00AB7809" w:rsidP="00AB7809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B7809" w:rsidRPr="00AB7809" w:rsidRDefault="00AB7809" w:rsidP="00AB7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B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09" w:rsidRPr="00AB7809" w:rsidRDefault="00AB7809" w:rsidP="00AB7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809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П.С.Иванова</w:t>
      </w:r>
      <w:r w:rsidRPr="00AB78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B7809" w:rsidRPr="00AB7809" w:rsidRDefault="00AB7809" w:rsidP="00AB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809" w:rsidRPr="00AB7809" w:rsidSect="00F8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09"/>
    <w:rsid w:val="00240293"/>
    <w:rsid w:val="00AB7809"/>
    <w:rsid w:val="00F8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7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80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2022-11-25T05:29:00Z</cp:lastPrinted>
  <dcterms:created xsi:type="dcterms:W3CDTF">2022-11-25T05:22:00Z</dcterms:created>
  <dcterms:modified xsi:type="dcterms:W3CDTF">2022-11-25T05:33:00Z</dcterms:modified>
</cp:coreProperties>
</file>