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2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основным направлениям социально-экономической защиты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работников на 2020 - 2022 годы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г. Йошкар-Ола</w:t>
        <w:tab/>
        <w:tab/>
        <w:tab/>
        <w:tab/>
        <w:tab/>
        <w:tab/>
        <w:t xml:space="preserve">            «___»_________ 2021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Министерство здравоохранения Республики Марий Эл, в лице министра здравоохранения Республики Марий Эл Паньковой Марины Викторовны, с одной стороны, и </w:t>
      </w:r>
    </w:p>
    <w:p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Марийская республиканская организация профсоюза работников здравоохранения Российской Федерации, в лице председателя Скидан Ирины Валерьевны, с другой стороны, именуемые в дальнейшем «Стороны», заключили настоящее Дополнительное соглашение 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на 2020 - 2022 годы (далее - Отраслевое соглашение)   о нижеследующем:</w:t>
      </w:r>
    </w:p>
    <w:p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 Руководствуясь протоколом заседания комиссии по подготовке </w:t>
        <w:br/>
        <w:t xml:space="preserve">и оформлению изменений в Отраслевое соглашение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</w:t>
        <w:br/>
        <w:t xml:space="preserve">Марий Эл по основным направлениям социально-экономической защиты работников на 2020 - 2022 годы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от «___»________2021 г. № 4</w:t>
      </w:r>
      <w:r>
        <w:rPr>
          <w:rFonts w:cs="Times New Roman" w:ascii="Times New Roman" w:hAnsi="Times New Roman"/>
          <w:sz w:val="28"/>
          <w:szCs w:val="28"/>
        </w:rPr>
        <w:t xml:space="preserve"> Стороны пришли к соглашению внести в Отраслевое соглашение следующие изменения: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3.1.4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«3.1.4. Продолжительность рабочего времени для логопедов устанавливать 36 часов в неделю.»;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3.1.25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«3.1.23. Для проведения вакцинации против новой коронавирусной инфекции (COVID-19) (далее - вакцинация) работнику на основании его письменного заявления предоставляется 1 (один) календарный день отдыха - день проведения вакцинации - с сохранением заработной платы за счет средств фонда оплаты труда медицинской организации, в случае если данное право работника предусмотрено коллективным договором или иными локальными нормативными актами медицинской организации.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коллективный договор или иной локальный нормативный акт медицинской организации положений, предусматривающих право работника, указанное в абзаце первым настоящего пункта, осуществляется при наличии финансовой и производственной возможности медицинской организации.</w:t>
      </w:r>
      <w:bookmarkStart w:id="0" w:name="_GoBack"/>
      <w:bookmarkEnd w:id="0"/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в течение 2 (двух) рабочих дней со дня прохождения вакцинации предоставляет работодателю документ, подтверждающий прохождение вакцинации.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отдыха, предусмотренный абзацем первым настоящего пункта, </w:t>
        <w:br/>
        <w:t>на другие дни не переносится.».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соглашение вступает в силу со дня его подписания </w:t>
        <w:br/>
        <w:t>и является неотъемлемой частью Отраслевого соглашения.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-176" w:tblpY="362" w:topFromText="0" w:vertAnchor="text"/>
        <w:tblW w:w="10067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4785"/>
        <w:gridCol w:w="425"/>
        <w:gridCol w:w="4857"/>
      </w:tblGrid>
      <w:tr>
        <w:trPr>
          <w:trHeight w:val="2400" w:hRule="atLeast"/>
        </w:trPr>
        <w:tc>
          <w:tcPr>
            <w:tcW w:w="478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здравоохранения Республики Марий Эл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здравоохранения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__________________М.В. Панькова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«____» ___________2021 г.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857" w:type="dxa"/>
            <w:tcBorders/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1200" w:leader="none"/>
              </w:tabs>
              <w:jc w:val="center"/>
              <w:rPr>
                <w:rFonts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b/>
                <w:sz w:val="28"/>
                <w:szCs w:val="28"/>
                <w:lang w:eastAsia="en-US"/>
              </w:rPr>
              <w:t xml:space="preserve">Марийская республиканская организация профсоюза работников здравоохранения Российской Федерации </w:t>
            </w:r>
          </w:p>
          <w:p>
            <w:pPr>
              <w:pStyle w:val="Normal"/>
              <w:tabs>
                <w:tab w:val="left" w:pos="284" w:leader="none"/>
                <w:tab w:val="left" w:pos="1200" w:leader="none"/>
              </w:tabs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284" w:leader="none"/>
                <w:tab w:val="left" w:pos="1200" w:leader="none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left" w:pos="284" w:leader="none"/>
                <w:tab w:val="left" w:pos="1200" w:leader="none"/>
              </w:tabs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Марийской республиканской организации профсоюза работников здравоохранения </w:t>
            </w:r>
          </w:p>
          <w:p>
            <w:pPr>
              <w:pStyle w:val="Normal"/>
              <w:tabs>
                <w:tab w:val="left" w:pos="284" w:leader="none"/>
                <w:tab w:val="left" w:pos="1200" w:leader="none"/>
              </w:tabs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Российской Федерации</w:t>
            </w:r>
          </w:p>
          <w:p>
            <w:pPr>
              <w:pStyle w:val="Normal"/>
              <w:tabs>
                <w:tab w:val="left" w:pos="284" w:leader="none"/>
                <w:tab w:val="left" w:pos="1200" w:leader="none"/>
              </w:tabs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284" w:leader="none"/>
                <w:tab w:val="left" w:pos="1200" w:leader="none"/>
              </w:tabs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____________________И.В. Скидан                       м.п.</w:t>
            </w:r>
          </w:p>
          <w:p>
            <w:pPr>
              <w:pStyle w:val="Normal"/>
              <w:tabs>
                <w:tab w:val="left" w:pos="284" w:leader="none"/>
                <w:tab w:val="left" w:pos="1200" w:leader="none"/>
              </w:tabs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«____» ___________2021 г.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15277878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721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47a84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39590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39590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Nonformat" w:customStyle="1">
    <w:name w:val="ConsNonformat"/>
    <w:qFormat/>
    <w:rsid w:val="0085721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47a84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uiPriority w:val="99"/>
    <w:unhideWhenUsed/>
    <w:rsid w:val="00395906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unhideWhenUsed/>
    <w:rsid w:val="00395906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55AE6AAAE05F40BB3FB87A082D8DD1" ma:contentTypeVersion="1" ma:contentTypeDescription="Создание документа." ma:contentTypeScope="" ma:versionID="87821b35df4e3bfae318601e0d460b6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на 2020 - 2022 годы</_x041e__x043f__x0438__x0441__x0430__x043d__x0438__x0435_>
    <_dlc_DocId xmlns="57504d04-691e-4fc4-8f09-4f19fdbe90f6">XXJ7TYMEEKJ2-1522245912-7</_dlc_DocId>
    <_dlc_DocIdUrl xmlns="57504d04-691e-4fc4-8f09-4f19fdbe90f6">
      <Url>https://vip.gov.mari.ru/minzdrav/_layouts/DocIdRedir.aspx?ID=XXJ7TYMEEKJ2-1522245912-7</Url>
      <Description>XXJ7TYMEEKJ2-1522245912-7</Description>
    </_dlc_DocIdUrl>
  </documentManagement>
</p:properties>
</file>

<file path=customXml/itemProps1.xml><?xml version="1.0" encoding="utf-8"?>
<ds:datastoreItem xmlns:ds="http://schemas.openxmlformats.org/officeDocument/2006/customXml" ds:itemID="{AC809CEA-AB52-49AB-A28B-6CC12465B583}"/>
</file>

<file path=customXml/itemProps2.xml><?xml version="1.0" encoding="utf-8"?>
<ds:datastoreItem xmlns:ds="http://schemas.openxmlformats.org/officeDocument/2006/customXml" ds:itemID="{4CC5866C-8FF3-4A9B-96EF-323FAC462F78}"/>
</file>

<file path=customXml/itemProps3.xml><?xml version="1.0" encoding="utf-8"?>
<ds:datastoreItem xmlns:ds="http://schemas.openxmlformats.org/officeDocument/2006/customXml" ds:itemID="{61FBCA46-2DEC-470E-A409-6B7E5EFE9A4F}"/>
</file>

<file path=customXml/itemProps4.xml><?xml version="1.0" encoding="utf-8"?>
<ds:datastoreItem xmlns:ds="http://schemas.openxmlformats.org/officeDocument/2006/customXml" ds:itemID="{C843CAF9-1EBC-4540-ADDF-4FF61848D0E0}"/>
</file>

<file path=customXml/itemProps5.xml><?xml version="1.0" encoding="utf-8"?>
<ds:datastoreItem xmlns:ds="http://schemas.openxmlformats.org/officeDocument/2006/customXml" ds:itemID="{81E37529-BE46-4D29-B468-1B478E977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367</Words>
  <Characters>2846</Characters>
  <CharactersWithSpaces>3246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Дополнительного соглашения № 2 к Отраслевому соглашению</dc:title>
  <dc:subject/>
  <dc:creator/>
  <dc:description/>
  <cp:lastModifiedBy/>
  <cp:revision>2</cp:revision>
  <dcterms:created xsi:type="dcterms:W3CDTF">2021-12-09T16:27:47Z</dcterms:created>
  <dcterms:modified xsi:type="dcterms:W3CDTF">2021-12-09T16:27:52Z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0x0101006055AE6AAAE05F40BB3FB87A082D8DD1</vt:lpwstr>
  </property>
  <property fmtid="{D5CDD505-2E9C-101B-9397-08002B2CF9AE}" pid="9" name="_dlc_DocIdItemGuid">
    <vt:lpwstr>3da6f9a5-2669-4bc6-974f-a04fa8fac219</vt:lpwstr>
  </property>
</Properties>
</file>