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3738E" w:rsidRPr="00432C42" w:rsidTr="0093738E">
        <w:trPr>
          <w:trHeight w:val="2826"/>
        </w:trPr>
        <w:tc>
          <w:tcPr>
            <w:tcW w:w="4250" w:type="dxa"/>
          </w:tcPr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C4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C4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C4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C4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2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32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32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3738E" w:rsidRPr="00432C42" w:rsidRDefault="0093738E" w:rsidP="0093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C4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3738E" w:rsidRPr="00432C42" w:rsidRDefault="0093738E" w:rsidP="00937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C4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74040" cy="616585"/>
                  <wp:effectExtent l="19050" t="0" r="0" b="0"/>
                  <wp:docPr id="8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C4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C4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C4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C4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3738E" w:rsidRPr="00432C42" w:rsidRDefault="0093738E" w:rsidP="00937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</w:t>
            </w:r>
            <w:proofErr w:type="gramStart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оруньжа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432C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432C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432C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32C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32C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32C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3738E" w:rsidRPr="00432C42" w:rsidRDefault="0093738E" w:rsidP="00937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38E" w:rsidRPr="00432C42" w:rsidRDefault="0093738E" w:rsidP="0093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38E" w:rsidRPr="0093738E" w:rsidRDefault="0093738E" w:rsidP="009373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38E">
        <w:rPr>
          <w:rFonts w:ascii="Times New Roman" w:hAnsi="Times New Roman" w:cs="Times New Roman"/>
          <w:b/>
          <w:bCs/>
          <w:sz w:val="28"/>
          <w:szCs w:val="28"/>
        </w:rPr>
        <w:t>№  61                                                                           от 30 декабря 2022 года</w:t>
      </w:r>
    </w:p>
    <w:p w:rsidR="00FD060F" w:rsidRDefault="00FD060F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FD060F" w:rsidRDefault="0093738E" w:rsidP="00FD0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77E94" w:rsidRPr="00FD060F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proofErr w:type="spellStart"/>
      <w:r w:rsidR="0069631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Шоруньжинского</w:t>
      </w:r>
      <w:proofErr w:type="spellEnd"/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100, 120, 121 </w:t>
      </w:r>
      <w:hyperlink r:id="rId7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</w:t>
        </w:r>
      </w:hyperlink>
      <w:hyperlink r:id="rId9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tgtFrame="Logical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696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Шоруньжинского</w:t>
        </w:r>
        <w:proofErr w:type="spellEnd"/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060F" w:rsidRPr="00FD060F" w:rsidRDefault="00FD060F" w:rsidP="00FD060F">
      <w:pPr>
        <w:pStyle w:val="a9"/>
        <w:jc w:val="both"/>
        <w:rPr>
          <w:rFonts w:eastAsia="Calibri"/>
          <w:sz w:val="28"/>
          <w:szCs w:val="28"/>
        </w:rPr>
      </w:pPr>
      <w:r>
        <w:tab/>
      </w:r>
      <w:proofErr w:type="spellStart"/>
      <w:r w:rsidR="00D73263">
        <w:rPr>
          <w:sz w:val="28"/>
          <w:szCs w:val="28"/>
        </w:rPr>
        <w:t>Шоруньж</w:t>
      </w:r>
      <w:r w:rsidR="00696312">
        <w:rPr>
          <w:sz w:val="28"/>
          <w:szCs w:val="28"/>
        </w:rPr>
        <w:t>ин</w:t>
      </w:r>
      <w:r w:rsidRPr="00FD060F">
        <w:rPr>
          <w:sz w:val="28"/>
          <w:szCs w:val="28"/>
        </w:rPr>
        <w:t>ская</w:t>
      </w:r>
      <w:proofErr w:type="spellEnd"/>
      <w:r w:rsidRPr="00FD060F">
        <w:rPr>
          <w:rFonts w:eastAsia="Calibri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FD060F">
        <w:rPr>
          <w:rFonts w:eastAsia="Calibri"/>
          <w:b/>
          <w:sz w:val="28"/>
          <w:szCs w:val="28"/>
        </w:rPr>
        <w:t>п</w:t>
      </w:r>
      <w:proofErr w:type="spellEnd"/>
      <w:proofErr w:type="gramEnd"/>
      <w:r w:rsidRPr="00FD060F">
        <w:rPr>
          <w:rFonts w:eastAsia="Calibri"/>
          <w:b/>
          <w:sz w:val="28"/>
          <w:szCs w:val="28"/>
        </w:rPr>
        <w:t xml:space="preserve"> о с т а н о в и л а:</w:t>
      </w:r>
    </w:p>
    <w:p w:rsidR="00677E94" w:rsidRDefault="00677E94" w:rsidP="00FD060F">
      <w:pPr>
        <w:pStyle w:val="a9"/>
        <w:ind w:firstLine="708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proofErr w:type="spellStart"/>
      <w:r w:rsidR="00D73263">
        <w:rPr>
          <w:sz w:val="28"/>
          <w:szCs w:val="28"/>
        </w:rPr>
        <w:t>Шоруньж</w:t>
      </w:r>
      <w:r w:rsidR="00696312">
        <w:rPr>
          <w:sz w:val="28"/>
          <w:szCs w:val="28"/>
        </w:rPr>
        <w:t>ин</w:t>
      </w:r>
      <w:r w:rsidR="00FD060F">
        <w:rPr>
          <w:sz w:val="28"/>
          <w:szCs w:val="28"/>
        </w:rPr>
        <w:t>ского</w:t>
      </w:r>
      <w:proofErr w:type="spellEnd"/>
      <w:r w:rsidRPr="00FD060F">
        <w:rPr>
          <w:sz w:val="28"/>
          <w:szCs w:val="28"/>
        </w:rPr>
        <w:t xml:space="preserve"> сельского поселения.</w:t>
      </w:r>
    </w:p>
    <w:p w:rsidR="00CE4F7D" w:rsidRPr="00FD060F" w:rsidRDefault="00FD060F" w:rsidP="00E37E08">
      <w:pPr>
        <w:pStyle w:val="a9"/>
        <w:jc w:val="both"/>
        <w:rPr>
          <w:rFonts w:eastAsia="SimSun"/>
          <w:sz w:val="28"/>
          <w:szCs w:val="28"/>
        </w:rPr>
      </w:pPr>
      <w:r w:rsidRPr="00FD060F">
        <w:rPr>
          <w:sz w:val="28"/>
          <w:szCs w:val="28"/>
        </w:rPr>
        <w:t xml:space="preserve">          2</w:t>
      </w:r>
      <w:r w:rsidRPr="00FD060F">
        <w:rPr>
          <w:rFonts w:eastAsia="SimSun"/>
          <w:sz w:val="28"/>
          <w:szCs w:val="28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FD060F">
        <w:rPr>
          <w:rFonts w:eastAsia="SimSun"/>
          <w:sz w:val="28"/>
          <w:szCs w:val="28"/>
        </w:rPr>
        <w:t>информационно-телекомуникационной</w:t>
      </w:r>
      <w:proofErr w:type="spellEnd"/>
      <w:r w:rsidRPr="00FD060F">
        <w:rPr>
          <w:rFonts w:eastAsia="SimSun"/>
          <w:sz w:val="28"/>
          <w:szCs w:val="28"/>
        </w:rPr>
        <w:t xml:space="preserve"> сети Интернет на официальном Интерне</w:t>
      </w:r>
      <w:proofErr w:type="gramStart"/>
      <w:r w:rsidRPr="00FD060F">
        <w:rPr>
          <w:rFonts w:eastAsia="SimSun"/>
          <w:sz w:val="28"/>
          <w:szCs w:val="28"/>
        </w:rPr>
        <w:t>т-</w:t>
      </w:r>
      <w:proofErr w:type="gramEnd"/>
      <w:r w:rsidRPr="00FD060F">
        <w:rPr>
          <w:rFonts w:eastAsia="SimSun"/>
          <w:sz w:val="28"/>
          <w:szCs w:val="28"/>
        </w:rPr>
        <w:t xml:space="preserve"> портале Республики Марий Эл, страница </w:t>
      </w:r>
      <w:proofErr w:type="spellStart"/>
      <w:r w:rsidR="00D73263">
        <w:rPr>
          <w:rFonts w:eastAsia="SimSun"/>
          <w:sz w:val="28"/>
          <w:szCs w:val="28"/>
        </w:rPr>
        <w:t>Шоруньж</w:t>
      </w:r>
      <w:r w:rsidR="00696312">
        <w:rPr>
          <w:rFonts w:eastAsia="SimSun"/>
          <w:sz w:val="28"/>
          <w:szCs w:val="28"/>
        </w:rPr>
        <w:t>ин</w:t>
      </w:r>
      <w:r w:rsidRPr="00FD060F">
        <w:rPr>
          <w:rFonts w:eastAsia="SimSun"/>
          <w:sz w:val="28"/>
          <w:szCs w:val="28"/>
        </w:rPr>
        <w:t>ское</w:t>
      </w:r>
      <w:proofErr w:type="spellEnd"/>
      <w:r w:rsidRPr="00FD060F">
        <w:rPr>
          <w:rFonts w:eastAsia="SimSun"/>
          <w:sz w:val="28"/>
          <w:szCs w:val="28"/>
        </w:rPr>
        <w:t xml:space="preserve"> сельское поселение</w:t>
      </w:r>
      <w:r w:rsidR="00CE4F7D">
        <w:rPr>
          <w:rFonts w:eastAsia="SimSun"/>
          <w:sz w:val="28"/>
          <w:szCs w:val="28"/>
        </w:rPr>
        <w:t xml:space="preserve">. </w:t>
      </w:r>
      <w:r w:rsidR="00E37E08">
        <w:rPr>
          <w:rFonts w:eastAsia="SimSun"/>
          <w:sz w:val="28"/>
          <w:szCs w:val="28"/>
        </w:rPr>
        <w:tab/>
        <w:t>3.</w:t>
      </w:r>
      <w:r w:rsidR="00CE4F7D">
        <w:rPr>
          <w:rFonts w:eastAsia="SimSun"/>
          <w:sz w:val="28"/>
          <w:szCs w:val="28"/>
        </w:rPr>
        <w:t xml:space="preserve">Признать утратившим силу постановление </w:t>
      </w:r>
      <w:proofErr w:type="spellStart"/>
      <w:r w:rsidR="00696312">
        <w:rPr>
          <w:rFonts w:eastAsia="SimSun"/>
          <w:sz w:val="28"/>
          <w:szCs w:val="28"/>
        </w:rPr>
        <w:t>Шоруньжинской</w:t>
      </w:r>
      <w:proofErr w:type="spellEnd"/>
      <w:r w:rsidR="00696312">
        <w:rPr>
          <w:rFonts w:eastAsia="SimSun"/>
          <w:sz w:val="28"/>
          <w:szCs w:val="28"/>
        </w:rPr>
        <w:t xml:space="preserve"> </w:t>
      </w:r>
      <w:r w:rsidR="00CE4F7D">
        <w:rPr>
          <w:rFonts w:eastAsia="SimSun"/>
          <w:sz w:val="28"/>
          <w:szCs w:val="28"/>
        </w:rPr>
        <w:t xml:space="preserve"> сельской администрации от __ октября 2008 г. № __ «О Порядке ведения долговой кни</w:t>
      </w:r>
      <w:r w:rsidR="00696312">
        <w:rPr>
          <w:rFonts w:eastAsia="SimSun"/>
          <w:sz w:val="28"/>
          <w:szCs w:val="28"/>
        </w:rPr>
        <w:t>ги муниципального образования «</w:t>
      </w:r>
      <w:proofErr w:type="spellStart"/>
      <w:r w:rsidR="00696312">
        <w:rPr>
          <w:rFonts w:eastAsia="SimSun"/>
          <w:sz w:val="28"/>
          <w:szCs w:val="28"/>
        </w:rPr>
        <w:t>Шоруньжинское</w:t>
      </w:r>
      <w:proofErr w:type="spellEnd"/>
      <w:r w:rsidR="00696312">
        <w:rPr>
          <w:rFonts w:eastAsia="SimSun"/>
          <w:sz w:val="28"/>
          <w:szCs w:val="28"/>
        </w:rPr>
        <w:t xml:space="preserve"> </w:t>
      </w:r>
      <w:r w:rsidR="00CE4F7D">
        <w:rPr>
          <w:rFonts w:eastAsia="SimSun"/>
          <w:sz w:val="28"/>
          <w:szCs w:val="28"/>
        </w:rPr>
        <w:t>сельское поселение»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D060F" w:rsidRPr="00FD060F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FD060F" w:rsidRPr="00FD060F">
        <w:rPr>
          <w:sz w:val="28"/>
          <w:szCs w:val="28"/>
        </w:rPr>
        <w:t>.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FD060F" w:rsidRPr="00FD060F">
        <w:rPr>
          <w:sz w:val="28"/>
          <w:szCs w:val="28"/>
        </w:rPr>
        <w:t xml:space="preserve">. </w:t>
      </w:r>
      <w:proofErr w:type="gramStart"/>
      <w:r w:rsidR="00FD060F" w:rsidRPr="00FD060F">
        <w:rPr>
          <w:sz w:val="28"/>
          <w:szCs w:val="28"/>
          <w:lang w:eastAsia="ar-SA"/>
        </w:rPr>
        <w:t>Контроль за</w:t>
      </w:r>
      <w:proofErr w:type="gramEnd"/>
      <w:r w:rsidR="00FD060F" w:rsidRPr="00FD060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Глава </w:t>
      </w:r>
      <w:proofErr w:type="spellStart"/>
      <w:r w:rsidR="00D73263">
        <w:rPr>
          <w:sz w:val="28"/>
          <w:szCs w:val="28"/>
        </w:rPr>
        <w:t>Шоруньж</w:t>
      </w:r>
      <w:r w:rsidR="00696312">
        <w:rPr>
          <w:sz w:val="28"/>
          <w:szCs w:val="28"/>
        </w:rPr>
        <w:t>ин</w:t>
      </w:r>
      <w:r w:rsidRPr="00FD060F">
        <w:rPr>
          <w:sz w:val="28"/>
          <w:szCs w:val="28"/>
        </w:rPr>
        <w:t>ской</w:t>
      </w:r>
      <w:proofErr w:type="spellEnd"/>
    </w:p>
    <w:p w:rsidR="00FD060F" w:rsidRPr="00FD060F" w:rsidRDefault="00FD060F" w:rsidP="00FD060F">
      <w:pPr>
        <w:pStyle w:val="a9"/>
        <w:jc w:val="both"/>
        <w:rPr>
          <w:color w:val="FF0000"/>
          <w:sz w:val="28"/>
          <w:szCs w:val="28"/>
        </w:rPr>
      </w:pPr>
      <w:r w:rsidRPr="00FD060F">
        <w:rPr>
          <w:sz w:val="28"/>
          <w:szCs w:val="28"/>
        </w:rPr>
        <w:t xml:space="preserve">сельской администрации                                     </w:t>
      </w:r>
      <w:r w:rsidR="00D73263">
        <w:rPr>
          <w:sz w:val="28"/>
          <w:szCs w:val="28"/>
        </w:rPr>
        <w:tab/>
      </w:r>
      <w:r w:rsidR="00D73263">
        <w:rPr>
          <w:sz w:val="28"/>
          <w:szCs w:val="28"/>
        </w:rPr>
        <w:tab/>
      </w:r>
      <w:r w:rsidRPr="00FD060F">
        <w:rPr>
          <w:sz w:val="28"/>
          <w:szCs w:val="28"/>
        </w:rPr>
        <w:t xml:space="preserve">               </w:t>
      </w:r>
      <w:r w:rsidR="00D73263">
        <w:rPr>
          <w:sz w:val="28"/>
          <w:szCs w:val="28"/>
        </w:rPr>
        <w:t>Евсеев И.М.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FD060F" w:rsidP="00FD060F">
      <w:pPr>
        <w:pStyle w:val="a9"/>
        <w:ind w:firstLine="708"/>
        <w:jc w:val="both"/>
        <w:rPr>
          <w:sz w:val="28"/>
          <w:szCs w:val="28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D7326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</w:t>
      </w:r>
      <w:r w:rsidR="006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администрацией</w:t>
      </w:r>
    </w:p>
    <w:p w:rsidR="00FD060F" w:rsidRP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963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  № </w:t>
      </w:r>
      <w:r w:rsidR="0069631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958C8" w:rsidRDefault="004958C8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</w:t>
      </w:r>
    </w:p>
    <w:p w:rsid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ведения муниципальной долговой книги</w:t>
      </w:r>
    </w:p>
    <w:p w:rsidR="00677E94" w:rsidRPr="004958C8" w:rsidRDefault="00D73263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Шоруньж</w:t>
      </w:r>
      <w:r w:rsidR="006963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</w:t>
      </w:r>
      <w:r w:rsidR="004958C8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ского</w:t>
      </w:r>
      <w:proofErr w:type="spellEnd"/>
      <w:r w:rsidR="00677E94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ведения муниципальной долговой книги </w:t>
      </w:r>
      <w:proofErr w:type="spellStart"/>
      <w:r w:rsidR="00D73263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</w:t>
      </w:r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утверждается в целях обеспечения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учета, своевременностью обслуживания и исполнения долговых обязательств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долговая книга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долговая книга) – это свод информации о долговых обязательствах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Ведение долговой книги осуществляется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администрацией (далее – администрация).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включает следующие разделы: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кредиты, полученные </w:t>
      </w:r>
      <w:proofErr w:type="spellStart"/>
      <w:r w:rsidR="00325DAD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долговые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каждому муниципальному долговому обязательству в долговой книге отражается следующая информация: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муниципальным ценным бумагам: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регистрационный номер выпуска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РФ);</w:t>
      </w:r>
      <w:proofErr w:type="gramEnd"/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ограничения на владельцев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стоимость одной муниципальной ценной бумаги;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объявленный (по номиналу) и фактически размещенный (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) (по номиналу) объем выпуска (дополнительного выпуска)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даты размещения, доразмещения, выплаты купонного дохода, выкупа и погашения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ставки купонного дохода;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купонного дохода в расчете на одну муниципальную ценную бумагу;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(реструктуризации, выкупе)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генерального агента (агента) по размещению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регистратора или депозитария;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организатора торговли на рынке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долга по муниципальным ценным бумагам по номинальной стоимости;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размещения, обращения и погашения выпуска ценных бумаг.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кредитам, полученным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</w:t>
      </w:r>
      <w:r w:rsidR="00325D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spellEnd"/>
      <w:r w:rsidR="00D73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 поселением от кредитных организаций: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номер и дата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бюджетному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документа, на основании которого возникло долговое обязательство, его номер и дата;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предоставления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принципала;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бенефициара;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или момент вступления гарантии в силу;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гарантии, предъявления требований по гарантии, исполнения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гарантии.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 иным долговым обязательствам: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возникновения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погашения обязательства (полностью, частично);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исполнения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долговую книгу вносятся сведения об объеме долговых обязательств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долгового обязательства состоит из шести знаков: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XNNN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 - вид долгового обязательства: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кредиты, полученные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</w:t>
      </w:r>
      <w:r w:rsidR="00325D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иные долговые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NNN – порядковый номер долгового обязательства в соответствующем разделе долговой книги;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две последние цифры года, в котором возникло долговое обязательство.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невный срок.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долговых обязательствах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отраженная в долговой книге, подлежит обязательной передаче в финансовое управление администрации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Информация о муниципальных долговых обязательствах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муниципальным гарантиям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инципала, обеспеченных муниципальной гарантией </w:t>
      </w:r>
      <w:proofErr w:type="spellStart"/>
      <w:r w:rsidR="00696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Шоруньжинского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E5E9B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5E9B" w:rsidSect="00FD060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</w:t>
      </w:r>
      <w:r w:rsidR="000E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финансового конт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роля.</w:t>
      </w:r>
      <w:proofErr w:type="gramEnd"/>
    </w:p>
    <w:p w:rsidR="00677E94" w:rsidRPr="000E5E9B" w:rsidRDefault="000E5E9B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1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proofErr w:type="spellStart"/>
      <w:r w:rsidR="0069631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Шоруньжинского</w:t>
      </w:r>
      <w:proofErr w:type="spellEnd"/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</w:t>
      </w:r>
      <w:proofErr w:type="gram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долговая книгана « ___» ____________ 20 __ г.</w:t>
      </w: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финансового органа __________________________________</w:t>
      </w: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I. Муниципальные ценные бумаги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043"/>
        <w:gridCol w:w="1761"/>
        <w:gridCol w:w="645"/>
        <w:gridCol w:w="711"/>
        <w:gridCol w:w="1276"/>
        <w:gridCol w:w="1219"/>
        <w:gridCol w:w="1253"/>
        <w:gridCol w:w="1085"/>
        <w:gridCol w:w="1291"/>
        <w:gridCol w:w="1291"/>
        <w:gridCol w:w="998"/>
        <w:gridCol w:w="1018"/>
        <w:gridCol w:w="861"/>
        <w:gridCol w:w="1042"/>
      </w:tblGrid>
      <w:tr w:rsidR="000E5E9B" w:rsidRPr="00677E94" w:rsidTr="00AE5BA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долгового обязательства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ственныйрегистра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Форма выпуска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цен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ныхбу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маг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трационный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номер 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словий эмиссии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 Условия эмиссии)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правового акта, которым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утверж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дено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Решение о выпуске (дополнительном выпуске),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органа, принявшего акт, дата акта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акта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вание валюты </w:t>
            </w: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погашения ценных бумаг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частичного погашения облигаций с амортизацией долга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</w:tr>
      <w:tr w:rsidR="000E5E9B" w:rsidRPr="00AE5BAB" w:rsidTr="00AE5BAB">
        <w:trPr>
          <w:trHeight w:val="239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14</w:t>
            </w: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</w:t>
            </w:r>
            <w:proofErr w:type="spellEnd"/>
          </w:p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ципальные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ценные бумаги,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</w:t>
            </w:r>
            <w:proofErr w:type="spellEnd"/>
          </w:p>
          <w:p w:rsidR="00677E94" w:rsidRPr="00AE5BA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наястоимост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ь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которых указана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  <w:p w:rsidR="00373201" w:rsidRPr="00AE5BAB" w:rsidRDefault="00373201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190"/>
        <w:gridCol w:w="1155"/>
        <w:gridCol w:w="786"/>
        <w:gridCol w:w="813"/>
        <w:gridCol w:w="704"/>
        <w:gridCol w:w="938"/>
        <w:gridCol w:w="809"/>
        <w:gridCol w:w="809"/>
        <w:gridCol w:w="1091"/>
        <w:gridCol w:w="1002"/>
        <w:gridCol w:w="1002"/>
        <w:gridCol w:w="1002"/>
        <w:gridCol w:w="1030"/>
        <w:gridCol w:w="1030"/>
        <w:gridCol w:w="1030"/>
        <w:gridCol w:w="1103"/>
      </w:tblGrid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  <w:p w:rsidR="00373201" w:rsidRPr="00AE5BAB" w:rsidRDefault="00373201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выплаты купонного дохода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Процентные ставки купонного дохода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Дисконт на одну облигацию (руб.)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 на оказание услуг по эмиссии и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обращению ценных бумаг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исполнению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обязательств по ценным бумагам (руб.)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муниципальным ценным бумагам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</w:tr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II. Кредиты, полученные администрацией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98"/>
        <w:gridCol w:w="939"/>
        <w:gridCol w:w="769"/>
        <w:gridCol w:w="1306"/>
        <w:gridCol w:w="857"/>
        <w:gridCol w:w="940"/>
        <w:gridCol w:w="1277"/>
        <w:gridCol w:w="1277"/>
        <w:gridCol w:w="940"/>
        <w:gridCol w:w="740"/>
        <w:gridCol w:w="809"/>
        <w:gridCol w:w="753"/>
        <w:gridCol w:w="966"/>
        <w:gridCol w:w="1131"/>
        <w:gridCol w:w="966"/>
        <w:gridCol w:w="726"/>
      </w:tblGrid>
      <w:tr w:rsidR="00677E94" w:rsidRPr="00677E94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кредиту (руб.)</w:t>
            </w:r>
          </w:p>
        </w:tc>
      </w:tr>
      <w:tr w:rsidR="00677E94" w:rsidRPr="00677E94" w:rsidTr="00365CC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III. Бюджетные кредиты, привлеченные в местный бюджет от других бюджетов бюджетной системы</w:t>
      </w:r>
      <w:r w:rsid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РФ</w:t>
      </w: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Российской Федерации</w:t>
      </w:r>
    </w:p>
    <w:p w:rsidR="00677E94" w:rsidRPr="00B331CA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4"/>
        <w:gridCol w:w="985"/>
        <w:gridCol w:w="879"/>
        <w:gridCol w:w="1042"/>
        <w:gridCol w:w="1522"/>
        <w:gridCol w:w="1488"/>
        <w:gridCol w:w="1083"/>
        <w:gridCol w:w="1243"/>
        <w:gridCol w:w="917"/>
        <w:gridCol w:w="1017"/>
        <w:gridCol w:w="950"/>
        <w:gridCol w:w="950"/>
        <w:gridCol w:w="1115"/>
        <w:gridCol w:w="1029"/>
      </w:tblGrid>
      <w:tr w:rsidR="00AE5BAB" w:rsidRPr="00677E94" w:rsidTr="00AE5BA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документа, на основании которого возникло долго-вое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</w:t>
            </w:r>
            <w:proofErr w:type="gramEnd"/>
          </w:p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оригинальная валюта)</w:t>
            </w:r>
          </w:p>
        </w:tc>
      </w:tr>
      <w:tr w:rsidR="00AE5BAB" w:rsidRPr="00677E94" w:rsidTr="00AE5BA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дата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мирового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CA" w:rsidRPr="00AE5BAB" w:rsidRDefault="00677E94" w:rsidP="00B33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</w:t>
            </w:r>
            <w:r w:rsidR="00B331C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жет</w:t>
            </w:r>
          </w:p>
          <w:p w:rsidR="00677E94" w:rsidRPr="00AE5BAB" w:rsidRDefault="00677E94" w:rsidP="00AE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ные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привлеченные в валюте Р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5CC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IV. Муниципальные гарантии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88"/>
        <w:gridCol w:w="930"/>
        <w:gridCol w:w="998"/>
        <w:gridCol w:w="1150"/>
        <w:gridCol w:w="1302"/>
        <w:gridCol w:w="1061"/>
        <w:gridCol w:w="930"/>
        <w:gridCol w:w="930"/>
        <w:gridCol w:w="930"/>
        <w:gridCol w:w="930"/>
        <w:gridCol w:w="912"/>
        <w:gridCol w:w="733"/>
        <w:gridCol w:w="892"/>
        <w:gridCol w:w="790"/>
        <w:gridCol w:w="955"/>
        <w:gridCol w:w="963"/>
      </w:tblGrid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действия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предъявления требований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исполнения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Объем (размер) просроченной задолженности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Объем 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обязательствпо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16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2. 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2A14B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V. Иные долговые обязательства</w:t>
      </w: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088"/>
        <w:gridCol w:w="520"/>
        <w:gridCol w:w="573"/>
        <w:gridCol w:w="605"/>
        <w:gridCol w:w="1951"/>
        <w:gridCol w:w="1559"/>
        <w:gridCol w:w="2126"/>
        <w:gridCol w:w="614"/>
        <w:gridCol w:w="617"/>
        <w:gridCol w:w="905"/>
        <w:gridCol w:w="831"/>
        <w:gridCol w:w="1359"/>
        <w:gridCol w:w="1061"/>
      </w:tblGrid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</w:t>
            </w:r>
            <w:proofErr w:type="spellEnd"/>
          </w:p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та,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основа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ниикоторого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возникло долговое обязательство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дополнитель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договора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должника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кредитора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(момент) возникновения долгового обязательства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(срок) погашения долгового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иным долговым обязательствам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долга по иным долговым обязательствам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Иные долговые обязательства в валюте 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Иные долговые обязательства в иностранной валюте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отдела__________ ___________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 ___________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книге пронумеровано и прошнуровано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(______) ______________ 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листов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 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 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(телефон,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2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proofErr w:type="spellStart"/>
      <w:r w:rsidR="0069631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Шоруньжинского</w:t>
      </w:r>
      <w:proofErr w:type="spellEnd"/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2A14BD" w:rsidRPr="00677E94" w:rsidRDefault="002A14BD" w:rsidP="002A14B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представляющий данные:</w:t>
      </w:r>
    </w:p>
    <w:p w:rsidR="00677E94" w:rsidRPr="002A14BD" w:rsidRDefault="00D73263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Шоруньж</w:t>
      </w:r>
      <w:r w:rsid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677E94"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Таблица 1.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Информация о муниципальных ценных бумагах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9"/>
        <w:gridCol w:w="1444"/>
        <w:gridCol w:w="1056"/>
        <w:gridCol w:w="927"/>
        <w:gridCol w:w="1740"/>
        <w:gridCol w:w="1658"/>
        <w:gridCol w:w="1707"/>
        <w:gridCol w:w="1369"/>
        <w:gridCol w:w="1743"/>
        <w:gridCol w:w="1465"/>
        <w:gridCol w:w="1236"/>
      </w:tblGrid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bookmarkStart w:id="0" w:name="sub_110110"/>
            <w:bookmarkEnd w:id="0"/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обязательства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Государствен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ныйрегистрацион</w:t>
            </w:r>
            <w:proofErr w:type="spellEnd"/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агента(5)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депозита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тора</w:t>
            </w:r>
            <w:proofErr w:type="spellEnd"/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94" w:type="dxa"/>
        <w:tblCellMar>
          <w:left w:w="0" w:type="dxa"/>
          <w:right w:w="0" w:type="dxa"/>
        </w:tblCellMar>
        <w:tblLook w:val="04A0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размещения ценных бумаг (по номинальной 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купонного дохода, подлежащая выплате 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дисконта, определенная при размещении (руб.)(11)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299" w:type="dxa"/>
        <w:tblCellMar>
          <w:left w:w="0" w:type="dxa"/>
          <w:right w:w="0" w:type="dxa"/>
        </w:tblCellMar>
        <w:tblLook w:val="04A0"/>
      </w:tblPr>
      <w:tblGrid>
        <w:gridCol w:w="1158"/>
        <w:gridCol w:w="861"/>
        <w:gridCol w:w="1358"/>
        <w:gridCol w:w="1508"/>
        <w:gridCol w:w="1509"/>
        <w:gridCol w:w="1311"/>
        <w:gridCol w:w="1344"/>
        <w:gridCol w:w="1510"/>
        <w:gridCol w:w="1510"/>
        <w:gridCol w:w="1510"/>
        <w:gridCol w:w="1369"/>
      </w:tblGrid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дисконта при погашении (выкупе) ценных бумаг (руб.)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Дата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выкупа ценных бумаг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Объем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выкупа ценных бумаг по номинальной стоимости (руб.)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Установленная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погашения ценных бумаг(12)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номинальной стоимости ценных бумаг, подлежащая выплате в установленные даты (руб.)(13)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Фактическая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погашения ценных бумаг(14)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Фактический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объем погашения ценных бумаг (руб.)(15)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просроченной задолженности по выплате купонного дохода за каждый купонный период (руб.)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просроченной задолженности по погашению номинальной</w:t>
            </w:r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стоимости ценных бумаг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просроченной задолженности по исполнению обязательств по ценным бумагам (руб.)(16)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Номинальная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сумма долга по ценным бумагам (руб.)</w:t>
            </w: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32</w:t>
            </w:r>
          </w:p>
        </w:tc>
      </w:tr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финансового органа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(специалист) муниципального образования _____________________________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:rsidR="004066DE" w:rsidRP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Примечания</w:t>
      </w:r>
      <w:r w:rsid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(5) Указывается генеральный аген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по размещению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(8) Указывается объем размещения (доразмещения) ценных бумаг в дату, указанную в графе 15 формы 1/ графе 14 формы 1.1,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графе 25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отчетную дату.</w:t>
      </w:r>
    </w:p>
    <w:p w:rsidR="00677E94" w:rsidRPr="004066DE" w:rsidRDefault="004066DE" w:rsidP="004066DE">
      <w:pPr>
        <w:tabs>
          <w:tab w:val="left" w:pos="3047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4066DE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066DE" w:rsidRPr="002A14BD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4066DE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3C4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 о кредитах, полученных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7" w:type="dxa"/>
        <w:tblCellMar>
          <w:left w:w="0" w:type="dxa"/>
          <w:right w:w="0" w:type="dxa"/>
        </w:tblCellMar>
        <w:tblLook w:val="04A0"/>
      </w:tblPr>
      <w:tblGrid>
        <w:gridCol w:w="5118"/>
        <w:gridCol w:w="4678"/>
        <w:gridCol w:w="5811"/>
      </w:tblGrid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условияурегулирования задолженности по ранее предоставленным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1349"/>
        <w:gridCol w:w="2195"/>
        <w:gridCol w:w="2126"/>
        <w:gridCol w:w="5282"/>
      </w:tblGrid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Валюта </w:t>
            </w:r>
          </w:p>
          <w:p w:rsidR="00C2190D" w:rsidRDefault="00C2190D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="00677E94"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бязатель</w:t>
            </w:r>
            <w:proofErr w:type="spellEnd"/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Объем основного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в валюте обязательства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бюджетным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Бюджетные кредиты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привлеченные</w:t>
            </w:r>
            <w:proofErr w:type="gramEnd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C2190D" w:rsidRPr="00677E94" w:rsidRDefault="00C2190D" w:rsidP="00C2190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муниципальных гарантиях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4"/>
        <w:gridCol w:w="1507"/>
        <w:gridCol w:w="2887"/>
        <w:gridCol w:w="2126"/>
        <w:gridCol w:w="3544"/>
      </w:tblGrid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Валюта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Задолженность гаранта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валюте обязательства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обязательств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муниципальным гарантиям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Муниципальные гарантии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 иных долговых обязательствах муниципальных образований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2"/>
        <w:gridCol w:w="1457"/>
        <w:gridCol w:w="1276"/>
        <w:gridCol w:w="4111"/>
        <w:gridCol w:w="3544"/>
      </w:tblGrid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иным долговым обязательствам (руб.)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Объем долга по иным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долговым обязательствам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Иные долговые обязательства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63EF3" w:rsidRDefault="00163EF3"/>
    <w:sectPr w:rsidR="00163EF3" w:rsidSect="00365CCB">
      <w:pgSz w:w="16838" w:h="11906" w:orient="landscape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77E94"/>
    <w:rsid w:val="00084F78"/>
    <w:rsid w:val="000E5E9B"/>
    <w:rsid w:val="00163EF3"/>
    <w:rsid w:val="0018701A"/>
    <w:rsid w:val="00222C2C"/>
    <w:rsid w:val="002A14BD"/>
    <w:rsid w:val="00325DAD"/>
    <w:rsid w:val="003570CE"/>
    <w:rsid w:val="00363C4D"/>
    <w:rsid w:val="00365CCB"/>
    <w:rsid w:val="00373201"/>
    <w:rsid w:val="004066DE"/>
    <w:rsid w:val="00432C42"/>
    <w:rsid w:val="004958C8"/>
    <w:rsid w:val="00536554"/>
    <w:rsid w:val="00677E94"/>
    <w:rsid w:val="00696312"/>
    <w:rsid w:val="006C0757"/>
    <w:rsid w:val="0093738E"/>
    <w:rsid w:val="00A76345"/>
    <w:rsid w:val="00AE5BAB"/>
    <w:rsid w:val="00B331CA"/>
    <w:rsid w:val="00C2190D"/>
    <w:rsid w:val="00CE4F7D"/>
    <w:rsid w:val="00D73263"/>
    <w:rsid w:val="00E37E08"/>
    <w:rsid w:val="00E90E1A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C"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37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37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unzh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92.168.0.251:8080/content/act/b19c2f52-45ce-48e0-a66c-87e7414f4b9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Унчо</cp:lastModifiedBy>
  <cp:revision>16</cp:revision>
  <cp:lastPrinted>2023-01-20T08:55:00Z</cp:lastPrinted>
  <dcterms:created xsi:type="dcterms:W3CDTF">2022-07-18T06:28:00Z</dcterms:created>
  <dcterms:modified xsi:type="dcterms:W3CDTF">2023-01-20T09:01:00Z</dcterms:modified>
</cp:coreProperties>
</file>