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8" w:type="dxa"/>
        <w:tblLook w:val="01E0" w:firstRow="1" w:lastRow="1" w:firstColumn="1" w:lastColumn="1" w:noHBand="0" w:noVBand="0"/>
      </w:tblPr>
      <w:tblGrid>
        <w:gridCol w:w="9468"/>
        <w:gridCol w:w="5400"/>
      </w:tblGrid>
      <w:tr w:rsidR="00957E9F" w:rsidTr="00957E9F">
        <w:tc>
          <w:tcPr>
            <w:tcW w:w="9468" w:type="dxa"/>
          </w:tcPr>
          <w:p w:rsidR="00957E9F" w:rsidRDefault="00957E9F">
            <w:pPr>
              <w:spacing w:after="0"/>
            </w:pPr>
            <w:bookmarkStart w:id="0" w:name="_GoBack"/>
            <w:bookmarkEnd w:id="0"/>
          </w:p>
        </w:tc>
        <w:tc>
          <w:tcPr>
            <w:tcW w:w="5400" w:type="dxa"/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Утвержден:</w:t>
            </w:r>
          </w:p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Собрания депутатов муниципального образования «Новоторъяльский </w:t>
            </w:r>
          </w:p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район» </w:t>
            </w:r>
          </w:p>
          <w:p w:rsidR="00957E9F" w:rsidRDefault="00957E9F" w:rsidP="00C206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2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732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№ </w:t>
            </w:r>
            <w:r w:rsidR="00C2064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957E9F" w:rsidRDefault="00957E9F" w:rsidP="00957E9F">
      <w:pPr>
        <w:spacing w:after="0"/>
        <w:jc w:val="center"/>
        <w:rPr>
          <w:b/>
        </w:rPr>
      </w:pPr>
    </w:p>
    <w:p w:rsidR="00957E9F" w:rsidRDefault="00957E9F" w:rsidP="00957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Л А Н </w:t>
      </w:r>
    </w:p>
    <w:p w:rsidR="00957E9F" w:rsidRDefault="00957E9F" w:rsidP="00957E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работы Собрания депутатов муниципального образования </w:t>
      </w:r>
    </w:p>
    <w:p w:rsidR="00957E9F" w:rsidRDefault="00957E9F" w:rsidP="00957E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«Новоторъяльский муниципальный район» на 20</w:t>
      </w:r>
      <w:r w:rsidR="0098550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957E9F" w:rsidRDefault="00957E9F" w:rsidP="00957E9F">
      <w:pPr>
        <w:spacing w:after="0"/>
        <w:jc w:val="center"/>
      </w:pP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72"/>
        <w:gridCol w:w="6478"/>
        <w:gridCol w:w="1623"/>
        <w:gridCol w:w="3248"/>
        <w:gridCol w:w="2942"/>
      </w:tblGrid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проведение мероприятия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Собрания депутатов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Сессионная деятельность: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Главы Администрации МО «Новоторъяльский муниципальный район» к депутатам Собрания депутатов с инвестиционным посланием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бюджетном процессе в МО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преступности на территории Новоторъяльского района и результатах оперативно-служебной деятельности отделения полиции № 10 по Новоторъяльскому району межмуниципального отдела министерства внутренних дел Российской Федерации «Советский» за 201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ОП №10     по Новоторъяльскому району «Советский»  Бирюков Д.Ф.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МО «Новоторъяльский муниципальный район» о результатах своей деятельности и деятельности Администрации МО «Новоторъяльский муниципальный район» за 201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Главы МО «Новоторъяльский муниципальный район», председателя Собрания депутатов о результатах своей деятельности и деятельности Собрания депутатов МО «Новоторъяльский муниципальный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МО «Новоторъяльский муниципальный район» председатель Собрания депутатов 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внешней проверке Годового отчета об исполнении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бюджета  муниципально</w:t>
            </w:r>
            <w:r w:rsidR="00A17C2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</w:t>
            </w:r>
            <w:r w:rsidR="00A17C2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«Новоторъяльский муниципальный район»  за 201</w:t>
            </w:r>
            <w:r w:rsidR="009855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tabs>
                <w:tab w:val="left" w:pos="900"/>
                <w:tab w:val="left" w:pos="1080"/>
                <w:tab w:val="left" w:pos="32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«Новоторъяльский муниципальный район» на 20</w:t>
            </w:r>
            <w:r w:rsidR="00985504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на плановый период 202</w:t>
            </w:r>
            <w:r w:rsidR="0098550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9855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 и отчет за 201</w:t>
            </w:r>
            <w:r w:rsidR="009855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732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муниципального района               </w:t>
            </w:r>
            <w:r w:rsidR="00732F3A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957E9F" w:rsidTr="00957E9F">
        <w:trPr>
          <w:trHeight w:val="6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Годового отчета об исполнении бюджета МО «Новоторъяльский муниципальный район» за 201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rPr>
          <w:trHeight w:val="109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C43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 выполнении Прогнозного плана приватизации муниципального имущества МО «Новоторъяльский муниципальный район» за 201</w:t>
            </w:r>
            <w:r w:rsidR="00C431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установлении размера платы за жилые помещения муниципального образования «Новоторъяльский муниципальный район»  на 20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муниципального района              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порядке расчетов платы граждан за коммунальные услуги в 20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муниципального района            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с общественными организациями района для реализации гражданами, различными общественными слоями населения своих потребностей и интересов, повышения активности в общественной жизни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 МО «Новоторъяльский муниципальный район» за первое полугодие 20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Таныгина Т.А.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преступности на территории Новоторъяльского района и результатах оперативно-служебной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полиции № 10 по Новоторъяльскому району межмуниципального отдела министерства внутренних дел Российской Федерации «Советский» за первое полугодие 20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МО МВД РФ «Советский»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мероприятий в области молодежной политики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 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Главы Администрации МО «Новоторъяльский муниципальный район» к депутатам Собрания депутатов с инвестиционным посланием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района Блинов В.В.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МО «Новоторъяльский муниципальный район» на 202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 xml:space="preserve"> Таныгин Д.А.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МО «Новоторъяльский муниципальный район» на 202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плановый период 202</w:t>
            </w:r>
            <w:r w:rsidR="0098550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9855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МО «Новоторъяльский муниципальный район» на 202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, плановый период 2022 и 2023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плана работы собрания депутатов МО «Новоторъяльский муниципальный район»  на 202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депутата Собрания депутатов МО «Новоторъяльский муниципальный район» о своей деятельности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Собрания депутатов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постоянных комиссий Собрания депутатов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решений собрания депутатов муниципального образования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Небогатиков Е.В.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  <w:bookmarkEnd w:id="1"/>
            <w:bookmarkEnd w:id="2"/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выполнения распоряжения  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порядке распоряжения имуществом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бюджету, налогам, собственности и инвестициям</w:t>
            </w:r>
          </w:p>
          <w:p w:rsidR="00957E9F" w:rsidRDefault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А.М.</w:t>
            </w:r>
            <w:r w:rsidR="00957E9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принятии органами местного самоуправления муниципального образования «Новоторъяльский муниципальный район» осуществления части полномочий органов местного самоуправления городского и сельских поселений, входящих в состав муниципального образования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муниципального района              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A17C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 прогнозном плане приватизации муниципального имущества на 201</w:t>
            </w:r>
            <w:r w:rsidR="00A17C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собственности и инвестициям</w:t>
            </w:r>
          </w:p>
          <w:p w:rsidR="00957E9F" w:rsidRDefault="00985504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А.М.</w:t>
            </w:r>
            <w:r w:rsidR="00957E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участии в конкурсный отборе проектов и программ развития территорий муниципальных образований в Республике Марий Эл, основанных на местных инициативах.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МЦП «Развитие образования и повышение эффективности реализации молодежной политики муниципального образования «Новоторъяльский муниципальный район» на 2014-2020 годы»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культуры, физкультуры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Лебедева Е.С.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социальным вопросам, законности и правопорядку</w:t>
            </w:r>
          </w:p>
          <w:p w:rsidR="00957E9F" w:rsidRDefault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Г.Ю.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Указа Президента Российской Федерации «Об основных направлениях совершенствования системы государственного управления» от 07.05.2012 г. №601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МЦП «Развитие экономического потенциала и формирование благоприятного инвестиционного климата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муниципального района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Таныгин Д.А.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экономическим вопросам, промышленности, сельскому хозяйству и обслуживанию населения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Рябинин В.А.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5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выполнении МЦП «Развитие культуры, физической культуры и спорта, туризма и средств массовой информации в муниципальном образовании «Новоторъяльский муниципальный район»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культуры  Администрации муниципального района   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 по социальным вопросам, законности и правопорядку</w:t>
            </w:r>
          </w:p>
          <w:p w:rsidR="00957E9F" w:rsidRDefault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Звягинцева Г.Ю.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504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бюджете МО «Новоторъяльский муниципальный район» на 2020 год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на плановый период 2021 и 2022 годов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отдела Гродикова Л.И.</w:t>
            </w:r>
          </w:p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бюджету, налогам, собственности и инвестициям</w:t>
            </w:r>
          </w:p>
          <w:p w:rsidR="00957E9F" w:rsidRDefault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 А.М.</w:t>
            </w:r>
            <w:r w:rsidR="00957E9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Е.В.</w:t>
            </w:r>
          </w:p>
        </w:tc>
      </w:tr>
      <w:tr w:rsidR="00957E9F" w:rsidTr="00957E9F">
        <w:tc>
          <w:tcPr>
            <w:tcW w:w="1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депутата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855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C14361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депутата в ГБУ «Новоторъяльская ЦРБ» «О </w:t>
            </w:r>
            <w:r w:rsidR="00C14361">
              <w:rPr>
                <w:rFonts w:ascii="Times New Roman" w:hAnsi="Times New Roman" w:cs="Times New Roman"/>
                <w:sz w:val="24"/>
                <w:szCs w:val="24"/>
              </w:rPr>
              <w:t>реализации национальной программы «Образование»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85504" w:rsidP="00985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</w:t>
            </w:r>
          </w:p>
        </w:tc>
      </w:tr>
      <w:tr w:rsidR="00C14361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361" w:rsidRDefault="00C1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 w:rsidP="00C14361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депутата «О реализации национальных проектов в Новоторъяльском муниципальном районе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 w:rsidP="00985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 w:rsidP="00DF10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Депутатская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 w:rsidP="00DF10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Небогатиков Е.В</w:t>
            </w:r>
          </w:p>
        </w:tc>
      </w:tr>
      <w:tr w:rsidR="00C14361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 w:rsidP="00C14361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 w:rsidP="00985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361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 w:rsidP="00C14361">
            <w:pPr>
              <w:tabs>
                <w:tab w:val="left" w:pos="-99"/>
                <w:tab w:val="left" w:pos="900"/>
              </w:tabs>
              <w:spacing w:after="0" w:line="240" w:lineRule="auto"/>
              <w:ind w:lef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 w:rsidP="00985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361" w:rsidRDefault="00C14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E9F" w:rsidRDefault="00957E9F" w:rsidP="00957E9F">
      <w:pPr>
        <w:spacing w:after="0"/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17"/>
        <w:gridCol w:w="6478"/>
        <w:gridCol w:w="1623"/>
        <w:gridCol w:w="548"/>
        <w:gridCol w:w="2689"/>
        <w:gridCol w:w="2977"/>
      </w:tblGrid>
      <w:tr w:rsidR="00957E9F" w:rsidTr="00957E9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C1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</w:rPr>
              <w:t>. Взаимодействие Собрания депутатов муниципального района</w:t>
            </w:r>
            <w:r w:rsidR="00C1436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 Государственным Собранием Республики Марий Эл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</w:pPr>
            <w: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Проведение встреч депутатов Собрания депутатов МО «Новоторъяльский муниципальный район» с депутатами Государственного Собрания Республики Марий Эл по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обмену опытом законотворческой деятельности.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</w:pPr>
            <w:r>
              <w:lastRenderedPageBreak/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C431E7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(по согласованию) депутатов Государственного Собрания  </w:t>
            </w:r>
            <w:r w:rsidR="00C431E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Пуртова В.Д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и Новикова А.А. в работе сессий Собрания депутатов МО «Новоторъяльский муниципальный район»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депутаты Государственного Собрания республики Марий Эл 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</w:pPr>
            <w: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председателя Собрания депутатов в работе сессий Государственного Собрания Республики Марий Эл, Президиума Государственного Собрания, Днях депутата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</w:pPr>
            <w: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председателей постоянных комиссий Собрания депутатов МО в заседаниях соответствующих комитетов Государственного Собрания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C1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. Взаимодействие Собрания депутатов муниципального района с Советом муниципальных образований Республики Марий Эл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председателя Собрания депутатов в заседаниях Совета муниципальных образований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председателя Собрания депутатов в работе общего Собрания Совета муниципальных образований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Главы МО «Новоторъяльский муниципальный район», в работе круглых столов с участием представителей прокуратуры Республики Марий Эл по экспертизе отдельных нормативно-правовых актов Собраний депутатов муниципального образования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</w:tc>
      </w:tr>
      <w:tr w:rsidR="00957E9F" w:rsidTr="00957E9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C1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</w:rPr>
              <w:t>. Взаимодействие Собрания депутатов муниципального района с Собраниями депутатов муниципального образования поселений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Главы муниципального образования МО «Новоторъяльский муниципальный район», председателя собраний в работе сессий городского и сельских поселений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муниципального района, Днях депутата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Небогатиков Е.В.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Участие председателей постоянных комиссий Собраний депутатов городского и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сельский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поселений в заседаниях соответствующих постоянных комиссий Собрания депутатов муниципального района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постоянных комиссий Собраний депутатов муниципального района и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 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в работе сессий Собраний депутатов поселений, проводимых семинарах и учебе депутатов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 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rPr>
          <w:trHeight w:val="1111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совместных встреч и приемов с избирателями, рассмотрение писем и обращений граждан депутатами Собрания депутатов муниципального района и депутатами Собраний депутатов поселений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Собрания депутатов муниципального района и поселений, главы администраций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 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Собраний депутатов поселений систематизированным перечнем (реестром действующих нормативно - правовых актов) Собрания депутатов муниципального района, методическими рекомендациями по вопросам местного самоуправления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Оказание методической и практической помощи представительным органам муниципальных образований поселений в разработке нормативно-правовых актов в соответствии с Уставом поселений, изменениями и дополнениями, внесенными в Федеральный закон от 06.10.2003г.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 и другими законами Российской Федерации и Республики Марий Эл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957E9F" w:rsidTr="00957E9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 w:rsidP="00C143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>. Взаимодействие Собрания депутатов с Молодежным парламентом муниципального образования «Новоторъяльский муниципальный район»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деловых встреч председателя Собрания депутатов с депутатами Молодежного парламента 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реже одного раза в полугодие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Молодежного парламента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Е.В., 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члены президиума </w:t>
            </w:r>
            <w:r>
              <w:rPr>
                <w:rFonts w:ascii="Times New Roman" w:hAnsi="Times New Roman" w:cs="Times New Roman"/>
              </w:rPr>
              <w:lastRenderedPageBreak/>
              <w:t>Молодежного парламента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Молодежного парламента в деятельности постоянных комиссий Собрания депутатов МО «Новоторъяльский муниципальный район»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постоянных комиссий Собрания депутатов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Е.В., 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rPr>
          <w:trHeight w:val="1248"/>
        </w:trPr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Участите депутатов Молодежного парламента в работе заседаний Собрания депутатов 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председатели постоянных комиссий Собрания депутатов муниципального района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депутатов Собрания депутатов в заседаниях Молодежного парламента </w:t>
            </w:r>
            <w:r>
              <w:rPr>
                <w:rFonts w:ascii="Times New Roman" w:hAnsi="Times New Roman" w:cs="Times New Roman"/>
              </w:rPr>
              <w:t>МО «Новоторъяльский муниципальный район»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Собрания депутатов (по согласованию и приглашениям)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Небогатиков Е.В., </w:t>
            </w:r>
          </w:p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Контрольная деятельность, организация работы Собрания депутатов муниципального района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Рассмотрение на сессиях Собрания депутатов муниципального района в порядке контроля хода исполнения бюджета МО «Новоторъяльский муниципальный район», выполнения районных целевых программ, ранее принятых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комиссии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А.М.</w:t>
            </w:r>
          </w:p>
          <w:p w:rsidR="00957E9F" w:rsidRDefault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 В.А.</w:t>
            </w:r>
          </w:p>
          <w:p w:rsidR="00957E9F" w:rsidRDefault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Звягинцева Г.Ю.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Рассмотрение на заседаниях постоянных комиссий вопросов по предметам ведения комиссий и выработке соответствующих рекомендаций, заслушивание информаций о ходе выполнения ранее принятых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Постоянные комиссии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04" w:rsidRDefault="00985504" w:rsidP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85504" w:rsidRDefault="00985504" w:rsidP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А.М.</w:t>
            </w:r>
          </w:p>
          <w:p w:rsidR="00985504" w:rsidRDefault="00985504" w:rsidP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 В.А.</w:t>
            </w:r>
          </w:p>
          <w:p w:rsidR="00957E9F" w:rsidRDefault="00985504" w:rsidP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Звягинцева Г.Ю.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Принятие распоряжений Главы МО, председателя Собрания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lastRenderedPageBreak/>
              <w:t>депутатов о созыве очередной сессии Собрания депутатов МО, опубликование в Новоторъяльской районной газете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Ялысе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увер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«Сельская новь»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Собрание депутатов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Организация работы комиссий, формирование рабочих групп из числа депутатов и специалистов по профилю для изучения состояния дел по вопросам, внесенным в повестку дня сессий, подготовка справки и проекта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Проведение заседаний постоянных комиссий Собрания депутатов по предварительному рассмотрению вопросов, внесенных в повестку дня предстоящей сессии и выработки по ним проектов соответствующих решений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Председатели Постоянных комиссий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04" w:rsidRDefault="00985504" w:rsidP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</w:t>
            </w:r>
          </w:p>
          <w:p w:rsidR="00985504" w:rsidRDefault="00985504" w:rsidP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А.М.</w:t>
            </w:r>
          </w:p>
          <w:p w:rsidR="00985504" w:rsidRDefault="00985504" w:rsidP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Рябинин В.А.</w:t>
            </w:r>
          </w:p>
          <w:p w:rsidR="00957E9F" w:rsidRDefault="00985504" w:rsidP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Звягинцева Г.Ю.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Подготовка материалов на сессию Собрания депутатов муниципального района с учетом замечаний, предложений, высказанных на заседаниях постоянных комиссий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депутатов Собрания депутатов муниципального района проектами решений, материалами, вносимыми на рассмотрение сессий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Тиражирование и рассылка решений сессий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Юрист-консультант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на сессиях представительных органов сельских и городских поселений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работы Собраний депутатов поселений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 w:rsidP="00985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Чернова </w:t>
            </w:r>
            <w:r w:rsidR="00985504">
              <w:rPr>
                <w:rFonts w:ascii="Times New Roman" w:hAnsi="Times New Roman" w:cs="Times New Roman"/>
              </w:rPr>
              <w:t>О.Ю.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Участие депутатов Собрания депутатов муниципального района на собраниях граждан населенных пунктов, на мероприятиях, проводимых на территории сельских и городских поселений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плану работы администраций поселений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Депутаты Собрания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Публикация решений Собрания депутатов муниципального района в Новоторъяльской районной газете «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Ялысе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увер</w:t>
            </w:r>
            <w:proofErr w:type="spellEnd"/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«Сельская новь»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регламенту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rPr>
          <w:trHeight w:val="99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Обеспечение депутатов Собрания депутатов муниципального района информационно-справочным материалом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7E9F" w:rsidTr="00957E9F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pStyle w:val="1"/>
              <w:tabs>
                <w:tab w:val="left" w:pos="-99"/>
              </w:tabs>
              <w:spacing w:before="0" w:after="0" w:line="276" w:lineRule="auto"/>
              <w:ind w:left="-9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выполнением замечаний, предложений, просьб, высказанных избирателями 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E9F" w:rsidRDefault="00957E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Небогатиков Е.В..</w:t>
            </w:r>
          </w:p>
          <w:p w:rsidR="00957E9F" w:rsidRDefault="00957E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57E9F" w:rsidRDefault="00957E9F" w:rsidP="00957E9F">
      <w:pPr>
        <w:spacing w:after="0"/>
        <w:sectPr w:rsidR="00957E9F" w:rsidSect="000E40BC">
          <w:pgSz w:w="16838" w:h="11906" w:orient="landscape"/>
          <w:pgMar w:top="899" w:right="1134" w:bottom="849" w:left="1134" w:header="709" w:footer="709" w:gutter="0"/>
          <w:cols w:space="720"/>
          <w:docGrid w:linePitch="299"/>
        </w:sectPr>
      </w:pPr>
    </w:p>
    <w:p w:rsidR="00957E9F" w:rsidRDefault="00957E9F" w:rsidP="00957E9F">
      <w:pPr>
        <w:spacing w:after="0"/>
      </w:pPr>
    </w:p>
    <w:p w:rsidR="00957E9F" w:rsidRDefault="00957E9F"/>
    <w:sectPr w:rsidR="00957E9F" w:rsidSect="0049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7E9F"/>
    <w:rsid w:val="00052F5A"/>
    <w:rsid w:val="000E40BC"/>
    <w:rsid w:val="00246F82"/>
    <w:rsid w:val="003203A3"/>
    <w:rsid w:val="004216D8"/>
    <w:rsid w:val="00493BBE"/>
    <w:rsid w:val="005F76F1"/>
    <w:rsid w:val="00732F3A"/>
    <w:rsid w:val="007A7FF0"/>
    <w:rsid w:val="008C183B"/>
    <w:rsid w:val="00957E9F"/>
    <w:rsid w:val="00985504"/>
    <w:rsid w:val="00A17C29"/>
    <w:rsid w:val="00AF578F"/>
    <w:rsid w:val="00B3030E"/>
    <w:rsid w:val="00B40B78"/>
    <w:rsid w:val="00C14361"/>
    <w:rsid w:val="00C20645"/>
    <w:rsid w:val="00C431E7"/>
    <w:rsid w:val="00C9420D"/>
    <w:rsid w:val="00F00EC0"/>
    <w:rsid w:val="00F139E0"/>
    <w:rsid w:val="00F5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BE"/>
  </w:style>
  <w:style w:type="paragraph" w:styleId="1">
    <w:name w:val="heading 1"/>
    <w:basedOn w:val="a"/>
    <w:next w:val="a"/>
    <w:link w:val="10"/>
    <w:qFormat/>
    <w:rsid w:val="00957E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E9F"/>
    <w:rPr>
      <w:rFonts w:ascii="Arial" w:eastAsia="Times New Roman" w:hAnsi="Arial" w:cs="Times New Roman"/>
      <w:b/>
      <w:bCs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C16AAF1320A14EBD88D523A5D13452" ma:contentTypeVersion="1" ma:contentTypeDescription="Создание документа." ma:contentTypeScope="" ma:versionID="3463bf344b32d1764f437638c311a57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XXJ7TYMEEKJ2-7766-34</_dlc_DocId>
    <_dlc_DocIdUrl xmlns="57504d04-691e-4fc4-8f09-4f19fdbe90f6">
      <Url>https://vip.gov.mari.ru/toryal/_layouts/DocIdRedir.aspx?ID=XXJ7TYMEEKJ2-7766-34</Url>
      <Description>XXJ7TYMEEKJ2-7766-34</Description>
    </_dlc_DocIdUrl>
  </documentManagement>
</p:properties>
</file>

<file path=customXml/itemProps1.xml><?xml version="1.0" encoding="utf-8"?>
<ds:datastoreItem xmlns:ds="http://schemas.openxmlformats.org/officeDocument/2006/customXml" ds:itemID="{17465EE5-8C79-4A95-BEF6-60BF8BD1169B}"/>
</file>

<file path=customXml/itemProps2.xml><?xml version="1.0" encoding="utf-8"?>
<ds:datastoreItem xmlns:ds="http://schemas.openxmlformats.org/officeDocument/2006/customXml" ds:itemID="{C9C919AF-0E54-4C57-9958-D268C3A744EB}"/>
</file>

<file path=customXml/itemProps3.xml><?xml version="1.0" encoding="utf-8"?>
<ds:datastoreItem xmlns:ds="http://schemas.openxmlformats.org/officeDocument/2006/customXml" ds:itemID="{AC1F6A61-7DE6-4D7B-98DF-7BD19E7A0542}"/>
</file>

<file path=customXml/itemProps4.xml><?xml version="1.0" encoding="utf-8"?>
<ds:datastoreItem xmlns:ds="http://schemas.openxmlformats.org/officeDocument/2006/customXml" ds:itemID="{EFD00FDD-E2A1-4123-A83B-C660D7817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plan-2020</dc:title>
  <dc:subject/>
  <dc:creator>Budj</dc:creator>
  <cp:keywords/>
  <dc:description/>
  <cp:lastModifiedBy>Фаина</cp:lastModifiedBy>
  <cp:revision>17</cp:revision>
  <cp:lastPrinted>2020-01-09T10:42:00Z</cp:lastPrinted>
  <dcterms:created xsi:type="dcterms:W3CDTF">2018-12-25T15:44:00Z</dcterms:created>
  <dcterms:modified xsi:type="dcterms:W3CDTF">2020-03-18T10:43:00Z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0x01010081C16AAF1320A14EBD88D523A5D13452</vt:lpwstr>
  </property>
  <property fmtid="{D5CDD505-2E9C-101B-9397-08002B2CF9AE}" pid="3" name="_dlc_DocIdItemGuid">
    <vt:lpwstr>633e3f68-1c8e-4af1-909b-0d0c6d44c8fb</vt:lpwstr>
  </property>
</Properties>
</file>