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5" w:rsidRPr="002B3D96" w:rsidRDefault="00F203F5" w:rsidP="00F20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96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</w:t>
      </w:r>
    </w:p>
    <w:p w:rsidR="00E03DDA" w:rsidRDefault="00F203F5" w:rsidP="00F20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96">
        <w:rPr>
          <w:rFonts w:ascii="Times New Roman" w:hAnsi="Times New Roman" w:cs="Times New Roman"/>
          <w:b/>
          <w:bCs/>
          <w:sz w:val="28"/>
          <w:szCs w:val="28"/>
        </w:rPr>
        <w:t>к применению лестниц, площадок, трапов</w:t>
      </w:r>
    </w:p>
    <w:p w:rsidR="00C651DC" w:rsidRDefault="00C651DC" w:rsidP="00F2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D96" w:rsidRPr="002B3D96" w:rsidRDefault="002B3D96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3D96">
        <w:rPr>
          <w:rFonts w:ascii="Times New Roman" w:hAnsi="Times New Roman" w:cs="Times New Roman"/>
          <w:sz w:val="28"/>
          <w:szCs w:val="28"/>
        </w:rPr>
        <w:t>Правил по охране труда при работе на высоте, утвержденных Приказом Минтруда России от 16.11.2020 № 782н (далее – Правила № 782н) установлены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к применению лестниц, площадок, трапов.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Устанавливать и закреплять лестницы и площадки на монтируемые конструкции следует до их подъема.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3F5">
        <w:rPr>
          <w:rFonts w:ascii="Times New Roman" w:hAnsi="Times New Roman" w:cs="Times New Roman"/>
          <w:sz w:val="28"/>
          <w:szCs w:val="28"/>
        </w:rPr>
        <w:t>ри использовании приставной лестницы или стремянок не допускается: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работать с двух верхних ступенек стремянок, не имеющих перил или упоров;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находиться на ступеньках приставной лестницы или стремянки более чем одному человеку;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в) поднимать и опускать груз по приставной лестнице и оставлять на ней инструмент;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г) устанавливать приставные лестницы под углом более 75° без дополнительного крепления их в верхней части.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lastRenderedPageBreak/>
        <w:t>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над вращающимися (движущимися) механизмами, работающими машинами, транспортерами;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с использованием электрического и пневматического инструмента, строительно-монтажных пистолетов;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в) при выполнении газосварочных, газопламенных и электросварочных работ;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г) при натяжении проводов и для поддержания на высоте тяжелых деталей.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Лестницы и стремянки перед применением осматриваются ответственным исполнителем (производителем) работ.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деревянных - 1 раз в 6 месяцев;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металлических - 1 раз в 12 месяцев.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Лестницы должны храниться в сухих помещениях, в условиях, исключающих их случайные механические повреждения.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 допуске.</w:t>
      </w:r>
    </w:p>
    <w:p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Работы на плоских и скатных крышах должны выполняться с соблюдением требований Правил по охране труда в строительстве.</w:t>
      </w:r>
    </w:p>
    <w:p w:rsid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lastRenderedPageBreak/>
        <w:t>Сообщение между ярусами лесов осуществляется по жестко закрепленным лестницам.</w:t>
      </w:r>
    </w:p>
    <w:p w:rsidR="002B3D96" w:rsidRPr="00F203F5" w:rsidRDefault="002B3D96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6">
        <w:rPr>
          <w:rFonts w:ascii="Times New Roman" w:hAnsi="Times New Roman" w:cs="Times New Roman"/>
          <w:sz w:val="28"/>
          <w:szCs w:val="28"/>
        </w:rPr>
        <w:t>Подробнее ознакомится с Правилами № 782н можно по ссылке:  https://git12.rostrud.gov.ru/normativnye-dokumenty/</w:t>
      </w:r>
    </w:p>
    <w:sectPr w:rsidR="002B3D96" w:rsidRPr="00F203F5" w:rsidSect="00C4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DDA"/>
    <w:rsid w:val="002B3D96"/>
    <w:rsid w:val="003A36E9"/>
    <w:rsid w:val="009B7C00"/>
    <w:rsid w:val="00C42482"/>
    <w:rsid w:val="00C651DC"/>
    <w:rsid w:val="00E03DDA"/>
    <w:rsid w:val="00F2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Специалист</cp:lastModifiedBy>
  <cp:revision>2</cp:revision>
  <dcterms:created xsi:type="dcterms:W3CDTF">2023-12-04T11:19:00Z</dcterms:created>
  <dcterms:modified xsi:type="dcterms:W3CDTF">2023-12-04T11:19:00Z</dcterms:modified>
</cp:coreProperties>
</file>