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F4D" w:rsidRDefault="009B7F4D">
      <w:pPr>
        <w:pStyle w:val="ConsPlusTitle"/>
        <w:jc w:val="center"/>
        <w:outlineLvl w:val="0"/>
      </w:pPr>
      <w:r>
        <w:t>ПРАВИТЕЛЬСТВО РЕСПУБЛИКИ МАРИЙ ЭЛ</w:t>
      </w:r>
    </w:p>
    <w:p w:rsidR="009B7F4D" w:rsidRDefault="009B7F4D">
      <w:pPr>
        <w:pStyle w:val="ConsPlusTitle"/>
        <w:jc w:val="both"/>
      </w:pPr>
    </w:p>
    <w:p w:rsidR="009B7F4D" w:rsidRDefault="009B7F4D">
      <w:pPr>
        <w:pStyle w:val="ConsPlusTitle"/>
        <w:jc w:val="center"/>
      </w:pPr>
      <w:r>
        <w:t>ПОСТАНОВЛЕНИЕ</w:t>
      </w:r>
    </w:p>
    <w:p w:rsidR="009B7F4D" w:rsidRDefault="009B7F4D">
      <w:pPr>
        <w:pStyle w:val="ConsPlusTitle"/>
        <w:jc w:val="center"/>
      </w:pPr>
      <w:r>
        <w:t>от 26 декабря 2017 г. N 474</w:t>
      </w:r>
    </w:p>
    <w:p w:rsidR="009B7F4D" w:rsidRDefault="009B7F4D">
      <w:pPr>
        <w:pStyle w:val="ConsPlusTitle"/>
        <w:jc w:val="both"/>
      </w:pPr>
    </w:p>
    <w:p w:rsidR="009B7F4D" w:rsidRDefault="009B7F4D">
      <w:pPr>
        <w:pStyle w:val="ConsPlusTitle"/>
        <w:jc w:val="center"/>
      </w:pPr>
      <w:r>
        <w:t>ОБ УТВЕРЖДЕНИИ ПОРЯДКА</w:t>
      </w:r>
    </w:p>
    <w:p w:rsidR="009B7F4D" w:rsidRDefault="009B7F4D">
      <w:pPr>
        <w:pStyle w:val="ConsPlusTitle"/>
        <w:jc w:val="center"/>
      </w:pPr>
      <w:r>
        <w:t>ФОРМИРОВАНИЯ, ВЕДЕНИЯ И УТВЕРЖДЕНИЯ РЕГИОНАЛЬНОГО ПЕРЕЧНЯ</w:t>
      </w:r>
    </w:p>
    <w:p w:rsidR="009B7F4D" w:rsidRDefault="009B7F4D">
      <w:pPr>
        <w:pStyle w:val="ConsPlusTitle"/>
        <w:jc w:val="center"/>
      </w:pPr>
      <w:r>
        <w:t>(КЛАССИФИКАТОРА) ГОСУДАРСТВЕННЫХ (МУНИЦИПАЛЬНЫХ) УСЛУГ</w:t>
      </w:r>
    </w:p>
    <w:p w:rsidR="009B7F4D" w:rsidRDefault="009B7F4D">
      <w:pPr>
        <w:pStyle w:val="ConsPlusTitle"/>
        <w:jc w:val="center"/>
      </w:pPr>
      <w:r>
        <w:t xml:space="preserve">И РАБОТ, ОКАЗЫВАЕМЫХ И ВЫПОЛНЯЕМЫХ </w:t>
      </w:r>
      <w:proofErr w:type="gramStart"/>
      <w:r>
        <w:t>ГОСУДАРСТВЕННЫМИ</w:t>
      </w:r>
      <w:proofErr w:type="gramEnd"/>
    </w:p>
    <w:p w:rsidR="009B7F4D" w:rsidRDefault="009B7F4D">
      <w:pPr>
        <w:pStyle w:val="ConsPlusTitle"/>
        <w:jc w:val="center"/>
      </w:pPr>
      <w:proofErr w:type="gramStart"/>
      <w:r>
        <w:t>УЧРЕЖДЕНИЯМИ РЕСПУБЛИКИ МАРИЙ ЭЛ (МУНИЦИПАЛЬНЫМИ</w:t>
      </w:r>
      <w:proofErr w:type="gramEnd"/>
    </w:p>
    <w:p w:rsidR="009B7F4D" w:rsidRDefault="009B7F4D">
      <w:pPr>
        <w:pStyle w:val="ConsPlusTitle"/>
        <w:jc w:val="center"/>
      </w:pPr>
      <w:r>
        <w:t>УЧРЕЖДЕНИЯМИ МУНИЦИПАЛЬНЫХ ОБРАЗОВАНИЙ, НАХОДЯЩИХСЯ</w:t>
      </w:r>
    </w:p>
    <w:p w:rsidR="009B7F4D" w:rsidRDefault="009B7F4D">
      <w:pPr>
        <w:pStyle w:val="ConsPlusTitle"/>
        <w:jc w:val="center"/>
      </w:pPr>
      <w:proofErr w:type="gramStart"/>
      <w:r>
        <w:t>НА ТЕРРИТОРИИ РЕСПУБЛИКИ МАРИЙ ЭЛ)</w:t>
      </w:r>
      <w:proofErr w:type="gramEnd"/>
    </w:p>
    <w:p w:rsidR="009B7F4D" w:rsidRDefault="009B7F4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B7F4D" w:rsidRPr="009B7F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7F4D" w:rsidRPr="009B7F4D" w:rsidRDefault="009B7F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B7F4D" w:rsidRPr="009B7F4D" w:rsidRDefault="009B7F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B7F4D" w:rsidRPr="009B7F4D" w:rsidRDefault="009B7F4D">
            <w:pPr>
              <w:pStyle w:val="ConsPlusNormal"/>
              <w:jc w:val="center"/>
            </w:pPr>
            <w:r w:rsidRPr="009B7F4D">
              <w:t>Список изменяющих документов</w:t>
            </w:r>
          </w:p>
          <w:p w:rsidR="009B7F4D" w:rsidRPr="009B7F4D" w:rsidRDefault="009B7F4D">
            <w:pPr>
              <w:pStyle w:val="ConsPlusNormal"/>
              <w:jc w:val="center"/>
            </w:pPr>
            <w:proofErr w:type="gramStart"/>
            <w:r w:rsidRPr="009B7F4D">
              <w:t xml:space="preserve">(в ред. постановлений Правительства Республики Марий Эл от 17.05.2018 </w:t>
            </w:r>
            <w:hyperlink r:id="rId4" w:history="1">
              <w:r w:rsidRPr="009B7F4D">
                <w:t>N 216</w:t>
              </w:r>
            </w:hyperlink>
            <w:r w:rsidRPr="009B7F4D">
              <w:t>,</w:t>
            </w:r>
            <w:proofErr w:type="gramEnd"/>
          </w:p>
          <w:p w:rsidR="009B7F4D" w:rsidRPr="009B7F4D" w:rsidRDefault="009B7F4D">
            <w:pPr>
              <w:pStyle w:val="ConsPlusNormal"/>
              <w:jc w:val="center"/>
            </w:pPr>
            <w:r w:rsidRPr="009B7F4D">
              <w:t xml:space="preserve">от 14.04.2022 </w:t>
            </w:r>
            <w:hyperlink r:id="rId5" w:history="1">
              <w:r w:rsidRPr="009B7F4D">
                <w:t>N 178</w:t>
              </w:r>
            </w:hyperlink>
            <w:r w:rsidRPr="009B7F4D">
              <w:t>)</w:t>
            </w:r>
          </w:p>
        </w:tc>
        <w:tc>
          <w:tcPr>
            <w:tcW w:w="113" w:type="dxa"/>
            <w:tcBorders>
              <w:top w:val="nil"/>
              <w:left w:val="nil"/>
              <w:bottom w:val="nil"/>
              <w:right w:val="nil"/>
            </w:tcBorders>
            <w:shd w:val="clear" w:color="auto" w:fill="F4F3F8"/>
            <w:tcMar>
              <w:top w:w="0" w:type="dxa"/>
              <w:left w:w="0" w:type="dxa"/>
              <w:bottom w:w="0" w:type="dxa"/>
              <w:right w:w="0" w:type="dxa"/>
            </w:tcMar>
          </w:tcPr>
          <w:p w:rsidR="009B7F4D" w:rsidRPr="009B7F4D" w:rsidRDefault="009B7F4D">
            <w:pPr>
              <w:spacing w:after="1" w:line="0" w:lineRule="atLeast"/>
            </w:pPr>
          </w:p>
        </w:tc>
      </w:tr>
    </w:tbl>
    <w:p w:rsidR="009B7F4D" w:rsidRPr="009B7F4D" w:rsidRDefault="009B7F4D">
      <w:pPr>
        <w:pStyle w:val="ConsPlusNormal"/>
        <w:jc w:val="both"/>
      </w:pPr>
    </w:p>
    <w:p w:rsidR="009B7F4D" w:rsidRPr="009B7F4D" w:rsidRDefault="009B7F4D">
      <w:pPr>
        <w:pStyle w:val="ConsPlusNormal"/>
        <w:ind w:firstLine="540"/>
        <w:jc w:val="both"/>
      </w:pPr>
      <w:r w:rsidRPr="009B7F4D">
        <w:t xml:space="preserve">В соответствии с </w:t>
      </w:r>
      <w:hyperlink r:id="rId6" w:history="1">
        <w:r w:rsidRPr="009B7F4D">
          <w:t>пунктом 3 статьи 69.2</w:t>
        </w:r>
      </w:hyperlink>
      <w:r w:rsidRPr="009B7F4D">
        <w:t xml:space="preserve"> Бюджетного кодекса Российской Федерации Правительство Республики Марий Эл постановляет:</w:t>
      </w:r>
    </w:p>
    <w:p w:rsidR="009B7F4D" w:rsidRPr="009B7F4D" w:rsidRDefault="009B7F4D">
      <w:pPr>
        <w:pStyle w:val="ConsPlusNormal"/>
        <w:spacing w:before="220"/>
        <w:ind w:firstLine="540"/>
        <w:jc w:val="both"/>
      </w:pPr>
      <w:r w:rsidRPr="009B7F4D">
        <w:t xml:space="preserve">1. Утвердить прилагаемый </w:t>
      </w:r>
      <w:hyperlink w:anchor="P48" w:history="1">
        <w:r w:rsidRPr="009B7F4D">
          <w:t>Порядок</w:t>
        </w:r>
      </w:hyperlink>
      <w:r w:rsidRPr="009B7F4D">
        <w:t xml:space="preserve"> формирования, ведения и утверждения регионального перечня (классификатора) государственных (муниципальных) услуг и работ, оказываемых и выполняемых государственными учреждениями Республики Марий Эл (муниципальными учреждениями муниципальных образований, находящихся на территории Республики Марий Эл) (далее - Порядок).</w:t>
      </w:r>
    </w:p>
    <w:p w:rsidR="009B7F4D" w:rsidRPr="009B7F4D" w:rsidRDefault="009B7F4D">
      <w:pPr>
        <w:pStyle w:val="ConsPlusNormal"/>
        <w:spacing w:before="220"/>
        <w:ind w:firstLine="540"/>
        <w:jc w:val="both"/>
      </w:pPr>
      <w:r w:rsidRPr="009B7F4D">
        <w:t xml:space="preserve">2. Установить, что </w:t>
      </w:r>
      <w:hyperlink w:anchor="P48" w:history="1">
        <w:r w:rsidRPr="009B7F4D">
          <w:t>Порядок</w:t>
        </w:r>
      </w:hyperlink>
      <w:r w:rsidRPr="009B7F4D">
        <w:t xml:space="preserve"> </w:t>
      </w:r>
      <w:proofErr w:type="gramStart"/>
      <w:r w:rsidRPr="009B7F4D">
        <w:t>применяется</w:t>
      </w:r>
      <w:proofErr w:type="gramEnd"/>
      <w:r w:rsidRPr="009B7F4D">
        <w:t xml:space="preserve"> начиная с формирования государственных заданий государственным учреждениям Республики Марий Эл на 2018 год и на плановый период 2019 и 2020 годов.</w:t>
      </w:r>
    </w:p>
    <w:p w:rsidR="009B7F4D" w:rsidRPr="009B7F4D" w:rsidRDefault="009B7F4D">
      <w:pPr>
        <w:pStyle w:val="ConsPlusNormal"/>
        <w:spacing w:before="220"/>
        <w:ind w:firstLine="540"/>
        <w:jc w:val="both"/>
      </w:pPr>
      <w:r w:rsidRPr="009B7F4D">
        <w:t xml:space="preserve">3. </w:t>
      </w:r>
      <w:proofErr w:type="gramStart"/>
      <w:r w:rsidRPr="009B7F4D">
        <w:t>Органам исполнительной власти Республики Марий Эл, осуществляющим функции и полномочия учредителя государственных бюджетных учреждений Республики Марий Эл или государственных автономных учреждений Республики Марий Эл, созданных на базе имущества, находящегося в государственной собственности Республики Марий Эл, а также главным распорядителям средств республиканского бюджета Республики Марий Эл, в ведении которых находятся государственные казенные учреждения Республики Марий Эл, представить в Министерство финансов Республики</w:t>
      </w:r>
      <w:proofErr w:type="gramEnd"/>
      <w:r w:rsidRPr="009B7F4D">
        <w:t xml:space="preserve"> </w:t>
      </w:r>
      <w:proofErr w:type="gramStart"/>
      <w:r w:rsidRPr="009B7F4D">
        <w:t xml:space="preserve">Марий Эл в срок до 27 декабря 2017 г. предложения по включению государственных услуг (работ), оказываемых (выполняемых) находящимися в их ведении государственными учреждениями Республики Марий Эл, в региональный </w:t>
      </w:r>
      <w:hyperlink w:anchor="P137" w:history="1">
        <w:r w:rsidRPr="009B7F4D">
          <w:t>перечень</w:t>
        </w:r>
      </w:hyperlink>
      <w:r w:rsidRPr="009B7F4D">
        <w:t xml:space="preserve"> (классификатор) государственных (муниципальных) услуг и работ, оказываемых и выполняемых государственными учреждениями Республики Марий Эл (муниципальными учреждениями муниципальных образований, находящихся на территории Республики Марий Эл), по форме, установленной приложением к Порядку.</w:t>
      </w:r>
      <w:proofErr w:type="gramEnd"/>
    </w:p>
    <w:p w:rsidR="009B7F4D" w:rsidRPr="009B7F4D" w:rsidRDefault="009B7F4D">
      <w:pPr>
        <w:pStyle w:val="ConsPlusNormal"/>
        <w:spacing w:before="220"/>
        <w:ind w:firstLine="540"/>
        <w:jc w:val="both"/>
      </w:pPr>
      <w:r w:rsidRPr="009B7F4D">
        <w:t>4. Рекомендовать органам местного самоуправления муниципальных образований в Республике Марий Эл:</w:t>
      </w:r>
    </w:p>
    <w:p w:rsidR="009B7F4D" w:rsidRPr="009B7F4D" w:rsidRDefault="009B7F4D">
      <w:pPr>
        <w:pStyle w:val="ConsPlusNormal"/>
        <w:spacing w:before="220"/>
        <w:ind w:firstLine="540"/>
        <w:jc w:val="both"/>
      </w:pPr>
      <w:r w:rsidRPr="009B7F4D">
        <w:t xml:space="preserve">применять </w:t>
      </w:r>
      <w:hyperlink w:anchor="P48" w:history="1">
        <w:proofErr w:type="gramStart"/>
        <w:r w:rsidRPr="009B7F4D">
          <w:t>Порядок</w:t>
        </w:r>
        <w:proofErr w:type="gramEnd"/>
      </w:hyperlink>
      <w:r w:rsidRPr="009B7F4D">
        <w:t xml:space="preserve"> начиная с формирования муниципальных заданий муниципальным учреждениям муниципальных образований, находящихся на территории Республики Марий Эл, на 2018 год и на плановый период 2019 и 2020 годов;</w:t>
      </w:r>
    </w:p>
    <w:p w:rsidR="009B7F4D" w:rsidRPr="009B7F4D" w:rsidRDefault="009B7F4D">
      <w:pPr>
        <w:pStyle w:val="ConsPlusNormal"/>
        <w:spacing w:before="220"/>
        <w:ind w:firstLine="540"/>
        <w:jc w:val="both"/>
      </w:pPr>
      <w:proofErr w:type="gramStart"/>
      <w:r w:rsidRPr="009B7F4D">
        <w:lastRenderedPageBreak/>
        <w:t xml:space="preserve">представить в Министерство финансов Республики Марий Эл в срок до 27 декабря 2017 г. предложения по включению муниципальных услуг (работ), оказываемых (выполняемых) находящимися в их ведении муниципальными учреждениями, в региональный </w:t>
      </w:r>
      <w:hyperlink w:anchor="P137" w:history="1">
        <w:r w:rsidRPr="009B7F4D">
          <w:t>перечень</w:t>
        </w:r>
      </w:hyperlink>
      <w:r w:rsidRPr="009B7F4D">
        <w:t xml:space="preserve"> (классификатор) государственных (муниципальных) услуг и работ, оказываемых и выполняемых государственными учреждениями Республики Марий Эл (муниципальными учреждениями муниципальных образований, находящихся на территории Республики Марий Эл), по форме, установленной приложением к</w:t>
      </w:r>
      <w:proofErr w:type="gramEnd"/>
      <w:r w:rsidRPr="009B7F4D">
        <w:t xml:space="preserve"> Порядку.</w:t>
      </w:r>
    </w:p>
    <w:p w:rsidR="009B7F4D" w:rsidRPr="009B7F4D" w:rsidRDefault="009B7F4D">
      <w:pPr>
        <w:pStyle w:val="ConsPlusNormal"/>
        <w:spacing w:before="220"/>
        <w:ind w:firstLine="540"/>
        <w:jc w:val="both"/>
      </w:pPr>
      <w:r w:rsidRPr="009B7F4D">
        <w:t xml:space="preserve">5. Министерству финансов Республики Марий Эл в срок до 29 декабря 2017 г. обеспечить разработку и утверждение регионального перечня (классификатора) государственных (муниципальных) услуг и работ, оказываемых и выполняемых государственными (муниципальными) учреждениями Республики Марий Эл, в соответствии с </w:t>
      </w:r>
      <w:hyperlink w:anchor="P48" w:history="1">
        <w:r w:rsidRPr="009B7F4D">
          <w:t>Порядком</w:t>
        </w:r>
      </w:hyperlink>
      <w:r w:rsidRPr="009B7F4D">
        <w:t>.</w:t>
      </w:r>
    </w:p>
    <w:p w:rsidR="009B7F4D" w:rsidRPr="009B7F4D" w:rsidRDefault="009B7F4D">
      <w:pPr>
        <w:pStyle w:val="ConsPlusNormal"/>
        <w:spacing w:before="220"/>
        <w:ind w:firstLine="540"/>
        <w:jc w:val="both"/>
      </w:pPr>
      <w:bookmarkStart w:id="0" w:name="P25"/>
      <w:bookmarkEnd w:id="0"/>
      <w:r w:rsidRPr="009B7F4D">
        <w:t>6. Признать утратившими силу:</w:t>
      </w:r>
    </w:p>
    <w:p w:rsidR="009B7F4D" w:rsidRPr="009B7F4D" w:rsidRDefault="009B7F4D">
      <w:pPr>
        <w:pStyle w:val="ConsPlusNormal"/>
        <w:spacing w:before="220"/>
        <w:ind w:firstLine="540"/>
        <w:jc w:val="both"/>
      </w:pPr>
      <w:hyperlink r:id="rId7" w:history="1">
        <w:r w:rsidRPr="009B7F4D">
          <w:t>постановление</w:t>
        </w:r>
      </w:hyperlink>
      <w:r w:rsidRPr="009B7F4D">
        <w:t xml:space="preserve"> Правительства Республики Марий Эл от 29 декабря 2014 г. N 709 "О формировании, ведении и утверждении ведомственных перечней государственных услуг и работ, оказываемых и выполняемых государственными учреждениями Республики Марий Эл" (портал "Марий Эл официальная" (</w:t>
      </w:r>
      <w:proofErr w:type="spellStart"/>
      <w:r w:rsidRPr="009B7F4D">
        <w:t>portal.mari.ru</w:t>
      </w:r>
      <w:proofErr w:type="spellEnd"/>
      <w:r w:rsidRPr="009B7F4D">
        <w:t>/</w:t>
      </w:r>
      <w:proofErr w:type="spellStart"/>
      <w:r w:rsidRPr="009B7F4D">
        <w:t>pravo</w:t>
      </w:r>
      <w:proofErr w:type="spellEnd"/>
      <w:r w:rsidRPr="009B7F4D">
        <w:t>), 30 декабря 2014 г., N 29122014040572);</w:t>
      </w:r>
    </w:p>
    <w:p w:rsidR="009B7F4D" w:rsidRPr="009B7F4D" w:rsidRDefault="009B7F4D">
      <w:pPr>
        <w:pStyle w:val="ConsPlusNormal"/>
        <w:spacing w:before="220"/>
        <w:ind w:firstLine="540"/>
        <w:jc w:val="both"/>
      </w:pPr>
      <w:hyperlink r:id="rId8" w:history="1">
        <w:r w:rsidRPr="009B7F4D">
          <w:t>пункт 2 раздела I</w:t>
        </w:r>
      </w:hyperlink>
      <w:r w:rsidRPr="009B7F4D">
        <w:t xml:space="preserve"> постановления Правительства Республики Марий Эл от 20 октября 2015 г. N 564 "Об изменении и о признании утратившими силу некоторых постановлений Правительства Республики Марий Эл" (портал "Марий Эл официальная" (</w:t>
      </w:r>
      <w:proofErr w:type="spellStart"/>
      <w:r w:rsidRPr="009B7F4D">
        <w:t>portal.mari.ru</w:t>
      </w:r>
      <w:proofErr w:type="spellEnd"/>
      <w:r w:rsidRPr="009B7F4D">
        <w:t>/</w:t>
      </w:r>
      <w:proofErr w:type="spellStart"/>
      <w:r w:rsidRPr="009B7F4D">
        <w:t>pravo</w:t>
      </w:r>
      <w:proofErr w:type="spellEnd"/>
      <w:r w:rsidRPr="009B7F4D">
        <w:t>), 20 октября 2015 г., N 20102015040312);</w:t>
      </w:r>
    </w:p>
    <w:p w:rsidR="009B7F4D" w:rsidRPr="009B7F4D" w:rsidRDefault="009B7F4D">
      <w:pPr>
        <w:pStyle w:val="ConsPlusNormal"/>
        <w:spacing w:before="220"/>
        <w:ind w:firstLine="540"/>
        <w:jc w:val="both"/>
      </w:pPr>
      <w:hyperlink r:id="rId9" w:history="1">
        <w:r w:rsidRPr="009B7F4D">
          <w:t>пункт 3</w:t>
        </w:r>
      </w:hyperlink>
      <w:r w:rsidRPr="009B7F4D">
        <w:t xml:space="preserve"> постановления Правительства Республики Марий Эл от 12 апреля 2017 г. N 181 "О внесении изменений в некоторые постановления Правительства Республики Марий Эл" (портал "Марий Эл официальная" (</w:t>
      </w:r>
      <w:proofErr w:type="spellStart"/>
      <w:r w:rsidRPr="009B7F4D">
        <w:t>portal.mari.ru</w:t>
      </w:r>
      <w:proofErr w:type="spellEnd"/>
      <w:r w:rsidRPr="009B7F4D">
        <w:t>/</w:t>
      </w:r>
      <w:proofErr w:type="spellStart"/>
      <w:r w:rsidRPr="009B7F4D">
        <w:t>pravo</w:t>
      </w:r>
      <w:proofErr w:type="spellEnd"/>
      <w:r w:rsidRPr="009B7F4D">
        <w:t>), 13 апреля 2017 г., N 12042017040111);</w:t>
      </w:r>
    </w:p>
    <w:p w:rsidR="009B7F4D" w:rsidRPr="009B7F4D" w:rsidRDefault="009B7F4D">
      <w:pPr>
        <w:pStyle w:val="ConsPlusNormal"/>
        <w:spacing w:before="220"/>
        <w:ind w:firstLine="540"/>
        <w:jc w:val="both"/>
      </w:pPr>
      <w:hyperlink r:id="rId10" w:history="1">
        <w:proofErr w:type="gramStart"/>
        <w:r w:rsidRPr="009B7F4D">
          <w:t>пункт 28</w:t>
        </w:r>
      </w:hyperlink>
      <w:r w:rsidRPr="009B7F4D">
        <w:t xml:space="preserve"> изменений, которые вносятся в некоторые решения Правительства Республики Марий Эл, утвержденных постановлением Правительства Республики Марий Эл от 10 мая 2017 г. N 217 "Об изменении и признании утратившими силу некоторых решений Правительства Республики Марий Эл" (портал "Марий Эл официальная" (</w:t>
      </w:r>
      <w:proofErr w:type="spellStart"/>
      <w:r w:rsidRPr="009B7F4D">
        <w:t>portal.mari.ru</w:t>
      </w:r>
      <w:proofErr w:type="spellEnd"/>
      <w:r w:rsidRPr="009B7F4D">
        <w:t>/</w:t>
      </w:r>
      <w:proofErr w:type="spellStart"/>
      <w:r w:rsidRPr="009B7F4D">
        <w:t>pravo</w:t>
      </w:r>
      <w:proofErr w:type="spellEnd"/>
      <w:r w:rsidRPr="009B7F4D">
        <w:t>), 10 мая 2017 г., N 10052017040135);</w:t>
      </w:r>
      <w:proofErr w:type="gramEnd"/>
    </w:p>
    <w:p w:rsidR="009B7F4D" w:rsidRPr="009B7F4D" w:rsidRDefault="009B7F4D">
      <w:pPr>
        <w:pStyle w:val="ConsPlusNormal"/>
        <w:spacing w:before="220"/>
        <w:ind w:firstLine="540"/>
        <w:jc w:val="both"/>
      </w:pPr>
      <w:hyperlink r:id="rId11" w:history="1">
        <w:r w:rsidRPr="009B7F4D">
          <w:t>пункт 12 раздела I</w:t>
        </w:r>
      </w:hyperlink>
      <w:r w:rsidRPr="009B7F4D">
        <w:t xml:space="preserve"> постановления Правительства Республики Марий Эл от 18 августа 2017 г. N 348 "О внесении изменений в некоторые решения Правительства Республики Марий Эл" (портал "Марий Эл официальная" (</w:t>
      </w:r>
      <w:proofErr w:type="spellStart"/>
      <w:r w:rsidRPr="009B7F4D">
        <w:t>portal.mari.ru</w:t>
      </w:r>
      <w:proofErr w:type="spellEnd"/>
      <w:r w:rsidRPr="009B7F4D">
        <w:t>/</w:t>
      </w:r>
      <w:proofErr w:type="spellStart"/>
      <w:r w:rsidRPr="009B7F4D">
        <w:t>pravo</w:t>
      </w:r>
      <w:proofErr w:type="spellEnd"/>
      <w:r w:rsidRPr="009B7F4D">
        <w:t>), 18 августа 2017 г., N 18082017040246).</w:t>
      </w:r>
    </w:p>
    <w:p w:rsidR="009B7F4D" w:rsidRPr="009B7F4D" w:rsidRDefault="009B7F4D">
      <w:pPr>
        <w:pStyle w:val="ConsPlusNormal"/>
        <w:spacing w:before="220"/>
        <w:ind w:firstLine="540"/>
        <w:jc w:val="both"/>
      </w:pPr>
      <w:r w:rsidRPr="009B7F4D">
        <w:t xml:space="preserve">7. Настоящее постановление вступает в силу со дня его официального опубликования, за исключением </w:t>
      </w:r>
      <w:hyperlink w:anchor="P25" w:history="1">
        <w:r w:rsidRPr="009B7F4D">
          <w:t>пункта 6</w:t>
        </w:r>
      </w:hyperlink>
      <w:r w:rsidRPr="009B7F4D">
        <w:t>, который вступает в силу с 1 января 2018 г.</w:t>
      </w:r>
    </w:p>
    <w:p w:rsidR="009B7F4D" w:rsidRPr="009B7F4D" w:rsidRDefault="009B7F4D">
      <w:pPr>
        <w:pStyle w:val="ConsPlusNormal"/>
        <w:spacing w:before="220"/>
        <w:ind w:firstLine="540"/>
        <w:jc w:val="both"/>
      </w:pPr>
      <w:r w:rsidRPr="009B7F4D">
        <w:t xml:space="preserve">8. </w:t>
      </w:r>
      <w:proofErr w:type="gramStart"/>
      <w:r w:rsidRPr="009B7F4D">
        <w:t>Контроль за</w:t>
      </w:r>
      <w:proofErr w:type="gramEnd"/>
      <w:r w:rsidRPr="009B7F4D">
        <w:t xml:space="preserve"> исполнением настоящего постановления возложить на министра финансов Республики Марий Эл.</w:t>
      </w:r>
    </w:p>
    <w:p w:rsidR="009B7F4D" w:rsidRPr="009B7F4D" w:rsidRDefault="009B7F4D">
      <w:pPr>
        <w:pStyle w:val="ConsPlusNormal"/>
        <w:jc w:val="both"/>
      </w:pPr>
    </w:p>
    <w:p w:rsidR="009B7F4D" w:rsidRPr="009B7F4D" w:rsidRDefault="009B7F4D">
      <w:pPr>
        <w:pStyle w:val="ConsPlusNormal"/>
        <w:jc w:val="right"/>
      </w:pPr>
      <w:r w:rsidRPr="009B7F4D">
        <w:t>Председатель Правительства</w:t>
      </w:r>
    </w:p>
    <w:p w:rsidR="009B7F4D" w:rsidRPr="009B7F4D" w:rsidRDefault="009B7F4D">
      <w:pPr>
        <w:pStyle w:val="ConsPlusNormal"/>
        <w:jc w:val="right"/>
      </w:pPr>
      <w:r w:rsidRPr="009B7F4D">
        <w:t>Республики Марий Эл</w:t>
      </w:r>
    </w:p>
    <w:p w:rsidR="009B7F4D" w:rsidRPr="009B7F4D" w:rsidRDefault="009B7F4D">
      <w:pPr>
        <w:pStyle w:val="ConsPlusNormal"/>
        <w:jc w:val="right"/>
      </w:pPr>
      <w:r w:rsidRPr="009B7F4D">
        <w:t>А.ЕВСТИФЕЕВ</w:t>
      </w:r>
    </w:p>
    <w:p w:rsidR="009B7F4D" w:rsidRPr="009B7F4D" w:rsidRDefault="009B7F4D">
      <w:pPr>
        <w:pStyle w:val="ConsPlusNormal"/>
        <w:jc w:val="both"/>
      </w:pPr>
    </w:p>
    <w:p w:rsidR="009B7F4D" w:rsidRPr="009B7F4D" w:rsidRDefault="009B7F4D">
      <w:pPr>
        <w:pStyle w:val="ConsPlusNormal"/>
        <w:jc w:val="both"/>
      </w:pPr>
    </w:p>
    <w:p w:rsidR="009B7F4D" w:rsidRPr="009B7F4D" w:rsidRDefault="009B7F4D">
      <w:pPr>
        <w:pStyle w:val="ConsPlusNormal"/>
        <w:jc w:val="both"/>
      </w:pPr>
    </w:p>
    <w:p w:rsidR="009B7F4D" w:rsidRPr="009B7F4D" w:rsidRDefault="009B7F4D">
      <w:pPr>
        <w:pStyle w:val="ConsPlusNormal"/>
        <w:jc w:val="both"/>
      </w:pPr>
    </w:p>
    <w:p w:rsidR="009B7F4D" w:rsidRPr="009B7F4D" w:rsidRDefault="009B7F4D">
      <w:pPr>
        <w:pStyle w:val="ConsPlusNormal"/>
        <w:jc w:val="both"/>
      </w:pPr>
    </w:p>
    <w:p w:rsidR="009B7F4D" w:rsidRPr="009B7F4D" w:rsidRDefault="009B7F4D">
      <w:pPr>
        <w:pStyle w:val="ConsPlusNormal"/>
        <w:jc w:val="right"/>
        <w:outlineLvl w:val="0"/>
      </w:pPr>
      <w:r w:rsidRPr="009B7F4D">
        <w:t>Утвержден</w:t>
      </w:r>
    </w:p>
    <w:p w:rsidR="009B7F4D" w:rsidRPr="009B7F4D" w:rsidRDefault="009B7F4D">
      <w:pPr>
        <w:pStyle w:val="ConsPlusNormal"/>
        <w:jc w:val="right"/>
      </w:pPr>
      <w:r w:rsidRPr="009B7F4D">
        <w:t>постановлением</w:t>
      </w:r>
    </w:p>
    <w:p w:rsidR="009B7F4D" w:rsidRPr="009B7F4D" w:rsidRDefault="009B7F4D">
      <w:pPr>
        <w:pStyle w:val="ConsPlusNormal"/>
        <w:jc w:val="right"/>
      </w:pPr>
      <w:r w:rsidRPr="009B7F4D">
        <w:lastRenderedPageBreak/>
        <w:t>Правительства</w:t>
      </w:r>
    </w:p>
    <w:p w:rsidR="009B7F4D" w:rsidRPr="009B7F4D" w:rsidRDefault="009B7F4D">
      <w:pPr>
        <w:pStyle w:val="ConsPlusNormal"/>
        <w:jc w:val="right"/>
      </w:pPr>
      <w:r w:rsidRPr="009B7F4D">
        <w:t>Республики Марий Эл</w:t>
      </w:r>
    </w:p>
    <w:p w:rsidR="009B7F4D" w:rsidRPr="009B7F4D" w:rsidRDefault="009B7F4D">
      <w:pPr>
        <w:pStyle w:val="ConsPlusNormal"/>
        <w:jc w:val="right"/>
      </w:pPr>
      <w:r w:rsidRPr="009B7F4D">
        <w:t>от 26 декабря 2017 г. N 474</w:t>
      </w:r>
    </w:p>
    <w:p w:rsidR="009B7F4D" w:rsidRPr="009B7F4D" w:rsidRDefault="009B7F4D">
      <w:pPr>
        <w:pStyle w:val="ConsPlusNormal"/>
        <w:jc w:val="both"/>
      </w:pPr>
    </w:p>
    <w:p w:rsidR="009B7F4D" w:rsidRPr="009B7F4D" w:rsidRDefault="009B7F4D">
      <w:pPr>
        <w:pStyle w:val="ConsPlusTitle"/>
        <w:jc w:val="center"/>
      </w:pPr>
      <w:bookmarkStart w:id="1" w:name="P48"/>
      <w:bookmarkEnd w:id="1"/>
      <w:r w:rsidRPr="009B7F4D">
        <w:t>ПОРЯДОК</w:t>
      </w:r>
    </w:p>
    <w:p w:rsidR="009B7F4D" w:rsidRPr="009B7F4D" w:rsidRDefault="009B7F4D">
      <w:pPr>
        <w:pStyle w:val="ConsPlusTitle"/>
        <w:jc w:val="center"/>
      </w:pPr>
      <w:r w:rsidRPr="009B7F4D">
        <w:t>ФОРМИРОВАНИЯ, ВЕДЕНИЯ И УТВЕРЖДЕНИЯ РЕГИОНАЛЬНОГО ПЕРЕЧНЯ</w:t>
      </w:r>
    </w:p>
    <w:p w:rsidR="009B7F4D" w:rsidRPr="009B7F4D" w:rsidRDefault="009B7F4D">
      <w:pPr>
        <w:pStyle w:val="ConsPlusTitle"/>
        <w:jc w:val="center"/>
      </w:pPr>
      <w:r w:rsidRPr="009B7F4D">
        <w:t>(КЛАССИФИКАТОРА) ГОСУДАРСТВЕННЫХ (МУНИЦИПАЛЬНЫХ) УСЛУГ</w:t>
      </w:r>
    </w:p>
    <w:p w:rsidR="009B7F4D" w:rsidRPr="009B7F4D" w:rsidRDefault="009B7F4D">
      <w:pPr>
        <w:pStyle w:val="ConsPlusTitle"/>
        <w:jc w:val="center"/>
      </w:pPr>
      <w:r w:rsidRPr="009B7F4D">
        <w:t xml:space="preserve">И РАБОТ, ОКАЗЫВАЕМЫХ И ВЫПОЛНЯЕМЫХ </w:t>
      </w:r>
      <w:proofErr w:type="gramStart"/>
      <w:r w:rsidRPr="009B7F4D">
        <w:t>ГОСУДАРСТВЕННЫМИ</w:t>
      </w:r>
      <w:proofErr w:type="gramEnd"/>
    </w:p>
    <w:p w:rsidR="009B7F4D" w:rsidRPr="009B7F4D" w:rsidRDefault="009B7F4D">
      <w:pPr>
        <w:pStyle w:val="ConsPlusTitle"/>
        <w:jc w:val="center"/>
      </w:pPr>
      <w:proofErr w:type="gramStart"/>
      <w:r w:rsidRPr="009B7F4D">
        <w:t>УЧРЕЖДЕНИЯМИ РЕСПУБЛИКИ МАРИЙ ЭЛ (МУНИЦИПАЛЬНЫМИ</w:t>
      </w:r>
      <w:proofErr w:type="gramEnd"/>
    </w:p>
    <w:p w:rsidR="009B7F4D" w:rsidRPr="009B7F4D" w:rsidRDefault="009B7F4D">
      <w:pPr>
        <w:pStyle w:val="ConsPlusTitle"/>
        <w:jc w:val="center"/>
      </w:pPr>
      <w:r w:rsidRPr="009B7F4D">
        <w:t>УЧРЕЖДЕНИЯМИ МУНИЦИПАЛЬНЫХ ОБРАЗОВАНИЙ, НАХОДЯЩИХСЯ</w:t>
      </w:r>
    </w:p>
    <w:p w:rsidR="009B7F4D" w:rsidRPr="009B7F4D" w:rsidRDefault="009B7F4D">
      <w:pPr>
        <w:pStyle w:val="ConsPlusTitle"/>
        <w:jc w:val="center"/>
      </w:pPr>
      <w:proofErr w:type="gramStart"/>
      <w:r w:rsidRPr="009B7F4D">
        <w:t>НА ТЕРРИТОРИИ РЕСПУБЛИКИ МАРИЙ ЭЛ)</w:t>
      </w:r>
      <w:proofErr w:type="gramEnd"/>
    </w:p>
    <w:p w:rsidR="009B7F4D" w:rsidRPr="009B7F4D" w:rsidRDefault="009B7F4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B7F4D" w:rsidRPr="009B7F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7F4D" w:rsidRPr="009B7F4D" w:rsidRDefault="009B7F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B7F4D" w:rsidRPr="009B7F4D" w:rsidRDefault="009B7F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B7F4D" w:rsidRPr="009B7F4D" w:rsidRDefault="009B7F4D">
            <w:pPr>
              <w:pStyle w:val="ConsPlusNormal"/>
              <w:jc w:val="center"/>
            </w:pPr>
            <w:r w:rsidRPr="009B7F4D">
              <w:t>Список изменяющих документов</w:t>
            </w:r>
          </w:p>
          <w:p w:rsidR="009B7F4D" w:rsidRPr="009B7F4D" w:rsidRDefault="009B7F4D">
            <w:pPr>
              <w:pStyle w:val="ConsPlusNormal"/>
              <w:jc w:val="center"/>
            </w:pPr>
            <w:proofErr w:type="gramStart"/>
            <w:r w:rsidRPr="009B7F4D">
              <w:t xml:space="preserve">(в ред. постановлений Правительства Республики Марий Эл от 17.05.2018 </w:t>
            </w:r>
            <w:hyperlink r:id="rId12" w:history="1">
              <w:r w:rsidRPr="009B7F4D">
                <w:t>N 216</w:t>
              </w:r>
            </w:hyperlink>
            <w:r w:rsidRPr="009B7F4D">
              <w:t>,</w:t>
            </w:r>
            <w:proofErr w:type="gramEnd"/>
          </w:p>
          <w:p w:rsidR="009B7F4D" w:rsidRPr="009B7F4D" w:rsidRDefault="009B7F4D">
            <w:pPr>
              <w:pStyle w:val="ConsPlusNormal"/>
              <w:jc w:val="center"/>
            </w:pPr>
            <w:r w:rsidRPr="009B7F4D">
              <w:t xml:space="preserve">от 14.04.2022 </w:t>
            </w:r>
            <w:hyperlink r:id="rId13" w:history="1">
              <w:r w:rsidRPr="009B7F4D">
                <w:t>N 178</w:t>
              </w:r>
            </w:hyperlink>
            <w:r w:rsidRPr="009B7F4D">
              <w:t>)</w:t>
            </w:r>
          </w:p>
        </w:tc>
        <w:tc>
          <w:tcPr>
            <w:tcW w:w="113" w:type="dxa"/>
            <w:tcBorders>
              <w:top w:val="nil"/>
              <w:left w:val="nil"/>
              <w:bottom w:val="nil"/>
              <w:right w:val="nil"/>
            </w:tcBorders>
            <w:shd w:val="clear" w:color="auto" w:fill="F4F3F8"/>
            <w:tcMar>
              <w:top w:w="0" w:type="dxa"/>
              <w:left w:w="0" w:type="dxa"/>
              <w:bottom w:w="0" w:type="dxa"/>
              <w:right w:w="0" w:type="dxa"/>
            </w:tcMar>
          </w:tcPr>
          <w:p w:rsidR="009B7F4D" w:rsidRPr="009B7F4D" w:rsidRDefault="009B7F4D">
            <w:pPr>
              <w:spacing w:after="1" w:line="0" w:lineRule="atLeast"/>
            </w:pPr>
          </w:p>
        </w:tc>
      </w:tr>
    </w:tbl>
    <w:p w:rsidR="009B7F4D" w:rsidRPr="009B7F4D" w:rsidRDefault="009B7F4D">
      <w:pPr>
        <w:pStyle w:val="ConsPlusNormal"/>
        <w:jc w:val="both"/>
      </w:pPr>
    </w:p>
    <w:p w:rsidR="009B7F4D" w:rsidRPr="009B7F4D" w:rsidRDefault="009B7F4D">
      <w:pPr>
        <w:pStyle w:val="ConsPlusNormal"/>
        <w:ind w:firstLine="540"/>
        <w:jc w:val="both"/>
      </w:pPr>
      <w:r w:rsidRPr="009B7F4D">
        <w:t xml:space="preserve">1. </w:t>
      </w:r>
      <w:proofErr w:type="gramStart"/>
      <w:r w:rsidRPr="009B7F4D">
        <w:t xml:space="preserve">Настоящий Порядок формирования, ведения и утверждения регионального перечня (классификатора) государственных (муниципальных) услуг и работ, оказываемых и выполняемых государственными учреждениями Республики Марий Эл (муниципальными учреждениями муниципальных образований, находящихся на территории Республики Марий Эл) (далее - Порядок), разработан в соответствии с требованиями </w:t>
      </w:r>
      <w:hyperlink r:id="rId14" w:history="1">
        <w:r w:rsidRPr="009B7F4D">
          <w:t>пункта 3 статьи 69.2</w:t>
        </w:r>
      </w:hyperlink>
      <w:r w:rsidRPr="009B7F4D">
        <w:t xml:space="preserve"> Бюджетного кодекса Российской Федерации и определяет правила формирования, ведения и утверждения регионального перечня (классификатора) государственных (муниципальных) услуг</w:t>
      </w:r>
      <w:proofErr w:type="gramEnd"/>
      <w:r w:rsidRPr="009B7F4D">
        <w:t xml:space="preserve"> и работ, оказываемых и выполняемых государственными учреждениями Республики Марий Эл (муниципальными учреждениями муниципальных образований, находящихся на территории Республики Марий Эл) (далее - региональный перечень).</w:t>
      </w:r>
    </w:p>
    <w:p w:rsidR="009B7F4D" w:rsidRPr="009B7F4D" w:rsidRDefault="009B7F4D">
      <w:pPr>
        <w:pStyle w:val="ConsPlusNormal"/>
        <w:spacing w:before="220"/>
        <w:ind w:firstLine="540"/>
        <w:jc w:val="both"/>
      </w:pPr>
      <w:r w:rsidRPr="009B7F4D">
        <w:t xml:space="preserve">2. </w:t>
      </w:r>
      <w:proofErr w:type="gramStart"/>
      <w:r w:rsidRPr="009B7F4D">
        <w:t>Региональный перечень формируется в отношении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(далее - общероссийские перечни), и работ, оказание и выполнение которых предусмотрены нормативными правовыми актами Республики Марий Эл (муниципальными правовыми актами), в том числе при осуществлении переданных Республике Марий Эл полномочий Российской Федерации и полномочий по предметам совместного ведения</w:t>
      </w:r>
      <w:proofErr w:type="gramEnd"/>
      <w:r w:rsidRPr="009B7F4D">
        <w:t xml:space="preserve"> Российской Федерации и субъектов Российской Федерации.</w:t>
      </w:r>
    </w:p>
    <w:p w:rsidR="009B7F4D" w:rsidRPr="009B7F4D" w:rsidRDefault="009B7F4D">
      <w:pPr>
        <w:pStyle w:val="ConsPlusNormal"/>
        <w:spacing w:before="220"/>
        <w:ind w:firstLine="540"/>
        <w:jc w:val="both"/>
      </w:pPr>
      <w:r w:rsidRPr="009B7F4D">
        <w:t xml:space="preserve">3. </w:t>
      </w:r>
      <w:proofErr w:type="gramStart"/>
      <w:r w:rsidRPr="009B7F4D">
        <w:t>Региональный перечень используется при формировании органами исполнительной власти Республики Марий Эл (органами местного самоуправления муниципальных образований в Республике Марий Эл) государственного (муниципального) задания на оказание государственных (муниципальных) услуг и выполнение работ, определенных в качестве основных видов деятельности государственных учреждений Республики Марий Эл (муниципальных учреждений муниципальных образований, находящихся на территории Республики Марий Эл).</w:t>
      </w:r>
      <w:proofErr w:type="gramEnd"/>
    </w:p>
    <w:p w:rsidR="009B7F4D" w:rsidRPr="009B7F4D" w:rsidRDefault="009B7F4D">
      <w:pPr>
        <w:pStyle w:val="ConsPlusNormal"/>
        <w:spacing w:before="220"/>
        <w:ind w:firstLine="540"/>
        <w:jc w:val="both"/>
      </w:pPr>
      <w:r w:rsidRPr="009B7F4D">
        <w:t>4. Региональный перечень формируется и утверждается Министерством финансов Республики Марий Эл с учетом требований настоящего Порядка.</w:t>
      </w:r>
    </w:p>
    <w:p w:rsidR="009B7F4D" w:rsidRPr="009B7F4D" w:rsidRDefault="009B7F4D">
      <w:pPr>
        <w:pStyle w:val="ConsPlusNormal"/>
        <w:spacing w:before="220"/>
        <w:ind w:firstLine="540"/>
        <w:jc w:val="both"/>
      </w:pPr>
      <w:hyperlink w:anchor="P137" w:history="1">
        <w:proofErr w:type="gramStart"/>
        <w:r w:rsidRPr="009B7F4D">
          <w:t>Перечень</w:t>
        </w:r>
      </w:hyperlink>
      <w:r w:rsidRPr="009B7F4D">
        <w:t xml:space="preserve"> видов (сфер) деятельности, по которым органами исполнительной власти Республики Марий Эл формируются предложения о включении государственных и муниципальных услуг и работ в региональный перечень (классификатор) государственных (муниципальных) услуг и работ, оказываемых и выполняемых государственными учреждениями Республики Марий Эл (муниципальными учреждениями муниципальных образований, находящихся на территории Республики Марий Эл), установлен в приложении N 1 к настоящему Порядку.</w:t>
      </w:r>
      <w:proofErr w:type="gramEnd"/>
    </w:p>
    <w:p w:rsidR="009B7F4D" w:rsidRPr="009B7F4D" w:rsidRDefault="009B7F4D">
      <w:pPr>
        <w:pStyle w:val="ConsPlusNormal"/>
        <w:jc w:val="both"/>
      </w:pPr>
      <w:r w:rsidRPr="009B7F4D">
        <w:lastRenderedPageBreak/>
        <w:t>(</w:t>
      </w:r>
      <w:proofErr w:type="gramStart"/>
      <w:r w:rsidRPr="009B7F4D">
        <w:t>п</w:t>
      </w:r>
      <w:proofErr w:type="gramEnd"/>
      <w:r w:rsidRPr="009B7F4D">
        <w:t xml:space="preserve">. 4 в ред. </w:t>
      </w:r>
      <w:hyperlink r:id="rId15" w:history="1">
        <w:r w:rsidRPr="009B7F4D">
          <w:t>постановления</w:t>
        </w:r>
      </w:hyperlink>
      <w:r w:rsidRPr="009B7F4D">
        <w:t xml:space="preserve"> Правительства Республики Марий Эл от 14.04.2022 N 178)</w:t>
      </w:r>
    </w:p>
    <w:p w:rsidR="009B7F4D" w:rsidRDefault="009B7F4D">
      <w:pPr>
        <w:pStyle w:val="ConsPlusNormal"/>
        <w:spacing w:before="220"/>
        <w:ind w:firstLine="540"/>
        <w:jc w:val="both"/>
      </w:pPr>
      <w:bookmarkStart w:id="2" w:name="P65"/>
      <w:bookmarkEnd w:id="2"/>
    </w:p>
    <w:p w:rsidR="009B7F4D" w:rsidRPr="009B7F4D" w:rsidRDefault="009B7F4D">
      <w:pPr>
        <w:pStyle w:val="ConsPlusNormal"/>
        <w:spacing w:before="220"/>
        <w:ind w:firstLine="540"/>
        <w:jc w:val="both"/>
      </w:pPr>
      <w:r w:rsidRPr="009B7F4D">
        <w:t>5. Региональный перечень содержит следующую информацию:</w:t>
      </w:r>
    </w:p>
    <w:p w:rsidR="009B7F4D" w:rsidRPr="009B7F4D" w:rsidRDefault="009B7F4D">
      <w:pPr>
        <w:pStyle w:val="ConsPlusNormal"/>
        <w:spacing w:before="220"/>
        <w:ind w:firstLine="540"/>
        <w:jc w:val="both"/>
      </w:pPr>
      <w:proofErr w:type="gramStart"/>
      <w:r w:rsidRPr="009B7F4D">
        <w:t>а) наименование государственной (муниципальной) услуги (работы);</w:t>
      </w:r>
      <w:proofErr w:type="gramEnd"/>
    </w:p>
    <w:p w:rsidR="009B7F4D" w:rsidRPr="009B7F4D" w:rsidRDefault="009B7F4D">
      <w:pPr>
        <w:pStyle w:val="ConsPlusNormal"/>
        <w:spacing w:before="220"/>
        <w:ind w:firstLine="540"/>
        <w:jc w:val="both"/>
      </w:pPr>
      <w:r w:rsidRPr="009B7F4D">
        <w:t>б) содержание государственной (муниципальной) услуги (работы);</w:t>
      </w:r>
    </w:p>
    <w:p w:rsidR="009B7F4D" w:rsidRPr="009B7F4D" w:rsidRDefault="009B7F4D">
      <w:pPr>
        <w:pStyle w:val="ConsPlusNormal"/>
        <w:spacing w:before="220"/>
        <w:ind w:firstLine="540"/>
        <w:jc w:val="both"/>
      </w:pPr>
      <w:r w:rsidRPr="009B7F4D">
        <w:t>в) условия (формы) оказания государственной (муниципальной) услуги (выполнения работы);</w:t>
      </w:r>
    </w:p>
    <w:p w:rsidR="009B7F4D" w:rsidRPr="009B7F4D" w:rsidRDefault="009B7F4D">
      <w:pPr>
        <w:pStyle w:val="ConsPlusNormal"/>
        <w:spacing w:before="220"/>
        <w:ind w:firstLine="540"/>
        <w:jc w:val="both"/>
      </w:pPr>
      <w:r w:rsidRPr="009B7F4D">
        <w:t xml:space="preserve">г) код Общероссийского </w:t>
      </w:r>
      <w:hyperlink r:id="rId16" w:history="1">
        <w:r w:rsidRPr="009B7F4D">
          <w:t>классификатора</w:t>
        </w:r>
      </w:hyperlink>
      <w:r w:rsidRPr="009B7F4D">
        <w:t xml:space="preserve"> продукции по видам экономической деятельности, соответствующей государственной (муниципальной) услуге (работе);</w:t>
      </w:r>
    </w:p>
    <w:p w:rsidR="009B7F4D" w:rsidRPr="009B7F4D" w:rsidRDefault="009B7F4D">
      <w:pPr>
        <w:pStyle w:val="ConsPlusNormal"/>
        <w:jc w:val="both"/>
      </w:pPr>
      <w:r w:rsidRPr="009B7F4D">
        <w:t>(</w:t>
      </w:r>
      <w:proofErr w:type="spellStart"/>
      <w:r w:rsidRPr="009B7F4D">
        <w:t>подп</w:t>
      </w:r>
      <w:proofErr w:type="spellEnd"/>
      <w:r w:rsidRPr="009B7F4D">
        <w:t xml:space="preserve">. "г" в ред. </w:t>
      </w:r>
      <w:hyperlink r:id="rId17" w:history="1">
        <w:r w:rsidRPr="009B7F4D">
          <w:t>постановления</w:t>
        </w:r>
      </w:hyperlink>
      <w:r w:rsidRPr="009B7F4D">
        <w:t xml:space="preserve"> Правительства Республики Марий Эл от 17.05.2018 N 216)</w:t>
      </w:r>
    </w:p>
    <w:p w:rsidR="009B7F4D" w:rsidRPr="009B7F4D" w:rsidRDefault="009B7F4D">
      <w:pPr>
        <w:pStyle w:val="ConsPlusNormal"/>
        <w:spacing w:before="220"/>
        <w:ind w:firstLine="540"/>
        <w:jc w:val="both"/>
      </w:pPr>
      <w:proofErr w:type="spellStart"/>
      <w:r w:rsidRPr="009B7F4D">
        <w:t>д</w:t>
      </w:r>
      <w:proofErr w:type="spellEnd"/>
      <w:r w:rsidRPr="009B7F4D">
        <w:t>) указание на платность или бесплатность государственной (муниципальной) услуги (работы) для потребителя;</w:t>
      </w:r>
    </w:p>
    <w:p w:rsidR="009B7F4D" w:rsidRPr="009B7F4D" w:rsidRDefault="009B7F4D">
      <w:pPr>
        <w:pStyle w:val="ConsPlusNormal"/>
        <w:spacing w:before="220"/>
        <w:ind w:firstLine="540"/>
        <w:jc w:val="both"/>
      </w:pPr>
      <w:r w:rsidRPr="009B7F4D">
        <w:t>е) категории потребителей государственной (муниципальной) услуги (работы);</w:t>
      </w:r>
    </w:p>
    <w:p w:rsidR="009B7F4D" w:rsidRPr="009B7F4D" w:rsidRDefault="009B7F4D">
      <w:pPr>
        <w:pStyle w:val="ConsPlusNormal"/>
        <w:jc w:val="both"/>
      </w:pPr>
      <w:r w:rsidRPr="009B7F4D">
        <w:t>(</w:t>
      </w:r>
      <w:proofErr w:type="spellStart"/>
      <w:r w:rsidRPr="009B7F4D">
        <w:t>подп</w:t>
      </w:r>
      <w:proofErr w:type="spellEnd"/>
      <w:r w:rsidRPr="009B7F4D">
        <w:t xml:space="preserve">. "е" в ред. </w:t>
      </w:r>
      <w:hyperlink r:id="rId18" w:history="1">
        <w:r w:rsidRPr="009B7F4D">
          <w:t>постановления</w:t>
        </w:r>
      </w:hyperlink>
      <w:r w:rsidRPr="009B7F4D">
        <w:t xml:space="preserve"> Правительства Республики Марий Эл от 14.04.2022 N 178)</w:t>
      </w:r>
    </w:p>
    <w:p w:rsidR="009B7F4D" w:rsidRPr="009B7F4D" w:rsidRDefault="009B7F4D">
      <w:pPr>
        <w:pStyle w:val="ConsPlusNormal"/>
        <w:spacing w:before="220"/>
        <w:ind w:firstLine="540"/>
        <w:jc w:val="both"/>
      </w:pPr>
      <w:r w:rsidRPr="009B7F4D">
        <w:t>ж) наименование показателей, характеризующих объем государственной (муниципальной) услуги (работы) (при наличии), а также единицы их измерения;</w:t>
      </w:r>
    </w:p>
    <w:p w:rsidR="009B7F4D" w:rsidRPr="009B7F4D" w:rsidRDefault="009B7F4D">
      <w:pPr>
        <w:pStyle w:val="ConsPlusNormal"/>
        <w:jc w:val="both"/>
      </w:pPr>
      <w:r w:rsidRPr="009B7F4D">
        <w:t>(</w:t>
      </w:r>
      <w:proofErr w:type="spellStart"/>
      <w:r w:rsidRPr="009B7F4D">
        <w:t>подп</w:t>
      </w:r>
      <w:proofErr w:type="spellEnd"/>
      <w:r w:rsidRPr="009B7F4D">
        <w:t xml:space="preserve">. "ж" в ред. </w:t>
      </w:r>
      <w:hyperlink r:id="rId19" w:history="1">
        <w:r w:rsidRPr="009B7F4D">
          <w:t>постановления</w:t>
        </w:r>
      </w:hyperlink>
      <w:r w:rsidRPr="009B7F4D">
        <w:t xml:space="preserve"> Правительства Республики Марий Эл от 14.04.2022 N 178)</w:t>
      </w:r>
    </w:p>
    <w:p w:rsidR="009B7F4D" w:rsidRPr="009B7F4D" w:rsidRDefault="009B7F4D">
      <w:pPr>
        <w:pStyle w:val="ConsPlusNormal"/>
        <w:spacing w:before="220"/>
        <w:ind w:firstLine="540"/>
        <w:jc w:val="both"/>
      </w:pPr>
      <w:proofErr w:type="spellStart"/>
      <w:r w:rsidRPr="009B7F4D">
        <w:t>з</w:t>
      </w:r>
      <w:proofErr w:type="spellEnd"/>
      <w:r w:rsidRPr="009B7F4D">
        <w:t>) наименование показателей, характеризующих качество государственной (муниципальной) услуги (работы) (при наличии), а также единицы их измерения;</w:t>
      </w:r>
    </w:p>
    <w:p w:rsidR="009B7F4D" w:rsidRPr="009B7F4D" w:rsidRDefault="009B7F4D">
      <w:pPr>
        <w:pStyle w:val="ConsPlusNormal"/>
        <w:jc w:val="both"/>
      </w:pPr>
      <w:r w:rsidRPr="009B7F4D">
        <w:t>(</w:t>
      </w:r>
      <w:proofErr w:type="spellStart"/>
      <w:r w:rsidRPr="009B7F4D">
        <w:t>подп</w:t>
      </w:r>
      <w:proofErr w:type="spellEnd"/>
      <w:r w:rsidRPr="009B7F4D">
        <w:t>. "</w:t>
      </w:r>
      <w:proofErr w:type="spellStart"/>
      <w:r w:rsidRPr="009B7F4D">
        <w:t>з</w:t>
      </w:r>
      <w:proofErr w:type="spellEnd"/>
      <w:r w:rsidRPr="009B7F4D">
        <w:t xml:space="preserve">" в ред. </w:t>
      </w:r>
      <w:hyperlink r:id="rId20" w:history="1">
        <w:r w:rsidRPr="009B7F4D">
          <w:t>постановления</w:t>
        </w:r>
      </w:hyperlink>
      <w:r w:rsidRPr="009B7F4D">
        <w:t xml:space="preserve"> Правительства Республики Марий Эл от 14.04.2022 N 178)</w:t>
      </w:r>
    </w:p>
    <w:p w:rsidR="009B7F4D" w:rsidRPr="009B7F4D" w:rsidRDefault="009B7F4D">
      <w:pPr>
        <w:pStyle w:val="ConsPlusNormal"/>
        <w:spacing w:before="220"/>
        <w:ind w:firstLine="540"/>
        <w:jc w:val="both"/>
      </w:pPr>
      <w:proofErr w:type="gramStart"/>
      <w:r w:rsidRPr="009B7F4D">
        <w:t>и) тип (типы) государственного (муниципального) учреждения (бюджетное, автономное, казенное), которое вправе оказывать государственную (муниципальную) услугу или выполнять работу;</w:t>
      </w:r>
      <w:proofErr w:type="gramEnd"/>
    </w:p>
    <w:p w:rsidR="009B7F4D" w:rsidRPr="009B7F4D" w:rsidRDefault="009B7F4D">
      <w:pPr>
        <w:pStyle w:val="ConsPlusNormal"/>
        <w:jc w:val="both"/>
      </w:pPr>
      <w:r w:rsidRPr="009B7F4D">
        <w:t>(</w:t>
      </w:r>
      <w:proofErr w:type="spellStart"/>
      <w:r w:rsidRPr="009B7F4D">
        <w:t>подп</w:t>
      </w:r>
      <w:proofErr w:type="spellEnd"/>
      <w:r w:rsidRPr="009B7F4D">
        <w:t xml:space="preserve">. "и" в ред. </w:t>
      </w:r>
      <w:hyperlink r:id="rId21" w:history="1">
        <w:r w:rsidRPr="009B7F4D">
          <w:t>постановления</w:t>
        </w:r>
      </w:hyperlink>
      <w:r w:rsidRPr="009B7F4D">
        <w:t xml:space="preserve"> Правительства Республики Марий Эл от 14.04.2022 N 178)</w:t>
      </w:r>
    </w:p>
    <w:p w:rsidR="009B7F4D" w:rsidRPr="009B7F4D" w:rsidRDefault="009B7F4D">
      <w:pPr>
        <w:pStyle w:val="ConsPlusNormal"/>
        <w:spacing w:before="220"/>
        <w:ind w:firstLine="540"/>
        <w:jc w:val="both"/>
      </w:pPr>
      <w:proofErr w:type="gramStart"/>
      <w:r w:rsidRPr="009B7F4D">
        <w:t>к) реквизиты нормативных правовых актов (дата, номер, наименование с указанием статьи, части, пункта, подпункта, абзаца), являющихся основанием для оказания государственной (муниципальной) услуги (выполнения работы):</w:t>
      </w:r>
      <w:proofErr w:type="gramEnd"/>
    </w:p>
    <w:p w:rsidR="009B7F4D" w:rsidRPr="009B7F4D" w:rsidRDefault="009B7F4D">
      <w:pPr>
        <w:pStyle w:val="ConsPlusNormal"/>
        <w:spacing w:before="220"/>
        <w:ind w:firstLine="540"/>
        <w:jc w:val="both"/>
      </w:pPr>
      <w:r w:rsidRPr="009B7F4D">
        <w:t>для государственных услуг и работ указываются реквизиты нормативного правового акта Российской Федерации и (или) Республики Марий Эл;</w:t>
      </w:r>
    </w:p>
    <w:p w:rsidR="009B7F4D" w:rsidRPr="009B7F4D" w:rsidRDefault="009B7F4D">
      <w:pPr>
        <w:pStyle w:val="ConsPlusNormal"/>
        <w:spacing w:before="220"/>
        <w:ind w:firstLine="540"/>
        <w:jc w:val="both"/>
      </w:pPr>
      <w:r w:rsidRPr="009B7F4D">
        <w:t xml:space="preserve">для муниципальных услуг и работ указываются статья, часть, пункт Федерального </w:t>
      </w:r>
      <w:hyperlink r:id="rId22" w:history="1">
        <w:r w:rsidRPr="009B7F4D">
          <w:t>закона</w:t>
        </w:r>
      </w:hyperlink>
      <w:r w:rsidRPr="009B7F4D">
        <w:t xml:space="preserve"> от 6 октября 2003 г. N 131-ФЗ "Об общих принципах организации местного самоуправления в Российской Федерации" и (или) иного нормативного правового акта Российской Федерации. В случае если муниципальная услуга (работа) оказывается (выполняется) в рамках наделения органов местного самоуправления отдельными государственными полномочиями, указываются реквизиты соответствующего федерального закона или закона Республики Марий Эл.</w:t>
      </w:r>
    </w:p>
    <w:p w:rsidR="009B7F4D" w:rsidRPr="009B7F4D" w:rsidRDefault="009B7F4D">
      <w:pPr>
        <w:pStyle w:val="ConsPlusNormal"/>
        <w:jc w:val="both"/>
      </w:pPr>
      <w:r w:rsidRPr="009B7F4D">
        <w:t>(</w:t>
      </w:r>
      <w:proofErr w:type="gramStart"/>
      <w:r w:rsidRPr="009B7F4D">
        <w:t>в</w:t>
      </w:r>
      <w:proofErr w:type="gramEnd"/>
      <w:r w:rsidRPr="009B7F4D">
        <w:t xml:space="preserve"> ред. </w:t>
      </w:r>
      <w:hyperlink r:id="rId23" w:history="1">
        <w:r w:rsidRPr="009B7F4D">
          <w:t>постановления</w:t>
        </w:r>
      </w:hyperlink>
      <w:r w:rsidRPr="009B7F4D">
        <w:t xml:space="preserve"> Правительства Республики Марий Эл от 17.05.2018 N 216)</w:t>
      </w:r>
    </w:p>
    <w:p w:rsidR="009B7F4D" w:rsidRPr="009B7F4D" w:rsidRDefault="009B7F4D">
      <w:pPr>
        <w:pStyle w:val="ConsPlusNormal"/>
        <w:spacing w:before="220"/>
        <w:ind w:firstLine="540"/>
        <w:jc w:val="both"/>
      </w:pPr>
      <w:r w:rsidRPr="009B7F4D">
        <w:t xml:space="preserve">6. Информация, сформированная по каждой государственной (муниципальной) услуге и работе в соответствии с </w:t>
      </w:r>
      <w:hyperlink w:anchor="P65" w:history="1">
        <w:r w:rsidRPr="009B7F4D">
          <w:t>пунктом 5</w:t>
        </w:r>
      </w:hyperlink>
      <w:r w:rsidRPr="009B7F4D">
        <w:t xml:space="preserve"> настоящего Порядка, образует реестровую запись. Каждой реестровой записи присваивается уникальный номер. Совокупность реестровых записей образует региональный перечень.</w:t>
      </w:r>
    </w:p>
    <w:p w:rsidR="009B7F4D" w:rsidRPr="009B7F4D" w:rsidRDefault="009B7F4D">
      <w:pPr>
        <w:pStyle w:val="ConsPlusNormal"/>
        <w:jc w:val="both"/>
      </w:pPr>
      <w:r w:rsidRPr="009B7F4D">
        <w:t>(</w:t>
      </w:r>
      <w:proofErr w:type="gramStart"/>
      <w:r w:rsidRPr="009B7F4D">
        <w:t>п</w:t>
      </w:r>
      <w:proofErr w:type="gramEnd"/>
      <w:r w:rsidRPr="009B7F4D">
        <w:t xml:space="preserve">. 6 в ред. </w:t>
      </w:r>
      <w:hyperlink r:id="rId24" w:history="1">
        <w:r w:rsidRPr="009B7F4D">
          <w:t>постановления</w:t>
        </w:r>
      </w:hyperlink>
      <w:r w:rsidRPr="009B7F4D">
        <w:t xml:space="preserve"> Правительства Республики Марий Эл от 14.04.2022 N 178)</w:t>
      </w:r>
    </w:p>
    <w:p w:rsidR="009B7F4D" w:rsidRPr="009B7F4D" w:rsidRDefault="009B7F4D">
      <w:pPr>
        <w:pStyle w:val="ConsPlusNormal"/>
        <w:spacing w:before="220"/>
        <w:ind w:firstLine="540"/>
        <w:jc w:val="both"/>
      </w:pPr>
      <w:r w:rsidRPr="009B7F4D">
        <w:t xml:space="preserve">7. Утратил силу. - </w:t>
      </w:r>
      <w:hyperlink r:id="rId25" w:history="1">
        <w:r w:rsidRPr="009B7F4D">
          <w:t>Постановление</w:t>
        </w:r>
      </w:hyperlink>
      <w:r w:rsidRPr="009B7F4D">
        <w:t xml:space="preserve"> Правительства Республики Марий Эл от 14.04.2022 N 178.</w:t>
      </w:r>
    </w:p>
    <w:p w:rsidR="009B7F4D" w:rsidRPr="009B7F4D" w:rsidRDefault="009B7F4D">
      <w:pPr>
        <w:pStyle w:val="ConsPlusNormal"/>
        <w:spacing w:before="220"/>
        <w:ind w:firstLine="540"/>
        <w:jc w:val="both"/>
      </w:pPr>
      <w:r w:rsidRPr="009B7F4D">
        <w:lastRenderedPageBreak/>
        <w:t xml:space="preserve">8. </w:t>
      </w:r>
      <w:proofErr w:type="gramStart"/>
      <w:r w:rsidRPr="009B7F4D">
        <w:t xml:space="preserve">Сводные предложения о включении государственных (муниципальных) услуг (работ) в региональный перечень (классификатор) государственных (муниципальных) услуг и работ, оказываемых и выполняемых государственными учреждениями Республики Марий Эл (муниципальными учреждениями муниципальных образований, находящихся на территории Республики Марий Эл) (далее - сводные предложения), формируются ответственными органами исполнительной власти Республики Марий Эл по соответствующим видам (сферам) деятельности, указанным в </w:t>
      </w:r>
      <w:hyperlink w:anchor="P137" w:history="1">
        <w:r w:rsidRPr="009B7F4D">
          <w:t>приложении N 1</w:t>
        </w:r>
      </w:hyperlink>
      <w:r w:rsidRPr="009B7F4D">
        <w:t xml:space="preserve"> к настоящему Порядку, по</w:t>
      </w:r>
      <w:proofErr w:type="gramEnd"/>
      <w:r w:rsidRPr="009B7F4D">
        <w:t xml:space="preserve"> форме согласно </w:t>
      </w:r>
      <w:hyperlink w:anchor="P248" w:history="1">
        <w:r w:rsidRPr="009B7F4D">
          <w:t>приложению N 2</w:t>
        </w:r>
      </w:hyperlink>
      <w:r w:rsidRPr="009B7F4D">
        <w:t xml:space="preserve"> к настоящему Порядку.</w:t>
      </w:r>
    </w:p>
    <w:p w:rsidR="009B7F4D" w:rsidRPr="009B7F4D" w:rsidRDefault="009B7F4D">
      <w:pPr>
        <w:pStyle w:val="ConsPlusNormal"/>
        <w:jc w:val="both"/>
      </w:pPr>
      <w:r w:rsidRPr="009B7F4D">
        <w:t xml:space="preserve">(п. 8 в ред. </w:t>
      </w:r>
      <w:hyperlink r:id="rId26" w:history="1">
        <w:r w:rsidRPr="009B7F4D">
          <w:t>постановления</w:t>
        </w:r>
      </w:hyperlink>
      <w:r w:rsidRPr="009B7F4D">
        <w:t xml:space="preserve"> Правительства Республики Марий Эл от 14.04.2022 N 178)</w:t>
      </w:r>
    </w:p>
    <w:p w:rsidR="009B7F4D" w:rsidRPr="009B7F4D" w:rsidRDefault="009B7F4D">
      <w:pPr>
        <w:pStyle w:val="ConsPlusNormal"/>
        <w:spacing w:before="220"/>
        <w:ind w:firstLine="540"/>
        <w:jc w:val="both"/>
      </w:pPr>
      <w:r w:rsidRPr="009B7F4D">
        <w:t xml:space="preserve">9. Предложения органов местного самоуправления формируются по </w:t>
      </w:r>
      <w:hyperlink w:anchor="P353" w:history="1">
        <w:r w:rsidRPr="009B7F4D">
          <w:t>разделу 2</w:t>
        </w:r>
      </w:hyperlink>
      <w:r w:rsidRPr="009B7F4D">
        <w:t xml:space="preserve"> "Муниципальные услуги и работы" формы, установленной для сводных предложений, и согласовываются с финансовым органом соответствующего муниципального образования в Республике Марий Эл.</w:t>
      </w:r>
    </w:p>
    <w:p w:rsidR="009B7F4D" w:rsidRPr="009B7F4D" w:rsidRDefault="009B7F4D">
      <w:pPr>
        <w:pStyle w:val="ConsPlusNormal"/>
        <w:jc w:val="both"/>
      </w:pPr>
      <w:r w:rsidRPr="009B7F4D">
        <w:t>(</w:t>
      </w:r>
      <w:proofErr w:type="gramStart"/>
      <w:r w:rsidRPr="009B7F4D">
        <w:t>в</w:t>
      </w:r>
      <w:proofErr w:type="gramEnd"/>
      <w:r w:rsidRPr="009B7F4D">
        <w:t xml:space="preserve"> ред. </w:t>
      </w:r>
      <w:hyperlink r:id="rId27" w:history="1">
        <w:r w:rsidRPr="009B7F4D">
          <w:t>постановления</w:t>
        </w:r>
      </w:hyperlink>
      <w:r w:rsidRPr="009B7F4D">
        <w:t xml:space="preserve"> Правительства Республики Марий Эл от 14.04.2022 N 178)</w:t>
      </w:r>
    </w:p>
    <w:p w:rsidR="009B7F4D" w:rsidRPr="009B7F4D" w:rsidRDefault="009B7F4D">
      <w:pPr>
        <w:pStyle w:val="ConsPlusNormal"/>
        <w:spacing w:before="220"/>
        <w:ind w:firstLine="540"/>
        <w:jc w:val="both"/>
      </w:pPr>
      <w:r w:rsidRPr="009B7F4D">
        <w:t>Предложение органа местного самоуправления, сформированное в соответствии с настоящим Порядком, подписывается его руководителем и направляется в ответственный орган исполнительной власти Республики Марий Эл на бумажном носителе, а также в электронной форме на официальный адрес электронной почты ответственного органа исполнительной власти Республики Марий Эл.</w:t>
      </w:r>
    </w:p>
    <w:p w:rsidR="009B7F4D" w:rsidRPr="009B7F4D" w:rsidRDefault="009B7F4D">
      <w:pPr>
        <w:pStyle w:val="ConsPlusNormal"/>
        <w:jc w:val="both"/>
      </w:pPr>
      <w:r w:rsidRPr="009B7F4D">
        <w:t xml:space="preserve">(п. 9 в ред. </w:t>
      </w:r>
      <w:hyperlink r:id="rId28" w:history="1">
        <w:r w:rsidRPr="009B7F4D">
          <w:t>постановления</w:t>
        </w:r>
      </w:hyperlink>
      <w:r w:rsidRPr="009B7F4D">
        <w:t xml:space="preserve"> Правительства Республики Марий Эл от 17.05.2018 N 216)</w:t>
      </w:r>
    </w:p>
    <w:p w:rsidR="009B7F4D" w:rsidRPr="009B7F4D" w:rsidRDefault="009B7F4D">
      <w:pPr>
        <w:pStyle w:val="ConsPlusNormal"/>
        <w:spacing w:before="220"/>
        <w:ind w:firstLine="540"/>
        <w:jc w:val="both"/>
      </w:pPr>
      <w:r w:rsidRPr="009B7F4D">
        <w:t>10. Предложения органов местного самоуправления, поступившие в ответственный орган исполнительной власти Республики Марий Эл, рассматриваются ответственным органом исполнительной власти Республики Марий Эл в течение десяти рабочих дней со дня поступления и:</w:t>
      </w:r>
    </w:p>
    <w:p w:rsidR="009B7F4D" w:rsidRPr="009B7F4D" w:rsidRDefault="009B7F4D">
      <w:pPr>
        <w:pStyle w:val="ConsPlusNormal"/>
        <w:spacing w:before="220"/>
        <w:ind w:firstLine="540"/>
        <w:jc w:val="both"/>
      </w:pPr>
      <w:proofErr w:type="gramStart"/>
      <w:r w:rsidRPr="009B7F4D">
        <w:t>в случае установления несоответствия предложения органа местного самоуправления требованиям настоящего Порядка, нормативным правовым актам Российской Федерации и (или) нормативным правовым актам Республики Марий Эл ответственный орган исполнительной власти Республики Марий Эл направляет предложение органа местного самоуправления в орган местного самоуправления на доработку либо сообщает органу местного самоуправления в письменной форме об отказе во включении муниципальных услуг (работ) в региональный перечень</w:t>
      </w:r>
      <w:proofErr w:type="gramEnd"/>
      <w:r w:rsidRPr="009B7F4D">
        <w:t xml:space="preserve"> с указанием причин отказа;</w:t>
      </w:r>
    </w:p>
    <w:p w:rsidR="009B7F4D" w:rsidRPr="009B7F4D" w:rsidRDefault="009B7F4D">
      <w:pPr>
        <w:pStyle w:val="ConsPlusNormal"/>
        <w:spacing w:before="220"/>
        <w:ind w:firstLine="540"/>
        <w:jc w:val="both"/>
      </w:pPr>
      <w:r w:rsidRPr="009B7F4D">
        <w:t xml:space="preserve">в случае отсутствия замечаний к предложению органа местного самоуправления ответственный орган исполнительной власти Республики Марий Эл включает соответствующие муниципальные услуги (работы) в </w:t>
      </w:r>
      <w:hyperlink w:anchor="P353" w:history="1">
        <w:r w:rsidRPr="009B7F4D">
          <w:t>раздел 2</w:t>
        </w:r>
      </w:hyperlink>
      <w:r w:rsidRPr="009B7F4D">
        <w:t xml:space="preserve"> "Муниципальные услуги и работы" сводного предложения.</w:t>
      </w:r>
    </w:p>
    <w:p w:rsidR="009B7F4D" w:rsidRPr="009B7F4D" w:rsidRDefault="009B7F4D">
      <w:pPr>
        <w:pStyle w:val="ConsPlusNormal"/>
        <w:spacing w:before="220"/>
        <w:ind w:firstLine="540"/>
        <w:jc w:val="both"/>
      </w:pPr>
      <w:proofErr w:type="gramStart"/>
      <w:r w:rsidRPr="009B7F4D">
        <w:t>Сводные предложения, подготовленные ответственным органом исполнительной власти Республики Марий Эл в соответствии с настоящим Порядком, подписываются руководителем ответственного органа исполнительной власти Республики Марий Эл и направляются в Министерство финансов Республики Марий Эл на бумажном носителе, а также в электронной форме на официальный адрес электронный почты Министерства финансов Республики Марий Эл.</w:t>
      </w:r>
      <w:proofErr w:type="gramEnd"/>
    </w:p>
    <w:p w:rsidR="009B7F4D" w:rsidRPr="009B7F4D" w:rsidRDefault="009B7F4D">
      <w:pPr>
        <w:pStyle w:val="ConsPlusNormal"/>
        <w:jc w:val="both"/>
      </w:pPr>
      <w:r w:rsidRPr="009B7F4D">
        <w:t xml:space="preserve">(п. 10 в ред. </w:t>
      </w:r>
      <w:hyperlink r:id="rId29" w:history="1">
        <w:r w:rsidRPr="009B7F4D">
          <w:t>постановления</w:t>
        </w:r>
      </w:hyperlink>
      <w:r w:rsidRPr="009B7F4D">
        <w:t xml:space="preserve"> Правительства Республики Марий Эл от 17.05.2018 N 216)</w:t>
      </w:r>
    </w:p>
    <w:p w:rsidR="009B7F4D" w:rsidRPr="009B7F4D" w:rsidRDefault="009B7F4D">
      <w:pPr>
        <w:pStyle w:val="ConsPlusNormal"/>
        <w:spacing w:before="220"/>
        <w:ind w:firstLine="540"/>
        <w:jc w:val="both"/>
      </w:pPr>
      <w:r w:rsidRPr="009B7F4D">
        <w:t>11. Сводные предложения, поступившие в Министерство финансов Республики Марий Эл от ответственных органов исполнительной власти Республики Марий Эл, рассматриваются Министерством финансов Республики Марий Эл в течение десяти рабочих дней со дня поступления и:</w:t>
      </w:r>
    </w:p>
    <w:p w:rsidR="009B7F4D" w:rsidRPr="009B7F4D" w:rsidRDefault="009B7F4D">
      <w:pPr>
        <w:pStyle w:val="ConsPlusNormal"/>
        <w:spacing w:before="220"/>
        <w:ind w:firstLine="540"/>
        <w:jc w:val="both"/>
      </w:pPr>
      <w:proofErr w:type="gramStart"/>
      <w:r w:rsidRPr="009B7F4D">
        <w:t xml:space="preserve">в случае установления Министерством финансов Республики Марий Эл в сводном предложении несоответствий требованиям настоящего Порядка, нормативным правовым актам </w:t>
      </w:r>
      <w:r w:rsidRPr="009B7F4D">
        <w:lastRenderedPageBreak/>
        <w:t>Российской Федерации и (или) нормативным правовым актам Республики Марий Эл, полномочиям учредителя, уставной деятельности государственных учреждений Республики Марий Эл (муниципальных учреждений муниципальных образований, находящихся на территории Республики Марий Эл) Министерство финансов Республики Марий Эл направляет сводное предложение, сформированное ответственным органом исполнительной власти</w:t>
      </w:r>
      <w:proofErr w:type="gramEnd"/>
      <w:r w:rsidRPr="009B7F4D">
        <w:t xml:space="preserve"> Республики Марий Эл, на доработку либо сообщает в письменной форме об отказе во включении государственных (муниципальных) услуг (работ) в региональный перечень с указанием причин отказа;</w:t>
      </w:r>
    </w:p>
    <w:p w:rsidR="009B7F4D" w:rsidRPr="009B7F4D" w:rsidRDefault="009B7F4D">
      <w:pPr>
        <w:pStyle w:val="ConsPlusNormal"/>
        <w:spacing w:before="220"/>
        <w:ind w:firstLine="540"/>
        <w:jc w:val="both"/>
      </w:pPr>
      <w:r w:rsidRPr="009B7F4D">
        <w:t>в случае отсутствия замечаний к сводному предложению, представленному ответственным органом исполнительной власти Республики Марий Эл, Министерство финансов Республики Марий Эл включает соответствующие государственные (муниципальные) услуги (работы) в региональный перечень.</w:t>
      </w:r>
    </w:p>
    <w:p w:rsidR="009B7F4D" w:rsidRPr="009B7F4D" w:rsidRDefault="009B7F4D">
      <w:pPr>
        <w:pStyle w:val="ConsPlusNormal"/>
        <w:jc w:val="both"/>
      </w:pPr>
      <w:r w:rsidRPr="009B7F4D">
        <w:t xml:space="preserve">(п. 11 в ред. </w:t>
      </w:r>
      <w:hyperlink r:id="rId30" w:history="1">
        <w:r w:rsidRPr="009B7F4D">
          <w:t>постановления</w:t>
        </w:r>
      </w:hyperlink>
      <w:r w:rsidRPr="009B7F4D">
        <w:t xml:space="preserve"> Правительства Республики Марий Эл от 17.05.2018 N 216)</w:t>
      </w:r>
    </w:p>
    <w:p w:rsidR="009B7F4D" w:rsidRPr="009B7F4D" w:rsidRDefault="009B7F4D">
      <w:pPr>
        <w:pStyle w:val="ConsPlusNormal"/>
        <w:spacing w:before="220"/>
        <w:ind w:firstLine="540"/>
        <w:jc w:val="both"/>
      </w:pPr>
      <w:r w:rsidRPr="009B7F4D">
        <w:t>12. Ведение регионального перечня осуществляется путем внесения изменений в региональный перечень на основании предложений, оформленных в порядке, установленном настоящим Порядком для направления сводных предложений (предложений органов местного самоуправления) в Министерство финансов Республики Марий Эл (ответственным органам исполнительной власти Республики Марий Эл), в случаях:</w:t>
      </w:r>
    </w:p>
    <w:p w:rsidR="009B7F4D" w:rsidRPr="009B7F4D" w:rsidRDefault="009B7F4D">
      <w:pPr>
        <w:pStyle w:val="ConsPlusNormal"/>
        <w:spacing w:before="220"/>
        <w:ind w:firstLine="540"/>
        <w:jc w:val="both"/>
      </w:pPr>
      <w:proofErr w:type="gramStart"/>
      <w:r w:rsidRPr="009B7F4D">
        <w:t xml:space="preserve">изменения информации, указанной в </w:t>
      </w:r>
      <w:hyperlink w:anchor="P65" w:history="1">
        <w:r w:rsidRPr="009B7F4D">
          <w:t>пункте 5</w:t>
        </w:r>
      </w:hyperlink>
      <w:r w:rsidRPr="009B7F4D">
        <w:t xml:space="preserve"> настоящего Порядка, в том числе в случае принятия, внесения изменений либо признания утратившими силу нормативных правовых актов Российской Федерации и (или) нормативных правовых актов Республики Марий Эл, являющихся основаниями для включения государственной (муниципальной) услуги или работы в региональный перечень;</w:t>
      </w:r>
      <w:proofErr w:type="gramEnd"/>
    </w:p>
    <w:p w:rsidR="009B7F4D" w:rsidRPr="009B7F4D" w:rsidRDefault="009B7F4D">
      <w:pPr>
        <w:pStyle w:val="ConsPlusNormal"/>
        <w:spacing w:before="220"/>
        <w:ind w:firstLine="540"/>
        <w:jc w:val="both"/>
      </w:pPr>
      <w:proofErr w:type="gramStart"/>
      <w:r w:rsidRPr="009B7F4D">
        <w:t>создания, реорганизации, ликвидации, изменения типа (подведомственности) государственных (муниципальных) учреждений, оказывающих государственную (муниципальную) услугу (выполняющих работу), внесения изменений в уставы государственных (муниципальных) учреждений, влекущих за собой необходимость внесения изменений в региональный перечень;</w:t>
      </w:r>
      <w:proofErr w:type="gramEnd"/>
    </w:p>
    <w:p w:rsidR="009B7F4D" w:rsidRPr="009B7F4D" w:rsidRDefault="009B7F4D">
      <w:pPr>
        <w:pStyle w:val="ConsPlusNormal"/>
        <w:spacing w:before="220"/>
        <w:ind w:firstLine="540"/>
        <w:jc w:val="both"/>
      </w:pPr>
      <w:r w:rsidRPr="009B7F4D">
        <w:t>внесения изменений в общероссийские перечни, влекущих необходимость внесения изменений в региональный перечень.</w:t>
      </w:r>
    </w:p>
    <w:p w:rsidR="009B7F4D" w:rsidRPr="009B7F4D" w:rsidRDefault="009B7F4D">
      <w:pPr>
        <w:pStyle w:val="ConsPlusNormal"/>
        <w:jc w:val="both"/>
      </w:pPr>
      <w:r w:rsidRPr="009B7F4D">
        <w:t xml:space="preserve">(п. 12 в ред. </w:t>
      </w:r>
      <w:hyperlink r:id="rId31" w:history="1">
        <w:r w:rsidRPr="009B7F4D">
          <w:t>постановления</w:t>
        </w:r>
      </w:hyperlink>
      <w:r w:rsidRPr="009B7F4D">
        <w:t xml:space="preserve"> Правительства Республики Марий Эл от 17.05.2018 N 216)</w:t>
      </w:r>
    </w:p>
    <w:p w:rsidR="009B7F4D" w:rsidRPr="009B7F4D" w:rsidRDefault="009B7F4D">
      <w:pPr>
        <w:pStyle w:val="ConsPlusNormal"/>
        <w:spacing w:before="220"/>
        <w:ind w:firstLine="540"/>
        <w:jc w:val="both"/>
      </w:pPr>
      <w:r w:rsidRPr="009B7F4D">
        <w:t>13. Предложения органов местного самоуправления о внесении изменений в региональный перечень на текущий финансовый год направляются органами местного самоуправления ответственному органу исполнительной власти Республики Марий Эл не позднее 15 октября текущего финансового года.</w:t>
      </w:r>
    </w:p>
    <w:p w:rsidR="009B7F4D" w:rsidRPr="009B7F4D" w:rsidRDefault="009B7F4D">
      <w:pPr>
        <w:pStyle w:val="ConsPlusNormal"/>
        <w:jc w:val="both"/>
      </w:pPr>
      <w:r w:rsidRPr="009B7F4D">
        <w:t>(</w:t>
      </w:r>
      <w:proofErr w:type="gramStart"/>
      <w:r w:rsidRPr="009B7F4D">
        <w:t>п</w:t>
      </w:r>
      <w:proofErr w:type="gramEnd"/>
      <w:r w:rsidRPr="009B7F4D">
        <w:t xml:space="preserve">. 13 в ред. </w:t>
      </w:r>
      <w:hyperlink r:id="rId32" w:history="1">
        <w:r w:rsidRPr="009B7F4D">
          <w:t>постановления</w:t>
        </w:r>
      </w:hyperlink>
      <w:r w:rsidRPr="009B7F4D">
        <w:t xml:space="preserve"> Правительства Республики Марий Эл от 17.05.2018 N 216)</w:t>
      </w:r>
    </w:p>
    <w:p w:rsidR="009B7F4D" w:rsidRPr="009B7F4D" w:rsidRDefault="009B7F4D">
      <w:pPr>
        <w:pStyle w:val="ConsPlusNormal"/>
        <w:spacing w:before="220"/>
        <w:ind w:firstLine="540"/>
        <w:jc w:val="both"/>
      </w:pPr>
      <w:r w:rsidRPr="009B7F4D">
        <w:t>14. Сводные предложения о внесении изменений в региональный перечень на текущий финансовый год направляются ответственным органом исполнительной власти Республики Марий Эл в Министерство финансов Республики Марий Эл не позднее 1 ноября текущего финансового года.</w:t>
      </w:r>
    </w:p>
    <w:p w:rsidR="009B7F4D" w:rsidRPr="009B7F4D" w:rsidRDefault="009B7F4D">
      <w:pPr>
        <w:pStyle w:val="ConsPlusNormal"/>
        <w:jc w:val="both"/>
      </w:pPr>
      <w:r w:rsidRPr="009B7F4D">
        <w:t>(</w:t>
      </w:r>
      <w:proofErr w:type="gramStart"/>
      <w:r w:rsidRPr="009B7F4D">
        <w:t>п</w:t>
      </w:r>
      <w:proofErr w:type="gramEnd"/>
      <w:r w:rsidRPr="009B7F4D">
        <w:t xml:space="preserve">. 14 в ред. </w:t>
      </w:r>
      <w:hyperlink r:id="rId33" w:history="1">
        <w:r w:rsidRPr="009B7F4D">
          <w:t>постановления</w:t>
        </w:r>
      </w:hyperlink>
      <w:r w:rsidRPr="009B7F4D">
        <w:t xml:space="preserve"> Правительства Республики Марий Эл от 17.05.2018 N 216)</w:t>
      </w:r>
    </w:p>
    <w:p w:rsidR="009B7F4D" w:rsidRPr="009B7F4D" w:rsidRDefault="009B7F4D">
      <w:pPr>
        <w:pStyle w:val="ConsPlusNormal"/>
        <w:spacing w:before="220"/>
        <w:ind w:firstLine="540"/>
        <w:jc w:val="both"/>
      </w:pPr>
      <w:r w:rsidRPr="009B7F4D">
        <w:t xml:space="preserve">15. Ведение регионального перечня осуществляется путем формирования информации, указанной в </w:t>
      </w:r>
      <w:hyperlink w:anchor="P65" w:history="1">
        <w:r w:rsidRPr="009B7F4D">
          <w:t>пункте 5</w:t>
        </w:r>
      </w:hyperlink>
      <w:r w:rsidRPr="009B7F4D">
        <w:t xml:space="preserve"> настоящего Порядка, для образования новых реестровых записей, внесения изменений в действующие реестровые записи или признания </w:t>
      </w:r>
      <w:proofErr w:type="gramStart"/>
      <w:r w:rsidRPr="009B7F4D">
        <w:t>утратившими</w:t>
      </w:r>
      <w:proofErr w:type="gramEnd"/>
      <w:r w:rsidRPr="009B7F4D">
        <w:t xml:space="preserve"> силу действующих реестровых записей.</w:t>
      </w:r>
    </w:p>
    <w:p w:rsidR="009B7F4D" w:rsidRPr="009B7F4D" w:rsidRDefault="009B7F4D">
      <w:pPr>
        <w:pStyle w:val="ConsPlusNormal"/>
        <w:spacing w:before="220"/>
        <w:ind w:firstLine="540"/>
        <w:jc w:val="both"/>
      </w:pPr>
      <w:r w:rsidRPr="009B7F4D">
        <w:t xml:space="preserve">Совокупность вновь образованных реестровых записей, измененных реестровых записей и признанных утратившими силу реестровых записей (предыдущих версий измененных реестровых </w:t>
      </w:r>
      <w:r w:rsidRPr="009B7F4D">
        <w:lastRenderedPageBreak/>
        <w:t>записей), не включенных в утвержденный региональный перечень, образует изменения, которые вносятся в региональный перечень.</w:t>
      </w:r>
    </w:p>
    <w:p w:rsidR="009B7F4D" w:rsidRPr="009B7F4D" w:rsidRDefault="009B7F4D">
      <w:pPr>
        <w:pStyle w:val="ConsPlusNormal"/>
        <w:spacing w:before="220"/>
        <w:ind w:firstLine="540"/>
        <w:jc w:val="both"/>
      </w:pPr>
      <w:r w:rsidRPr="009B7F4D">
        <w:t>В случае значительного объема изменений, вносимых в региональный перечень (не менее половины действующих реестровых записей), допускается утверждение новой редакции регионального перечня.</w:t>
      </w:r>
    </w:p>
    <w:p w:rsidR="009B7F4D" w:rsidRPr="009B7F4D" w:rsidRDefault="009B7F4D">
      <w:pPr>
        <w:pStyle w:val="ConsPlusNormal"/>
        <w:jc w:val="both"/>
      </w:pPr>
      <w:r w:rsidRPr="009B7F4D">
        <w:t xml:space="preserve">(п. 15 в ред. </w:t>
      </w:r>
      <w:hyperlink r:id="rId34" w:history="1">
        <w:r w:rsidRPr="009B7F4D">
          <w:t>постановления</w:t>
        </w:r>
      </w:hyperlink>
      <w:r w:rsidRPr="009B7F4D">
        <w:t xml:space="preserve"> Правительства Республики Марий Эл от 14.04.2022 N 178)</w:t>
      </w:r>
    </w:p>
    <w:p w:rsidR="009B7F4D" w:rsidRPr="009B7F4D" w:rsidRDefault="009B7F4D">
      <w:pPr>
        <w:pStyle w:val="ConsPlusNormal"/>
        <w:spacing w:before="220"/>
        <w:ind w:firstLine="540"/>
        <w:jc w:val="both"/>
      </w:pPr>
      <w:r w:rsidRPr="009B7F4D">
        <w:t>16. Региональный перечень (изменения, которые вносятся в региональный перечень, новая редакция регионального перечня) формируется в форме электронного документа в государственной интегрированной информационной системе управления общественными финансами "Электронный бюджет" и утверждается путем подписания усиленной квалифицированной электронной подписью лица, уполномоченного в установленном порядке действовать от имени Министерства финансов Республики Марий Эл.</w:t>
      </w:r>
    </w:p>
    <w:p w:rsidR="009B7F4D" w:rsidRPr="009B7F4D" w:rsidRDefault="009B7F4D">
      <w:pPr>
        <w:pStyle w:val="ConsPlusNormal"/>
        <w:jc w:val="both"/>
      </w:pPr>
      <w:r w:rsidRPr="009B7F4D">
        <w:t xml:space="preserve">(п. 16 в ред. </w:t>
      </w:r>
      <w:hyperlink r:id="rId35" w:history="1">
        <w:r w:rsidRPr="009B7F4D">
          <w:t>постановления</w:t>
        </w:r>
      </w:hyperlink>
      <w:r w:rsidRPr="009B7F4D">
        <w:t xml:space="preserve"> Правительства Республики Марий Эл от 14.04.2022 N 178)</w:t>
      </w:r>
    </w:p>
    <w:p w:rsidR="009B7F4D" w:rsidRPr="009B7F4D" w:rsidRDefault="009B7F4D">
      <w:pPr>
        <w:pStyle w:val="ConsPlusNormal"/>
        <w:spacing w:before="220"/>
        <w:ind w:firstLine="540"/>
        <w:jc w:val="both"/>
      </w:pPr>
      <w:r w:rsidRPr="009B7F4D">
        <w:t>17. Правила формирования информации для включения в реестровую запись, порядок формирования (изменения) реестровой записи и структура уникального номера реестровой записи устанавливаются Министерством финансов Российской Федерации.</w:t>
      </w:r>
    </w:p>
    <w:p w:rsidR="009B7F4D" w:rsidRPr="009B7F4D" w:rsidRDefault="009B7F4D">
      <w:pPr>
        <w:pStyle w:val="ConsPlusNormal"/>
        <w:jc w:val="both"/>
      </w:pPr>
      <w:r w:rsidRPr="009B7F4D">
        <w:t>(</w:t>
      </w:r>
      <w:proofErr w:type="gramStart"/>
      <w:r w:rsidRPr="009B7F4D">
        <w:t>п</w:t>
      </w:r>
      <w:proofErr w:type="gramEnd"/>
      <w:r w:rsidRPr="009B7F4D">
        <w:t xml:space="preserve">. 17 в ред. </w:t>
      </w:r>
      <w:hyperlink r:id="rId36" w:history="1">
        <w:r w:rsidRPr="009B7F4D">
          <w:t>постановления</w:t>
        </w:r>
      </w:hyperlink>
      <w:r w:rsidRPr="009B7F4D">
        <w:t xml:space="preserve"> Правительства Республики Марий Эл от 14.04.2022 N 178)</w:t>
      </w:r>
    </w:p>
    <w:p w:rsidR="009B7F4D" w:rsidRPr="009B7F4D" w:rsidRDefault="009B7F4D">
      <w:pPr>
        <w:pStyle w:val="ConsPlusNormal"/>
        <w:spacing w:before="220"/>
        <w:ind w:firstLine="540"/>
        <w:jc w:val="both"/>
      </w:pPr>
      <w:r w:rsidRPr="009B7F4D">
        <w:t>18. Региональный перечень (изменения, которые вносятся в региональный перечень, новая редакция регионального перечня) размещается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9B7F4D" w:rsidRPr="009B7F4D" w:rsidRDefault="009B7F4D">
      <w:pPr>
        <w:pStyle w:val="ConsPlusNormal"/>
        <w:jc w:val="both"/>
      </w:pPr>
      <w:r w:rsidRPr="009B7F4D">
        <w:t>(</w:t>
      </w:r>
      <w:proofErr w:type="gramStart"/>
      <w:r w:rsidRPr="009B7F4D">
        <w:t>в</w:t>
      </w:r>
      <w:proofErr w:type="gramEnd"/>
      <w:r w:rsidRPr="009B7F4D">
        <w:t xml:space="preserve"> ред. </w:t>
      </w:r>
      <w:hyperlink r:id="rId37" w:history="1">
        <w:r w:rsidRPr="009B7F4D">
          <w:t>постановления</w:t>
        </w:r>
      </w:hyperlink>
      <w:r w:rsidRPr="009B7F4D">
        <w:t xml:space="preserve"> Правительства Республики Марий Эл от 14.04.2022 N 178)</w:t>
      </w:r>
    </w:p>
    <w:p w:rsidR="009B7F4D" w:rsidRPr="009B7F4D" w:rsidRDefault="009B7F4D">
      <w:pPr>
        <w:pStyle w:val="ConsPlusNormal"/>
        <w:jc w:val="both"/>
      </w:pPr>
    </w:p>
    <w:p w:rsidR="009B7F4D" w:rsidRPr="009B7F4D" w:rsidRDefault="009B7F4D">
      <w:pPr>
        <w:pStyle w:val="ConsPlusNormal"/>
        <w:jc w:val="both"/>
      </w:pPr>
    </w:p>
    <w:p w:rsidR="009B7F4D" w:rsidRPr="009B7F4D" w:rsidRDefault="009B7F4D">
      <w:pPr>
        <w:pStyle w:val="ConsPlusNormal"/>
        <w:jc w:val="both"/>
      </w:pPr>
    </w:p>
    <w:p w:rsidR="009B7F4D" w:rsidRPr="009B7F4D" w:rsidRDefault="009B7F4D">
      <w:pPr>
        <w:pStyle w:val="ConsPlusNormal"/>
        <w:jc w:val="both"/>
      </w:pPr>
    </w:p>
    <w:p w:rsidR="009B7F4D" w:rsidRPr="009B7F4D" w:rsidRDefault="009B7F4D">
      <w:pPr>
        <w:pStyle w:val="ConsPlusNormal"/>
        <w:jc w:val="both"/>
      </w:pPr>
    </w:p>
    <w:p w:rsidR="009B7F4D" w:rsidRPr="009B7F4D" w:rsidRDefault="009B7F4D">
      <w:pPr>
        <w:pStyle w:val="ConsPlusNormal"/>
        <w:jc w:val="right"/>
        <w:outlineLvl w:val="1"/>
      </w:pPr>
      <w:r w:rsidRPr="009B7F4D">
        <w:t>Приложение 1</w:t>
      </w:r>
    </w:p>
    <w:p w:rsidR="009B7F4D" w:rsidRPr="009B7F4D" w:rsidRDefault="009B7F4D">
      <w:pPr>
        <w:pStyle w:val="ConsPlusNormal"/>
        <w:jc w:val="right"/>
      </w:pPr>
      <w:r w:rsidRPr="009B7F4D">
        <w:t>к Порядку формирования, ведения</w:t>
      </w:r>
    </w:p>
    <w:p w:rsidR="009B7F4D" w:rsidRPr="009B7F4D" w:rsidRDefault="009B7F4D">
      <w:pPr>
        <w:pStyle w:val="ConsPlusNormal"/>
        <w:jc w:val="right"/>
      </w:pPr>
      <w:r w:rsidRPr="009B7F4D">
        <w:t>и утверждения регионального перечня</w:t>
      </w:r>
    </w:p>
    <w:p w:rsidR="009B7F4D" w:rsidRPr="009B7F4D" w:rsidRDefault="009B7F4D">
      <w:pPr>
        <w:pStyle w:val="ConsPlusNormal"/>
        <w:jc w:val="right"/>
      </w:pPr>
      <w:r w:rsidRPr="009B7F4D">
        <w:t xml:space="preserve">(классификатора) </w:t>
      </w:r>
      <w:proofErr w:type="gramStart"/>
      <w:r w:rsidRPr="009B7F4D">
        <w:t>государственных</w:t>
      </w:r>
      <w:proofErr w:type="gramEnd"/>
    </w:p>
    <w:p w:rsidR="009B7F4D" w:rsidRPr="009B7F4D" w:rsidRDefault="009B7F4D">
      <w:pPr>
        <w:pStyle w:val="ConsPlusNormal"/>
        <w:jc w:val="right"/>
      </w:pPr>
      <w:r w:rsidRPr="009B7F4D">
        <w:t>(муниципальных) услуг и работ,</w:t>
      </w:r>
    </w:p>
    <w:p w:rsidR="009B7F4D" w:rsidRPr="009B7F4D" w:rsidRDefault="009B7F4D">
      <w:pPr>
        <w:pStyle w:val="ConsPlusNormal"/>
        <w:jc w:val="right"/>
      </w:pPr>
      <w:r w:rsidRPr="009B7F4D">
        <w:t>оказываемых и выполняемых государственными</w:t>
      </w:r>
    </w:p>
    <w:p w:rsidR="009B7F4D" w:rsidRPr="009B7F4D" w:rsidRDefault="009B7F4D">
      <w:pPr>
        <w:pStyle w:val="ConsPlusNormal"/>
        <w:jc w:val="right"/>
      </w:pPr>
      <w:r w:rsidRPr="009B7F4D">
        <w:t>учреждениями Республики Марий Эл</w:t>
      </w:r>
    </w:p>
    <w:p w:rsidR="009B7F4D" w:rsidRPr="009B7F4D" w:rsidRDefault="009B7F4D">
      <w:pPr>
        <w:pStyle w:val="ConsPlusNormal"/>
        <w:jc w:val="right"/>
      </w:pPr>
      <w:proofErr w:type="gramStart"/>
      <w:r w:rsidRPr="009B7F4D">
        <w:t>(муниципальными учреждениями муниципальных</w:t>
      </w:r>
      <w:proofErr w:type="gramEnd"/>
    </w:p>
    <w:p w:rsidR="009B7F4D" w:rsidRPr="009B7F4D" w:rsidRDefault="009B7F4D">
      <w:pPr>
        <w:pStyle w:val="ConsPlusNormal"/>
        <w:jc w:val="right"/>
      </w:pPr>
      <w:r w:rsidRPr="009B7F4D">
        <w:t>образований, находящихся на территории</w:t>
      </w:r>
    </w:p>
    <w:p w:rsidR="009B7F4D" w:rsidRPr="009B7F4D" w:rsidRDefault="009B7F4D">
      <w:pPr>
        <w:pStyle w:val="ConsPlusNormal"/>
        <w:jc w:val="right"/>
      </w:pPr>
      <w:proofErr w:type="gramStart"/>
      <w:r w:rsidRPr="009B7F4D">
        <w:t>Республики Марий Эл)</w:t>
      </w:r>
      <w:proofErr w:type="gramEnd"/>
    </w:p>
    <w:p w:rsidR="009B7F4D" w:rsidRPr="009B7F4D" w:rsidRDefault="009B7F4D">
      <w:pPr>
        <w:pStyle w:val="ConsPlusNormal"/>
        <w:jc w:val="both"/>
      </w:pPr>
    </w:p>
    <w:p w:rsidR="009B7F4D" w:rsidRPr="009B7F4D" w:rsidRDefault="009B7F4D">
      <w:pPr>
        <w:pStyle w:val="ConsPlusTitle"/>
        <w:jc w:val="center"/>
      </w:pPr>
      <w:bookmarkStart w:id="3" w:name="P137"/>
      <w:bookmarkEnd w:id="3"/>
      <w:r w:rsidRPr="009B7F4D">
        <w:t>ПЕРЕЧЕНЬ</w:t>
      </w:r>
    </w:p>
    <w:p w:rsidR="009B7F4D" w:rsidRPr="009B7F4D" w:rsidRDefault="009B7F4D">
      <w:pPr>
        <w:pStyle w:val="ConsPlusTitle"/>
        <w:jc w:val="center"/>
      </w:pPr>
      <w:r w:rsidRPr="009B7F4D">
        <w:t>ВИДОВ (СФЕР) ДЕЯТЕЛЬНОСТИ, ПО КОТОРЫМ ОРГАНАМИ</w:t>
      </w:r>
    </w:p>
    <w:p w:rsidR="009B7F4D" w:rsidRPr="009B7F4D" w:rsidRDefault="009B7F4D">
      <w:pPr>
        <w:pStyle w:val="ConsPlusTitle"/>
        <w:jc w:val="center"/>
      </w:pPr>
      <w:r w:rsidRPr="009B7F4D">
        <w:t>ИСПОЛНИТЕЛЬНОЙ ВЛАСТИ РЕСПУБЛИКИ МАРИЙ ЭЛ ФОРМИРУЮТСЯ</w:t>
      </w:r>
    </w:p>
    <w:p w:rsidR="009B7F4D" w:rsidRPr="009B7F4D" w:rsidRDefault="009B7F4D">
      <w:pPr>
        <w:pStyle w:val="ConsPlusTitle"/>
        <w:jc w:val="center"/>
      </w:pPr>
      <w:r w:rsidRPr="009B7F4D">
        <w:t xml:space="preserve">ПРЕДЛОЖЕНИЯ О ВКЛЮЧЕНИИ </w:t>
      </w:r>
      <w:proofErr w:type="gramStart"/>
      <w:r w:rsidRPr="009B7F4D">
        <w:t>ГОСУДАРСТВЕННЫХ</w:t>
      </w:r>
      <w:proofErr w:type="gramEnd"/>
      <w:r w:rsidRPr="009B7F4D">
        <w:t xml:space="preserve"> И МУНИЦИПАЛЬНЫХ</w:t>
      </w:r>
    </w:p>
    <w:p w:rsidR="009B7F4D" w:rsidRPr="009B7F4D" w:rsidRDefault="009B7F4D">
      <w:pPr>
        <w:pStyle w:val="ConsPlusTitle"/>
        <w:jc w:val="center"/>
      </w:pPr>
      <w:r w:rsidRPr="009B7F4D">
        <w:t>УСЛУГ И РАБОТ В РЕГИОНАЛЬНЫЙ ПЕРЕЧЕНЬ (КЛАССИФИКАТОР)</w:t>
      </w:r>
    </w:p>
    <w:p w:rsidR="009B7F4D" w:rsidRPr="009B7F4D" w:rsidRDefault="009B7F4D">
      <w:pPr>
        <w:pStyle w:val="ConsPlusTitle"/>
        <w:jc w:val="center"/>
      </w:pPr>
      <w:r w:rsidRPr="009B7F4D">
        <w:t>ГОСУДАРСТВЕННЫХ (МУНИЦИПАЛЬНЫХ) УСЛУГ И РАБОТ, ОКАЗЫВАЕМЫХ</w:t>
      </w:r>
    </w:p>
    <w:p w:rsidR="009B7F4D" w:rsidRPr="009B7F4D" w:rsidRDefault="009B7F4D">
      <w:pPr>
        <w:pStyle w:val="ConsPlusTitle"/>
        <w:jc w:val="center"/>
      </w:pPr>
      <w:r w:rsidRPr="009B7F4D">
        <w:t xml:space="preserve">И </w:t>
      </w:r>
      <w:proofErr w:type="gramStart"/>
      <w:r w:rsidRPr="009B7F4D">
        <w:t>ВЫПОЛНЯЕМЫХ</w:t>
      </w:r>
      <w:proofErr w:type="gramEnd"/>
      <w:r w:rsidRPr="009B7F4D">
        <w:t xml:space="preserve"> ГОСУДАРСТВЕННЫМИ УЧРЕЖДЕНИЯМИ РЕСПУБЛИКИ</w:t>
      </w:r>
    </w:p>
    <w:p w:rsidR="009B7F4D" w:rsidRPr="009B7F4D" w:rsidRDefault="009B7F4D">
      <w:pPr>
        <w:pStyle w:val="ConsPlusTitle"/>
        <w:jc w:val="center"/>
      </w:pPr>
      <w:proofErr w:type="gramStart"/>
      <w:r w:rsidRPr="009B7F4D">
        <w:t>МАРИЙ ЭЛ (МУНИЦИПАЛЬНЫМИ УЧРЕЖДЕНИЯМИ МУНИЦИПАЛЬНЫХ</w:t>
      </w:r>
      <w:proofErr w:type="gramEnd"/>
    </w:p>
    <w:p w:rsidR="009B7F4D" w:rsidRPr="009B7F4D" w:rsidRDefault="009B7F4D">
      <w:pPr>
        <w:pStyle w:val="ConsPlusTitle"/>
        <w:jc w:val="center"/>
      </w:pPr>
      <w:proofErr w:type="gramStart"/>
      <w:r w:rsidRPr="009B7F4D">
        <w:t>ОБРАЗОВАНИЙ, НАХОДЯЩИХСЯ НА ТЕРРИТОРИИ РЕСПУБЛИКИ МАРИЙ ЭЛ)</w:t>
      </w:r>
      <w:proofErr w:type="gramEnd"/>
    </w:p>
    <w:p w:rsidR="009B7F4D" w:rsidRPr="009B7F4D" w:rsidRDefault="009B7F4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B7F4D" w:rsidRPr="009B7F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7F4D" w:rsidRPr="009B7F4D" w:rsidRDefault="009B7F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B7F4D" w:rsidRPr="009B7F4D" w:rsidRDefault="009B7F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B7F4D" w:rsidRPr="009B7F4D" w:rsidRDefault="009B7F4D">
            <w:pPr>
              <w:pStyle w:val="ConsPlusNormal"/>
              <w:jc w:val="center"/>
            </w:pPr>
            <w:r w:rsidRPr="009B7F4D">
              <w:t>Список изменяющих документов</w:t>
            </w:r>
          </w:p>
          <w:p w:rsidR="009B7F4D" w:rsidRPr="009B7F4D" w:rsidRDefault="009B7F4D">
            <w:pPr>
              <w:pStyle w:val="ConsPlusNormal"/>
              <w:jc w:val="center"/>
            </w:pPr>
            <w:r w:rsidRPr="009B7F4D">
              <w:t xml:space="preserve">(в ред. </w:t>
            </w:r>
            <w:hyperlink r:id="rId38" w:history="1">
              <w:r w:rsidRPr="009B7F4D">
                <w:t>постановления</w:t>
              </w:r>
            </w:hyperlink>
            <w:r w:rsidRPr="009B7F4D">
              <w:t xml:space="preserve"> Правительства Республики Марий Эл от 14.04.2022 N 178)</w:t>
            </w:r>
          </w:p>
        </w:tc>
        <w:tc>
          <w:tcPr>
            <w:tcW w:w="113" w:type="dxa"/>
            <w:tcBorders>
              <w:top w:val="nil"/>
              <w:left w:val="nil"/>
              <w:bottom w:val="nil"/>
              <w:right w:val="nil"/>
            </w:tcBorders>
            <w:shd w:val="clear" w:color="auto" w:fill="F4F3F8"/>
            <w:tcMar>
              <w:top w:w="0" w:type="dxa"/>
              <w:left w:w="0" w:type="dxa"/>
              <w:bottom w:w="0" w:type="dxa"/>
              <w:right w:w="0" w:type="dxa"/>
            </w:tcMar>
          </w:tcPr>
          <w:p w:rsidR="009B7F4D" w:rsidRPr="009B7F4D" w:rsidRDefault="009B7F4D">
            <w:pPr>
              <w:spacing w:after="1" w:line="0" w:lineRule="atLeast"/>
            </w:pPr>
          </w:p>
        </w:tc>
      </w:tr>
    </w:tbl>
    <w:p w:rsidR="009B7F4D" w:rsidRPr="009B7F4D" w:rsidRDefault="009B7F4D">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458"/>
        <w:gridCol w:w="5102"/>
      </w:tblGrid>
      <w:tr w:rsidR="009B7F4D" w:rsidRPr="009B7F4D">
        <w:tc>
          <w:tcPr>
            <w:tcW w:w="510" w:type="dxa"/>
            <w:tcBorders>
              <w:top w:val="single" w:sz="4" w:space="0" w:color="auto"/>
              <w:left w:val="nil"/>
              <w:bottom w:val="single" w:sz="4" w:space="0" w:color="auto"/>
            </w:tcBorders>
          </w:tcPr>
          <w:p w:rsidR="009B7F4D" w:rsidRPr="009B7F4D" w:rsidRDefault="009B7F4D">
            <w:pPr>
              <w:pStyle w:val="ConsPlusNormal"/>
            </w:pPr>
          </w:p>
        </w:tc>
        <w:tc>
          <w:tcPr>
            <w:tcW w:w="3458" w:type="dxa"/>
            <w:tcBorders>
              <w:top w:val="single" w:sz="4" w:space="0" w:color="auto"/>
              <w:bottom w:val="single" w:sz="4" w:space="0" w:color="auto"/>
            </w:tcBorders>
          </w:tcPr>
          <w:p w:rsidR="009B7F4D" w:rsidRPr="009B7F4D" w:rsidRDefault="009B7F4D">
            <w:pPr>
              <w:pStyle w:val="ConsPlusNormal"/>
              <w:jc w:val="center"/>
            </w:pPr>
            <w:r w:rsidRPr="009B7F4D">
              <w:t>Наименование вида (сферы) деятельности</w:t>
            </w:r>
          </w:p>
        </w:tc>
        <w:tc>
          <w:tcPr>
            <w:tcW w:w="5102" w:type="dxa"/>
            <w:tcBorders>
              <w:top w:val="single" w:sz="4" w:space="0" w:color="auto"/>
              <w:bottom w:val="single" w:sz="4" w:space="0" w:color="auto"/>
              <w:right w:val="nil"/>
            </w:tcBorders>
          </w:tcPr>
          <w:p w:rsidR="009B7F4D" w:rsidRPr="009B7F4D" w:rsidRDefault="009B7F4D">
            <w:pPr>
              <w:pStyle w:val="ConsPlusNormal"/>
              <w:jc w:val="center"/>
            </w:pPr>
            <w:r w:rsidRPr="009B7F4D">
              <w:t xml:space="preserve">Ответственный орган исполнительной власти Республики Марий Эл </w:t>
            </w:r>
            <w:hyperlink w:anchor="P224" w:history="1">
              <w:r w:rsidRPr="009B7F4D">
                <w:t>&lt;1&gt;</w:t>
              </w:r>
            </w:hyperlink>
          </w:p>
        </w:tc>
      </w:tr>
      <w:tr w:rsidR="009B7F4D" w:rsidRPr="009B7F4D">
        <w:tc>
          <w:tcPr>
            <w:tcW w:w="510" w:type="dxa"/>
            <w:tcBorders>
              <w:top w:val="single" w:sz="4" w:space="0" w:color="auto"/>
              <w:left w:val="nil"/>
              <w:bottom w:val="single" w:sz="4" w:space="0" w:color="auto"/>
            </w:tcBorders>
          </w:tcPr>
          <w:p w:rsidR="009B7F4D" w:rsidRPr="009B7F4D" w:rsidRDefault="009B7F4D">
            <w:pPr>
              <w:pStyle w:val="ConsPlusNormal"/>
              <w:jc w:val="center"/>
            </w:pPr>
            <w:r w:rsidRPr="009B7F4D">
              <w:t>1</w:t>
            </w:r>
          </w:p>
        </w:tc>
        <w:tc>
          <w:tcPr>
            <w:tcW w:w="3458" w:type="dxa"/>
            <w:tcBorders>
              <w:top w:val="single" w:sz="4" w:space="0" w:color="auto"/>
              <w:bottom w:val="single" w:sz="4" w:space="0" w:color="auto"/>
            </w:tcBorders>
          </w:tcPr>
          <w:p w:rsidR="009B7F4D" w:rsidRPr="009B7F4D" w:rsidRDefault="009B7F4D">
            <w:pPr>
              <w:pStyle w:val="ConsPlusNormal"/>
              <w:jc w:val="center"/>
            </w:pPr>
            <w:r w:rsidRPr="009B7F4D">
              <w:t>2</w:t>
            </w:r>
          </w:p>
        </w:tc>
        <w:tc>
          <w:tcPr>
            <w:tcW w:w="5102" w:type="dxa"/>
            <w:tcBorders>
              <w:top w:val="single" w:sz="4" w:space="0" w:color="auto"/>
              <w:bottom w:val="single" w:sz="4" w:space="0" w:color="auto"/>
              <w:right w:val="nil"/>
            </w:tcBorders>
          </w:tcPr>
          <w:p w:rsidR="009B7F4D" w:rsidRPr="009B7F4D" w:rsidRDefault="009B7F4D">
            <w:pPr>
              <w:pStyle w:val="ConsPlusNormal"/>
              <w:jc w:val="center"/>
            </w:pPr>
            <w:r w:rsidRPr="009B7F4D">
              <w:t>3</w:t>
            </w:r>
          </w:p>
        </w:tc>
      </w:tr>
      <w:tr w:rsidR="009B7F4D" w:rsidRPr="009B7F4D">
        <w:tblPrEx>
          <w:tblBorders>
            <w:insideV w:val="none" w:sz="0" w:space="0" w:color="auto"/>
          </w:tblBorders>
        </w:tblPrEx>
        <w:tc>
          <w:tcPr>
            <w:tcW w:w="510" w:type="dxa"/>
            <w:vMerge w:val="restart"/>
            <w:tcBorders>
              <w:top w:val="single" w:sz="4" w:space="0" w:color="auto"/>
              <w:left w:val="nil"/>
              <w:bottom w:val="nil"/>
              <w:right w:val="nil"/>
            </w:tcBorders>
          </w:tcPr>
          <w:p w:rsidR="009B7F4D" w:rsidRPr="009B7F4D" w:rsidRDefault="009B7F4D">
            <w:pPr>
              <w:pStyle w:val="ConsPlusNormal"/>
              <w:jc w:val="center"/>
            </w:pPr>
            <w:r w:rsidRPr="009B7F4D">
              <w:t>01.</w:t>
            </w:r>
          </w:p>
        </w:tc>
        <w:tc>
          <w:tcPr>
            <w:tcW w:w="3458" w:type="dxa"/>
            <w:vMerge w:val="restart"/>
            <w:tcBorders>
              <w:top w:val="single" w:sz="4" w:space="0" w:color="auto"/>
              <w:left w:val="nil"/>
              <w:bottom w:val="nil"/>
              <w:right w:val="nil"/>
            </w:tcBorders>
          </w:tcPr>
          <w:p w:rsidR="009B7F4D" w:rsidRPr="009B7F4D" w:rsidRDefault="009B7F4D">
            <w:pPr>
              <w:pStyle w:val="ConsPlusNormal"/>
              <w:jc w:val="both"/>
            </w:pPr>
            <w:r w:rsidRPr="009B7F4D">
              <w:t>Общее образование и дополнительное образование детей и взрослых</w:t>
            </w:r>
          </w:p>
        </w:tc>
        <w:tc>
          <w:tcPr>
            <w:tcW w:w="5102" w:type="dxa"/>
            <w:tcBorders>
              <w:top w:val="single" w:sz="4" w:space="0" w:color="auto"/>
              <w:left w:val="nil"/>
              <w:bottom w:val="nil"/>
              <w:right w:val="nil"/>
            </w:tcBorders>
          </w:tcPr>
          <w:p w:rsidR="009B7F4D" w:rsidRPr="009B7F4D" w:rsidRDefault="009B7F4D">
            <w:pPr>
              <w:pStyle w:val="ConsPlusNormal"/>
              <w:jc w:val="center"/>
            </w:pPr>
            <w:r w:rsidRPr="009B7F4D">
              <w:t>Министерство образования и науки Республики Марий Эл</w:t>
            </w:r>
          </w:p>
        </w:tc>
      </w:tr>
      <w:tr w:rsidR="009B7F4D" w:rsidRPr="009B7F4D">
        <w:tblPrEx>
          <w:tblBorders>
            <w:insideH w:val="none" w:sz="0" w:space="0" w:color="auto"/>
            <w:insideV w:val="none" w:sz="0" w:space="0" w:color="auto"/>
          </w:tblBorders>
        </w:tblPrEx>
        <w:tc>
          <w:tcPr>
            <w:tcW w:w="510" w:type="dxa"/>
            <w:vMerge/>
            <w:tcBorders>
              <w:top w:val="single" w:sz="4" w:space="0" w:color="auto"/>
              <w:left w:val="nil"/>
              <w:bottom w:val="nil"/>
              <w:right w:val="nil"/>
            </w:tcBorders>
          </w:tcPr>
          <w:p w:rsidR="009B7F4D" w:rsidRPr="009B7F4D" w:rsidRDefault="009B7F4D">
            <w:pPr>
              <w:spacing w:after="1" w:line="0" w:lineRule="atLeast"/>
            </w:pPr>
          </w:p>
        </w:tc>
        <w:tc>
          <w:tcPr>
            <w:tcW w:w="3458" w:type="dxa"/>
            <w:vMerge/>
            <w:tcBorders>
              <w:top w:val="single" w:sz="4" w:space="0" w:color="auto"/>
              <w:left w:val="nil"/>
              <w:bottom w:val="nil"/>
              <w:right w:val="nil"/>
            </w:tcBorders>
          </w:tcPr>
          <w:p w:rsidR="009B7F4D" w:rsidRPr="009B7F4D" w:rsidRDefault="009B7F4D">
            <w:pPr>
              <w:spacing w:after="1" w:line="0" w:lineRule="atLeast"/>
            </w:pPr>
          </w:p>
        </w:tc>
        <w:tc>
          <w:tcPr>
            <w:tcW w:w="5102" w:type="dxa"/>
            <w:tcBorders>
              <w:top w:val="nil"/>
              <w:left w:val="nil"/>
              <w:bottom w:val="nil"/>
              <w:right w:val="nil"/>
            </w:tcBorders>
          </w:tcPr>
          <w:p w:rsidR="009B7F4D" w:rsidRPr="009B7F4D" w:rsidRDefault="009B7F4D">
            <w:pPr>
              <w:pStyle w:val="ConsPlusNormal"/>
              <w:jc w:val="center"/>
            </w:pPr>
            <w:r w:rsidRPr="009B7F4D">
              <w:t>Министерство культуры, печати и по делам национальностей Республики Марий Эл</w:t>
            </w:r>
          </w:p>
        </w:tc>
      </w:tr>
      <w:tr w:rsidR="009B7F4D" w:rsidRPr="009B7F4D">
        <w:tblPrEx>
          <w:tblBorders>
            <w:insideH w:val="none" w:sz="0" w:space="0" w:color="auto"/>
            <w:insideV w:val="none" w:sz="0" w:space="0" w:color="auto"/>
          </w:tblBorders>
        </w:tblPrEx>
        <w:tc>
          <w:tcPr>
            <w:tcW w:w="510" w:type="dxa"/>
            <w:vMerge w:val="restart"/>
            <w:tcBorders>
              <w:top w:val="nil"/>
              <w:left w:val="nil"/>
              <w:bottom w:val="nil"/>
              <w:right w:val="nil"/>
            </w:tcBorders>
          </w:tcPr>
          <w:p w:rsidR="009B7F4D" w:rsidRPr="009B7F4D" w:rsidRDefault="009B7F4D">
            <w:pPr>
              <w:pStyle w:val="ConsPlusNormal"/>
              <w:jc w:val="center"/>
            </w:pPr>
            <w:r w:rsidRPr="009B7F4D">
              <w:t>02.</w:t>
            </w:r>
          </w:p>
        </w:tc>
        <w:tc>
          <w:tcPr>
            <w:tcW w:w="3458" w:type="dxa"/>
            <w:vMerge w:val="restart"/>
            <w:tcBorders>
              <w:top w:val="nil"/>
              <w:left w:val="nil"/>
              <w:bottom w:val="nil"/>
              <w:right w:val="nil"/>
            </w:tcBorders>
          </w:tcPr>
          <w:p w:rsidR="009B7F4D" w:rsidRPr="009B7F4D" w:rsidRDefault="009B7F4D">
            <w:pPr>
              <w:pStyle w:val="ConsPlusNormal"/>
              <w:jc w:val="both"/>
            </w:pPr>
            <w:r w:rsidRPr="009B7F4D">
              <w:t>Среднее профессиональное образование, профессиональное обучение и дополнительное профессиональное образование</w:t>
            </w:r>
          </w:p>
        </w:tc>
        <w:tc>
          <w:tcPr>
            <w:tcW w:w="5102" w:type="dxa"/>
            <w:tcBorders>
              <w:top w:val="nil"/>
              <w:left w:val="nil"/>
              <w:bottom w:val="nil"/>
              <w:right w:val="nil"/>
            </w:tcBorders>
          </w:tcPr>
          <w:p w:rsidR="009B7F4D" w:rsidRPr="009B7F4D" w:rsidRDefault="009B7F4D">
            <w:pPr>
              <w:pStyle w:val="ConsPlusNormal"/>
              <w:jc w:val="center"/>
            </w:pPr>
            <w:r w:rsidRPr="009B7F4D">
              <w:t>Министерство образования и науки Республики Марий Эл</w:t>
            </w:r>
          </w:p>
        </w:tc>
      </w:tr>
      <w:tr w:rsidR="009B7F4D" w:rsidRPr="009B7F4D">
        <w:tblPrEx>
          <w:tblBorders>
            <w:insideH w:val="none" w:sz="0" w:space="0" w:color="auto"/>
            <w:insideV w:val="none" w:sz="0" w:space="0" w:color="auto"/>
          </w:tblBorders>
        </w:tblPrEx>
        <w:tc>
          <w:tcPr>
            <w:tcW w:w="510" w:type="dxa"/>
            <w:vMerge/>
            <w:tcBorders>
              <w:top w:val="nil"/>
              <w:left w:val="nil"/>
              <w:bottom w:val="nil"/>
              <w:right w:val="nil"/>
            </w:tcBorders>
          </w:tcPr>
          <w:p w:rsidR="009B7F4D" w:rsidRPr="009B7F4D" w:rsidRDefault="009B7F4D">
            <w:pPr>
              <w:spacing w:after="1" w:line="0" w:lineRule="atLeast"/>
            </w:pPr>
          </w:p>
        </w:tc>
        <w:tc>
          <w:tcPr>
            <w:tcW w:w="3458" w:type="dxa"/>
            <w:vMerge/>
            <w:tcBorders>
              <w:top w:val="nil"/>
              <w:left w:val="nil"/>
              <w:bottom w:val="nil"/>
              <w:right w:val="nil"/>
            </w:tcBorders>
          </w:tcPr>
          <w:p w:rsidR="009B7F4D" w:rsidRPr="009B7F4D" w:rsidRDefault="009B7F4D">
            <w:pPr>
              <w:spacing w:after="1" w:line="0" w:lineRule="atLeast"/>
            </w:pPr>
          </w:p>
        </w:tc>
        <w:tc>
          <w:tcPr>
            <w:tcW w:w="5102" w:type="dxa"/>
            <w:tcBorders>
              <w:top w:val="nil"/>
              <w:left w:val="nil"/>
              <w:bottom w:val="nil"/>
              <w:right w:val="nil"/>
            </w:tcBorders>
          </w:tcPr>
          <w:p w:rsidR="009B7F4D" w:rsidRPr="009B7F4D" w:rsidRDefault="009B7F4D">
            <w:pPr>
              <w:pStyle w:val="ConsPlusNormal"/>
              <w:jc w:val="center"/>
            </w:pPr>
            <w:r w:rsidRPr="009B7F4D">
              <w:t>Министерство культуры, печати и по делам национальностей Республики Марий Эл</w:t>
            </w:r>
          </w:p>
        </w:tc>
      </w:tr>
      <w:tr w:rsidR="009B7F4D" w:rsidRPr="009B7F4D">
        <w:tblPrEx>
          <w:tblBorders>
            <w:insideH w:val="none" w:sz="0" w:space="0" w:color="auto"/>
            <w:insideV w:val="none" w:sz="0" w:space="0" w:color="auto"/>
          </w:tblBorders>
        </w:tblPrEx>
        <w:tc>
          <w:tcPr>
            <w:tcW w:w="510" w:type="dxa"/>
            <w:vMerge/>
            <w:tcBorders>
              <w:top w:val="nil"/>
              <w:left w:val="nil"/>
              <w:bottom w:val="nil"/>
              <w:right w:val="nil"/>
            </w:tcBorders>
          </w:tcPr>
          <w:p w:rsidR="009B7F4D" w:rsidRPr="009B7F4D" w:rsidRDefault="009B7F4D">
            <w:pPr>
              <w:spacing w:after="1" w:line="0" w:lineRule="atLeast"/>
            </w:pPr>
          </w:p>
        </w:tc>
        <w:tc>
          <w:tcPr>
            <w:tcW w:w="3458" w:type="dxa"/>
            <w:vMerge/>
            <w:tcBorders>
              <w:top w:val="nil"/>
              <w:left w:val="nil"/>
              <w:bottom w:val="nil"/>
              <w:right w:val="nil"/>
            </w:tcBorders>
          </w:tcPr>
          <w:p w:rsidR="009B7F4D" w:rsidRPr="009B7F4D" w:rsidRDefault="009B7F4D">
            <w:pPr>
              <w:spacing w:after="1" w:line="0" w:lineRule="atLeast"/>
            </w:pPr>
          </w:p>
        </w:tc>
        <w:tc>
          <w:tcPr>
            <w:tcW w:w="5102" w:type="dxa"/>
            <w:tcBorders>
              <w:top w:val="nil"/>
              <w:left w:val="nil"/>
              <w:bottom w:val="nil"/>
              <w:right w:val="nil"/>
            </w:tcBorders>
          </w:tcPr>
          <w:p w:rsidR="009B7F4D" w:rsidRPr="009B7F4D" w:rsidRDefault="009B7F4D">
            <w:pPr>
              <w:pStyle w:val="ConsPlusNormal"/>
              <w:jc w:val="center"/>
            </w:pPr>
            <w:r w:rsidRPr="009B7F4D">
              <w:t>Министерство здравоохранения Республики Марий Эл</w:t>
            </w:r>
          </w:p>
        </w:tc>
      </w:tr>
      <w:tr w:rsidR="009B7F4D" w:rsidRPr="009B7F4D">
        <w:tblPrEx>
          <w:tblBorders>
            <w:insideH w:val="none" w:sz="0" w:space="0" w:color="auto"/>
            <w:insideV w:val="none" w:sz="0" w:space="0" w:color="auto"/>
          </w:tblBorders>
        </w:tblPrEx>
        <w:tc>
          <w:tcPr>
            <w:tcW w:w="510" w:type="dxa"/>
            <w:vMerge/>
            <w:tcBorders>
              <w:top w:val="nil"/>
              <w:left w:val="nil"/>
              <w:bottom w:val="nil"/>
              <w:right w:val="nil"/>
            </w:tcBorders>
          </w:tcPr>
          <w:p w:rsidR="009B7F4D" w:rsidRPr="009B7F4D" w:rsidRDefault="009B7F4D">
            <w:pPr>
              <w:spacing w:after="1" w:line="0" w:lineRule="atLeast"/>
            </w:pPr>
          </w:p>
        </w:tc>
        <w:tc>
          <w:tcPr>
            <w:tcW w:w="3458" w:type="dxa"/>
            <w:vMerge/>
            <w:tcBorders>
              <w:top w:val="nil"/>
              <w:left w:val="nil"/>
              <w:bottom w:val="nil"/>
              <w:right w:val="nil"/>
            </w:tcBorders>
          </w:tcPr>
          <w:p w:rsidR="009B7F4D" w:rsidRPr="009B7F4D" w:rsidRDefault="009B7F4D">
            <w:pPr>
              <w:spacing w:after="1" w:line="0" w:lineRule="atLeast"/>
            </w:pPr>
          </w:p>
        </w:tc>
        <w:tc>
          <w:tcPr>
            <w:tcW w:w="5102" w:type="dxa"/>
            <w:tcBorders>
              <w:top w:val="nil"/>
              <w:left w:val="nil"/>
              <w:bottom w:val="nil"/>
              <w:right w:val="nil"/>
            </w:tcBorders>
          </w:tcPr>
          <w:p w:rsidR="009B7F4D" w:rsidRPr="009B7F4D" w:rsidRDefault="009B7F4D">
            <w:pPr>
              <w:pStyle w:val="ConsPlusNormal"/>
              <w:jc w:val="center"/>
            </w:pPr>
            <w:r w:rsidRPr="009B7F4D">
              <w:t>Министерство молодежной политики, спорта и туризма Республики Марий Эл</w:t>
            </w:r>
          </w:p>
        </w:tc>
      </w:tr>
      <w:tr w:rsidR="009B7F4D" w:rsidRPr="009B7F4D">
        <w:tblPrEx>
          <w:tblBorders>
            <w:insideH w:val="none" w:sz="0" w:space="0" w:color="auto"/>
            <w:insideV w:val="none" w:sz="0" w:space="0" w:color="auto"/>
          </w:tblBorders>
        </w:tblPrEx>
        <w:tc>
          <w:tcPr>
            <w:tcW w:w="510" w:type="dxa"/>
            <w:vMerge w:val="restart"/>
            <w:tcBorders>
              <w:top w:val="nil"/>
              <w:left w:val="nil"/>
              <w:bottom w:val="nil"/>
              <w:right w:val="nil"/>
            </w:tcBorders>
          </w:tcPr>
          <w:p w:rsidR="009B7F4D" w:rsidRPr="009B7F4D" w:rsidRDefault="009B7F4D">
            <w:pPr>
              <w:pStyle w:val="ConsPlusNormal"/>
              <w:jc w:val="center"/>
            </w:pPr>
            <w:r w:rsidRPr="009B7F4D">
              <w:t>03.</w:t>
            </w:r>
          </w:p>
        </w:tc>
        <w:tc>
          <w:tcPr>
            <w:tcW w:w="3458" w:type="dxa"/>
            <w:vMerge w:val="restart"/>
            <w:tcBorders>
              <w:top w:val="nil"/>
              <w:left w:val="nil"/>
              <w:bottom w:val="nil"/>
              <w:right w:val="nil"/>
            </w:tcBorders>
          </w:tcPr>
          <w:p w:rsidR="009B7F4D" w:rsidRPr="009B7F4D" w:rsidRDefault="009B7F4D">
            <w:pPr>
              <w:pStyle w:val="ConsPlusNormal"/>
              <w:jc w:val="both"/>
            </w:pPr>
            <w:r w:rsidRPr="009B7F4D">
              <w:t>Культура, туризм и архивное дело</w:t>
            </w:r>
          </w:p>
        </w:tc>
        <w:tc>
          <w:tcPr>
            <w:tcW w:w="5102" w:type="dxa"/>
            <w:tcBorders>
              <w:top w:val="nil"/>
              <w:left w:val="nil"/>
              <w:bottom w:val="nil"/>
              <w:right w:val="nil"/>
            </w:tcBorders>
          </w:tcPr>
          <w:p w:rsidR="009B7F4D" w:rsidRPr="009B7F4D" w:rsidRDefault="009B7F4D">
            <w:pPr>
              <w:pStyle w:val="ConsPlusNormal"/>
              <w:jc w:val="center"/>
            </w:pPr>
            <w:r w:rsidRPr="009B7F4D">
              <w:t>Министерство культуры, печати и по делам национальностей Республики Марий Эл</w:t>
            </w:r>
          </w:p>
        </w:tc>
      </w:tr>
      <w:tr w:rsidR="009B7F4D" w:rsidRPr="009B7F4D">
        <w:tblPrEx>
          <w:tblBorders>
            <w:insideH w:val="none" w:sz="0" w:space="0" w:color="auto"/>
            <w:insideV w:val="none" w:sz="0" w:space="0" w:color="auto"/>
          </w:tblBorders>
        </w:tblPrEx>
        <w:tc>
          <w:tcPr>
            <w:tcW w:w="510" w:type="dxa"/>
            <w:vMerge/>
            <w:tcBorders>
              <w:top w:val="nil"/>
              <w:left w:val="nil"/>
              <w:bottom w:val="nil"/>
              <w:right w:val="nil"/>
            </w:tcBorders>
          </w:tcPr>
          <w:p w:rsidR="009B7F4D" w:rsidRPr="009B7F4D" w:rsidRDefault="009B7F4D">
            <w:pPr>
              <w:spacing w:after="1" w:line="0" w:lineRule="atLeast"/>
            </w:pPr>
          </w:p>
        </w:tc>
        <w:tc>
          <w:tcPr>
            <w:tcW w:w="3458" w:type="dxa"/>
            <w:vMerge/>
            <w:tcBorders>
              <w:top w:val="nil"/>
              <w:left w:val="nil"/>
              <w:bottom w:val="nil"/>
              <w:right w:val="nil"/>
            </w:tcBorders>
          </w:tcPr>
          <w:p w:rsidR="009B7F4D" w:rsidRPr="009B7F4D" w:rsidRDefault="009B7F4D">
            <w:pPr>
              <w:spacing w:after="1" w:line="0" w:lineRule="atLeast"/>
            </w:pPr>
          </w:p>
        </w:tc>
        <w:tc>
          <w:tcPr>
            <w:tcW w:w="5102" w:type="dxa"/>
            <w:tcBorders>
              <w:top w:val="nil"/>
              <w:left w:val="nil"/>
              <w:bottom w:val="nil"/>
              <w:right w:val="nil"/>
            </w:tcBorders>
          </w:tcPr>
          <w:p w:rsidR="009B7F4D" w:rsidRPr="009B7F4D" w:rsidRDefault="009B7F4D">
            <w:pPr>
              <w:pStyle w:val="ConsPlusNormal"/>
              <w:jc w:val="center"/>
            </w:pPr>
            <w:r w:rsidRPr="009B7F4D">
              <w:t>Министерство молодежной политики, спорта и туризма Республики Марий Эл</w:t>
            </w:r>
          </w:p>
        </w:tc>
      </w:tr>
      <w:tr w:rsidR="009B7F4D" w:rsidRPr="009B7F4D">
        <w:tblPrEx>
          <w:tblBorders>
            <w:insideH w:val="none" w:sz="0" w:space="0" w:color="auto"/>
            <w:insideV w:val="none" w:sz="0" w:space="0" w:color="auto"/>
          </w:tblBorders>
        </w:tblPrEx>
        <w:tc>
          <w:tcPr>
            <w:tcW w:w="510" w:type="dxa"/>
            <w:vMerge w:val="restart"/>
            <w:tcBorders>
              <w:top w:val="nil"/>
              <w:left w:val="nil"/>
              <w:bottom w:val="nil"/>
              <w:right w:val="nil"/>
            </w:tcBorders>
          </w:tcPr>
          <w:p w:rsidR="009B7F4D" w:rsidRPr="009B7F4D" w:rsidRDefault="009B7F4D">
            <w:pPr>
              <w:pStyle w:val="ConsPlusNormal"/>
              <w:jc w:val="center"/>
            </w:pPr>
            <w:r w:rsidRPr="009B7F4D">
              <w:t>04.</w:t>
            </w:r>
          </w:p>
        </w:tc>
        <w:tc>
          <w:tcPr>
            <w:tcW w:w="3458" w:type="dxa"/>
            <w:vMerge w:val="restart"/>
            <w:tcBorders>
              <w:top w:val="nil"/>
              <w:left w:val="nil"/>
              <w:bottom w:val="nil"/>
              <w:right w:val="nil"/>
            </w:tcBorders>
          </w:tcPr>
          <w:p w:rsidR="009B7F4D" w:rsidRPr="009B7F4D" w:rsidRDefault="009B7F4D">
            <w:pPr>
              <w:pStyle w:val="ConsPlusNormal"/>
              <w:jc w:val="both"/>
            </w:pPr>
            <w:r w:rsidRPr="009B7F4D">
              <w:t>Здравоохранение</w:t>
            </w:r>
          </w:p>
        </w:tc>
        <w:tc>
          <w:tcPr>
            <w:tcW w:w="5102" w:type="dxa"/>
            <w:tcBorders>
              <w:top w:val="nil"/>
              <w:left w:val="nil"/>
              <w:bottom w:val="nil"/>
              <w:right w:val="nil"/>
            </w:tcBorders>
          </w:tcPr>
          <w:p w:rsidR="009B7F4D" w:rsidRPr="009B7F4D" w:rsidRDefault="009B7F4D">
            <w:pPr>
              <w:pStyle w:val="ConsPlusNormal"/>
              <w:jc w:val="center"/>
            </w:pPr>
            <w:r w:rsidRPr="009B7F4D">
              <w:t>Министерство здравоохранения Республики Марий Эл</w:t>
            </w:r>
          </w:p>
        </w:tc>
      </w:tr>
      <w:tr w:rsidR="009B7F4D" w:rsidRPr="009B7F4D">
        <w:tblPrEx>
          <w:tblBorders>
            <w:insideH w:val="none" w:sz="0" w:space="0" w:color="auto"/>
            <w:insideV w:val="none" w:sz="0" w:space="0" w:color="auto"/>
          </w:tblBorders>
        </w:tblPrEx>
        <w:tc>
          <w:tcPr>
            <w:tcW w:w="510" w:type="dxa"/>
            <w:vMerge/>
            <w:tcBorders>
              <w:top w:val="nil"/>
              <w:left w:val="nil"/>
              <w:bottom w:val="nil"/>
              <w:right w:val="nil"/>
            </w:tcBorders>
          </w:tcPr>
          <w:p w:rsidR="009B7F4D" w:rsidRPr="009B7F4D" w:rsidRDefault="009B7F4D">
            <w:pPr>
              <w:spacing w:after="1" w:line="0" w:lineRule="atLeast"/>
            </w:pPr>
          </w:p>
        </w:tc>
        <w:tc>
          <w:tcPr>
            <w:tcW w:w="3458" w:type="dxa"/>
            <w:vMerge/>
            <w:tcBorders>
              <w:top w:val="nil"/>
              <w:left w:val="nil"/>
              <w:bottom w:val="nil"/>
              <w:right w:val="nil"/>
            </w:tcBorders>
          </w:tcPr>
          <w:p w:rsidR="009B7F4D" w:rsidRPr="009B7F4D" w:rsidRDefault="009B7F4D">
            <w:pPr>
              <w:spacing w:after="1" w:line="0" w:lineRule="atLeast"/>
            </w:pPr>
          </w:p>
        </w:tc>
        <w:tc>
          <w:tcPr>
            <w:tcW w:w="5102" w:type="dxa"/>
            <w:tcBorders>
              <w:top w:val="nil"/>
              <w:left w:val="nil"/>
              <w:bottom w:val="nil"/>
              <w:right w:val="nil"/>
            </w:tcBorders>
          </w:tcPr>
          <w:p w:rsidR="009B7F4D" w:rsidRPr="009B7F4D" w:rsidRDefault="009B7F4D">
            <w:pPr>
              <w:pStyle w:val="ConsPlusNormal"/>
              <w:jc w:val="center"/>
            </w:pPr>
            <w:r w:rsidRPr="009B7F4D">
              <w:t>Министерство молодежной политики, спорта и туризма Республики Марий Эл</w:t>
            </w:r>
          </w:p>
        </w:tc>
      </w:tr>
      <w:tr w:rsidR="009B7F4D" w:rsidRPr="009B7F4D">
        <w:tblPrEx>
          <w:tblBorders>
            <w:insideH w:val="none" w:sz="0" w:space="0" w:color="auto"/>
            <w:insideV w:val="none" w:sz="0" w:space="0" w:color="auto"/>
          </w:tblBorders>
        </w:tblPrEx>
        <w:tc>
          <w:tcPr>
            <w:tcW w:w="510" w:type="dxa"/>
            <w:tcBorders>
              <w:top w:val="nil"/>
              <w:left w:val="nil"/>
              <w:bottom w:val="nil"/>
              <w:right w:val="nil"/>
            </w:tcBorders>
          </w:tcPr>
          <w:p w:rsidR="009B7F4D" w:rsidRPr="009B7F4D" w:rsidRDefault="009B7F4D">
            <w:pPr>
              <w:pStyle w:val="ConsPlusNormal"/>
              <w:jc w:val="center"/>
            </w:pPr>
            <w:r w:rsidRPr="009B7F4D">
              <w:t>05.</w:t>
            </w:r>
          </w:p>
        </w:tc>
        <w:tc>
          <w:tcPr>
            <w:tcW w:w="3458" w:type="dxa"/>
            <w:tcBorders>
              <w:top w:val="nil"/>
              <w:left w:val="nil"/>
              <w:bottom w:val="nil"/>
              <w:right w:val="nil"/>
            </w:tcBorders>
          </w:tcPr>
          <w:p w:rsidR="009B7F4D" w:rsidRPr="009B7F4D" w:rsidRDefault="009B7F4D">
            <w:pPr>
              <w:pStyle w:val="ConsPlusNormal"/>
              <w:jc w:val="both"/>
            </w:pPr>
            <w:r w:rsidRPr="009B7F4D">
              <w:t>Социальное обслуживание и социальная защита населения, в том числе детей</w:t>
            </w:r>
          </w:p>
        </w:tc>
        <w:tc>
          <w:tcPr>
            <w:tcW w:w="5102" w:type="dxa"/>
            <w:tcBorders>
              <w:top w:val="nil"/>
              <w:left w:val="nil"/>
              <w:bottom w:val="nil"/>
              <w:right w:val="nil"/>
            </w:tcBorders>
          </w:tcPr>
          <w:p w:rsidR="009B7F4D" w:rsidRPr="009B7F4D" w:rsidRDefault="009B7F4D">
            <w:pPr>
              <w:pStyle w:val="ConsPlusNormal"/>
              <w:jc w:val="center"/>
            </w:pPr>
            <w:r w:rsidRPr="009B7F4D">
              <w:t>Министерство социального развития Республики Марий Эл</w:t>
            </w:r>
          </w:p>
        </w:tc>
      </w:tr>
      <w:tr w:rsidR="009B7F4D" w:rsidRPr="009B7F4D">
        <w:tblPrEx>
          <w:tblBorders>
            <w:insideH w:val="none" w:sz="0" w:space="0" w:color="auto"/>
            <w:insideV w:val="none" w:sz="0" w:space="0" w:color="auto"/>
          </w:tblBorders>
        </w:tblPrEx>
        <w:tc>
          <w:tcPr>
            <w:tcW w:w="510" w:type="dxa"/>
            <w:tcBorders>
              <w:top w:val="nil"/>
              <w:left w:val="nil"/>
              <w:bottom w:val="nil"/>
              <w:right w:val="nil"/>
            </w:tcBorders>
          </w:tcPr>
          <w:p w:rsidR="009B7F4D" w:rsidRPr="009B7F4D" w:rsidRDefault="009B7F4D">
            <w:pPr>
              <w:pStyle w:val="ConsPlusNormal"/>
              <w:jc w:val="center"/>
            </w:pPr>
            <w:r w:rsidRPr="009B7F4D">
              <w:t>06.</w:t>
            </w:r>
          </w:p>
        </w:tc>
        <w:tc>
          <w:tcPr>
            <w:tcW w:w="3458" w:type="dxa"/>
            <w:tcBorders>
              <w:top w:val="nil"/>
              <w:left w:val="nil"/>
              <w:bottom w:val="nil"/>
              <w:right w:val="nil"/>
            </w:tcBorders>
          </w:tcPr>
          <w:p w:rsidR="009B7F4D" w:rsidRPr="009B7F4D" w:rsidRDefault="009B7F4D">
            <w:pPr>
              <w:pStyle w:val="ConsPlusNormal"/>
              <w:jc w:val="both"/>
            </w:pPr>
            <w:r w:rsidRPr="009B7F4D">
              <w:t>Молодежная политика, физическая культура и спорт</w:t>
            </w:r>
          </w:p>
        </w:tc>
        <w:tc>
          <w:tcPr>
            <w:tcW w:w="5102" w:type="dxa"/>
            <w:tcBorders>
              <w:top w:val="nil"/>
              <w:left w:val="nil"/>
              <w:bottom w:val="nil"/>
              <w:right w:val="nil"/>
            </w:tcBorders>
          </w:tcPr>
          <w:p w:rsidR="009B7F4D" w:rsidRPr="009B7F4D" w:rsidRDefault="009B7F4D">
            <w:pPr>
              <w:pStyle w:val="ConsPlusNormal"/>
              <w:jc w:val="center"/>
            </w:pPr>
            <w:r w:rsidRPr="009B7F4D">
              <w:t>Министерство молодежной политики, спорта и туризма Республики Марий Эл</w:t>
            </w:r>
          </w:p>
        </w:tc>
      </w:tr>
      <w:tr w:rsidR="009B7F4D" w:rsidRPr="009B7F4D">
        <w:tblPrEx>
          <w:tblBorders>
            <w:insideH w:val="none" w:sz="0" w:space="0" w:color="auto"/>
            <w:insideV w:val="none" w:sz="0" w:space="0" w:color="auto"/>
          </w:tblBorders>
        </w:tblPrEx>
        <w:tc>
          <w:tcPr>
            <w:tcW w:w="510" w:type="dxa"/>
            <w:tcBorders>
              <w:top w:val="nil"/>
              <w:left w:val="nil"/>
              <w:bottom w:val="nil"/>
              <w:right w:val="nil"/>
            </w:tcBorders>
          </w:tcPr>
          <w:p w:rsidR="009B7F4D" w:rsidRPr="009B7F4D" w:rsidRDefault="009B7F4D">
            <w:pPr>
              <w:pStyle w:val="ConsPlusNormal"/>
              <w:jc w:val="center"/>
            </w:pPr>
            <w:r w:rsidRPr="009B7F4D">
              <w:t>07.</w:t>
            </w:r>
          </w:p>
        </w:tc>
        <w:tc>
          <w:tcPr>
            <w:tcW w:w="3458" w:type="dxa"/>
            <w:tcBorders>
              <w:top w:val="nil"/>
              <w:left w:val="nil"/>
              <w:bottom w:val="nil"/>
              <w:right w:val="nil"/>
            </w:tcBorders>
          </w:tcPr>
          <w:p w:rsidR="009B7F4D" w:rsidRPr="009B7F4D" w:rsidRDefault="009B7F4D">
            <w:pPr>
              <w:pStyle w:val="ConsPlusNormal"/>
              <w:jc w:val="both"/>
            </w:pPr>
            <w:r w:rsidRPr="009B7F4D">
              <w:t>Охрана труда и занятость населения</w:t>
            </w:r>
          </w:p>
        </w:tc>
        <w:tc>
          <w:tcPr>
            <w:tcW w:w="5102" w:type="dxa"/>
            <w:tcBorders>
              <w:top w:val="nil"/>
              <w:left w:val="nil"/>
              <w:bottom w:val="nil"/>
              <w:right w:val="nil"/>
            </w:tcBorders>
          </w:tcPr>
          <w:p w:rsidR="009B7F4D" w:rsidRPr="009B7F4D" w:rsidRDefault="009B7F4D">
            <w:pPr>
              <w:pStyle w:val="ConsPlusNormal"/>
              <w:jc w:val="center"/>
            </w:pPr>
            <w:r w:rsidRPr="009B7F4D">
              <w:t>Департамент труда и занятости населения Республики Марий Эл</w:t>
            </w:r>
          </w:p>
        </w:tc>
      </w:tr>
      <w:tr w:rsidR="009B7F4D" w:rsidRPr="009B7F4D">
        <w:tblPrEx>
          <w:tblBorders>
            <w:insideH w:val="none" w:sz="0" w:space="0" w:color="auto"/>
            <w:insideV w:val="none" w:sz="0" w:space="0" w:color="auto"/>
          </w:tblBorders>
        </w:tblPrEx>
        <w:tc>
          <w:tcPr>
            <w:tcW w:w="510" w:type="dxa"/>
            <w:tcBorders>
              <w:top w:val="nil"/>
              <w:left w:val="nil"/>
              <w:bottom w:val="nil"/>
              <w:right w:val="nil"/>
            </w:tcBorders>
          </w:tcPr>
          <w:p w:rsidR="009B7F4D" w:rsidRPr="009B7F4D" w:rsidRDefault="009B7F4D">
            <w:pPr>
              <w:pStyle w:val="ConsPlusNormal"/>
              <w:jc w:val="center"/>
            </w:pPr>
            <w:r w:rsidRPr="009B7F4D">
              <w:t>08.</w:t>
            </w:r>
          </w:p>
        </w:tc>
        <w:tc>
          <w:tcPr>
            <w:tcW w:w="3458" w:type="dxa"/>
            <w:tcBorders>
              <w:top w:val="nil"/>
              <w:left w:val="nil"/>
              <w:bottom w:val="nil"/>
              <w:right w:val="nil"/>
            </w:tcBorders>
          </w:tcPr>
          <w:p w:rsidR="009B7F4D" w:rsidRPr="009B7F4D" w:rsidRDefault="009B7F4D">
            <w:pPr>
              <w:pStyle w:val="ConsPlusNormal"/>
              <w:jc w:val="both"/>
            </w:pPr>
            <w:r w:rsidRPr="009B7F4D">
              <w:t>Ветеринария</w:t>
            </w:r>
          </w:p>
        </w:tc>
        <w:tc>
          <w:tcPr>
            <w:tcW w:w="5102" w:type="dxa"/>
            <w:tcBorders>
              <w:top w:val="nil"/>
              <w:left w:val="nil"/>
              <w:bottom w:val="nil"/>
              <w:right w:val="nil"/>
            </w:tcBorders>
          </w:tcPr>
          <w:p w:rsidR="009B7F4D" w:rsidRPr="009B7F4D" w:rsidRDefault="009B7F4D">
            <w:pPr>
              <w:pStyle w:val="ConsPlusNormal"/>
              <w:jc w:val="center"/>
            </w:pPr>
            <w:r w:rsidRPr="009B7F4D">
              <w:t>Комитет ветеринарии Республики Марий Эл</w:t>
            </w:r>
          </w:p>
        </w:tc>
      </w:tr>
      <w:tr w:rsidR="009B7F4D" w:rsidRPr="009B7F4D">
        <w:tblPrEx>
          <w:tblBorders>
            <w:insideH w:val="none" w:sz="0" w:space="0" w:color="auto"/>
            <w:insideV w:val="none" w:sz="0" w:space="0" w:color="auto"/>
          </w:tblBorders>
        </w:tblPrEx>
        <w:tc>
          <w:tcPr>
            <w:tcW w:w="510" w:type="dxa"/>
            <w:vMerge w:val="restart"/>
            <w:tcBorders>
              <w:top w:val="nil"/>
              <w:left w:val="nil"/>
              <w:bottom w:val="nil"/>
              <w:right w:val="nil"/>
            </w:tcBorders>
          </w:tcPr>
          <w:p w:rsidR="009B7F4D" w:rsidRPr="009B7F4D" w:rsidRDefault="009B7F4D">
            <w:pPr>
              <w:pStyle w:val="ConsPlusNormal"/>
              <w:jc w:val="center"/>
            </w:pPr>
            <w:r w:rsidRPr="009B7F4D">
              <w:t>09.</w:t>
            </w:r>
          </w:p>
        </w:tc>
        <w:tc>
          <w:tcPr>
            <w:tcW w:w="3458" w:type="dxa"/>
            <w:vMerge w:val="restart"/>
            <w:tcBorders>
              <w:top w:val="nil"/>
              <w:left w:val="nil"/>
              <w:bottom w:val="nil"/>
              <w:right w:val="nil"/>
            </w:tcBorders>
          </w:tcPr>
          <w:p w:rsidR="009B7F4D" w:rsidRPr="009B7F4D" w:rsidRDefault="009B7F4D">
            <w:pPr>
              <w:pStyle w:val="ConsPlusNormal"/>
              <w:jc w:val="both"/>
            </w:pPr>
            <w:r w:rsidRPr="009B7F4D">
              <w:t>Поддержка сельскохозяйственного производства, малого и среднего предпринимательства</w:t>
            </w:r>
          </w:p>
        </w:tc>
        <w:tc>
          <w:tcPr>
            <w:tcW w:w="5102" w:type="dxa"/>
            <w:tcBorders>
              <w:top w:val="nil"/>
              <w:left w:val="nil"/>
              <w:bottom w:val="nil"/>
              <w:right w:val="nil"/>
            </w:tcBorders>
          </w:tcPr>
          <w:p w:rsidR="009B7F4D" w:rsidRPr="009B7F4D" w:rsidRDefault="009B7F4D">
            <w:pPr>
              <w:pStyle w:val="ConsPlusNormal"/>
              <w:jc w:val="center"/>
            </w:pPr>
            <w:r w:rsidRPr="009B7F4D">
              <w:t>Министерство сельского хозяйства и продовольствия Республики Марий Эл</w:t>
            </w:r>
          </w:p>
        </w:tc>
      </w:tr>
      <w:tr w:rsidR="009B7F4D" w:rsidRPr="009B7F4D">
        <w:tblPrEx>
          <w:tblBorders>
            <w:insideH w:val="none" w:sz="0" w:space="0" w:color="auto"/>
            <w:insideV w:val="none" w:sz="0" w:space="0" w:color="auto"/>
          </w:tblBorders>
        </w:tblPrEx>
        <w:tc>
          <w:tcPr>
            <w:tcW w:w="510" w:type="dxa"/>
            <w:vMerge/>
            <w:tcBorders>
              <w:top w:val="nil"/>
              <w:left w:val="nil"/>
              <w:bottom w:val="nil"/>
              <w:right w:val="nil"/>
            </w:tcBorders>
          </w:tcPr>
          <w:p w:rsidR="009B7F4D" w:rsidRPr="009B7F4D" w:rsidRDefault="009B7F4D">
            <w:pPr>
              <w:spacing w:after="1" w:line="0" w:lineRule="atLeast"/>
            </w:pPr>
          </w:p>
        </w:tc>
        <w:tc>
          <w:tcPr>
            <w:tcW w:w="3458" w:type="dxa"/>
            <w:vMerge/>
            <w:tcBorders>
              <w:top w:val="nil"/>
              <w:left w:val="nil"/>
              <w:bottom w:val="nil"/>
              <w:right w:val="nil"/>
            </w:tcBorders>
          </w:tcPr>
          <w:p w:rsidR="009B7F4D" w:rsidRPr="009B7F4D" w:rsidRDefault="009B7F4D">
            <w:pPr>
              <w:spacing w:after="1" w:line="0" w:lineRule="atLeast"/>
            </w:pPr>
          </w:p>
        </w:tc>
        <w:tc>
          <w:tcPr>
            <w:tcW w:w="5102" w:type="dxa"/>
            <w:tcBorders>
              <w:top w:val="nil"/>
              <w:left w:val="nil"/>
              <w:bottom w:val="nil"/>
              <w:right w:val="nil"/>
            </w:tcBorders>
          </w:tcPr>
          <w:p w:rsidR="009B7F4D" w:rsidRPr="009B7F4D" w:rsidRDefault="009B7F4D">
            <w:pPr>
              <w:pStyle w:val="ConsPlusNormal"/>
              <w:jc w:val="center"/>
            </w:pPr>
            <w:r w:rsidRPr="009B7F4D">
              <w:t>Министерство промышленности, экономического развития и торговли Республики Марий Эл</w:t>
            </w:r>
          </w:p>
        </w:tc>
      </w:tr>
      <w:tr w:rsidR="009B7F4D" w:rsidRPr="009B7F4D">
        <w:tblPrEx>
          <w:tblBorders>
            <w:insideH w:val="none" w:sz="0" w:space="0" w:color="auto"/>
            <w:insideV w:val="none" w:sz="0" w:space="0" w:color="auto"/>
          </w:tblBorders>
        </w:tblPrEx>
        <w:tc>
          <w:tcPr>
            <w:tcW w:w="510" w:type="dxa"/>
            <w:tcBorders>
              <w:top w:val="nil"/>
              <w:left w:val="nil"/>
              <w:bottom w:val="nil"/>
              <w:right w:val="nil"/>
            </w:tcBorders>
          </w:tcPr>
          <w:p w:rsidR="009B7F4D" w:rsidRPr="009B7F4D" w:rsidRDefault="009B7F4D">
            <w:pPr>
              <w:pStyle w:val="ConsPlusNormal"/>
              <w:jc w:val="center"/>
            </w:pPr>
            <w:r w:rsidRPr="009B7F4D">
              <w:lastRenderedPageBreak/>
              <w:t>10.</w:t>
            </w:r>
          </w:p>
        </w:tc>
        <w:tc>
          <w:tcPr>
            <w:tcW w:w="3458" w:type="dxa"/>
            <w:tcBorders>
              <w:top w:val="nil"/>
              <w:left w:val="nil"/>
              <w:bottom w:val="nil"/>
              <w:right w:val="nil"/>
            </w:tcBorders>
          </w:tcPr>
          <w:p w:rsidR="009B7F4D" w:rsidRPr="009B7F4D" w:rsidRDefault="009B7F4D">
            <w:pPr>
              <w:pStyle w:val="ConsPlusNormal"/>
              <w:jc w:val="both"/>
            </w:pPr>
            <w:r w:rsidRPr="009B7F4D">
              <w:t>Охрана окружающей среды, объектов животного мира</w:t>
            </w:r>
          </w:p>
        </w:tc>
        <w:tc>
          <w:tcPr>
            <w:tcW w:w="5102" w:type="dxa"/>
            <w:tcBorders>
              <w:top w:val="nil"/>
              <w:left w:val="nil"/>
              <w:bottom w:val="nil"/>
              <w:right w:val="nil"/>
            </w:tcBorders>
          </w:tcPr>
          <w:p w:rsidR="009B7F4D" w:rsidRPr="009B7F4D" w:rsidRDefault="009B7F4D">
            <w:pPr>
              <w:pStyle w:val="ConsPlusNormal"/>
              <w:jc w:val="center"/>
            </w:pPr>
            <w:r w:rsidRPr="009B7F4D">
              <w:t>Министерство природных ресурсов, экологии и охраны окружающей среды Республики Марий Эл</w:t>
            </w:r>
          </w:p>
        </w:tc>
      </w:tr>
      <w:tr w:rsidR="009B7F4D" w:rsidRPr="009B7F4D">
        <w:tblPrEx>
          <w:tblBorders>
            <w:insideH w:val="none" w:sz="0" w:space="0" w:color="auto"/>
            <w:insideV w:val="none" w:sz="0" w:space="0" w:color="auto"/>
          </w:tblBorders>
        </w:tblPrEx>
        <w:tc>
          <w:tcPr>
            <w:tcW w:w="510" w:type="dxa"/>
            <w:tcBorders>
              <w:top w:val="nil"/>
              <w:left w:val="nil"/>
              <w:bottom w:val="nil"/>
              <w:right w:val="nil"/>
            </w:tcBorders>
          </w:tcPr>
          <w:p w:rsidR="009B7F4D" w:rsidRPr="009B7F4D" w:rsidRDefault="009B7F4D">
            <w:pPr>
              <w:pStyle w:val="ConsPlusNormal"/>
              <w:jc w:val="center"/>
            </w:pPr>
            <w:r w:rsidRPr="009B7F4D">
              <w:t>11.</w:t>
            </w:r>
          </w:p>
        </w:tc>
        <w:tc>
          <w:tcPr>
            <w:tcW w:w="3458" w:type="dxa"/>
            <w:tcBorders>
              <w:top w:val="nil"/>
              <w:left w:val="nil"/>
              <w:bottom w:val="nil"/>
              <w:right w:val="nil"/>
            </w:tcBorders>
          </w:tcPr>
          <w:p w:rsidR="009B7F4D" w:rsidRPr="009B7F4D" w:rsidRDefault="009B7F4D">
            <w:pPr>
              <w:pStyle w:val="ConsPlusNormal"/>
              <w:jc w:val="both"/>
            </w:pPr>
            <w:r w:rsidRPr="009B7F4D">
              <w:t>Лесное хозяйство</w:t>
            </w:r>
          </w:p>
        </w:tc>
        <w:tc>
          <w:tcPr>
            <w:tcW w:w="5102" w:type="dxa"/>
            <w:tcBorders>
              <w:top w:val="nil"/>
              <w:left w:val="nil"/>
              <w:bottom w:val="nil"/>
              <w:right w:val="nil"/>
            </w:tcBorders>
          </w:tcPr>
          <w:p w:rsidR="009B7F4D" w:rsidRPr="009B7F4D" w:rsidRDefault="009B7F4D">
            <w:pPr>
              <w:pStyle w:val="ConsPlusNormal"/>
              <w:jc w:val="center"/>
            </w:pPr>
            <w:r w:rsidRPr="009B7F4D">
              <w:t>Министерство природных ресурсов, экологии и охраны окружающей среды Республики Марий Эл</w:t>
            </w:r>
          </w:p>
        </w:tc>
      </w:tr>
      <w:tr w:rsidR="009B7F4D" w:rsidRPr="009B7F4D">
        <w:tblPrEx>
          <w:tblBorders>
            <w:insideH w:val="none" w:sz="0" w:space="0" w:color="auto"/>
            <w:insideV w:val="none" w:sz="0" w:space="0" w:color="auto"/>
          </w:tblBorders>
        </w:tblPrEx>
        <w:tc>
          <w:tcPr>
            <w:tcW w:w="510" w:type="dxa"/>
            <w:tcBorders>
              <w:top w:val="nil"/>
              <w:left w:val="nil"/>
              <w:bottom w:val="nil"/>
              <w:right w:val="nil"/>
            </w:tcBorders>
          </w:tcPr>
          <w:p w:rsidR="009B7F4D" w:rsidRPr="009B7F4D" w:rsidRDefault="009B7F4D">
            <w:pPr>
              <w:pStyle w:val="ConsPlusNormal"/>
              <w:jc w:val="center"/>
            </w:pPr>
            <w:r w:rsidRPr="009B7F4D">
              <w:t>12.</w:t>
            </w:r>
          </w:p>
        </w:tc>
        <w:tc>
          <w:tcPr>
            <w:tcW w:w="3458" w:type="dxa"/>
            <w:tcBorders>
              <w:top w:val="nil"/>
              <w:left w:val="nil"/>
              <w:bottom w:val="nil"/>
              <w:right w:val="nil"/>
            </w:tcBorders>
          </w:tcPr>
          <w:p w:rsidR="009B7F4D" w:rsidRPr="009B7F4D" w:rsidRDefault="009B7F4D">
            <w:pPr>
              <w:pStyle w:val="ConsPlusNormal"/>
              <w:jc w:val="both"/>
            </w:pPr>
            <w:r w:rsidRPr="009B7F4D">
              <w:t>Информационная политика</w:t>
            </w:r>
          </w:p>
        </w:tc>
        <w:tc>
          <w:tcPr>
            <w:tcW w:w="5102" w:type="dxa"/>
            <w:tcBorders>
              <w:top w:val="nil"/>
              <w:left w:val="nil"/>
              <w:bottom w:val="nil"/>
              <w:right w:val="nil"/>
            </w:tcBorders>
          </w:tcPr>
          <w:p w:rsidR="009B7F4D" w:rsidRPr="009B7F4D" w:rsidRDefault="009B7F4D">
            <w:pPr>
              <w:pStyle w:val="ConsPlusNormal"/>
              <w:jc w:val="center"/>
            </w:pPr>
            <w:r w:rsidRPr="009B7F4D">
              <w:t>Министерство культуры, печати и по делам национальностей Республики Марий Эл</w:t>
            </w:r>
          </w:p>
        </w:tc>
      </w:tr>
      <w:tr w:rsidR="009B7F4D" w:rsidRPr="009B7F4D">
        <w:tblPrEx>
          <w:tblBorders>
            <w:insideH w:val="none" w:sz="0" w:space="0" w:color="auto"/>
            <w:insideV w:val="none" w:sz="0" w:space="0" w:color="auto"/>
          </w:tblBorders>
        </w:tblPrEx>
        <w:tc>
          <w:tcPr>
            <w:tcW w:w="510" w:type="dxa"/>
            <w:tcBorders>
              <w:top w:val="nil"/>
              <w:left w:val="nil"/>
              <w:bottom w:val="nil"/>
              <w:right w:val="nil"/>
            </w:tcBorders>
          </w:tcPr>
          <w:p w:rsidR="009B7F4D" w:rsidRPr="009B7F4D" w:rsidRDefault="009B7F4D">
            <w:pPr>
              <w:pStyle w:val="ConsPlusNormal"/>
              <w:jc w:val="center"/>
            </w:pPr>
            <w:r w:rsidRPr="009B7F4D">
              <w:t>13.</w:t>
            </w:r>
          </w:p>
        </w:tc>
        <w:tc>
          <w:tcPr>
            <w:tcW w:w="3458" w:type="dxa"/>
            <w:tcBorders>
              <w:top w:val="nil"/>
              <w:left w:val="nil"/>
              <w:bottom w:val="nil"/>
              <w:right w:val="nil"/>
            </w:tcBorders>
          </w:tcPr>
          <w:p w:rsidR="009B7F4D" w:rsidRPr="009B7F4D" w:rsidRDefault="009B7F4D">
            <w:pPr>
              <w:pStyle w:val="ConsPlusNormal"/>
              <w:jc w:val="both"/>
            </w:pPr>
            <w:r w:rsidRPr="009B7F4D">
              <w:t>Управление государственной собственностью Республики Марий Эл</w:t>
            </w:r>
          </w:p>
        </w:tc>
        <w:tc>
          <w:tcPr>
            <w:tcW w:w="5102" w:type="dxa"/>
            <w:tcBorders>
              <w:top w:val="nil"/>
              <w:left w:val="nil"/>
              <w:bottom w:val="nil"/>
              <w:right w:val="nil"/>
            </w:tcBorders>
          </w:tcPr>
          <w:p w:rsidR="009B7F4D" w:rsidRPr="009B7F4D" w:rsidRDefault="009B7F4D">
            <w:pPr>
              <w:pStyle w:val="ConsPlusNormal"/>
              <w:jc w:val="center"/>
            </w:pPr>
            <w:r w:rsidRPr="009B7F4D">
              <w:t>Министерство государственного имущества Республики Марий Эл</w:t>
            </w:r>
          </w:p>
        </w:tc>
      </w:tr>
      <w:tr w:rsidR="009B7F4D" w:rsidRPr="009B7F4D">
        <w:tblPrEx>
          <w:tblBorders>
            <w:insideH w:val="none" w:sz="0" w:space="0" w:color="auto"/>
            <w:insideV w:val="none" w:sz="0" w:space="0" w:color="auto"/>
          </w:tblBorders>
        </w:tblPrEx>
        <w:tc>
          <w:tcPr>
            <w:tcW w:w="510" w:type="dxa"/>
            <w:tcBorders>
              <w:top w:val="nil"/>
              <w:left w:val="nil"/>
              <w:bottom w:val="nil"/>
              <w:right w:val="nil"/>
            </w:tcBorders>
          </w:tcPr>
          <w:p w:rsidR="009B7F4D" w:rsidRPr="009B7F4D" w:rsidRDefault="009B7F4D">
            <w:pPr>
              <w:pStyle w:val="ConsPlusNormal"/>
              <w:jc w:val="center"/>
            </w:pPr>
            <w:r w:rsidRPr="009B7F4D">
              <w:t>14.</w:t>
            </w:r>
          </w:p>
        </w:tc>
        <w:tc>
          <w:tcPr>
            <w:tcW w:w="3458" w:type="dxa"/>
            <w:tcBorders>
              <w:top w:val="nil"/>
              <w:left w:val="nil"/>
              <w:bottom w:val="nil"/>
              <w:right w:val="nil"/>
            </w:tcBorders>
          </w:tcPr>
          <w:p w:rsidR="009B7F4D" w:rsidRPr="009B7F4D" w:rsidRDefault="009B7F4D">
            <w:pPr>
              <w:pStyle w:val="ConsPlusNormal"/>
              <w:jc w:val="both"/>
            </w:pPr>
            <w:r w:rsidRPr="009B7F4D">
              <w:t>Обеспечение деятельности органов государственной власти Республики Марий Эл</w:t>
            </w:r>
          </w:p>
        </w:tc>
        <w:tc>
          <w:tcPr>
            <w:tcW w:w="5102" w:type="dxa"/>
            <w:tcBorders>
              <w:top w:val="nil"/>
              <w:left w:val="nil"/>
              <w:bottom w:val="nil"/>
              <w:right w:val="nil"/>
            </w:tcBorders>
          </w:tcPr>
          <w:p w:rsidR="009B7F4D" w:rsidRPr="009B7F4D" w:rsidRDefault="009B7F4D">
            <w:pPr>
              <w:pStyle w:val="ConsPlusNormal"/>
              <w:jc w:val="center"/>
            </w:pPr>
            <w:r w:rsidRPr="009B7F4D">
              <w:t>Управление делами Главы Республики Марий Эл и Правительства Республики Марий Эл</w:t>
            </w:r>
          </w:p>
        </w:tc>
      </w:tr>
      <w:tr w:rsidR="009B7F4D" w:rsidRPr="009B7F4D">
        <w:tblPrEx>
          <w:tblBorders>
            <w:insideH w:val="none" w:sz="0" w:space="0" w:color="auto"/>
            <w:insideV w:val="none" w:sz="0" w:space="0" w:color="auto"/>
          </w:tblBorders>
        </w:tblPrEx>
        <w:tc>
          <w:tcPr>
            <w:tcW w:w="510" w:type="dxa"/>
            <w:tcBorders>
              <w:top w:val="nil"/>
              <w:left w:val="nil"/>
              <w:bottom w:val="nil"/>
              <w:right w:val="nil"/>
            </w:tcBorders>
          </w:tcPr>
          <w:p w:rsidR="009B7F4D" w:rsidRPr="009B7F4D" w:rsidRDefault="009B7F4D">
            <w:pPr>
              <w:pStyle w:val="ConsPlusNormal"/>
              <w:jc w:val="center"/>
            </w:pPr>
            <w:r w:rsidRPr="009B7F4D">
              <w:t>15.</w:t>
            </w:r>
          </w:p>
        </w:tc>
        <w:tc>
          <w:tcPr>
            <w:tcW w:w="3458" w:type="dxa"/>
            <w:tcBorders>
              <w:top w:val="nil"/>
              <w:left w:val="nil"/>
              <w:bottom w:val="nil"/>
              <w:right w:val="nil"/>
            </w:tcBorders>
          </w:tcPr>
          <w:p w:rsidR="009B7F4D" w:rsidRPr="009B7F4D" w:rsidRDefault="009B7F4D">
            <w:pPr>
              <w:pStyle w:val="ConsPlusNormal"/>
              <w:jc w:val="both"/>
            </w:pPr>
            <w:r w:rsidRPr="009B7F4D">
              <w:t>Национальная безопасность и правоохранительная деятельность</w:t>
            </w:r>
          </w:p>
        </w:tc>
        <w:tc>
          <w:tcPr>
            <w:tcW w:w="5102" w:type="dxa"/>
            <w:tcBorders>
              <w:top w:val="nil"/>
              <w:left w:val="nil"/>
              <w:bottom w:val="nil"/>
              <w:right w:val="nil"/>
            </w:tcBorders>
          </w:tcPr>
          <w:p w:rsidR="009B7F4D" w:rsidRPr="009B7F4D" w:rsidRDefault="009B7F4D">
            <w:pPr>
              <w:pStyle w:val="ConsPlusNormal"/>
              <w:jc w:val="center"/>
            </w:pPr>
            <w:r w:rsidRPr="009B7F4D">
              <w:t>Комитет гражданской обороны и защиты населения Республики Марий Эл</w:t>
            </w:r>
          </w:p>
        </w:tc>
      </w:tr>
      <w:tr w:rsidR="009B7F4D" w:rsidRPr="009B7F4D">
        <w:tblPrEx>
          <w:tblBorders>
            <w:insideH w:val="none" w:sz="0" w:space="0" w:color="auto"/>
            <w:insideV w:val="none" w:sz="0" w:space="0" w:color="auto"/>
          </w:tblBorders>
        </w:tblPrEx>
        <w:tc>
          <w:tcPr>
            <w:tcW w:w="510" w:type="dxa"/>
            <w:tcBorders>
              <w:top w:val="nil"/>
              <w:left w:val="nil"/>
              <w:bottom w:val="nil"/>
              <w:right w:val="nil"/>
            </w:tcBorders>
          </w:tcPr>
          <w:p w:rsidR="009B7F4D" w:rsidRPr="009B7F4D" w:rsidRDefault="009B7F4D">
            <w:pPr>
              <w:pStyle w:val="ConsPlusNormal"/>
              <w:jc w:val="center"/>
            </w:pPr>
            <w:r w:rsidRPr="009B7F4D">
              <w:t>16.</w:t>
            </w:r>
          </w:p>
        </w:tc>
        <w:tc>
          <w:tcPr>
            <w:tcW w:w="3458" w:type="dxa"/>
            <w:tcBorders>
              <w:top w:val="nil"/>
              <w:left w:val="nil"/>
              <w:bottom w:val="nil"/>
              <w:right w:val="nil"/>
            </w:tcBorders>
          </w:tcPr>
          <w:p w:rsidR="009B7F4D" w:rsidRPr="009B7F4D" w:rsidRDefault="009B7F4D">
            <w:pPr>
              <w:pStyle w:val="ConsPlusNormal"/>
              <w:jc w:val="both"/>
            </w:pPr>
            <w:r w:rsidRPr="009B7F4D">
              <w:t>Научная деятельность</w:t>
            </w:r>
          </w:p>
        </w:tc>
        <w:tc>
          <w:tcPr>
            <w:tcW w:w="5102" w:type="dxa"/>
            <w:tcBorders>
              <w:top w:val="nil"/>
              <w:left w:val="nil"/>
              <w:bottom w:val="nil"/>
              <w:right w:val="nil"/>
            </w:tcBorders>
          </w:tcPr>
          <w:p w:rsidR="009B7F4D" w:rsidRPr="009B7F4D" w:rsidRDefault="009B7F4D">
            <w:pPr>
              <w:pStyle w:val="ConsPlusNormal"/>
              <w:jc w:val="center"/>
            </w:pPr>
            <w:r w:rsidRPr="009B7F4D">
              <w:t>Министерство культуры, печати и по делам национальностей Республики Марий Эл</w:t>
            </w:r>
          </w:p>
        </w:tc>
      </w:tr>
      <w:tr w:rsidR="009B7F4D" w:rsidRPr="009B7F4D">
        <w:tblPrEx>
          <w:tblBorders>
            <w:insideH w:val="none" w:sz="0" w:space="0" w:color="auto"/>
            <w:insideV w:val="none" w:sz="0" w:space="0" w:color="auto"/>
          </w:tblBorders>
        </w:tblPrEx>
        <w:tc>
          <w:tcPr>
            <w:tcW w:w="510" w:type="dxa"/>
            <w:tcBorders>
              <w:top w:val="nil"/>
              <w:left w:val="nil"/>
              <w:bottom w:val="nil"/>
              <w:right w:val="nil"/>
            </w:tcBorders>
          </w:tcPr>
          <w:p w:rsidR="009B7F4D" w:rsidRPr="009B7F4D" w:rsidRDefault="009B7F4D">
            <w:pPr>
              <w:pStyle w:val="ConsPlusNormal"/>
              <w:jc w:val="center"/>
            </w:pPr>
            <w:r w:rsidRPr="009B7F4D">
              <w:t>17.</w:t>
            </w:r>
          </w:p>
        </w:tc>
        <w:tc>
          <w:tcPr>
            <w:tcW w:w="3458" w:type="dxa"/>
            <w:tcBorders>
              <w:top w:val="nil"/>
              <w:left w:val="nil"/>
              <w:bottom w:val="nil"/>
              <w:right w:val="nil"/>
            </w:tcBorders>
          </w:tcPr>
          <w:p w:rsidR="009B7F4D" w:rsidRPr="009B7F4D" w:rsidRDefault="009B7F4D">
            <w:pPr>
              <w:pStyle w:val="ConsPlusNormal"/>
              <w:jc w:val="both"/>
            </w:pPr>
            <w:r w:rsidRPr="009B7F4D">
              <w:t>Транспортное обслуживание</w:t>
            </w:r>
          </w:p>
        </w:tc>
        <w:tc>
          <w:tcPr>
            <w:tcW w:w="5102" w:type="dxa"/>
            <w:tcBorders>
              <w:top w:val="nil"/>
              <w:left w:val="nil"/>
              <w:bottom w:val="nil"/>
              <w:right w:val="nil"/>
            </w:tcBorders>
          </w:tcPr>
          <w:p w:rsidR="009B7F4D" w:rsidRPr="009B7F4D" w:rsidRDefault="009B7F4D">
            <w:pPr>
              <w:pStyle w:val="ConsPlusNormal"/>
              <w:jc w:val="center"/>
            </w:pPr>
            <w:r w:rsidRPr="009B7F4D">
              <w:t>Министерство транспорта и дорожного хозяйства Республики Марий Эл</w:t>
            </w:r>
          </w:p>
        </w:tc>
      </w:tr>
      <w:tr w:rsidR="009B7F4D" w:rsidRPr="009B7F4D">
        <w:tblPrEx>
          <w:tblBorders>
            <w:insideH w:val="none" w:sz="0" w:space="0" w:color="auto"/>
            <w:insideV w:val="none" w:sz="0" w:space="0" w:color="auto"/>
          </w:tblBorders>
        </w:tblPrEx>
        <w:tc>
          <w:tcPr>
            <w:tcW w:w="510" w:type="dxa"/>
            <w:tcBorders>
              <w:top w:val="nil"/>
              <w:left w:val="nil"/>
              <w:bottom w:val="nil"/>
              <w:right w:val="nil"/>
            </w:tcBorders>
          </w:tcPr>
          <w:p w:rsidR="009B7F4D" w:rsidRPr="009B7F4D" w:rsidRDefault="009B7F4D">
            <w:pPr>
              <w:pStyle w:val="ConsPlusNormal"/>
              <w:jc w:val="center"/>
            </w:pPr>
            <w:r w:rsidRPr="009B7F4D">
              <w:t>18.</w:t>
            </w:r>
          </w:p>
        </w:tc>
        <w:tc>
          <w:tcPr>
            <w:tcW w:w="3458" w:type="dxa"/>
            <w:tcBorders>
              <w:top w:val="nil"/>
              <w:left w:val="nil"/>
              <w:bottom w:val="nil"/>
              <w:right w:val="nil"/>
            </w:tcBorders>
          </w:tcPr>
          <w:p w:rsidR="009B7F4D" w:rsidRPr="009B7F4D" w:rsidRDefault="009B7F4D">
            <w:pPr>
              <w:pStyle w:val="ConsPlusNormal"/>
              <w:jc w:val="both"/>
            </w:pPr>
            <w:r w:rsidRPr="009B7F4D">
              <w:t>Информатизация и связь</w:t>
            </w:r>
          </w:p>
        </w:tc>
        <w:tc>
          <w:tcPr>
            <w:tcW w:w="5102" w:type="dxa"/>
            <w:tcBorders>
              <w:top w:val="nil"/>
              <w:left w:val="nil"/>
              <w:bottom w:val="nil"/>
              <w:right w:val="nil"/>
            </w:tcBorders>
          </w:tcPr>
          <w:p w:rsidR="009B7F4D" w:rsidRPr="009B7F4D" w:rsidRDefault="009B7F4D">
            <w:pPr>
              <w:pStyle w:val="ConsPlusNormal"/>
              <w:jc w:val="center"/>
            </w:pPr>
            <w:r w:rsidRPr="009B7F4D">
              <w:t>Департамент информатизации и связи Республики Марий Эл</w:t>
            </w:r>
          </w:p>
        </w:tc>
      </w:tr>
      <w:tr w:rsidR="009B7F4D" w:rsidRPr="009B7F4D">
        <w:tblPrEx>
          <w:tblBorders>
            <w:insideH w:val="none" w:sz="0" w:space="0" w:color="auto"/>
            <w:insideV w:val="none" w:sz="0" w:space="0" w:color="auto"/>
          </w:tblBorders>
        </w:tblPrEx>
        <w:tc>
          <w:tcPr>
            <w:tcW w:w="510" w:type="dxa"/>
            <w:tcBorders>
              <w:top w:val="nil"/>
              <w:left w:val="nil"/>
              <w:bottom w:val="nil"/>
              <w:right w:val="nil"/>
            </w:tcBorders>
          </w:tcPr>
          <w:p w:rsidR="009B7F4D" w:rsidRPr="009B7F4D" w:rsidRDefault="009B7F4D">
            <w:pPr>
              <w:pStyle w:val="ConsPlusNormal"/>
              <w:jc w:val="center"/>
            </w:pPr>
            <w:r w:rsidRPr="009B7F4D">
              <w:t>19.</w:t>
            </w:r>
          </w:p>
        </w:tc>
        <w:tc>
          <w:tcPr>
            <w:tcW w:w="3458" w:type="dxa"/>
            <w:tcBorders>
              <w:top w:val="nil"/>
              <w:left w:val="nil"/>
              <w:bottom w:val="nil"/>
              <w:right w:val="nil"/>
            </w:tcBorders>
          </w:tcPr>
          <w:p w:rsidR="009B7F4D" w:rsidRPr="009B7F4D" w:rsidRDefault="009B7F4D">
            <w:pPr>
              <w:pStyle w:val="ConsPlusNormal"/>
              <w:jc w:val="both"/>
            </w:pPr>
            <w:r w:rsidRPr="009B7F4D">
              <w:t>Строительство и жилищно-коммунальное хозяйство</w:t>
            </w:r>
          </w:p>
        </w:tc>
        <w:tc>
          <w:tcPr>
            <w:tcW w:w="5102" w:type="dxa"/>
            <w:tcBorders>
              <w:top w:val="nil"/>
              <w:left w:val="nil"/>
              <w:bottom w:val="nil"/>
              <w:right w:val="nil"/>
            </w:tcBorders>
          </w:tcPr>
          <w:p w:rsidR="009B7F4D" w:rsidRPr="009B7F4D" w:rsidRDefault="009B7F4D">
            <w:pPr>
              <w:pStyle w:val="ConsPlusNormal"/>
              <w:jc w:val="center"/>
            </w:pPr>
            <w:r w:rsidRPr="009B7F4D">
              <w:t>Министерство строительства, архитектуры и жилищно-коммунального хозяйства Республики Марий Эл</w:t>
            </w:r>
          </w:p>
        </w:tc>
      </w:tr>
      <w:tr w:rsidR="009B7F4D" w:rsidRPr="009B7F4D">
        <w:tblPrEx>
          <w:tblBorders>
            <w:insideH w:val="none" w:sz="0" w:space="0" w:color="auto"/>
            <w:insideV w:val="none" w:sz="0" w:space="0" w:color="auto"/>
          </w:tblBorders>
        </w:tblPrEx>
        <w:tc>
          <w:tcPr>
            <w:tcW w:w="510" w:type="dxa"/>
            <w:tcBorders>
              <w:top w:val="nil"/>
              <w:left w:val="nil"/>
              <w:bottom w:val="nil"/>
              <w:right w:val="nil"/>
            </w:tcBorders>
          </w:tcPr>
          <w:p w:rsidR="009B7F4D" w:rsidRPr="009B7F4D" w:rsidRDefault="009B7F4D">
            <w:pPr>
              <w:pStyle w:val="ConsPlusNormal"/>
              <w:jc w:val="center"/>
            </w:pPr>
            <w:r w:rsidRPr="009B7F4D">
              <w:t>20.</w:t>
            </w:r>
          </w:p>
        </w:tc>
        <w:tc>
          <w:tcPr>
            <w:tcW w:w="3458" w:type="dxa"/>
            <w:tcBorders>
              <w:top w:val="nil"/>
              <w:left w:val="nil"/>
              <w:bottom w:val="nil"/>
              <w:right w:val="nil"/>
            </w:tcBorders>
          </w:tcPr>
          <w:p w:rsidR="009B7F4D" w:rsidRPr="009B7F4D" w:rsidRDefault="009B7F4D">
            <w:pPr>
              <w:pStyle w:val="ConsPlusNormal"/>
              <w:jc w:val="both"/>
            </w:pPr>
            <w:r w:rsidRPr="009B7F4D">
              <w:t xml:space="preserve">Иные виды (сферы) деятельности </w:t>
            </w:r>
            <w:hyperlink w:anchor="P225" w:history="1">
              <w:r w:rsidRPr="009B7F4D">
                <w:t>&lt;2&gt;</w:t>
              </w:r>
            </w:hyperlink>
          </w:p>
        </w:tc>
        <w:tc>
          <w:tcPr>
            <w:tcW w:w="5102" w:type="dxa"/>
            <w:tcBorders>
              <w:top w:val="nil"/>
              <w:left w:val="nil"/>
              <w:bottom w:val="nil"/>
              <w:right w:val="nil"/>
            </w:tcBorders>
          </w:tcPr>
          <w:p w:rsidR="009B7F4D" w:rsidRPr="009B7F4D" w:rsidRDefault="009B7F4D">
            <w:pPr>
              <w:pStyle w:val="ConsPlusNormal"/>
              <w:jc w:val="center"/>
            </w:pPr>
            <w:r w:rsidRPr="009B7F4D">
              <w:t>органы исполнительной власти Республики Марий Эл, осуществляющие деятельность в соответствующей сфере</w:t>
            </w:r>
          </w:p>
        </w:tc>
      </w:tr>
    </w:tbl>
    <w:p w:rsidR="009B7F4D" w:rsidRPr="009B7F4D" w:rsidRDefault="009B7F4D">
      <w:pPr>
        <w:pStyle w:val="ConsPlusNormal"/>
        <w:jc w:val="both"/>
      </w:pPr>
    </w:p>
    <w:p w:rsidR="009B7F4D" w:rsidRPr="009B7F4D" w:rsidRDefault="009B7F4D">
      <w:pPr>
        <w:pStyle w:val="ConsPlusNormal"/>
        <w:ind w:firstLine="540"/>
        <w:jc w:val="both"/>
      </w:pPr>
      <w:r w:rsidRPr="009B7F4D">
        <w:t>--------------------------------</w:t>
      </w:r>
    </w:p>
    <w:p w:rsidR="009B7F4D" w:rsidRPr="009B7F4D" w:rsidRDefault="009B7F4D">
      <w:pPr>
        <w:pStyle w:val="ConsPlusNormal"/>
        <w:spacing w:before="220"/>
        <w:ind w:firstLine="540"/>
        <w:jc w:val="both"/>
      </w:pPr>
      <w:bookmarkStart w:id="4" w:name="P224"/>
      <w:bookmarkEnd w:id="4"/>
      <w:r w:rsidRPr="009B7F4D">
        <w:t xml:space="preserve">&lt;1&gt; Органы исполнительной власти Республики Марий Эл, осуществляющие деятельность в соответствующей сфере, к расходным </w:t>
      </w:r>
      <w:proofErr w:type="gramStart"/>
      <w:r w:rsidRPr="009B7F4D">
        <w:t>обязательствам</w:t>
      </w:r>
      <w:proofErr w:type="gramEnd"/>
      <w:r w:rsidRPr="009B7F4D">
        <w:t xml:space="preserve"> которых относится оказание соответствующих государственных услуг, предоставление межбюджетных трансфертов муниципальным образованиям или в сфере деятельности которых муниципальными образованиями оказываются муниципальные услуги (выполняются работы).</w:t>
      </w:r>
    </w:p>
    <w:p w:rsidR="009B7F4D" w:rsidRPr="009B7F4D" w:rsidRDefault="009B7F4D">
      <w:pPr>
        <w:pStyle w:val="ConsPlusNormal"/>
        <w:spacing w:before="220"/>
        <w:ind w:firstLine="540"/>
        <w:jc w:val="both"/>
      </w:pPr>
      <w:bookmarkStart w:id="5" w:name="P225"/>
      <w:bookmarkEnd w:id="5"/>
      <w:r w:rsidRPr="009B7F4D">
        <w:t>&lt;2</w:t>
      </w:r>
      <w:proofErr w:type="gramStart"/>
      <w:r w:rsidRPr="009B7F4D">
        <w:t>&gt; У</w:t>
      </w:r>
      <w:proofErr w:type="gramEnd"/>
      <w:r w:rsidRPr="009B7F4D">
        <w:t>казываются виды (сферы) деятельности, не вошедшие в настоящий перечень, осуществление государственных (муниципальных) услуг (работ) в рамках которых предусмотрено бюджетным законодательством Российской Федерации, и не отнесенные к другим видам (сферам) деятельности.</w:t>
      </w:r>
    </w:p>
    <w:p w:rsidR="009B7F4D" w:rsidRPr="009B7F4D" w:rsidRDefault="009B7F4D">
      <w:pPr>
        <w:pStyle w:val="ConsPlusNormal"/>
        <w:jc w:val="both"/>
      </w:pPr>
    </w:p>
    <w:p w:rsidR="009B7F4D" w:rsidRPr="009B7F4D" w:rsidRDefault="009B7F4D">
      <w:pPr>
        <w:pStyle w:val="ConsPlusNormal"/>
        <w:jc w:val="both"/>
      </w:pPr>
    </w:p>
    <w:p w:rsidR="009B7F4D" w:rsidRPr="009B7F4D" w:rsidRDefault="009B7F4D">
      <w:pPr>
        <w:pStyle w:val="ConsPlusNormal"/>
        <w:jc w:val="both"/>
      </w:pPr>
    </w:p>
    <w:p w:rsidR="009B7F4D" w:rsidRPr="009B7F4D" w:rsidRDefault="009B7F4D">
      <w:pPr>
        <w:pStyle w:val="ConsPlusNormal"/>
        <w:jc w:val="both"/>
      </w:pPr>
    </w:p>
    <w:p w:rsidR="009B7F4D" w:rsidRPr="009B7F4D" w:rsidRDefault="009B7F4D">
      <w:pPr>
        <w:pStyle w:val="ConsPlusNormal"/>
        <w:jc w:val="both"/>
      </w:pPr>
    </w:p>
    <w:p w:rsidR="009B7F4D" w:rsidRPr="009B7F4D" w:rsidRDefault="009B7F4D">
      <w:pPr>
        <w:pStyle w:val="ConsPlusNormal"/>
        <w:jc w:val="right"/>
        <w:outlineLvl w:val="1"/>
      </w:pPr>
      <w:r w:rsidRPr="009B7F4D">
        <w:t>Приложение 2</w:t>
      </w:r>
    </w:p>
    <w:p w:rsidR="009B7F4D" w:rsidRPr="009B7F4D" w:rsidRDefault="009B7F4D">
      <w:pPr>
        <w:pStyle w:val="ConsPlusNormal"/>
        <w:jc w:val="right"/>
      </w:pPr>
      <w:r w:rsidRPr="009B7F4D">
        <w:t>к Порядку</w:t>
      </w:r>
    </w:p>
    <w:p w:rsidR="009B7F4D" w:rsidRPr="009B7F4D" w:rsidRDefault="009B7F4D">
      <w:pPr>
        <w:pStyle w:val="ConsPlusNormal"/>
        <w:jc w:val="right"/>
      </w:pPr>
      <w:r w:rsidRPr="009B7F4D">
        <w:lastRenderedPageBreak/>
        <w:t>формирования, ведения</w:t>
      </w:r>
    </w:p>
    <w:p w:rsidR="009B7F4D" w:rsidRPr="009B7F4D" w:rsidRDefault="009B7F4D">
      <w:pPr>
        <w:pStyle w:val="ConsPlusNormal"/>
        <w:jc w:val="right"/>
      </w:pPr>
      <w:r w:rsidRPr="009B7F4D">
        <w:t>и утверждения регионального перечня</w:t>
      </w:r>
    </w:p>
    <w:p w:rsidR="009B7F4D" w:rsidRPr="009B7F4D" w:rsidRDefault="009B7F4D">
      <w:pPr>
        <w:pStyle w:val="ConsPlusNormal"/>
        <w:jc w:val="right"/>
      </w:pPr>
      <w:r w:rsidRPr="009B7F4D">
        <w:t xml:space="preserve">(классификатора) </w:t>
      </w:r>
      <w:proofErr w:type="gramStart"/>
      <w:r w:rsidRPr="009B7F4D">
        <w:t>государственных</w:t>
      </w:r>
      <w:proofErr w:type="gramEnd"/>
    </w:p>
    <w:p w:rsidR="009B7F4D" w:rsidRPr="009B7F4D" w:rsidRDefault="009B7F4D">
      <w:pPr>
        <w:pStyle w:val="ConsPlusNormal"/>
        <w:jc w:val="right"/>
      </w:pPr>
      <w:r w:rsidRPr="009B7F4D">
        <w:t>(муниципальных) услуг и работ,</w:t>
      </w:r>
    </w:p>
    <w:p w:rsidR="009B7F4D" w:rsidRPr="009B7F4D" w:rsidRDefault="009B7F4D">
      <w:pPr>
        <w:pStyle w:val="ConsPlusNormal"/>
        <w:jc w:val="right"/>
      </w:pPr>
      <w:r w:rsidRPr="009B7F4D">
        <w:t>оказываемых и выполняемых</w:t>
      </w:r>
    </w:p>
    <w:p w:rsidR="009B7F4D" w:rsidRPr="009B7F4D" w:rsidRDefault="009B7F4D">
      <w:pPr>
        <w:pStyle w:val="ConsPlusNormal"/>
        <w:jc w:val="right"/>
      </w:pPr>
      <w:r w:rsidRPr="009B7F4D">
        <w:t>государственными учреждениями</w:t>
      </w:r>
    </w:p>
    <w:p w:rsidR="009B7F4D" w:rsidRPr="009B7F4D" w:rsidRDefault="009B7F4D">
      <w:pPr>
        <w:pStyle w:val="ConsPlusNormal"/>
        <w:jc w:val="right"/>
      </w:pPr>
      <w:proofErr w:type="gramStart"/>
      <w:r w:rsidRPr="009B7F4D">
        <w:t>Республики Марий Эл (муниципальными</w:t>
      </w:r>
      <w:proofErr w:type="gramEnd"/>
    </w:p>
    <w:p w:rsidR="009B7F4D" w:rsidRPr="009B7F4D" w:rsidRDefault="009B7F4D">
      <w:pPr>
        <w:pStyle w:val="ConsPlusNormal"/>
        <w:jc w:val="right"/>
      </w:pPr>
      <w:r w:rsidRPr="009B7F4D">
        <w:t>учреждениями муниципальных образований,</w:t>
      </w:r>
    </w:p>
    <w:p w:rsidR="009B7F4D" w:rsidRPr="009B7F4D" w:rsidRDefault="009B7F4D">
      <w:pPr>
        <w:pStyle w:val="ConsPlusNormal"/>
        <w:jc w:val="right"/>
      </w:pPr>
      <w:proofErr w:type="gramStart"/>
      <w:r w:rsidRPr="009B7F4D">
        <w:t>находящихся</w:t>
      </w:r>
      <w:proofErr w:type="gramEnd"/>
      <w:r w:rsidRPr="009B7F4D">
        <w:t xml:space="preserve"> на территории</w:t>
      </w:r>
    </w:p>
    <w:p w:rsidR="009B7F4D" w:rsidRPr="009B7F4D" w:rsidRDefault="009B7F4D">
      <w:pPr>
        <w:pStyle w:val="ConsPlusNormal"/>
        <w:jc w:val="right"/>
      </w:pPr>
      <w:proofErr w:type="gramStart"/>
      <w:r w:rsidRPr="009B7F4D">
        <w:t>Республики Марий Эл)</w:t>
      </w:r>
      <w:proofErr w:type="gramEnd"/>
    </w:p>
    <w:p w:rsidR="009B7F4D" w:rsidRPr="009B7F4D" w:rsidRDefault="009B7F4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B7F4D" w:rsidRPr="009B7F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7F4D" w:rsidRPr="009B7F4D" w:rsidRDefault="009B7F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B7F4D" w:rsidRPr="009B7F4D" w:rsidRDefault="009B7F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B7F4D" w:rsidRPr="009B7F4D" w:rsidRDefault="009B7F4D">
            <w:pPr>
              <w:pStyle w:val="ConsPlusNormal"/>
              <w:jc w:val="center"/>
            </w:pPr>
            <w:r w:rsidRPr="009B7F4D">
              <w:t>Список изменяющих документов</w:t>
            </w:r>
          </w:p>
          <w:p w:rsidR="009B7F4D" w:rsidRPr="009B7F4D" w:rsidRDefault="009B7F4D">
            <w:pPr>
              <w:pStyle w:val="ConsPlusNormal"/>
              <w:jc w:val="center"/>
            </w:pPr>
            <w:r w:rsidRPr="009B7F4D">
              <w:t xml:space="preserve">(в ред. </w:t>
            </w:r>
            <w:hyperlink r:id="rId39" w:history="1">
              <w:r w:rsidRPr="009B7F4D">
                <w:t>постановления</w:t>
              </w:r>
            </w:hyperlink>
            <w:r w:rsidRPr="009B7F4D">
              <w:t xml:space="preserve"> Правительства Республики Марий Эл от 14.04.2022 N 178)</w:t>
            </w:r>
          </w:p>
        </w:tc>
        <w:tc>
          <w:tcPr>
            <w:tcW w:w="113" w:type="dxa"/>
            <w:tcBorders>
              <w:top w:val="nil"/>
              <w:left w:val="nil"/>
              <w:bottom w:val="nil"/>
              <w:right w:val="nil"/>
            </w:tcBorders>
            <w:shd w:val="clear" w:color="auto" w:fill="F4F3F8"/>
            <w:tcMar>
              <w:top w:w="0" w:type="dxa"/>
              <w:left w:w="0" w:type="dxa"/>
              <w:bottom w:w="0" w:type="dxa"/>
              <w:right w:w="0" w:type="dxa"/>
            </w:tcMar>
          </w:tcPr>
          <w:p w:rsidR="009B7F4D" w:rsidRPr="009B7F4D" w:rsidRDefault="009B7F4D">
            <w:pPr>
              <w:spacing w:after="1" w:line="0" w:lineRule="atLeast"/>
            </w:pPr>
          </w:p>
        </w:tc>
      </w:tr>
    </w:tbl>
    <w:p w:rsidR="009B7F4D" w:rsidRPr="009B7F4D" w:rsidRDefault="009B7F4D">
      <w:pPr>
        <w:pStyle w:val="ConsPlusNormal"/>
        <w:jc w:val="both"/>
      </w:pPr>
    </w:p>
    <w:p w:rsidR="009B7F4D" w:rsidRPr="009B7F4D" w:rsidRDefault="009B7F4D">
      <w:pPr>
        <w:pStyle w:val="ConsPlusNormal"/>
        <w:jc w:val="right"/>
      </w:pPr>
      <w:r w:rsidRPr="009B7F4D">
        <w:t>Форма</w:t>
      </w:r>
    </w:p>
    <w:p w:rsidR="009B7F4D" w:rsidRPr="009B7F4D" w:rsidRDefault="009B7F4D">
      <w:pPr>
        <w:pStyle w:val="ConsPlusNormal"/>
        <w:jc w:val="both"/>
      </w:pPr>
    </w:p>
    <w:p w:rsidR="009B7F4D" w:rsidRPr="009B7F4D" w:rsidRDefault="009B7F4D">
      <w:pPr>
        <w:pStyle w:val="ConsPlusNormal"/>
        <w:jc w:val="center"/>
      </w:pPr>
      <w:bookmarkStart w:id="6" w:name="P248"/>
      <w:bookmarkEnd w:id="6"/>
      <w:r w:rsidRPr="009B7F4D">
        <w:t>СВОДНЫЕ ПРЕДЛОЖЕНИЯ</w:t>
      </w:r>
    </w:p>
    <w:p w:rsidR="009B7F4D" w:rsidRPr="009B7F4D" w:rsidRDefault="009B7F4D">
      <w:pPr>
        <w:pStyle w:val="ConsPlusNormal"/>
        <w:jc w:val="center"/>
      </w:pPr>
      <w:r w:rsidRPr="009B7F4D">
        <w:t>о включении государственных (муниципальных) услуг (работ)</w:t>
      </w:r>
    </w:p>
    <w:p w:rsidR="009B7F4D" w:rsidRPr="009B7F4D" w:rsidRDefault="009B7F4D">
      <w:pPr>
        <w:pStyle w:val="ConsPlusNormal"/>
        <w:jc w:val="center"/>
      </w:pPr>
      <w:r w:rsidRPr="009B7F4D">
        <w:t xml:space="preserve">в региональный перечень (классификатор) </w:t>
      </w:r>
      <w:proofErr w:type="gramStart"/>
      <w:r w:rsidRPr="009B7F4D">
        <w:t>государственных</w:t>
      </w:r>
      <w:proofErr w:type="gramEnd"/>
    </w:p>
    <w:p w:rsidR="009B7F4D" w:rsidRPr="009B7F4D" w:rsidRDefault="009B7F4D">
      <w:pPr>
        <w:pStyle w:val="ConsPlusNormal"/>
        <w:jc w:val="center"/>
      </w:pPr>
      <w:r w:rsidRPr="009B7F4D">
        <w:t>(муниципальных) услуг и работ, оказываемых и выполняемых</w:t>
      </w:r>
    </w:p>
    <w:p w:rsidR="009B7F4D" w:rsidRPr="009B7F4D" w:rsidRDefault="009B7F4D">
      <w:pPr>
        <w:pStyle w:val="ConsPlusNormal"/>
        <w:jc w:val="center"/>
      </w:pPr>
      <w:r w:rsidRPr="009B7F4D">
        <w:t>государственными учреждениями Республики Марий Эл</w:t>
      </w:r>
    </w:p>
    <w:p w:rsidR="009B7F4D" w:rsidRPr="009B7F4D" w:rsidRDefault="009B7F4D">
      <w:pPr>
        <w:pStyle w:val="ConsPlusNormal"/>
        <w:jc w:val="center"/>
      </w:pPr>
      <w:proofErr w:type="gramStart"/>
      <w:r w:rsidRPr="009B7F4D">
        <w:t>(муниципальными учреждениями муниципальных образований,</w:t>
      </w:r>
      <w:proofErr w:type="gramEnd"/>
    </w:p>
    <w:p w:rsidR="009B7F4D" w:rsidRPr="009B7F4D" w:rsidRDefault="009B7F4D">
      <w:pPr>
        <w:pStyle w:val="ConsPlusNormal"/>
        <w:jc w:val="center"/>
      </w:pPr>
      <w:r w:rsidRPr="009B7F4D">
        <w:t>находящихся на территории Республики Марий Эл)</w:t>
      </w:r>
    </w:p>
    <w:p w:rsidR="009B7F4D" w:rsidRPr="009B7F4D" w:rsidRDefault="009B7F4D">
      <w:pPr>
        <w:pStyle w:val="ConsPlusNormal"/>
        <w:jc w:val="both"/>
      </w:pPr>
    </w:p>
    <w:p w:rsidR="009B7F4D" w:rsidRPr="009B7F4D" w:rsidRDefault="009B7F4D">
      <w:pPr>
        <w:sectPr w:rsidR="009B7F4D" w:rsidRPr="009B7F4D" w:rsidSect="00EA49E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133"/>
        <w:gridCol w:w="1134"/>
        <w:gridCol w:w="1361"/>
        <w:gridCol w:w="1020"/>
        <w:gridCol w:w="1134"/>
        <w:gridCol w:w="1304"/>
        <w:gridCol w:w="1277"/>
        <w:gridCol w:w="1474"/>
        <w:gridCol w:w="1304"/>
        <w:gridCol w:w="1531"/>
      </w:tblGrid>
      <w:tr w:rsidR="009B7F4D" w:rsidRPr="009B7F4D">
        <w:tc>
          <w:tcPr>
            <w:tcW w:w="737" w:type="dxa"/>
            <w:tcBorders>
              <w:left w:val="nil"/>
            </w:tcBorders>
          </w:tcPr>
          <w:p w:rsidR="009B7F4D" w:rsidRPr="009B7F4D" w:rsidRDefault="009B7F4D">
            <w:pPr>
              <w:pStyle w:val="ConsPlusNormal"/>
            </w:pPr>
          </w:p>
        </w:tc>
        <w:tc>
          <w:tcPr>
            <w:tcW w:w="1133" w:type="dxa"/>
          </w:tcPr>
          <w:p w:rsidR="009B7F4D" w:rsidRPr="009B7F4D" w:rsidRDefault="009B7F4D">
            <w:pPr>
              <w:pStyle w:val="ConsPlusNormal"/>
              <w:jc w:val="center"/>
            </w:pPr>
            <w:r w:rsidRPr="009B7F4D">
              <w:t>Наименование государственной (муниципальной) услуги (работы)</w:t>
            </w:r>
          </w:p>
        </w:tc>
        <w:tc>
          <w:tcPr>
            <w:tcW w:w="1134" w:type="dxa"/>
          </w:tcPr>
          <w:p w:rsidR="009B7F4D" w:rsidRPr="009B7F4D" w:rsidRDefault="009B7F4D">
            <w:pPr>
              <w:pStyle w:val="ConsPlusNormal"/>
              <w:jc w:val="center"/>
            </w:pPr>
            <w:r w:rsidRPr="009B7F4D">
              <w:t>Содержание государственной (муниципальной) услуги (работы)</w:t>
            </w:r>
          </w:p>
        </w:tc>
        <w:tc>
          <w:tcPr>
            <w:tcW w:w="1361" w:type="dxa"/>
          </w:tcPr>
          <w:p w:rsidR="009B7F4D" w:rsidRPr="009B7F4D" w:rsidRDefault="009B7F4D">
            <w:pPr>
              <w:pStyle w:val="ConsPlusNormal"/>
              <w:jc w:val="center"/>
            </w:pPr>
            <w:r w:rsidRPr="009B7F4D">
              <w:t>Условия (формы) оказания государственной (муниципальной) услуги (выполнения работы)</w:t>
            </w:r>
          </w:p>
        </w:tc>
        <w:tc>
          <w:tcPr>
            <w:tcW w:w="1020" w:type="dxa"/>
          </w:tcPr>
          <w:p w:rsidR="009B7F4D" w:rsidRPr="009B7F4D" w:rsidRDefault="009B7F4D">
            <w:pPr>
              <w:pStyle w:val="ConsPlusNormal"/>
              <w:jc w:val="center"/>
            </w:pPr>
            <w:r w:rsidRPr="009B7F4D">
              <w:t xml:space="preserve">Код </w:t>
            </w:r>
            <w:hyperlink r:id="rId40" w:history="1">
              <w:r w:rsidRPr="009B7F4D">
                <w:t>ОКПД</w:t>
              </w:r>
              <w:proofErr w:type="gramStart"/>
              <w:r w:rsidRPr="009B7F4D">
                <w:t>2</w:t>
              </w:r>
              <w:proofErr w:type="gramEnd"/>
            </w:hyperlink>
            <w:r w:rsidRPr="009B7F4D">
              <w:t xml:space="preserve"> </w:t>
            </w:r>
            <w:hyperlink w:anchor="P430" w:history="1">
              <w:r w:rsidRPr="009B7F4D">
                <w:t>&lt;1&gt;</w:t>
              </w:r>
            </w:hyperlink>
          </w:p>
        </w:tc>
        <w:tc>
          <w:tcPr>
            <w:tcW w:w="1134" w:type="dxa"/>
          </w:tcPr>
          <w:p w:rsidR="009B7F4D" w:rsidRPr="009B7F4D" w:rsidRDefault="009B7F4D">
            <w:pPr>
              <w:pStyle w:val="ConsPlusNormal"/>
              <w:jc w:val="center"/>
            </w:pPr>
            <w:r w:rsidRPr="009B7F4D">
              <w:t>Указание на платность или бесплатность государственной (муниципальной) услуги (работы) для потребителя</w:t>
            </w:r>
          </w:p>
        </w:tc>
        <w:tc>
          <w:tcPr>
            <w:tcW w:w="1304" w:type="dxa"/>
          </w:tcPr>
          <w:p w:rsidR="009B7F4D" w:rsidRPr="009B7F4D" w:rsidRDefault="009B7F4D">
            <w:pPr>
              <w:pStyle w:val="ConsPlusNormal"/>
              <w:jc w:val="center"/>
            </w:pPr>
            <w:r w:rsidRPr="009B7F4D">
              <w:t>Категории потребителей государственной (муниципальной) услуги (работы)</w:t>
            </w:r>
          </w:p>
        </w:tc>
        <w:tc>
          <w:tcPr>
            <w:tcW w:w="1277" w:type="dxa"/>
          </w:tcPr>
          <w:p w:rsidR="009B7F4D" w:rsidRPr="009B7F4D" w:rsidRDefault="009B7F4D">
            <w:pPr>
              <w:pStyle w:val="ConsPlusNormal"/>
              <w:jc w:val="center"/>
            </w:pPr>
            <w:r w:rsidRPr="009B7F4D">
              <w:t>Показатель объема государственной (муниципальной) услуги (работы) и единицы измерения</w:t>
            </w:r>
          </w:p>
        </w:tc>
        <w:tc>
          <w:tcPr>
            <w:tcW w:w="1474" w:type="dxa"/>
          </w:tcPr>
          <w:p w:rsidR="009B7F4D" w:rsidRPr="009B7F4D" w:rsidRDefault="009B7F4D">
            <w:pPr>
              <w:pStyle w:val="ConsPlusNormal"/>
              <w:jc w:val="center"/>
            </w:pPr>
            <w:r w:rsidRPr="009B7F4D">
              <w:t>Показатели качества государственной (муниципальной) услуги (работы) и единицы измерения</w:t>
            </w:r>
          </w:p>
        </w:tc>
        <w:tc>
          <w:tcPr>
            <w:tcW w:w="1304" w:type="dxa"/>
          </w:tcPr>
          <w:p w:rsidR="009B7F4D" w:rsidRPr="009B7F4D" w:rsidRDefault="009B7F4D">
            <w:pPr>
              <w:pStyle w:val="ConsPlusNormal"/>
              <w:jc w:val="center"/>
            </w:pPr>
            <w:r w:rsidRPr="009B7F4D">
              <w:t>Информация о государственных (муниципальных) учреждениях, оказывающих услугу (выполняющих работу)</w:t>
            </w:r>
          </w:p>
        </w:tc>
        <w:tc>
          <w:tcPr>
            <w:tcW w:w="1531" w:type="dxa"/>
            <w:tcBorders>
              <w:right w:val="nil"/>
            </w:tcBorders>
          </w:tcPr>
          <w:p w:rsidR="009B7F4D" w:rsidRPr="009B7F4D" w:rsidRDefault="009B7F4D">
            <w:pPr>
              <w:pStyle w:val="ConsPlusNormal"/>
              <w:jc w:val="center"/>
            </w:pPr>
            <w:r w:rsidRPr="009B7F4D">
              <w:t>Реквизиты нормативных правовых актов, являющихся основанием для оказания государственной (муниципальной) услуги (выполнения работы)</w:t>
            </w:r>
          </w:p>
        </w:tc>
      </w:tr>
      <w:tr w:rsidR="009B7F4D" w:rsidRPr="009B7F4D">
        <w:tc>
          <w:tcPr>
            <w:tcW w:w="737" w:type="dxa"/>
            <w:tcBorders>
              <w:left w:val="nil"/>
            </w:tcBorders>
          </w:tcPr>
          <w:p w:rsidR="009B7F4D" w:rsidRPr="009B7F4D" w:rsidRDefault="009B7F4D">
            <w:pPr>
              <w:pStyle w:val="ConsPlusNormal"/>
              <w:jc w:val="center"/>
            </w:pPr>
            <w:r w:rsidRPr="009B7F4D">
              <w:t>1</w:t>
            </w:r>
          </w:p>
        </w:tc>
        <w:tc>
          <w:tcPr>
            <w:tcW w:w="1133" w:type="dxa"/>
          </w:tcPr>
          <w:p w:rsidR="009B7F4D" w:rsidRPr="009B7F4D" w:rsidRDefault="009B7F4D">
            <w:pPr>
              <w:pStyle w:val="ConsPlusNormal"/>
              <w:jc w:val="center"/>
            </w:pPr>
            <w:r w:rsidRPr="009B7F4D">
              <w:t>2</w:t>
            </w:r>
          </w:p>
        </w:tc>
        <w:tc>
          <w:tcPr>
            <w:tcW w:w="1134" w:type="dxa"/>
          </w:tcPr>
          <w:p w:rsidR="009B7F4D" w:rsidRPr="009B7F4D" w:rsidRDefault="009B7F4D">
            <w:pPr>
              <w:pStyle w:val="ConsPlusNormal"/>
              <w:jc w:val="center"/>
            </w:pPr>
            <w:r w:rsidRPr="009B7F4D">
              <w:t>3</w:t>
            </w:r>
          </w:p>
        </w:tc>
        <w:tc>
          <w:tcPr>
            <w:tcW w:w="1361" w:type="dxa"/>
          </w:tcPr>
          <w:p w:rsidR="009B7F4D" w:rsidRPr="009B7F4D" w:rsidRDefault="009B7F4D">
            <w:pPr>
              <w:pStyle w:val="ConsPlusNormal"/>
              <w:jc w:val="center"/>
            </w:pPr>
            <w:r w:rsidRPr="009B7F4D">
              <w:t>4</w:t>
            </w:r>
          </w:p>
        </w:tc>
        <w:tc>
          <w:tcPr>
            <w:tcW w:w="1020" w:type="dxa"/>
          </w:tcPr>
          <w:p w:rsidR="009B7F4D" w:rsidRPr="009B7F4D" w:rsidRDefault="009B7F4D">
            <w:pPr>
              <w:pStyle w:val="ConsPlusNormal"/>
              <w:jc w:val="center"/>
            </w:pPr>
            <w:r w:rsidRPr="009B7F4D">
              <w:t>5</w:t>
            </w:r>
          </w:p>
        </w:tc>
        <w:tc>
          <w:tcPr>
            <w:tcW w:w="1134" w:type="dxa"/>
          </w:tcPr>
          <w:p w:rsidR="009B7F4D" w:rsidRPr="009B7F4D" w:rsidRDefault="009B7F4D">
            <w:pPr>
              <w:pStyle w:val="ConsPlusNormal"/>
              <w:jc w:val="center"/>
            </w:pPr>
            <w:r w:rsidRPr="009B7F4D">
              <w:t>6</w:t>
            </w:r>
          </w:p>
        </w:tc>
        <w:tc>
          <w:tcPr>
            <w:tcW w:w="1304" w:type="dxa"/>
          </w:tcPr>
          <w:p w:rsidR="009B7F4D" w:rsidRPr="009B7F4D" w:rsidRDefault="009B7F4D">
            <w:pPr>
              <w:pStyle w:val="ConsPlusNormal"/>
              <w:jc w:val="center"/>
            </w:pPr>
            <w:r w:rsidRPr="009B7F4D">
              <w:t>7</w:t>
            </w:r>
          </w:p>
        </w:tc>
        <w:tc>
          <w:tcPr>
            <w:tcW w:w="1277" w:type="dxa"/>
          </w:tcPr>
          <w:p w:rsidR="009B7F4D" w:rsidRPr="009B7F4D" w:rsidRDefault="009B7F4D">
            <w:pPr>
              <w:pStyle w:val="ConsPlusNormal"/>
              <w:jc w:val="center"/>
            </w:pPr>
            <w:r w:rsidRPr="009B7F4D">
              <w:t>8</w:t>
            </w:r>
          </w:p>
        </w:tc>
        <w:tc>
          <w:tcPr>
            <w:tcW w:w="1474" w:type="dxa"/>
          </w:tcPr>
          <w:p w:rsidR="009B7F4D" w:rsidRPr="009B7F4D" w:rsidRDefault="009B7F4D">
            <w:pPr>
              <w:pStyle w:val="ConsPlusNormal"/>
              <w:jc w:val="center"/>
            </w:pPr>
            <w:r w:rsidRPr="009B7F4D">
              <w:t>9</w:t>
            </w:r>
          </w:p>
        </w:tc>
        <w:tc>
          <w:tcPr>
            <w:tcW w:w="1304" w:type="dxa"/>
          </w:tcPr>
          <w:p w:rsidR="009B7F4D" w:rsidRPr="009B7F4D" w:rsidRDefault="009B7F4D">
            <w:pPr>
              <w:pStyle w:val="ConsPlusNormal"/>
              <w:jc w:val="center"/>
            </w:pPr>
            <w:r w:rsidRPr="009B7F4D">
              <w:t>10</w:t>
            </w:r>
          </w:p>
        </w:tc>
        <w:tc>
          <w:tcPr>
            <w:tcW w:w="1531" w:type="dxa"/>
            <w:tcBorders>
              <w:right w:val="nil"/>
            </w:tcBorders>
          </w:tcPr>
          <w:p w:rsidR="009B7F4D" w:rsidRPr="009B7F4D" w:rsidRDefault="009B7F4D">
            <w:pPr>
              <w:pStyle w:val="ConsPlusNormal"/>
              <w:jc w:val="center"/>
            </w:pPr>
            <w:r w:rsidRPr="009B7F4D">
              <w:t>11</w:t>
            </w:r>
          </w:p>
        </w:tc>
      </w:tr>
      <w:tr w:rsidR="009B7F4D" w:rsidRPr="009B7F4D">
        <w:tc>
          <w:tcPr>
            <w:tcW w:w="13409" w:type="dxa"/>
            <w:gridSpan w:val="11"/>
            <w:tcBorders>
              <w:left w:val="nil"/>
              <w:right w:val="nil"/>
            </w:tcBorders>
          </w:tcPr>
          <w:p w:rsidR="009B7F4D" w:rsidRPr="009B7F4D" w:rsidRDefault="009B7F4D">
            <w:pPr>
              <w:pStyle w:val="ConsPlusNormal"/>
              <w:jc w:val="center"/>
              <w:outlineLvl w:val="2"/>
            </w:pPr>
            <w:r w:rsidRPr="009B7F4D">
              <w:t>Раздел I. Государственные услуги и работы</w:t>
            </w:r>
          </w:p>
        </w:tc>
      </w:tr>
      <w:tr w:rsidR="009B7F4D" w:rsidRPr="009B7F4D">
        <w:tc>
          <w:tcPr>
            <w:tcW w:w="737" w:type="dxa"/>
            <w:tcBorders>
              <w:left w:val="nil"/>
            </w:tcBorders>
          </w:tcPr>
          <w:p w:rsidR="009B7F4D" w:rsidRPr="009B7F4D" w:rsidRDefault="009B7F4D">
            <w:pPr>
              <w:pStyle w:val="ConsPlusNormal"/>
              <w:jc w:val="center"/>
            </w:pPr>
            <w:r w:rsidRPr="009B7F4D">
              <w:t>1.</w:t>
            </w:r>
          </w:p>
        </w:tc>
        <w:tc>
          <w:tcPr>
            <w:tcW w:w="12672" w:type="dxa"/>
            <w:gridSpan w:val="10"/>
            <w:tcBorders>
              <w:right w:val="nil"/>
            </w:tcBorders>
          </w:tcPr>
          <w:p w:rsidR="009B7F4D" w:rsidRPr="009B7F4D" w:rsidRDefault="009B7F4D">
            <w:pPr>
              <w:pStyle w:val="ConsPlusNormal"/>
              <w:jc w:val="both"/>
            </w:pPr>
            <w:r w:rsidRPr="009B7F4D">
              <w:t>Государственные услуги и работы в сфере</w:t>
            </w:r>
          </w:p>
          <w:p w:rsidR="009B7F4D" w:rsidRPr="009B7F4D" w:rsidRDefault="009B7F4D">
            <w:pPr>
              <w:pStyle w:val="ConsPlusNormal"/>
              <w:jc w:val="both"/>
            </w:pPr>
            <w:r w:rsidRPr="009B7F4D">
              <w:t>_____________________________________________________________________________________________</w:t>
            </w:r>
          </w:p>
          <w:p w:rsidR="009B7F4D" w:rsidRPr="009B7F4D" w:rsidRDefault="009B7F4D">
            <w:pPr>
              <w:pStyle w:val="ConsPlusNormal"/>
              <w:jc w:val="center"/>
            </w:pPr>
            <w:proofErr w:type="gramStart"/>
            <w:r w:rsidRPr="009B7F4D">
              <w:t>(указывается (вид) сфера, в которой оказываются государственные услуги (выполняются работы)</w:t>
            </w:r>
            <w:proofErr w:type="gramEnd"/>
          </w:p>
        </w:tc>
      </w:tr>
      <w:tr w:rsidR="009B7F4D" w:rsidRPr="009B7F4D">
        <w:tc>
          <w:tcPr>
            <w:tcW w:w="737" w:type="dxa"/>
            <w:tcBorders>
              <w:left w:val="nil"/>
            </w:tcBorders>
          </w:tcPr>
          <w:p w:rsidR="009B7F4D" w:rsidRPr="009B7F4D" w:rsidRDefault="009B7F4D">
            <w:pPr>
              <w:pStyle w:val="ConsPlusNormal"/>
              <w:jc w:val="center"/>
              <w:outlineLvl w:val="3"/>
            </w:pPr>
            <w:r w:rsidRPr="009B7F4D">
              <w:t>1.1.</w:t>
            </w:r>
          </w:p>
        </w:tc>
        <w:tc>
          <w:tcPr>
            <w:tcW w:w="12672" w:type="dxa"/>
            <w:gridSpan w:val="10"/>
            <w:tcBorders>
              <w:right w:val="nil"/>
            </w:tcBorders>
          </w:tcPr>
          <w:p w:rsidR="009B7F4D" w:rsidRPr="009B7F4D" w:rsidRDefault="009B7F4D">
            <w:pPr>
              <w:pStyle w:val="ConsPlusNormal"/>
              <w:jc w:val="both"/>
            </w:pPr>
            <w:r w:rsidRPr="009B7F4D">
              <w:t>Государственные услуги</w:t>
            </w:r>
          </w:p>
        </w:tc>
      </w:tr>
      <w:tr w:rsidR="009B7F4D" w:rsidRPr="009B7F4D">
        <w:tc>
          <w:tcPr>
            <w:tcW w:w="737" w:type="dxa"/>
            <w:tcBorders>
              <w:left w:val="nil"/>
            </w:tcBorders>
          </w:tcPr>
          <w:p w:rsidR="009B7F4D" w:rsidRPr="009B7F4D" w:rsidRDefault="009B7F4D">
            <w:pPr>
              <w:pStyle w:val="ConsPlusNormal"/>
              <w:jc w:val="center"/>
            </w:pPr>
            <w:r w:rsidRPr="009B7F4D">
              <w:t>1.1.1.</w:t>
            </w:r>
          </w:p>
        </w:tc>
        <w:tc>
          <w:tcPr>
            <w:tcW w:w="1133" w:type="dxa"/>
          </w:tcPr>
          <w:p w:rsidR="009B7F4D" w:rsidRPr="009B7F4D" w:rsidRDefault="009B7F4D">
            <w:pPr>
              <w:pStyle w:val="ConsPlusNormal"/>
            </w:pPr>
          </w:p>
        </w:tc>
        <w:tc>
          <w:tcPr>
            <w:tcW w:w="1134" w:type="dxa"/>
          </w:tcPr>
          <w:p w:rsidR="009B7F4D" w:rsidRPr="009B7F4D" w:rsidRDefault="009B7F4D">
            <w:pPr>
              <w:pStyle w:val="ConsPlusNormal"/>
            </w:pPr>
          </w:p>
        </w:tc>
        <w:tc>
          <w:tcPr>
            <w:tcW w:w="1361" w:type="dxa"/>
          </w:tcPr>
          <w:p w:rsidR="009B7F4D" w:rsidRPr="009B7F4D" w:rsidRDefault="009B7F4D">
            <w:pPr>
              <w:pStyle w:val="ConsPlusNormal"/>
            </w:pPr>
          </w:p>
        </w:tc>
        <w:tc>
          <w:tcPr>
            <w:tcW w:w="1020" w:type="dxa"/>
          </w:tcPr>
          <w:p w:rsidR="009B7F4D" w:rsidRPr="009B7F4D" w:rsidRDefault="009B7F4D">
            <w:pPr>
              <w:pStyle w:val="ConsPlusNormal"/>
            </w:pPr>
          </w:p>
        </w:tc>
        <w:tc>
          <w:tcPr>
            <w:tcW w:w="1134" w:type="dxa"/>
          </w:tcPr>
          <w:p w:rsidR="009B7F4D" w:rsidRPr="009B7F4D" w:rsidRDefault="009B7F4D">
            <w:pPr>
              <w:pStyle w:val="ConsPlusNormal"/>
            </w:pPr>
          </w:p>
        </w:tc>
        <w:tc>
          <w:tcPr>
            <w:tcW w:w="1304" w:type="dxa"/>
          </w:tcPr>
          <w:p w:rsidR="009B7F4D" w:rsidRPr="009B7F4D" w:rsidRDefault="009B7F4D">
            <w:pPr>
              <w:pStyle w:val="ConsPlusNormal"/>
            </w:pPr>
          </w:p>
        </w:tc>
        <w:tc>
          <w:tcPr>
            <w:tcW w:w="1277" w:type="dxa"/>
          </w:tcPr>
          <w:p w:rsidR="009B7F4D" w:rsidRPr="009B7F4D" w:rsidRDefault="009B7F4D">
            <w:pPr>
              <w:pStyle w:val="ConsPlusNormal"/>
            </w:pPr>
          </w:p>
        </w:tc>
        <w:tc>
          <w:tcPr>
            <w:tcW w:w="1474" w:type="dxa"/>
          </w:tcPr>
          <w:p w:rsidR="009B7F4D" w:rsidRPr="009B7F4D" w:rsidRDefault="009B7F4D">
            <w:pPr>
              <w:pStyle w:val="ConsPlusNormal"/>
            </w:pPr>
          </w:p>
        </w:tc>
        <w:tc>
          <w:tcPr>
            <w:tcW w:w="1304" w:type="dxa"/>
          </w:tcPr>
          <w:p w:rsidR="009B7F4D" w:rsidRPr="009B7F4D" w:rsidRDefault="009B7F4D">
            <w:pPr>
              <w:pStyle w:val="ConsPlusNormal"/>
            </w:pPr>
          </w:p>
        </w:tc>
        <w:tc>
          <w:tcPr>
            <w:tcW w:w="1531" w:type="dxa"/>
            <w:tcBorders>
              <w:right w:val="nil"/>
            </w:tcBorders>
          </w:tcPr>
          <w:p w:rsidR="009B7F4D" w:rsidRPr="009B7F4D" w:rsidRDefault="009B7F4D">
            <w:pPr>
              <w:pStyle w:val="ConsPlusNormal"/>
            </w:pPr>
          </w:p>
        </w:tc>
      </w:tr>
      <w:tr w:rsidR="009B7F4D" w:rsidRPr="009B7F4D">
        <w:tc>
          <w:tcPr>
            <w:tcW w:w="737" w:type="dxa"/>
            <w:tcBorders>
              <w:left w:val="nil"/>
            </w:tcBorders>
          </w:tcPr>
          <w:p w:rsidR="009B7F4D" w:rsidRPr="009B7F4D" w:rsidRDefault="009B7F4D">
            <w:pPr>
              <w:pStyle w:val="ConsPlusNormal"/>
              <w:jc w:val="center"/>
            </w:pPr>
            <w:r w:rsidRPr="009B7F4D">
              <w:t>1.1.2.</w:t>
            </w:r>
          </w:p>
        </w:tc>
        <w:tc>
          <w:tcPr>
            <w:tcW w:w="1133" w:type="dxa"/>
          </w:tcPr>
          <w:p w:rsidR="009B7F4D" w:rsidRPr="009B7F4D" w:rsidRDefault="009B7F4D">
            <w:pPr>
              <w:pStyle w:val="ConsPlusNormal"/>
            </w:pPr>
          </w:p>
        </w:tc>
        <w:tc>
          <w:tcPr>
            <w:tcW w:w="1134" w:type="dxa"/>
          </w:tcPr>
          <w:p w:rsidR="009B7F4D" w:rsidRPr="009B7F4D" w:rsidRDefault="009B7F4D">
            <w:pPr>
              <w:pStyle w:val="ConsPlusNormal"/>
            </w:pPr>
          </w:p>
        </w:tc>
        <w:tc>
          <w:tcPr>
            <w:tcW w:w="1361" w:type="dxa"/>
          </w:tcPr>
          <w:p w:rsidR="009B7F4D" w:rsidRPr="009B7F4D" w:rsidRDefault="009B7F4D">
            <w:pPr>
              <w:pStyle w:val="ConsPlusNormal"/>
            </w:pPr>
          </w:p>
        </w:tc>
        <w:tc>
          <w:tcPr>
            <w:tcW w:w="1020" w:type="dxa"/>
          </w:tcPr>
          <w:p w:rsidR="009B7F4D" w:rsidRPr="009B7F4D" w:rsidRDefault="009B7F4D">
            <w:pPr>
              <w:pStyle w:val="ConsPlusNormal"/>
            </w:pPr>
          </w:p>
        </w:tc>
        <w:tc>
          <w:tcPr>
            <w:tcW w:w="1134" w:type="dxa"/>
          </w:tcPr>
          <w:p w:rsidR="009B7F4D" w:rsidRPr="009B7F4D" w:rsidRDefault="009B7F4D">
            <w:pPr>
              <w:pStyle w:val="ConsPlusNormal"/>
            </w:pPr>
          </w:p>
        </w:tc>
        <w:tc>
          <w:tcPr>
            <w:tcW w:w="1304" w:type="dxa"/>
          </w:tcPr>
          <w:p w:rsidR="009B7F4D" w:rsidRPr="009B7F4D" w:rsidRDefault="009B7F4D">
            <w:pPr>
              <w:pStyle w:val="ConsPlusNormal"/>
            </w:pPr>
          </w:p>
        </w:tc>
        <w:tc>
          <w:tcPr>
            <w:tcW w:w="1277" w:type="dxa"/>
          </w:tcPr>
          <w:p w:rsidR="009B7F4D" w:rsidRPr="009B7F4D" w:rsidRDefault="009B7F4D">
            <w:pPr>
              <w:pStyle w:val="ConsPlusNormal"/>
            </w:pPr>
          </w:p>
        </w:tc>
        <w:tc>
          <w:tcPr>
            <w:tcW w:w="1474" w:type="dxa"/>
          </w:tcPr>
          <w:p w:rsidR="009B7F4D" w:rsidRPr="009B7F4D" w:rsidRDefault="009B7F4D">
            <w:pPr>
              <w:pStyle w:val="ConsPlusNormal"/>
            </w:pPr>
          </w:p>
        </w:tc>
        <w:tc>
          <w:tcPr>
            <w:tcW w:w="1304" w:type="dxa"/>
          </w:tcPr>
          <w:p w:rsidR="009B7F4D" w:rsidRPr="009B7F4D" w:rsidRDefault="009B7F4D">
            <w:pPr>
              <w:pStyle w:val="ConsPlusNormal"/>
            </w:pPr>
          </w:p>
        </w:tc>
        <w:tc>
          <w:tcPr>
            <w:tcW w:w="1531" w:type="dxa"/>
            <w:tcBorders>
              <w:right w:val="nil"/>
            </w:tcBorders>
          </w:tcPr>
          <w:p w:rsidR="009B7F4D" w:rsidRPr="009B7F4D" w:rsidRDefault="009B7F4D">
            <w:pPr>
              <w:pStyle w:val="ConsPlusNormal"/>
            </w:pPr>
          </w:p>
        </w:tc>
      </w:tr>
      <w:tr w:rsidR="009B7F4D" w:rsidRPr="009B7F4D">
        <w:tc>
          <w:tcPr>
            <w:tcW w:w="737" w:type="dxa"/>
            <w:tcBorders>
              <w:left w:val="nil"/>
            </w:tcBorders>
          </w:tcPr>
          <w:p w:rsidR="009B7F4D" w:rsidRPr="009B7F4D" w:rsidRDefault="009B7F4D">
            <w:pPr>
              <w:pStyle w:val="ConsPlusNormal"/>
              <w:jc w:val="center"/>
            </w:pPr>
            <w:r w:rsidRPr="009B7F4D">
              <w:t>...</w:t>
            </w:r>
          </w:p>
        </w:tc>
        <w:tc>
          <w:tcPr>
            <w:tcW w:w="1133" w:type="dxa"/>
          </w:tcPr>
          <w:p w:rsidR="009B7F4D" w:rsidRPr="009B7F4D" w:rsidRDefault="009B7F4D">
            <w:pPr>
              <w:pStyle w:val="ConsPlusNormal"/>
            </w:pPr>
          </w:p>
        </w:tc>
        <w:tc>
          <w:tcPr>
            <w:tcW w:w="1134" w:type="dxa"/>
          </w:tcPr>
          <w:p w:rsidR="009B7F4D" w:rsidRPr="009B7F4D" w:rsidRDefault="009B7F4D">
            <w:pPr>
              <w:pStyle w:val="ConsPlusNormal"/>
            </w:pPr>
          </w:p>
        </w:tc>
        <w:tc>
          <w:tcPr>
            <w:tcW w:w="1361" w:type="dxa"/>
          </w:tcPr>
          <w:p w:rsidR="009B7F4D" w:rsidRPr="009B7F4D" w:rsidRDefault="009B7F4D">
            <w:pPr>
              <w:pStyle w:val="ConsPlusNormal"/>
            </w:pPr>
          </w:p>
        </w:tc>
        <w:tc>
          <w:tcPr>
            <w:tcW w:w="1020" w:type="dxa"/>
          </w:tcPr>
          <w:p w:rsidR="009B7F4D" w:rsidRPr="009B7F4D" w:rsidRDefault="009B7F4D">
            <w:pPr>
              <w:pStyle w:val="ConsPlusNormal"/>
            </w:pPr>
          </w:p>
        </w:tc>
        <w:tc>
          <w:tcPr>
            <w:tcW w:w="1134" w:type="dxa"/>
          </w:tcPr>
          <w:p w:rsidR="009B7F4D" w:rsidRPr="009B7F4D" w:rsidRDefault="009B7F4D">
            <w:pPr>
              <w:pStyle w:val="ConsPlusNormal"/>
            </w:pPr>
          </w:p>
        </w:tc>
        <w:tc>
          <w:tcPr>
            <w:tcW w:w="1304" w:type="dxa"/>
          </w:tcPr>
          <w:p w:rsidR="009B7F4D" w:rsidRPr="009B7F4D" w:rsidRDefault="009B7F4D">
            <w:pPr>
              <w:pStyle w:val="ConsPlusNormal"/>
            </w:pPr>
          </w:p>
        </w:tc>
        <w:tc>
          <w:tcPr>
            <w:tcW w:w="1277" w:type="dxa"/>
          </w:tcPr>
          <w:p w:rsidR="009B7F4D" w:rsidRPr="009B7F4D" w:rsidRDefault="009B7F4D">
            <w:pPr>
              <w:pStyle w:val="ConsPlusNormal"/>
            </w:pPr>
          </w:p>
        </w:tc>
        <w:tc>
          <w:tcPr>
            <w:tcW w:w="1474" w:type="dxa"/>
          </w:tcPr>
          <w:p w:rsidR="009B7F4D" w:rsidRPr="009B7F4D" w:rsidRDefault="009B7F4D">
            <w:pPr>
              <w:pStyle w:val="ConsPlusNormal"/>
            </w:pPr>
          </w:p>
        </w:tc>
        <w:tc>
          <w:tcPr>
            <w:tcW w:w="1304" w:type="dxa"/>
          </w:tcPr>
          <w:p w:rsidR="009B7F4D" w:rsidRPr="009B7F4D" w:rsidRDefault="009B7F4D">
            <w:pPr>
              <w:pStyle w:val="ConsPlusNormal"/>
            </w:pPr>
          </w:p>
        </w:tc>
        <w:tc>
          <w:tcPr>
            <w:tcW w:w="1531" w:type="dxa"/>
            <w:tcBorders>
              <w:right w:val="nil"/>
            </w:tcBorders>
          </w:tcPr>
          <w:p w:rsidR="009B7F4D" w:rsidRPr="009B7F4D" w:rsidRDefault="009B7F4D">
            <w:pPr>
              <w:pStyle w:val="ConsPlusNormal"/>
            </w:pPr>
          </w:p>
        </w:tc>
      </w:tr>
      <w:tr w:rsidR="009B7F4D" w:rsidRPr="009B7F4D">
        <w:tc>
          <w:tcPr>
            <w:tcW w:w="737" w:type="dxa"/>
            <w:tcBorders>
              <w:left w:val="nil"/>
            </w:tcBorders>
          </w:tcPr>
          <w:p w:rsidR="009B7F4D" w:rsidRPr="009B7F4D" w:rsidRDefault="009B7F4D">
            <w:pPr>
              <w:pStyle w:val="ConsPlusNormal"/>
              <w:jc w:val="center"/>
              <w:outlineLvl w:val="3"/>
            </w:pPr>
            <w:r w:rsidRPr="009B7F4D">
              <w:t>1.2.</w:t>
            </w:r>
          </w:p>
        </w:tc>
        <w:tc>
          <w:tcPr>
            <w:tcW w:w="12672" w:type="dxa"/>
            <w:gridSpan w:val="10"/>
            <w:tcBorders>
              <w:right w:val="nil"/>
            </w:tcBorders>
          </w:tcPr>
          <w:p w:rsidR="009B7F4D" w:rsidRPr="009B7F4D" w:rsidRDefault="009B7F4D">
            <w:pPr>
              <w:pStyle w:val="ConsPlusNormal"/>
              <w:jc w:val="both"/>
            </w:pPr>
            <w:r w:rsidRPr="009B7F4D">
              <w:t>Государственные работы</w:t>
            </w:r>
          </w:p>
        </w:tc>
      </w:tr>
      <w:tr w:rsidR="009B7F4D" w:rsidRPr="009B7F4D">
        <w:tc>
          <w:tcPr>
            <w:tcW w:w="737" w:type="dxa"/>
            <w:tcBorders>
              <w:left w:val="nil"/>
            </w:tcBorders>
          </w:tcPr>
          <w:p w:rsidR="009B7F4D" w:rsidRPr="009B7F4D" w:rsidRDefault="009B7F4D">
            <w:pPr>
              <w:pStyle w:val="ConsPlusNormal"/>
              <w:jc w:val="center"/>
            </w:pPr>
            <w:r w:rsidRPr="009B7F4D">
              <w:t>1.2.1.</w:t>
            </w:r>
          </w:p>
        </w:tc>
        <w:tc>
          <w:tcPr>
            <w:tcW w:w="1133" w:type="dxa"/>
          </w:tcPr>
          <w:p w:rsidR="009B7F4D" w:rsidRPr="009B7F4D" w:rsidRDefault="009B7F4D">
            <w:pPr>
              <w:pStyle w:val="ConsPlusNormal"/>
            </w:pPr>
          </w:p>
        </w:tc>
        <w:tc>
          <w:tcPr>
            <w:tcW w:w="1134" w:type="dxa"/>
          </w:tcPr>
          <w:p w:rsidR="009B7F4D" w:rsidRPr="009B7F4D" w:rsidRDefault="009B7F4D">
            <w:pPr>
              <w:pStyle w:val="ConsPlusNormal"/>
            </w:pPr>
          </w:p>
        </w:tc>
        <w:tc>
          <w:tcPr>
            <w:tcW w:w="1361" w:type="dxa"/>
          </w:tcPr>
          <w:p w:rsidR="009B7F4D" w:rsidRPr="009B7F4D" w:rsidRDefault="009B7F4D">
            <w:pPr>
              <w:pStyle w:val="ConsPlusNormal"/>
            </w:pPr>
          </w:p>
        </w:tc>
        <w:tc>
          <w:tcPr>
            <w:tcW w:w="1020" w:type="dxa"/>
          </w:tcPr>
          <w:p w:rsidR="009B7F4D" w:rsidRPr="009B7F4D" w:rsidRDefault="009B7F4D">
            <w:pPr>
              <w:pStyle w:val="ConsPlusNormal"/>
            </w:pPr>
          </w:p>
        </w:tc>
        <w:tc>
          <w:tcPr>
            <w:tcW w:w="1134" w:type="dxa"/>
          </w:tcPr>
          <w:p w:rsidR="009B7F4D" w:rsidRPr="009B7F4D" w:rsidRDefault="009B7F4D">
            <w:pPr>
              <w:pStyle w:val="ConsPlusNormal"/>
            </w:pPr>
          </w:p>
        </w:tc>
        <w:tc>
          <w:tcPr>
            <w:tcW w:w="1304" w:type="dxa"/>
          </w:tcPr>
          <w:p w:rsidR="009B7F4D" w:rsidRPr="009B7F4D" w:rsidRDefault="009B7F4D">
            <w:pPr>
              <w:pStyle w:val="ConsPlusNormal"/>
            </w:pPr>
          </w:p>
        </w:tc>
        <w:tc>
          <w:tcPr>
            <w:tcW w:w="1277" w:type="dxa"/>
          </w:tcPr>
          <w:p w:rsidR="009B7F4D" w:rsidRPr="009B7F4D" w:rsidRDefault="009B7F4D">
            <w:pPr>
              <w:pStyle w:val="ConsPlusNormal"/>
            </w:pPr>
          </w:p>
        </w:tc>
        <w:tc>
          <w:tcPr>
            <w:tcW w:w="1474" w:type="dxa"/>
          </w:tcPr>
          <w:p w:rsidR="009B7F4D" w:rsidRPr="009B7F4D" w:rsidRDefault="009B7F4D">
            <w:pPr>
              <w:pStyle w:val="ConsPlusNormal"/>
            </w:pPr>
          </w:p>
        </w:tc>
        <w:tc>
          <w:tcPr>
            <w:tcW w:w="1304" w:type="dxa"/>
          </w:tcPr>
          <w:p w:rsidR="009B7F4D" w:rsidRPr="009B7F4D" w:rsidRDefault="009B7F4D">
            <w:pPr>
              <w:pStyle w:val="ConsPlusNormal"/>
            </w:pPr>
          </w:p>
        </w:tc>
        <w:tc>
          <w:tcPr>
            <w:tcW w:w="1531" w:type="dxa"/>
            <w:tcBorders>
              <w:right w:val="nil"/>
            </w:tcBorders>
          </w:tcPr>
          <w:p w:rsidR="009B7F4D" w:rsidRPr="009B7F4D" w:rsidRDefault="009B7F4D">
            <w:pPr>
              <w:pStyle w:val="ConsPlusNormal"/>
            </w:pPr>
          </w:p>
        </w:tc>
      </w:tr>
      <w:tr w:rsidR="009B7F4D" w:rsidRPr="009B7F4D">
        <w:tc>
          <w:tcPr>
            <w:tcW w:w="737" w:type="dxa"/>
            <w:tcBorders>
              <w:left w:val="nil"/>
            </w:tcBorders>
          </w:tcPr>
          <w:p w:rsidR="009B7F4D" w:rsidRPr="009B7F4D" w:rsidRDefault="009B7F4D">
            <w:pPr>
              <w:pStyle w:val="ConsPlusNormal"/>
              <w:jc w:val="center"/>
            </w:pPr>
            <w:r w:rsidRPr="009B7F4D">
              <w:lastRenderedPageBreak/>
              <w:t>1.2.2.</w:t>
            </w:r>
          </w:p>
        </w:tc>
        <w:tc>
          <w:tcPr>
            <w:tcW w:w="1133" w:type="dxa"/>
          </w:tcPr>
          <w:p w:rsidR="009B7F4D" w:rsidRPr="009B7F4D" w:rsidRDefault="009B7F4D">
            <w:pPr>
              <w:pStyle w:val="ConsPlusNormal"/>
            </w:pPr>
          </w:p>
        </w:tc>
        <w:tc>
          <w:tcPr>
            <w:tcW w:w="1134" w:type="dxa"/>
          </w:tcPr>
          <w:p w:rsidR="009B7F4D" w:rsidRPr="009B7F4D" w:rsidRDefault="009B7F4D">
            <w:pPr>
              <w:pStyle w:val="ConsPlusNormal"/>
            </w:pPr>
          </w:p>
        </w:tc>
        <w:tc>
          <w:tcPr>
            <w:tcW w:w="1361" w:type="dxa"/>
          </w:tcPr>
          <w:p w:rsidR="009B7F4D" w:rsidRPr="009B7F4D" w:rsidRDefault="009B7F4D">
            <w:pPr>
              <w:pStyle w:val="ConsPlusNormal"/>
            </w:pPr>
          </w:p>
        </w:tc>
        <w:tc>
          <w:tcPr>
            <w:tcW w:w="1020" w:type="dxa"/>
          </w:tcPr>
          <w:p w:rsidR="009B7F4D" w:rsidRPr="009B7F4D" w:rsidRDefault="009B7F4D">
            <w:pPr>
              <w:pStyle w:val="ConsPlusNormal"/>
            </w:pPr>
          </w:p>
        </w:tc>
        <w:tc>
          <w:tcPr>
            <w:tcW w:w="1134" w:type="dxa"/>
          </w:tcPr>
          <w:p w:rsidR="009B7F4D" w:rsidRPr="009B7F4D" w:rsidRDefault="009B7F4D">
            <w:pPr>
              <w:pStyle w:val="ConsPlusNormal"/>
            </w:pPr>
          </w:p>
        </w:tc>
        <w:tc>
          <w:tcPr>
            <w:tcW w:w="1304" w:type="dxa"/>
          </w:tcPr>
          <w:p w:rsidR="009B7F4D" w:rsidRPr="009B7F4D" w:rsidRDefault="009B7F4D">
            <w:pPr>
              <w:pStyle w:val="ConsPlusNormal"/>
            </w:pPr>
          </w:p>
        </w:tc>
        <w:tc>
          <w:tcPr>
            <w:tcW w:w="1277" w:type="dxa"/>
          </w:tcPr>
          <w:p w:rsidR="009B7F4D" w:rsidRPr="009B7F4D" w:rsidRDefault="009B7F4D">
            <w:pPr>
              <w:pStyle w:val="ConsPlusNormal"/>
            </w:pPr>
          </w:p>
        </w:tc>
        <w:tc>
          <w:tcPr>
            <w:tcW w:w="1474" w:type="dxa"/>
          </w:tcPr>
          <w:p w:rsidR="009B7F4D" w:rsidRPr="009B7F4D" w:rsidRDefault="009B7F4D">
            <w:pPr>
              <w:pStyle w:val="ConsPlusNormal"/>
            </w:pPr>
          </w:p>
        </w:tc>
        <w:tc>
          <w:tcPr>
            <w:tcW w:w="1304" w:type="dxa"/>
          </w:tcPr>
          <w:p w:rsidR="009B7F4D" w:rsidRPr="009B7F4D" w:rsidRDefault="009B7F4D">
            <w:pPr>
              <w:pStyle w:val="ConsPlusNormal"/>
            </w:pPr>
          </w:p>
        </w:tc>
        <w:tc>
          <w:tcPr>
            <w:tcW w:w="1531" w:type="dxa"/>
            <w:tcBorders>
              <w:right w:val="nil"/>
            </w:tcBorders>
          </w:tcPr>
          <w:p w:rsidR="009B7F4D" w:rsidRPr="009B7F4D" w:rsidRDefault="009B7F4D">
            <w:pPr>
              <w:pStyle w:val="ConsPlusNormal"/>
            </w:pPr>
          </w:p>
        </w:tc>
      </w:tr>
      <w:tr w:rsidR="009B7F4D" w:rsidRPr="009B7F4D">
        <w:tc>
          <w:tcPr>
            <w:tcW w:w="737" w:type="dxa"/>
            <w:tcBorders>
              <w:left w:val="nil"/>
            </w:tcBorders>
          </w:tcPr>
          <w:p w:rsidR="009B7F4D" w:rsidRPr="009B7F4D" w:rsidRDefault="009B7F4D">
            <w:pPr>
              <w:pStyle w:val="ConsPlusNormal"/>
              <w:jc w:val="center"/>
            </w:pPr>
            <w:r w:rsidRPr="009B7F4D">
              <w:t>...</w:t>
            </w:r>
          </w:p>
        </w:tc>
        <w:tc>
          <w:tcPr>
            <w:tcW w:w="1133" w:type="dxa"/>
          </w:tcPr>
          <w:p w:rsidR="009B7F4D" w:rsidRPr="009B7F4D" w:rsidRDefault="009B7F4D">
            <w:pPr>
              <w:pStyle w:val="ConsPlusNormal"/>
            </w:pPr>
          </w:p>
        </w:tc>
        <w:tc>
          <w:tcPr>
            <w:tcW w:w="1134" w:type="dxa"/>
          </w:tcPr>
          <w:p w:rsidR="009B7F4D" w:rsidRPr="009B7F4D" w:rsidRDefault="009B7F4D">
            <w:pPr>
              <w:pStyle w:val="ConsPlusNormal"/>
            </w:pPr>
          </w:p>
        </w:tc>
        <w:tc>
          <w:tcPr>
            <w:tcW w:w="1361" w:type="dxa"/>
          </w:tcPr>
          <w:p w:rsidR="009B7F4D" w:rsidRPr="009B7F4D" w:rsidRDefault="009B7F4D">
            <w:pPr>
              <w:pStyle w:val="ConsPlusNormal"/>
            </w:pPr>
          </w:p>
        </w:tc>
        <w:tc>
          <w:tcPr>
            <w:tcW w:w="1020" w:type="dxa"/>
          </w:tcPr>
          <w:p w:rsidR="009B7F4D" w:rsidRPr="009B7F4D" w:rsidRDefault="009B7F4D">
            <w:pPr>
              <w:pStyle w:val="ConsPlusNormal"/>
            </w:pPr>
          </w:p>
        </w:tc>
        <w:tc>
          <w:tcPr>
            <w:tcW w:w="1134" w:type="dxa"/>
          </w:tcPr>
          <w:p w:rsidR="009B7F4D" w:rsidRPr="009B7F4D" w:rsidRDefault="009B7F4D">
            <w:pPr>
              <w:pStyle w:val="ConsPlusNormal"/>
            </w:pPr>
          </w:p>
        </w:tc>
        <w:tc>
          <w:tcPr>
            <w:tcW w:w="1304" w:type="dxa"/>
          </w:tcPr>
          <w:p w:rsidR="009B7F4D" w:rsidRPr="009B7F4D" w:rsidRDefault="009B7F4D">
            <w:pPr>
              <w:pStyle w:val="ConsPlusNormal"/>
            </w:pPr>
          </w:p>
        </w:tc>
        <w:tc>
          <w:tcPr>
            <w:tcW w:w="1277" w:type="dxa"/>
          </w:tcPr>
          <w:p w:rsidR="009B7F4D" w:rsidRPr="009B7F4D" w:rsidRDefault="009B7F4D">
            <w:pPr>
              <w:pStyle w:val="ConsPlusNormal"/>
            </w:pPr>
          </w:p>
        </w:tc>
        <w:tc>
          <w:tcPr>
            <w:tcW w:w="1474" w:type="dxa"/>
          </w:tcPr>
          <w:p w:rsidR="009B7F4D" w:rsidRPr="009B7F4D" w:rsidRDefault="009B7F4D">
            <w:pPr>
              <w:pStyle w:val="ConsPlusNormal"/>
            </w:pPr>
          </w:p>
        </w:tc>
        <w:tc>
          <w:tcPr>
            <w:tcW w:w="1304" w:type="dxa"/>
          </w:tcPr>
          <w:p w:rsidR="009B7F4D" w:rsidRPr="009B7F4D" w:rsidRDefault="009B7F4D">
            <w:pPr>
              <w:pStyle w:val="ConsPlusNormal"/>
            </w:pPr>
          </w:p>
        </w:tc>
        <w:tc>
          <w:tcPr>
            <w:tcW w:w="1531" w:type="dxa"/>
            <w:tcBorders>
              <w:right w:val="nil"/>
            </w:tcBorders>
          </w:tcPr>
          <w:p w:rsidR="009B7F4D" w:rsidRPr="009B7F4D" w:rsidRDefault="009B7F4D">
            <w:pPr>
              <w:pStyle w:val="ConsPlusNormal"/>
            </w:pPr>
          </w:p>
        </w:tc>
      </w:tr>
      <w:tr w:rsidR="009B7F4D" w:rsidRPr="009B7F4D">
        <w:tc>
          <w:tcPr>
            <w:tcW w:w="13409" w:type="dxa"/>
            <w:gridSpan w:val="11"/>
            <w:tcBorders>
              <w:left w:val="nil"/>
              <w:right w:val="nil"/>
            </w:tcBorders>
          </w:tcPr>
          <w:p w:rsidR="009B7F4D" w:rsidRPr="009B7F4D" w:rsidRDefault="009B7F4D">
            <w:pPr>
              <w:pStyle w:val="ConsPlusNormal"/>
              <w:jc w:val="center"/>
              <w:outlineLvl w:val="2"/>
            </w:pPr>
            <w:bookmarkStart w:id="7" w:name="P353"/>
            <w:bookmarkEnd w:id="7"/>
            <w:r w:rsidRPr="009B7F4D">
              <w:t>Раздел II. Муниципальные услуги и работы</w:t>
            </w:r>
          </w:p>
        </w:tc>
      </w:tr>
      <w:tr w:rsidR="009B7F4D" w:rsidRPr="009B7F4D">
        <w:tc>
          <w:tcPr>
            <w:tcW w:w="737" w:type="dxa"/>
            <w:tcBorders>
              <w:left w:val="nil"/>
            </w:tcBorders>
          </w:tcPr>
          <w:p w:rsidR="009B7F4D" w:rsidRPr="009B7F4D" w:rsidRDefault="009B7F4D">
            <w:pPr>
              <w:pStyle w:val="ConsPlusNormal"/>
              <w:jc w:val="center"/>
            </w:pPr>
            <w:r w:rsidRPr="009B7F4D">
              <w:t>1.</w:t>
            </w:r>
          </w:p>
        </w:tc>
        <w:tc>
          <w:tcPr>
            <w:tcW w:w="12672" w:type="dxa"/>
            <w:gridSpan w:val="10"/>
            <w:tcBorders>
              <w:right w:val="nil"/>
            </w:tcBorders>
          </w:tcPr>
          <w:p w:rsidR="009B7F4D" w:rsidRPr="009B7F4D" w:rsidRDefault="009B7F4D">
            <w:pPr>
              <w:pStyle w:val="ConsPlusNormal"/>
              <w:jc w:val="both"/>
            </w:pPr>
            <w:r w:rsidRPr="009B7F4D">
              <w:t>Муниципальные услуги и работы в сфере</w:t>
            </w:r>
          </w:p>
          <w:p w:rsidR="009B7F4D" w:rsidRPr="009B7F4D" w:rsidRDefault="009B7F4D">
            <w:pPr>
              <w:pStyle w:val="ConsPlusNormal"/>
              <w:jc w:val="both"/>
            </w:pPr>
            <w:r w:rsidRPr="009B7F4D">
              <w:t>_____________________________________________________________________________________________</w:t>
            </w:r>
          </w:p>
          <w:p w:rsidR="009B7F4D" w:rsidRPr="009B7F4D" w:rsidRDefault="009B7F4D">
            <w:pPr>
              <w:pStyle w:val="ConsPlusNormal"/>
              <w:jc w:val="center"/>
            </w:pPr>
            <w:proofErr w:type="gramStart"/>
            <w:r w:rsidRPr="009B7F4D">
              <w:t>(указывается (вид) сфера, в которой оказываются муниципальные услуги (выполняются работы)</w:t>
            </w:r>
            <w:proofErr w:type="gramEnd"/>
          </w:p>
        </w:tc>
      </w:tr>
      <w:tr w:rsidR="009B7F4D" w:rsidRPr="009B7F4D">
        <w:tc>
          <w:tcPr>
            <w:tcW w:w="737" w:type="dxa"/>
            <w:tcBorders>
              <w:left w:val="nil"/>
            </w:tcBorders>
          </w:tcPr>
          <w:p w:rsidR="009B7F4D" w:rsidRPr="009B7F4D" w:rsidRDefault="009B7F4D">
            <w:pPr>
              <w:pStyle w:val="ConsPlusNormal"/>
              <w:jc w:val="center"/>
              <w:outlineLvl w:val="3"/>
            </w:pPr>
            <w:r w:rsidRPr="009B7F4D">
              <w:t>1.1.</w:t>
            </w:r>
          </w:p>
        </w:tc>
        <w:tc>
          <w:tcPr>
            <w:tcW w:w="12672" w:type="dxa"/>
            <w:gridSpan w:val="10"/>
            <w:tcBorders>
              <w:right w:val="nil"/>
            </w:tcBorders>
          </w:tcPr>
          <w:p w:rsidR="009B7F4D" w:rsidRPr="009B7F4D" w:rsidRDefault="009B7F4D">
            <w:pPr>
              <w:pStyle w:val="ConsPlusNormal"/>
              <w:jc w:val="both"/>
            </w:pPr>
            <w:r w:rsidRPr="009B7F4D">
              <w:t>Муниципальные услуги</w:t>
            </w:r>
          </w:p>
        </w:tc>
      </w:tr>
      <w:tr w:rsidR="009B7F4D" w:rsidRPr="009B7F4D">
        <w:tc>
          <w:tcPr>
            <w:tcW w:w="737" w:type="dxa"/>
            <w:tcBorders>
              <w:left w:val="nil"/>
            </w:tcBorders>
          </w:tcPr>
          <w:p w:rsidR="009B7F4D" w:rsidRPr="009B7F4D" w:rsidRDefault="009B7F4D">
            <w:pPr>
              <w:pStyle w:val="ConsPlusNormal"/>
              <w:jc w:val="center"/>
            </w:pPr>
            <w:r w:rsidRPr="009B7F4D">
              <w:t>1.1.1.</w:t>
            </w:r>
          </w:p>
        </w:tc>
        <w:tc>
          <w:tcPr>
            <w:tcW w:w="1133" w:type="dxa"/>
          </w:tcPr>
          <w:p w:rsidR="009B7F4D" w:rsidRPr="009B7F4D" w:rsidRDefault="009B7F4D">
            <w:pPr>
              <w:pStyle w:val="ConsPlusNormal"/>
            </w:pPr>
          </w:p>
        </w:tc>
        <w:tc>
          <w:tcPr>
            <w:tcW w:w="1134" w:type="dxa"/>
          </w:tcPr>
          <w:p w:rsidR="009B7F4D" w:rsidRPr="009B7F4D" w:rsidRDefault="009B7F4D">
            <w:pPr>
              <w:pStyle w:val="ConsPlusNormal"/>
            </w:pPr>
          </w:p>
        </w:tc>
        <w:tc>
          <w:tcPr>
            <w:tcW w:w="1361" w:type="dxa"/>
          </w:tcPr>
          <w:p w:rsidR="009B7F4D" w:rsidRPr="009B7F4D" w:rsidRDefault="009B7F4D">
            <w:pPr>
              <w:pStyle w:val="ConsPlusNormal"/>
            </w:pPr>
          </w:p>
        </w:tc>
        <w:tc>
          <w:tcPr>
            <w:tcW w:w="1020" w:type="dxa"/>
          </w:tcPr>
          <w:p w:rsidR="009B7F4D" w:rsidRPr="009B7F4D" w:rsidRDefault="009B7F4D">
            <w:pPr>
              <w:pStyle w:val="ConsPlusNormal"/>
            </w:pPr>
          </w:p>
        </w:tc>
        <w:tc>
          <w:tcPr>
            <w:tcW w:w="1134" w:type="dxa"/>
          </w:tcPr>
          <w:p w:rsidR="009B7F4D" w:rsidRPr="009B7F4D" w:rsidRDefault="009B7F4D">
            <w:pPr>
              <w:pStyle w:val="ConsPlusNormal"/>
            </w:pPr>
          </w:p>
        </w:tc>
        <w:tc>
          <w:tcPr>
            <w:tcW w:w="1304" w:type="dxa"/>
          </w:tcPr>
          <w:p w:rsidR="009B7F4D" w:rsidRPr="009B7F4D" w:rsidRDefault="009B7F4D">
            <w:pPr>
              <w:pStyle w:val="ConsPlusNormal"/>
            </w:pPr>
          </w:p>
        </w:tc>
        <w:tc>
          <w:tcPr>
            <w:tcW w:w="1277" w:type="dxa"/>
          </w:tcPr>
          <w:p w:rsidR="009B7F4D" w:rsidRPr="009B7F4D" w:rsidRDefault="009B7F4D">
            <w:pPr>
              <w:pStyle w:val="ConsPlusNormal"/>
            </w:pPr>
          </w:p>
        </w:tc>
        <w:tc>
          <w:tcPr>
            <w:tcW w:w="1474" w:type="dxa"/>
          </w:tcPr>
          <w:p w:rsidR="009B7F4D" w:rsidRPr="009B7F4D" w:rsidRDefault="009B7F4D">
            <w:pPr>
              <w:pStyle w:val="ConsPlusNormal"/>
            </w:pPr>
          </w:p>
        </w:tc>
        <w:tc>
          <w:tcPr>
            <w:tcW w:w="1304" w:type="dxa"/>
          </w:tcPr>
          <w:p w:rsidR="009B7F4D" w:rsidRPr="009B7F4D" w:rsidRDefault="009B7F4D">
            <w:pPr>
              <w:pStyle w:val="ConsPlusNormal"/>
            </w:pPr>
          </w:p>
        </w:tc>
        <w:tc>
          <w:tcPr>
            <w:tcW w:w="1531" w:type="dxa"/>
            <w:tcBorders>
              <w:right w:val="nil"/>
            </w:tcBorders>
          </w:tcPr>
          <w:p w:rsidR="009B7F4D" w:rsidRPr="009B7F4D" w:rsidRDefault="009B7F4D">
            <w:pPr>
              <w:pStyle w:val="ConsPlusNormal"/>
            </w:pPr>
          </w:p>
        </w:tc>
      </w:tr>
      <w:tr w:rsidR="009B7F4D" w:rsidRPr="009B7F4D">
        <w:tc>
          <w:tcPr>
            <w:tcW w:w="737" w:type="dxa"/>
            <w:tcBorders>
              <w:left w:val="nil"/>
            </w:tcBorders>
          </w:tcPr>
          <w:p w:rsidR="009B7F4D" w:rsidRPr="009B7F4D" w:rsidRDefault="009B7F4D">
            <w:pPr>
              <w:pStyle w:val="ConsPlusNormal"/>
              <w:jc w:val="center"/>
            </w:pPr>
            <w:r w:rsidRPr="009B7F4D">
              <w:t>1.1.2.</w:t>
            </w:r>
          </w:p>
        </w:tc>
        <w:tc>
          <w:tcPr>
            <w:tcW w:w="1133" w:type="dxa"/>
          </w:tcPr>
          <w:p w:rsidR="009B7F4D" w:rsidRPr="009B7F4D" w:rsidRDefault="009B7F4D">
            <w:pPr>
              <w:pStyle w:val="ConsPlusNormal"/>
            </w:pPr>
          </w:p>
        </w:tc>
        <w:tc>
          <w:tcPr>
            <w:tcW w:w="1134" w:type="dxa"/>
          </w:tcPr>
          <w:p w:rsidR="009B7F4D" w:rsidRPr="009B7F4D" w:rsidRDefault="009B7F4D">
            <w:pPr>
              <w:pStyle w:val="ConsPlusNormal"/>
            </w:pPr>
          </w:p>
        </w:tc>
        <w:tc>
          <w:tcPr>
            <w:tcW w:w="1361" w:type="dxa"/>
          </w:tcPr>
          <w:p w:rsidR="009B7F4D" w:rsidRPr="009B7F4D" w:rsidRDefault="009B7F4D">
            <w:pPr>
              <w:pStyle w:val="ConsPlusNormal"/>
            </w:pPr>
          </w:p>
        </w:tc>
        <w:tc>
          <w:tcPr>
            <w:tcW w:w="1020" w:type="dxa"/>
          </w:tcPr>
          <w:p w:rsidR="009B7F4D" w:rsidRPr="009B7F4D" w:rsidRDefault="009B7F4D">
            <w:pPr>
              <w:pStyle w:val="ConsPlusNormal"/>
            </w:pPr>
          </w:p>
        </w:tc>
        <w:tc>
          <w:tcPr>
            <w:tcW w:w="1134" w:type="dxa"/>
          </w:tcPr>
          <w:p w:rsidR="009B7F4D" w:rsidRPr="009B7F4D" w:rsidRDefault="009B7F4D">
            <w:pPr>
              <w:pStyle w:val="ConsPlusNormal"/>
            </w:pPr>
          </w:p>
        </w:tc>
        <w:tc>
          <w:tcPr>
            <w:tcW w:w="1304" w:type="dxa"/>
          </w:tcPr>
          <w:p w:rsidR="009B7F4D" w:rsidRPr="009B7F4D" w:rsidRDefault="009B7F4D">
            <w:pPr>
              <w:pStyle w:val="ConsPlusNormal"/>
            </w:pPr>
          </w:p>
        </w:tc>
        <w:tc>
          <w:tcPr>
            <w:tcW w:w="1277" w:type="dxa"/>
          </w:tcPr>
          <w:p w:rsidR="009B7F4D" w:rsidRPr="009B7F4D" w:rsidRDefault="009B7F4D">
            <w:pPr>
              <w:pStyle w:val="ConsPlusNormal"/>
            </w:pPr>
          </w:p>
        </w:tc>
        <w:tc>
          <w:tcPr>
            <w:tcW w:w="1474" w:type="dxa"/>
          </w:tcPr>
          <w:p w:rsidR="009B7F4D" w:rsidRPr="009B7F4D" w:rsidRDefault="009B7F4D">
            <w:pPr>
              <w:pStyle w:val="ConsPlusNormal"/>
            </w:pPr>
          </w:p>
        </w:tc>
        <w:tc>
          <w:tcPr>
            <w:tcW w:w="1304" w:type="dxa"/>
          </w:tcPr>
          <w:p w:rsidR="009B7F4D" w:rsidRPr="009B7F4D" w:rsidRDefault="009B7F4D">
            <w:pPr>
              <w:pStyle w:val="ConsPlusNormal"/>
            </w:pPr>
          </w:p>
        </w:tc>
        <w:tc>
          <w:tcPr>
            <w:tcW w:w="1531" w:type="dxa"/>
            <w:tcBorders>
              <w:right w:val="nil"/>
            </w:tcBorders>
          </w:tcPr>
          <w:p w:rsidR="009B7F4D" w:rsidRPr="009B7F4D" w:rsidRDefault="009B7F4D">
            <w:pPr>
              <w:pStyle w:val="ConsPlusNormal"/>
            </w:pPr>
          </w:p>
        </w:tc>
      </w:tr>
      <w:tr w:rsidR="009B7F4D" w:rsidRPr="009B7F4D">
        <w:tc>
          <w:tcPr>
            <w:tcW w:w="737" w:type="dxa"/>
            <w:tcBorders>
              <w:left w:val="nil"/>
            </w:tcBorders>
          </w:tcPr>
          <w:p w:rsidR="009B7F4D" w:rsidRPr="009B7F4D" w:rsidRDefault="009B7F4D">
            <w:pPr>
              <w:pStyle w:val="ConsPlusNormal"/>
              <w:jc w:val="center"/>
            </w:pPr>
            <w:r w:rsidRPr="009B7F4D">
              <w:t>...</w:t>
            </w:r>
          </w:p>
        </w:tc>
        <w:tc>
          <w:tcPr>
            <w:tcW w:w="1133" w:type="dxa"/>
          </w:tcPr>
          <w:p w:rsidR="009B7F4D" w:rsidRPr="009B7F4D" w:rsidRDefault="009B7F4D">
            <w:pPr>
              <w:pStyle w:val="ConsPlusNormal"/>
            </w:pPr>
          </w:p>
        </w:tc>
        <w:tc>
          <w:tcPr>
            <w:tcW w:w="1134" w:type="dxa"/>
          </w:tcPr>
          <w:p w:rsidR="009B7F4D" w:rsidRPr="009B7F4D" w:rsidRDefault="009B7F4D">
            <w:pPr>
              <w:pStyle w:val="ConsPlusNormal"/>
            </w:pPr>
          </w:p>
        </w:tc>
        <w:tc>
          <w:tcPr>
            <w:tcW w:w="1361" w:type="dxa"/>
          </w:tcPr>
          <w:p w:rsidR="009B7F4D" w:rsidRPr="009B7F4D" w:rsidRDefault="009B7F4D">
            <w:pPr>
              <w:pStyle w:val="ConsPlusNormal"/>
            </w:pPr>
          </w:p>
        </w:tc>
        <w:tc>
          <w:tcPr>
            <w:tcW w:w="1020" w:type="dxa"/>
          </w:tcPr>
          <w:p w:rsidR="009B7F4D" w:rsidRPr="009B7F4D" w:rsidRDefault="009B7F4D">
            <w:pPr>
              <w:pStyle w:val="ConsPlusNormal"/>
            </w:pPr>
          </w:p>
        </w:tc>
        <w:tc>
          <w:tcPr>
            <w:tcW w:w="1134" w:type="dxa"/>
          </w:tcPr>
          <w:p w:rsidR="009B7F4D" w:rsidRPr="009B7F4D" w:rsidRDefault="009B7F4D">
            <w:pPr>
              <w:pStyle w:val="ConsPlusNormal"/>
            </w:pPr>
          </w:p>
        </w:tc>
        <w:tc>
          <w:tcPr>
            <w:tcW w:w="1304" w:type="dxa"/>
          </w:tcPr>
          <w:p w:rsidR="009B7F4D" w:rsidRPr="009B7F4D" w:rsidRDefault="009B7F4D">
            <w:pPr>
              <w:pStyle w:val="ConsPlusNormal"/>
            </w:pPr>
          </w:p>
        </w:tc>
        <w:tc>
          <w:tcPr>
            <w:tcW w:w="1277" w:type="dxa"/>
          </w:tcPr>
          <w:p w:rsidR="009B7F4D" w:rsidRPr="009B7F4D" w:rsidRDefault="009B7F4D">
            <w:pPr>
              <w:pStyle w:val="ConsPlusNormal"/>
            </w:pPr>
          </w:p>
        </w:tc>
        <w:tc>
          <w:tcPr>
            <w:tcW w:w="1474" w:type="dxa"/>
          </w:tcPr>
          <w:p w:rsidR="009B7F4D" w:rsidRPr="009B7F4D" w:rsidRDefault="009B7F4D">
            <w:pPr>
              <w:pStyle w:val="ConsPlusNormal"/>
            </w:pPr>
          </w:p>
        </w:tc>
        <w:tc>
          <w:tcPr>
            <w:tcW w:w="1304" w:type="dxa"/>
          </w:tcPr>
          <w:p w:rsidR="009B7F4D" w:rsidRPr="009B7F4D" w:rsidRDefault="009B7F4D">
            <w:pPr>
              <w:pStyle w:val="ConsPlusNormal"/>
            </w:pPr>
          </w:p>
        </w:tc>
        <w:tc>
          <w:tcPr>
            <w:tcW w:w="1531" w:type="dxa"/>
            <w:tcBorders>
              <w:right w:val="nil"/>
            </w:tcBorders>
          </w:tcPr>
          <w:p w:rsidR="009B7F4D" w:rsidRPr="009B7F4D" w:rsidRDefault="009B7F4D">
            <w:pPr>
              <w:pStyle w:val="ConsPlusNormal"/>
            </w:pPr>
          </w:p>
        </w:tc>
      </w:tr>
      <w:tr w:rsidR="009B7F4D" w:rsidRPr="009B7F4D">
        <w:tc>
          <w:tcPr>
            <w:tcW w:w="737" w:type="dxa"/>
            <w:tcBorders>
              <w:left w:val="nil"/>
            </w:tcBorders>
          </w:tcPr>
          <w:p w:rsidR="009B7F4D" w:rsidRPr="009B7F4D" w:rsidRDefault="009B7F4D">
            <w:pPr>
              <w:pStyle w:val="ConsPlusNormal"/>
              <w:jc w:val="center"/>
              <w:outlineLvl w:val="3"/>
            </w:pPr>
            <w:r w:rsidRPr="009B7F4D">
              <w:t>1.2.</w:t>
            </w:r>
          </w:p>
        </w:tc>
        <w:tc>
          <w:tcPr>
            <w:tcW w:w="12672" w:type="dxa"/>
            <w:gridSpan w:val="10"/>
            <w:tcBorders>
              <w:right w:val="nil"/>
            </w:tcBorders>
          </w:tcPr>
          <w:p w:rsidR="009B7F4D" w:rsidRPr="009B7F4D" w:rsidRDefault="009B7F4D">
            <w:pPr>
              <w:pStyle w:val="ConsPlusNormal"/>
              <w:jc w:val="both"/>
            </w:pPr>
            <w:r w:rsidRPr="009B7F4D">
              <w:t>Муниципальные работы</w:t>
            </w:r>
          </w:p>
        </w:tc>
      </w:tr>
      <w:tr w:rsidR="009B7F4D" w:rsidRPr="009B7F4D">
        <w:tc>
          <w:tcPr>
            <w:tcW w:w="737" w:type="dxa"/>
            <w:tcBorders>
              <w:left w:val="nil"/>
            </w:tcBorders>
          </w:tcPr>
          <w:p w:rsidR="009B7F4D" w:rsidRPr="009B7F4D" w:rsidRDefault="009B7F4D">
            <w:pPr>
              <w:pStyle w:val="ConsPlusNormal"/>
              <w:jc w:val="center"/>
            </w:pPr>
            <w:r w:rsidRPr="009B7F4D">
              <w:t>1.2.1.</w:t>
            </w:r>
          </w:p>
        </w:tc>
        <w:tc>
          <w:tcPr>
            <w:tcW w:w="1133" w:type="dxa"/>
          </w:tcPr>
          <w:p w:rsidR="009B7F4D" w:rsidRPr="009B7F4D" w:rsidRDefault="009B7F4D">
            <w:pPr>
              <w:pStyle w:val="ConsPlusNormal"/>
            </w:pPr>
          </w:p>
        </w:tc>
        <w:tc>
          <w:tcPr>
            <w:tcW w:w="1134" w:type="dxa"/>
          </w:tcPr>
          <w:p w:rsidR="009B7F4D" w:rsidRPr="009B7F4D" w:rsidRDefault="009B7F4D">
            <w:pPr>
              <w:pStyle w:val="ConsPlusNormal"/>
            </w:pPr>
          </w:p>
        </w:tc>
        <w:tc>
          <w:tcPr>
            <w:tcW w:w="1361" w:type="dxa"/>
          </w:tcPr>
          <w:p w:rsidR="009B7F4D" w:rsidRPr="009B7F4D" w:rsidRDefault="009B7F4D">
            <w:pPr>
              <w:pStyle w:val="ConsPlusNormal"/>
            </w:pPr>
          </w:p>
        </w:tc>
        <w:tc>
          <w:tcPr>
            <w:tcW w:w="1020" w:type="dxa"/>
          </w:tcPr>
          <w:p w:rsidR="009B7F4D" w:rsidRPr="009B7F4D" w:rsidRDefault="009B7F4D">
            <w:pPr>
              <w:pStyle w:val="ConsPlusNormal"/>
            </w:pPr>
          </w:p>
        </w:tc>
        <w:tc>
          <w:tcPr>
            <w:tcW w:w="1134" w:type="dxa"/>
          </w:tcPr>
          <w:p w:rsidR="009B7F4D" w:rsidRPr="009B7F4D" w:rsidRDefault="009B7F4D">
            <w:pPr>
              <w:pStyle w:val="ConsPlusNormal"/>
            </w:pPr>
          </w:p>
        </w:tc>
        <w:tc>
          <w:tcPr>
            <w:tcW w:w="1304" w:type="dxa"/>
          </w:tcPr>
          <w:p w:rsidR="009B7F4D" w:rsidRPr="009B7F4D" w:rsidRDefault="009B7F4D">
            <w:pPr>
              <w:pStyle w:val="ConsPlusNormal"/>
            </w:pPr>
          </w:p>
        </w:tc>
        <w:tc>
          <w:tcPr>
            <w:tcW w:w="1277" w:type="dxa"/>
          </w:tcPr>
          <w:p w:rsidR="009B7F4D" w:rsidRPr="009B7F4D" w:rsidRDefault="009B7F4D">
            <w:pPr>
              <w:pStyle w:val="ConsPlusNormal"/>
            </w:pPr>
          </w:p>
        </w:tc>
        <w:tc>
          <w:tcPr>
            <w:tcW w:w="1474" w:type="dxa"/>
          </w:tcPr>
          <w:p w:rsidR="009B7F4D" w:rsidRPr="009B7F4D" w:rsidRDefault="009B7F4D">
            <w:pPr>
              <w:pStyle w:val="ConsPlusNormal"/>
            </w:pPr>
          </w:p>
        </w:tc>
        <w:tc>
          <w:tcPr>
            <w:tcW w:w="1304" w:type="dxa"/>
          </w:tcPr>
          <w:p w:rsidR="009B7F4D" w:rsidRPr="009B7F4D" w:rsidRDefault="009B7F4D">
            <w:pPr>
              <w:pStyle w:val="ConsPlusNormal"/>
            </w:pPr>
          </w:p>
        </w:tc>
        <w:tc>
          <w:tcPr>
            <w:tcW w:w="1531" w:type="dxa"/>
            <w:tcBorders>
              <w:right w:val="nil"/>
            </w:tcBorders>
          </w:tcPr>
          <w:p w:rsidR="009B7F4D" w:rsidRPr="009B7F4D" w:rsidRDefault="009B7F4D">
            <w:pPr>
              <w:pStyle w:val="ConsPlusNormal"/>
            </w:pPr>
          </w:p>
        </w:tc>
      </w:tr>
      <w:tr w:rsidR="009B7F4D" w:rsidRPr="009B7F4D">
        <w:tc>
          <w:tcPr>
            <w:tcW w:w="737" w:type="dxa"/>
            <w:tcBorders>
              <w:left w:val="nil"/>
            </w:tcBorders>
          </w:tcPr>
          <w:p w:rsidR="009B7F4D" w:rsidRPr="009B7F4D" w:rsidRDefault="009B7F4D">
            <w:pPr>
              <w:pStyle w:val="ConsPlusNormal"/>
              <w:jc w:val="center"/>
            </w:pPr>
            <w:r w:rsidRPr="009B7F4D">
              <w:t>1.2.2.</w:t>
            </w:r>
          </w:p>
        </w:tc>
        <w:tc>
          <w:tcPr>
            <w:tcW w:w="1133" w:type="dxa"/>
          </w:tcPr>
          <w:p w:rsidR="009B7F4D" w:rsidRPr="009B7F4D" w:rsidRDefault="009B7F4D">
            <w:pPr>
              <w:pStyle w:val="ConsPlusNormal"/>
            </w:pPr>
          </w:p>
        </w:tc>
        <w:tc>
          <w:tcPr>
            <w:tcW w:w="1134" w:type="dxa"/>
          </w:tcPr>
          <w:p w:rsidR="009B7F4D" w:rsidRPr="009B7F4D" w:rsidRDefault="009B7F4D">
            <w:pPr>
              <w:pStyle w:val="ConsPlusNormal"/>
            </w:pPr>
          </w:p>
        </w:tc>
        <w:tc>
          <w:tcPr>
            <w:tcW w:w="1361" w:type="dxa"/>
          </w:tcPr>
          <w:p w:rsidR="009B7F4D" w:rsidRPr="009B7F4D" w:rsidRDefault="009B7F4D">
            <w:pPr>
              <w:pStyle w:val="ConsPlusNormal"/>
            </w:pPr>
          </w:p>
        </w:tc>
        <w:tc>
          <w:tcPr>
            <w:tcW w:w="1020" w:type="dxa"/>
          </w:tcPr>
          <w:p w:rsidR="009B7F4D" w:rsidRPr="009B7F4D" w:rsidRDefault="009B7F4D">
            <w:pPr>
              <w:pStyle w:val="ConsPlusNormal"/>
            </w:pPr>
          </w:p>
        </w:tc>
        <w:tc>
          <w:tcPr>
            <w:tcW w:w="1134" w:type="dxa"/>
          </w:tcPr>
          <w:p w:rsidR="009B7F4D" w:rsidRPr="009B7F4D" w:rsidRDefault="009B7F4D">
            <w:pPr>
              <w:pStyle w:val="ConsPlusNormal"/>
            </w:pPr>
          </w:p>
        </w:tc>
        <w:tc>
          <w:tcPr>
            <w:tcW w:w="1304" w:type="dxa"/>
          </w:tcPr>
          <w:p w:rsidR="009B7F4D" w:rsidRPr="009B7F4D" w:rsidRDefault="009B7F4D">
            <w:pPr>
              <w:pStyle w:val="ConsPlusNormal"/>
            </w:pPr>
          </w:p>
        </w:tc>
        <w:tc>
          <w:tcPr>
            <w:tcW w:w="1277" w:type="dxa"/>
          </w:tcPr>
          <w:p w:rsidR="009B7F4D" w:rsidRPr="009B7F4D" w:rsidRDefault="009B7F4D">
            <w:pPr>
              <w:pStyle w:val="ConsPlusNormal"/>
            </w:pPr>
          </w:p>
        </w:tc>
        <w:tc>
          <w:tcPr>
            <w:tcW w:w="1474" w:type="dxa"/>
          </w:tcPr>
          <w:p w:rsidR="009B7F4D" w:rsidRPr="009B7F4D" w:rsidRDefault="009B7F4D">
            <w:pPr>
              <w:pStyle w:val="ConsPlusNormal"/>
            </w:pPr>
          </w:p>
        </w:tc>
        <w:tc>
          <w:tcPr>
            <w:tcW w:w="1304" w:type="dxa"/>
          </w:tcPr>
          <w:p w:rsidR="009B7F4D" w:rsidRPr="009B7F4D" w:rsidRDefault="009B7F4D">
            <w:pPr>
              <w:pStyle w:val="ConsPlusNormal"/>
            </w:pPr>
          </w:p>
        </w:tc>
        <w:tc>
          <w:tcPr>
            <w:tcW w:w="1531" w:type="dxa"/>
            <w:tcBorders>
              <w:right w:val="nil"/>
            </w:tcBorders>
          </w:tcPr>
          <w:p w:rsidR="009B7F4D" w:rsidRPr="009B7F4D" w:rsidRDefault="009B7F4D">
            <w:pPr>
              <w:pStyle w:val="ConsPlusNormal"/>
            </w:pPr>
          </w:p>
        </w:tc>
      </w:tr>
      <w:tr w:rsidR="009B7F4D" w:rsidRPr="009B7F4D">
        <w:tc>
          <w:tcPr>
            <w:tcW w:w="737" w:type="dxa"/>
            <w:tcBorders>
              <w:left w:val="nil"/>
            </w:tcBorders>
          </w:tcPr>
          <w:p w:rsidR="009B7F4D" w:rsidRPr="009B7F4D" w:rsidRDefault="009B7F4D">
            <w:pPr>
              <w:pStyle w:val="ConsPlusNormal"/>
              <w:jc w:val="center"/>
            </w:pPr>
            <w:r w:rsidRPr="009B7F4D">
              <w:t>...</w:t>
            </w:r>
          </w:p>
        </w:tc>
        <w:tc>
          <w:tcPr>
            <w:tcW w:w="1133" w:type="dxa"/>
          </w:tcPr>
          <w:p w:rsidR="009B7F4D" w:rsidRPr="009B7F4D" w:rsidRDefault="009B7F4D">
            <w:pPr>
              <w:pStyle w:val="ConsPlusNormal"/>
            </w:pPr>
          </w:p>
        </w:tc>
        <w:tc>
          <w:tcPr>
            <w:tcW w:w="1134" w:type="dxa"/>
          </w:tcPr>
          <w:p w:rsidR="009B7F4D" w:rsidRPr="009B7F4D" w:rsidRDefault="009B7F4D">
            <w:pPr>
              <w:pStyle w:val="ConsPlusNormal"/>
            </w:pPr>
          </w:p>
        </w:tc>
        <w:tc>
          <w:tcPr>
            <w:tcW w:w="1361" w:type="dxa"/>
          </w:tcPr>
          <w:p w:rsidR="009B7F4D" w:rsidRPr="009B7F4D" w:rsidRDefault="009B7F4D">
            <w:pPr>
              <w:pStyle w:val="ConsPlusNormal"/>
            </w:pPr>
          </w:p>
        </w:tc>
        <w:tc>
          <w:tcPr>
            <w:tcW w:w="1020" w:type="dxa"/>
          </w:tcPr>
          <w:p w:rsidR="009B7F4D" w:rsidRPr="009B7F4D" w:rsidRDefault="009B7F4D">
            <w:pPr>
              <w:pStyle w:val="ConsPlusNormal"/>
            </w:pPr>
          </w:p>
        </w:tc>
        <w:tc>
          <w:tcPr>
            <w:tcW w:w="1134" w:type="dxa"/>
          </w:tcPr>
          <w:p w:rsidR="009B7F4D" w:rsidRPr="009B7F4D" w:rsidRDefault="009B7F4D">
            <w:pPr>
              <w:pStyle w:val="ConsPlusNormal"/>
            </w:pPr>
          </w:p>
        </w:tc>
        <w:tc>
          <w:tcPr>
            <w:tcW w:w="1304" w:type="dxa"/>
          </w:tcPr>
          <w:p w:rsidR="009B7F4D" w:rsidRPr="009B7F4D" w:rsidRDefault="009B7F4D">
            <w:pPr>
              <w:pStyle w:val="ConsPlusNormal"/>
            </w:pPr>
          </w:p>
        </w:tc>
        <w:tc>
          <w:tcPr>
            <w:tcW w:w="1277" w:type="dxa"/>
          </w:tcPr>
          <w:p w:rsidR="009B7F4D" w:rsidRPr="009B7F4D" w:rsidRDefault="009B7F4D">
            <w:pPr>
              <w:pStyle w:val="ConsPlusNormal"/>
            </w:pPr>
          </w:p>
        </w:tc>
        <w:tc>
          <w:tcPr>
            <w:tcW w:w="1474" w:type="dxa"/>
          </w:tcPr>
          <w:p w:rsidR="009B7F4D" w:rsidRPr="009B7F4D" w:rsidRDefault="009B7F4D">
            <w:pPr>
              <w:pStyle w:val="ConsPlusNormal"/>
            </w:pPr>
          </w:p>
        </w:tc>
        <w:tc>
          <w:tcPr>
            <w:tcW w:w="1304" w:type="dxa"/>
          </w:tcPr>
          <w:p w:rsidR="009B7F4D" w:rsidRPr="009B7F4D" w:rsidRDefault="009B7F4D">
            <w:pPr>
              <w:pStyle w:val="ConsPlusNormal"/>
            </w:pPr>
          </w:p>
        </w:tc>
        <w:tc>
          <w:tcPr>
            <w:tcW w:w="1531" w:type="dxa"/>
            <w:tcBorders>
              <w:right w:val="nil"/>
            </w:tcBorders>
          </w:tcPr>
          <w:p w:rsidR="009B7F4D" w:rsidRPr="009B7F4D" w:rsidRDefault="009B7F4D">
            <w:pPr>
              <w:pStyle w:val="ConsPlusNormal"/>
            </w:pPr>
          </w:p>
        </w:tc>
      </w:tr>
    </w:tbl>
    <w:p w:rsidR="009B7F4D" w:rsidRPr="009B7F4D" w:rsidRDefault="009B7F4D">
      <w:pPr>
        <w:pStyle w:val="ConsPlusNormal"/>
        <w:jc w:val="both"/>
      </w:pPr>
    </w:p>
    <w:p w:rsidR="009B7F4D" w:rsidRPr="009B7F4D" w:rsidRDefault="009B7F4D">
      <w:pPr>
        <w:pStyle w:val="ConsPlusNormal"/>
        <w:ind w:firstLine="540"/>
        <w:jc w:val="both"/>
      </w:pPr>
      <w:r w:rsidRPr="009B7F4D">
        <w:t>--------------------------------</w:t>
      </w:r>
    </w:p>
    <w:p w:rsidR="009B7F4D" w:rsidRPr="009B7F4D" w:rsidRDefault="009B7F4D">
      <w:pPr>
        <w:pStyle w:val="ConsPlusNormal"/>
        <w:spacing w:before="220"/>
        <w:ind w:firstLine="540"/>
        <w:jc w:val="both"/>
      </w:pPr>
      <w:bookmarkStart w:id="8" w:name="P430"/>
      <w:bookmarkEnd w:id="8"/>
      <w:r w:rsidRPr="009B7F4D">
        <w:t>&lt;1&gt; ОКПД</w:t>
      </w:r>
      <w:proofErr w:type="gramStart"/>
      <w:r w:rsidRPr="009B7F4D">
        <w:t>2</w:t>
      </w:r>
      <w:proofErr w:type="gramEnd"/>
      <w:r w:rsidRPr="009B7F4D">
        <w:t xml:space="preserve"> - Общероссийский </w:t>
      </w:r>
      <w:hyperlink r:id="rId41" w:history="1">
        <w:r w:rsidRPr="009B7F4D">
          <w:t>классификатор</w:t>
        </w:r>
      </w:hyperlink>
      <w:r w:rsidRPr="009B7F4D">
        <w:t xml:space="preserve"> продукции по видам экономической деятельности.</w:t>
      </w:r>
    </w:p>
    <w:p w:rsidR="009B7F4D" w:rsidRPr="009B7F4D" w:rsidRDefault="009B7F4D">
      <w:pPr>
        <w:pStyle w:val="ConsPlusNormal"/>
        <w:jc w:val="both"/>
      </w:pPr>
    </w:p>
    <w:p w:rsidR="009B7F4D" w:rsidRPr="009B7F4D" w:rsidRDefault="009B7F4D">
      <w:pPr>
        <w:pStyle w:val="ConsPlusNormal"/>
        <w:jc w:val="both"/>
      </w:pPr>
    </w:p>
    <w:p w:rsidR="009B7F4D" w:rsidRPr="009B7F4D" w:rsidRDefault="009B7F4D">
      <w:pPr>
        <w:pStyle w:val="ConsPlusNormal"/>
        <w:pBdr>
          <w:top w:val="single" w:sz="6" w:space="0" w:color="auto"/>
        </w:pBdr>
        <w:spacing w:before="100" w:after="100"/>
        <w:jc w:val="both"/>
        <w:rPr>
          <w:sz w:val="2"/>
          <w:szCs w:val="2"/>
        </w:rPr>
      </w:pPr>
    </w:p>
    <w:p w:rsidR="00EA2341" w:rsidRPr="009B7F4D" w:rsidRDefault="00EA2341"/>
    <w:sectPr w:rsidR="00EA2341" w:rsidRPr="009B7F4D" w:rsidSect="00A2065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B7F4D"/>
    <w:rsid w:val="009B7F4D"/>
    <w:rsid w:val="00BB3A07"/>
    <w:rsid w:val="00EA2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3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7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7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7F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11A5ACA3D704C3516A40FB350049BDD6D50D649B7E5C04C0F6F133D846CFE9BFCF5F2428E38A82B3A0D4C09DCEF5B376D8C09B8E64E6D86654AAd874I" TargetMode="External"/><Relationship Id="rId13" Type="http://schemas.openxmlformats.org/officeDocument/2006/relationships/hyperlink" Target="consultantplus://offline/ref=3311A5ACA3D704C3516A40FB350049BDD6D50D64997D5204C1F6F133D846CFE9BFCF5F2428E38A82B3A0D5C89DCEF5B376D8C09B8E64E6D86654AAd874I" TargetMode="External"/><Relationship Id="rId18" Type="http://schemas.openxmlformats.org/officeDocument/2006/relationships/hyperlink" Target="consultantplus://offline/ref=3311A5ACA3D704C3516A40FB350049BDD6D50D64997D5204C1F6F133D846CFE9BFCF5F2428E38A82B3A0D5CC9DCEF5B376D8C09B8E64E6D86654AAd874I" TargetMode="External"/><Relationship Id="rId26" Type="http://schemas.openxmlformats.org/officeDocument/2006/relationships/hyperlink" Target="consultantplus://offline/ref=3311A5ACA3D704C3516A40FB350049BDD6D50D64997D5204C1F6F133D846CFE9BFCF5F2428E38A82B3A0D6CA9DCEF5B376D8C09B8E64E6D86654AAd874I" TargetMode="External"/><Relationship Id="rId39" Type="http://schemas.openxmlformats.org/officeDocument/2006/relationships/hyperlink" Target="consultantplus://offline/ref=3311A5ACA3D704C3516A40FB350049BDD6D50D64997D5204C1F6F133D846CFE9BFCF5F2428E38A82B3A1D7C19DCEF5B376D8C09B8E64E6D86654AAd874I" TargetMode="External"/><Relationship Id="rId3" Type="http://schemas.openxmlformats.org/officeDocument/2006/relationships/webSettings" Target="webSettings.xml"/><Relationship Id="rId21" Type="http://schemas.openxmlformats.org/officeDocument/2006/relationships/hyperlink" Target="consultantplus://offline/ref=3311A5ACA3D704C3516A40FB350049BDD6D50D64997D5204C1F6F133D846CFE9BFCF5F2428E38A82B3A0D5C09DCEF5B376D8C09B8E64E6D86654AAd874I" TargetMode="External"/><Relationship Id="rId34" Type="http://schemas.openxmlformats.org/officeDocument/2006/relationships/hyperlink" Target="consultantplus://offline/ref=3311A5ACA3D704C3516A40FB350049BDD6D50D64997D5204C1F6F133D846CFE9BFCF5F2428E38A82B3A0D6CE9DCEF5B376D8C09B8E64E6D86654AAd874I" TargetMode="External"/><Relationship Id="rId42" Type="http://schemas.openxmlformats.org/officeDocument/2006/relationships/fontTable" Target="fontTable.xml"/><Relationship Id="rId7" Type="http://schemas.openxmlformats.org/officeDocument/2006/relationships/hyperlink" Target="consultantplus://offline/ref=3311A5ACA3D704C3516A40FB350049BDD6D50D649B755409C7F6F133D846CFE9BFCF5F3628BB8682B6BED4C08898A4F5d271I" TargetMode="External"/><Relationship Id="rId12" Type="http://schemas.openxmlformats.org/officeDocument/2006/relationships/hyperlink" Target="consultantplus://offline/ref=3311A5ACA3D704C3516A40FB350049BDD6D50D649A7D5708C2F6F133D846CFE9BFCF5F2428E38A82B3A0D6C09DCEF5B376D8C09B8E64E6D86654AAd874I" TargetMode="External"/><Relationship Id="rId17" Type="http://schemas.openxmlformats.org/officeDocument/2006/relationships/hyperlink" Target="consultantplus://offline/ref=3311A5ACA3D704C3516A40FB350049BDD6D50D649A7D5708C2F6F133D846CFE9BFCF5F2428E38A82B3A0D7CB9DCEF5B376D8C09B8E64E6D86654AAd874I" TargetMode="External"/><Relationship Id="rId25" Type="http://schemas.openxmlformats.org/officeDocument/2006/relationships/hyperlink" Target="consultantplus://offline/ref=3311A5ACA3D704C3516A40FB350049BDD6D50D64997D5204C1F6F133D846CFE9BFCF5F2428E38A82B3A0D6CB9DCEF5B376D8C09B8E64E6D86654AAd874I" TargetMode="External"/><Relationship Id="rId33" Type="http://schemas.openxmlformats.org/officeDocument/2006/relationships/hyperlink" Target="consultantplus://offline/ref=3311A5ACA3D704C3516A40FB350049BDD6D50D649A7D5708C2F6F133D846CFE9BFCF5F2428E38A82B3A0D1C09DCEF5B376D8C09B8E64E6D86654AAd874I" TargetMode="External"/><Relationship Id="rId38" Type="http://schemas.openxmlformats.org/officeDocument/2006/relationships/hyperlink" Target="consultantplus://offline/ref=3311A5ACA3D704C3516A40FB350049BDD6D50D64997D5204C1F6F133D846CFE9BFCF5F2428E38A82B3A0D7CD9DCEF5B376D8C09B8E64E6D86654AAd874I" TargetMode="External"/><Relationship Id="rId2" Type="http://schemas.openxmlformats.org/officeDocument/2006/relationships/settings" Target="settings.xml"/><Relationship Id="rId16" Type="http://schemas.openxmlformats.org/officeDocument/2006/relationships/hyperlink" Target="consultantplus://offline/ref=3311A5ACA3D704C3516A5EF6236C15B0D4DF566C9C7D5F5A99A9AA6E8F4FC5BEEA805E6A6CEB9582BABED6C994d978I" TargetMode="External"/><Relationship Id="rId20" Type="http://schemas.openxmlformats.org/officeDocument/2006/relationships/hyperlink" Target="consultantplus://offline/ref=3311A5ACA3D704C3516A40FB350049BDD6D50D64997D5204C1F6F133D846CFE9BFCF5F2428E38A82B3A0D5C19DCEF5B376D8C09B8E64E6D86654AAd874I" TargetMode="External"/><Relationship Id="rId29" Type="http://schemas.openxmlformats.org/officeDocument/2006/relationships/hyperlink" Target="consultantplus://offline/ref=3311A5ACA3D704C3516A40FB350049BDD6D50D649A7D5708C2F6F133D846CFE9BFCF5F2428E38A82B3A0D0CE9DCEF5B376D8C09B8E64E6D86654AAd874I" TargetMode="External"/><Relationship Id="rId41" Type="http://schemas.openxmlformats.org/officeDocument/2006/relationships/hyperlink" Target="consultantplus://offline/ref=3311A5ACA3D704C3516A5EF6236C15B0D4DF566C9C7D5F5A99A9AA6E8F4FC5BEEA805E6A6CEB9582BABED6C994d978I" TargetMode="External"/><Relationship Id="rId1" Type="http://schemas.openxmlformats.org/officeDocument/2006/relationships/styles" Target="styles.xml"/><Relationship Id="rId6" Type="http://schemas.openxmlformats.org/officeDocument/2006/relationships/hyperlink" Target="consultantplus://offline/ref=3311A5ACA3D704C3516A5EF6236C15B0D4DC51689E7E5F5A99A9AA6E8F4FC5BEF880066369EF8B89E7F1909C9B9AA1E923DCDE9C9066dE7DI" TargetMode="External"/><Relationship Id="rId11" Type="http://schemas.openxmlformats.org/officeDocument/2006/relationships/hyperlink" Target="consultantplus://offline/ref=3311A5ACA3D704C3516A40FB350049BDD6D50D649B745D05C2F6F133D846CFE9BFCF5F2428E38A82B3A0D1CC9DCEF5B376D8C09B8E64E6D86654AAd874I" TargetMode="External"/><Relationship Id="rId24" Type="http://schemas.openxmlformats.org/officeDocument/2006/relationships/hyperlink" Target="consultantplus://offline/ref=3311A5ACA3D704C3516A40FB350049BDD6D50D64997D5204C1F6F133D846CFE9BFCF5F2428E38A82B3A0D6C99DCEF5B376D8C09B8E64E6D86654AAd874I" TargetMode="External"/><Relationship Id="rId32" Type="http://schemas.openxmlformats.org/officeDocument/2006/relationships/hyperlink" Target="consultantplus://offline/ref=3311A5ACA3D704C3516A40FB350049BDD6D50D649A7D5708C2F6F133D846CFE9BFCF5F2428E38A82B3A0D1C19DCEF5B376D8C09B8E64E6D86654AAd874I" TargetMode="External"/><Relationship Id="rId37" Type="http://schemas.openxmlformats.org/officeDocument/2006/relationships/hyperlink" Target="consultantplus://offline/ref=3311A5ACA3D704C3516A40FB350049BDD6D50D64997D5204C1F6F133D846CFE9BFCF5F2428E38A82B3A0D7CA9DCEF5B376D8C09B8E64E6D86654AAd874I" TargetMode="External"/><Relationship Id="rId40" Type="http://schemas.openxmlformats.org/officeDocument/2006/relationships/hyperlink" Target="consultantplus://offline/ref=3311A5ACA3D704C3516A5EF6236C15B0D4DF566C9C7D5F5A99A9AA6E8F4FC5BEEA805E6A6CEB9582BABED6C994d978I" TargetMode="External"/><Relationship Id="rId5" Type="http://schemas.openxmlformats.org/officeDocument/2006/relationships/hyperlink" Target="consultantplus://offline/ref=3311A5ACA3D704C3516A40FB350049BDD6D50D64997D5204C1F6F133D846CFE9BFCF5F2428E38A82B3A0D5C89DCEF5B376D8C09B8E64E6D86654AAd874I" TargetMode="External"/><Relationship Id="rId15" Type="http://schemas.openxmlformats.org/officeDocument/2006/relationships/hyperlink" Target="consultantplus://offline/ref=3311A5ACA3D704C3516A40FB350049BDD6D50D64997D5204C1F6F133D846CFE9BFCF5F2428E38A82B3A0D5CB9DCEF5B376D8C09B8E64E6D86654AAd874I" TargetMode="External"/><Relationship Id="rId23" Type="http://schemas.openxmlformats.org/officeDocument/2006/relationships/hyperlink" Target="consultantplus://offline/ref=3311A5ACA3D704C3516A40FB350049BDD6D50D649A7D5708C2F6F133D846CFE9BFCF5F2428E38A82B3A0D7CD9DCEF5B376D8C09B8E64E6D86654AAd874I" TargetMode="External"/><Relationship Id="rId28" Type="http://schemas.openxmlformats.org/officeDocument/2006/relationships/hyperlink" Target="consultantplus://offline/ref=3311A5ACA3D704C3516A40FB350049BDD6D50D649A7D5708C2F6F133D846CFE9BFCF5F2428E38A82B3A0D0CC9DCEF5B376D8C09B8E64E6D86654AAd874I" TargetMode="External"/><Relationship Id="rId36" Type="http://schemas.openxmlformats.org/officeDocument/2006/relationships/hyperlink" Target="consultantplus://offline/ref=3311A5ACA3D704C3516A40FB350049BDD6D50D64997D5204C1F6F133D846CFE9BFCF5F2428E38A82B3A0D7CB9DCEF5B376D8C09B8E64E6D86654AAd874I" TargetMode="External"/><Relationship Id="rId10" Type="http://schemas.openxmlformats.org/officeDocument/2006/relationships/hyperlink" Target="consultantplus://offline/ref=3311A5ACA3D704C3516A40FB350049BDD6D50D649B75540FC5F6F133D846CFE9BFCF5F2428E38A82B3A0D2CF9DCEF5B376D8C09B8E64E6D86654AAd874I" TargetMode="External"/><Relationship Id="rId19" Type="http://schemas.openxmlformats.org/officeDocument/2006/relationships/hyperlink" Target="consultantplus://offline/ref=3311A5ACA3D704C3516A40FB350049BDD6D50D64997D5204C1F6F133D846CFE9BFCF5F2428E38A82B3A0D5CE9DCEF5B376D8C09B8E64E6D86654AAd874I" TargetMode="External"/><Relationship Id="rId31" Type="http://schemas.openxmlformats.org/officeDocument/2006/relationships/hyperlink" Target="consultantplus://offline/ref=3311A5ACA3D704C3516A40FB350049BDD6D50D649A7D5708C2F6F133D846CFE9BFCF5F2428E38A82B3A0D1CD9DCEF5B376D8C09B8E64E6D86654AAd874I" TargetMode="External"/><Relationship Id="rId4" Type="http://schemas.openxmlformats.org/officeDocument/2006/relationships/hyperlink" Target="consultantplus://offline/ref=3311A5ACA3D704C3516A40FB350049BDD6D50D649A7D5708C2F6F133D846CFE9BFCF5F2428E38A82B3A0D6C09DCEF5B376D8C09B8E64E6D86654AAd874I" TargetMode="External"/><Relationship Id="rId9" Type="http://schemas.openxmlformats.org/officeDocument/2006/relationships/hyperlink" Target="consultantplus://offline/ref=3311A5ACA3D704C3516A40FB350049BDD6D50D649B745608C3F6F133D846CFE9BFCF5F2428E38A82B3A0D5C19DCEF5B376D8C09B8E64E6D86654AAd874I" TargetMode="External"/><Relationship Id="rId14" Type="http://schemas.openxmlformats.org/officeDocument/2006/relationships/hyperlink" Target="consultantplus://offline/ref=3311A5ACA3D704C3516A5EF6236C15B0D4DC51689E7E5F5A99A9AA6E8F4FC5BEF880066369EF8B89E7F1909C9B9AA1E923DCDE9C9066dE7DI" TargetMode="External"/><Relationship Id="rId22" Type="http://schemas.openxmlformats.org/officeDocument/2006/relationships/hyperlink" Target="consultantplus://offline/ref=3311A5ACA3D704C3516A5EF6236C15B0D4DE56619C7E5F5A99A9AA6E8F4FC5BEEA805E6A6CEB9582BABED6C994d978I" TargetMode="External"/><Relationship Id="rId27" Type="http://schemas.openxmlformats.org/officeDocument/2006/relationships/hyperlink" Target="consultantplus://offline/ref=3311A5ACA3D704C3516A40FB350049BDD6D50D64997D5204C1F6F133D846CFE9BFCF5F2428E38A82B3A0D6CC9DCEF5B376D8C09B8E64E6D86654AAd874I" TargetMode="External"/><Relationship Id="rId30" Type="http://schemas.openxmlformats.org/officeDocument/2006/relationships/hyperlink" Target="consultantplus://offline/ref=3311A5ACA3D704C3516A40FB350049BDD6D50D649A7D5708C2F6F133D846CFE9BFCF5F2428E38A82B3A0D1C89DCEF5B376D8C09B8E64E6D86654AAd874I" TargetMode="External"/><Relationship Id="rId35" Type="http://schemas.openxmlformats.org/officeDocument/2006/relationships/hyperlink" Target="consultantplus://offline/ref=3311A5ACA3D704C3516A40FB350049BDD6D50D64997D5204C1F6F133D846CFE9BFCF5F2428E38A82B3A0D7C89DCEF5B376D8C09B8E64E6D86654AAd874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5027</Words>
  <Characters>28659</Characters>
  <Application>Microsoft Office Word</Application>
  <DocSecurity>0</DocSecurity>
  <Lines>238</Lines>
  <Paragraphs>67</Paragraphs>
  <ScaleCrop>false</ScaleCrop>
  <Company/>
  <LinksUpToDate>false</LinksUpToDate>
  <CharactersWithSpaces>33619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MF-UstOL</dc:creator>
  <cp:lastModifiedBy>MF-UstOL</cp:lastModifiedBy>
  <cp:revision>1</cp:revision>
  <dcterms:created xsi:type="dcterms:W3CDTF">2022-09-05T08:59:00Z</dcterms:created>
  <dcterms:modified xsi:type="dcterms:W3CDTF">2022-09-05T09:05:00Z</dcterms:modified>
</cp:coreProperties>
</file>