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-377190</wp:posOffset>
            </wp:positionV>
            <wp:extent cx="6051550" cy="4683760"/>
            <wp:effectExtent l="19050" t="0" r="635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" t="-12" r="1385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68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A" w:rsidRDefault="00127C4A" w:rsidP="00127C4A">
      <w:r>
        <w:rPr>
          <w:rFonts w:ascii="Arial Black" w:hAnsi="Arial Black" w:cs="Arial Black"/>
          <w:b/>
          <w:bCs/>
          <w:color w:val="FF0000"/>
          <w:sz w:val="32"/>
          <w:szCs w:val="32"/>
        </w:rPr>
        <w:t>ЗАХВАТ В ЗАЛОЖНИКИ</w:t>
      </w:r>
    </w:p>
    <w:p w:rsidR="00127C4A" w:rsidRDefault="00127C4A" w:rsidP="00127C4A">
      <w:pPr>
        <w:rPr>
          <w:rFonts w:ascii="Times New Roman" w:hAnsi="Times New Roman"/>
          <w:b/>
          <w:bCs/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 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Во всех случаях Ваша жизнь становиться предметом торга для террористов.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Захват может произойти в транспорте, в учреждении, на улице, </w:t>
      </w:r>
      <w:r>
        <w:rPr>
          <w:rFonts w:ascii="Times New Roman" w:hAnsi="Times New Roman"/>
          <w:sz w:val="32"/>
          <w:szCs w:val="32"/>
        </w:rPr>
        <w:br/>
        <w:t>в квартире.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  <w:u w:val="single"/>
        </w:rPr>
        <w:t>Если вы оказались в заложниках, рекомендуем придерживаться следующих правил поведения: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неожиданное движение или шум могут повлечь жестокий отпор </w:t>
      </w:r>
      <w:r>
        <w:rPr>
          <w:rFonts w:ascii="Times New Roman" w:hAnsi="Times New Roman"/>
          <w:sz w:val="32"/>
          <w:szCs w:val="32"/>
        </w:rPr>
        <w:br/>
        <w:t>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1420AF" w:rsidRDefault="00127C4A" w:rsidP="00127C4A">
      <w:pPr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- будьте готовы к применению террористами повязок на глаза, кляпов, наручников или веревок;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переносите лишения, оскорбления и унижения, не смотрите преступникам в глаза (для нервного человека это сигнал к агрессии), не </w:t>
      </w:r>
      <w:r>
        <w:rPr>
          <w:rFonts w:ascii="Times New Roman" w:hAnsi="Times New Roman"/>
          <w:sz w:val="32"/>
          <w:szCs w:val="32"/>
        </w:rPr>
        <w:lastRenderedPageBreak/>
        <w:t>ведите себя вызывающе;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если Вас заставляют выйти из помещения, говоря, что вы взяты </w:t>
      </w:r>
      <w:r>
        <w:rPr>
          <w:rFonts w:ascii="Times New Roman" w:hAnsi="Times New Roman"/>
          <w:sz w:val="32"/>
          <w:szCs w:val="32"/>
        </w:rPr>
        <w:br/>
        <w:t>в заложники, не сопротивляйтесь;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  <w:r>
        <w:rPr>
          <w:rFonts w:ascii="Times New Roman" w:hAnsi="Times New Roman"/>
          <w:sz w:val="32"/>
          <w:szCs w:val="32"/>
        </w:rPr>
        <w:t xml:space="preserve"> Попробуйте установить контакт с террористами, которые Вас удерживают. Объясните им, что Вы тоже человек. Не старайтесь обмануть их.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Спросите у террористов, которые Вас удерживают, можно ли читать, писать, пользоваться средствами личной гигиены и т.п.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Если террористы, которые Вас удерживают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 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bCs/>
          <w:sz w:val="32"/>
          <w:szCs w:val="32"/>
          <w:u w:val="single"/>
        </w:rPr>
        <w:t>ПОМНИТЕ: ВАША ЦЕЛЬ - ОСТАТЬСЯ В ЖИВЫХ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 xml:space="preserve">Помните, что получив сообщение о Вашем захвате, </w:t>
      </w:r>
      <w:r>
        <w:rPr>
          <w:rFonts w:ascii="Times New Roman" w:hAnsi="Times New Roman"/>
          <w:b/>
          <w:sz w:val="32"/>
          <w:szCs w:val="32"/>
        </w:rPr>
        <w:lastRenderedPageBreak/>
        <w:t>спецслужбы уже начали действовать и предпримут все необходимое для Вашего освобождения. </w:t>
      </w:r>
    </w:p>
    <w:p w:rsidR="00127C4A" w:rsidRDefault="00127C4A" w:rsidP="00127C4A">
      <w:pPr>
        <w:ind w:firstLine="709"/>
        <w:jc w:val="both"/>
        <w:rPr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  <w:u w:val="single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лежите на полу лицом вниз, голову закройте руками и не двигайтесь;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ни в коем случае не бегите навстречу сотрудникам спецслужб или от них, так как они могут принять Вас за преступника;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есть возможность, держитесь подальше от проемов дверей и окон.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b/>
          <w:sz w:val="32"/>
          <w:szCs w:val="32"/>
        </w:rPr>
        <w:t xml:space="preserve">Если </w:t>
      </w:r>
      <w:r>
        <w:rPr>
          <w:rFonts w:ascii="Times New Roman" w:hAnsi="Times New Roman"/>
          <w:b/>
          <w:iCs/>
          <w:sz w:val="32"/>
          <w:szCs w:val="32"/>
        </w:rPr>
        <w:t>Вас захватили в качестве заложника</w:t>
      </w:r>
      <w:r>
        <w:rPr>
          <w:rFonts w:ascii="Times New Roman" w:hAnsi="Times New Roman"/>
          <w:b/>
          <w:sz w:val="32"/>
          <w:szCs w:val="32"/>
        </w:rPr>
        <w:t>, помните, что Ваше собственное поведение может повлиять на обращение с Вами.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сохраняйте спокойствие и самообладание;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сопротивляйтесь – это может повлечь еще большую жестокость;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настороже, сосредоточьте Ваше внимание на звуках, движениях и т.п.;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займитесь умственными упражнениями;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готовы к «спартанским» условиям жизни;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есть возможность, обязательно соблюдайте правила личной гигиены;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готовы объяснить наличие у Вас каких-либо документов, номеров телефонов и т.п.;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Вы верующий – молитесь.</w:t>
      </w:r>
    </w:p>
    <w:p w:rsidR="00127C4A" w:rsidRPr="001420AF" w:rsidRDefault="00127C4A" w:rsidP="001420AF">
      <w:pPr>
        <w:widowControl/>
        <w:suppressAutoHyphens w:val="0"/>
        <w:spacing w:after="200" w:line="276" w:lineRule="auto"/>
        <w:jc w:val="left"/>
        <w:rPr>
          <w:rFonts w:ascii="Arial Black" w:hAnsi="Arial Black" w:cs="Arial Black"/>
          <w:b/>
          <w:bCs/>
          <w:color w:val="FF0000"/>
          <w:sz w:val="32"/>
          <w:szCs w:val="32"/>
          <w:lang w:val="ru-RU"/>
        </w:rPr>
      </w:pPr>
    </w:p>
    <w:sectPr w:rsidR="00127C4A" w:rsidRPr="001420AF" w:rsidSect="001E5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67" w:rsidRDefault="00045067" w:rsidP="007D1F10">
      <w:r>
        <w:separator/>
      </w:r>
    </w:p>
  </w:endnote>
  <w:endnote w:type="continuationSeparator" w:id="0">
    <w:p w:rsidR="00045067" w:rsidRDefault="00045067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67" w:rsidRDefault="00045067" w:rsidP="007D1F10">
      <w:r>
        <w:separator/>
      </w:r>
    </w:p>
  </w:footnote>
  <w:footnote w:type="continuationSeparator" w:id="0">
    <w:p w:rsidR="00045067" w:rsidRDefault="00045067" w:rsidP="007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45067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20AF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1D7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2024-04-01T11:19:00Z</dcterms:created>
  <dcterms:modified xsi:type="dcterms:W3CDTF">2024-04-01T11:19:00Z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