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</w:t>
      </w:r>
      <w:r w:rsidR="008B143D">
        <w:rPr>
          <w:b/>
          <w:bCs/>
          <w:sz w:val="28"/>
          <w:szCs w:val="28"/>
        </w:rPr>
        <w:t xml:space="preserve">делу </w:t>
      </w:r>
      <w:r w:rsidR="008B143D" w:rsidRPr="008B143D">
        <w:rPr>
          <w:b/>
          <w:bCs/>
          <w:sz w:val="28"/>
          <w:szCs w:val="28"/>
        </w:rPr>
        <w:t>управлени</w:t>
      </w:r>
      <w:r w:rsidR="008B143D">
        <w:rPr>
          <w:b/>
          <w:bCs/>
          <w:sz w:val="28"/>
          <w:szCs w:val="28"/>
        </w:rPr>
        <w:t>я</w:t>
      </w:r>
      <w:bookmarkStart w:id="0" w:name="_GoBack"/>
      <w:bookmarkEnd w:id="0"/>
      <w:r w:rsidR="008B143D" w:rsidRPr="008B143D">
        <w:rPr>
          <w:b/>
          <w:bCs/>
          <w:sz w:val="28"/>
          <w:szCs w:val="28"/>
        </w:rPr>
        <w:t xml:space="preserve"> транспортными средством в состоянии опьянения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264.1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другим механическим транспортным средством (мопедом) лицом, находящимся в состоянии опьянения, подвергнутому административному наказанию за управление транспортными средством в состоянии опьянения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F43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ранее признанным виновным и привлеченным к административной ответственности, находясь в состоянии алкогольного опьянения, управлял мопедом без регистрационных знаков. По результатам освидетельствования на месте с применением анализаторов этанола в выдыхаемом воздухе, установлено что фигурант находился в состоянии алкогольного опьянения.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прокуратурой района уголовное дело направлено в Горномарийский районный суд. Государственное обвинение также будет поддержано прокуратурой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7A" w:rsidRPr="00213675" w:rsidRDefault="00C9147A" w:rsidP="00C914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К.М. Бетуганов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9147A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375D3"/>
    <w:rsid w:val="0044401E"/>
    <w:rsid w:val="004A5D09"/>
    <w:rsid w:val="004C4F1B"/>
    <w:rsid w:val="004F68C3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B143D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1301"/>
    <w:rsid w:val="00AD5B84"/>
    <w:rsid w:val="00AE4D6A"/>
    <w:rsid w:val="00AF4C97"/>
    <w:rsid w:val="00B231F1"/>
    <w:rsid w:val="00B340CB"/>
    <w:rsid w:val="00B464BC"/>
    <w:rsid w:val="00B61653"/>
    <w:rsid w:val="00B83A50"/>
    <w:rsid w:val="00C9147A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5A4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4</cp:revision>
  <cp:lastPrinted>2022-07-03T07:41:00Z</cp:lastPrinted>
  <dcterms:created xsi:type="dcterms:W3CDTF">2023-07-03T09:03:00Z</dcterms:created>
  <dcterms:modified xsi:type="dcterms:W3CDTF">2023-07-03T09:11:00Z</dcterms:modified>
</cp:coreProperties>
</file>