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18" w:rsidRPr="008B5D18" w:rsidRDefault="001C57C6" w:rsidP="008B5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B5D18"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 Ъ Я В Л Е Н И Е </w:t>
      </w:r>
    </w:p>
    <w:p w:rsidR="008B5D18" w:rsidRPr="008B5D18" w:rsidRDefault="008B5D18" w:rsidP="008B5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конкурсного отбора</w:t>
      </w:r>
      <w:r w:rsidRPr="008B5D18">
        <w:rPr>
          <w:rFonts w:ascii="Times New Roman" w:eastAsia="Calibri" w:hAnsi="Times New Roman" w:cs="Times New Roman"/>
          <w:b/>
          <w:sz w:val="28"/>
          <w:szCs w:val="28"/>
        </w:rPr>
        <w:t xml:space="preserve"> на соискание грантов</w:t>
      </w:r>
      <w:r w:rsidRPr="008B5D1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Правительства Республики Марий Эл </w:t>
      </w: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развитие </w:t>
      </w: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культуры и массового спорта в Республике Марий Эл в 2023 году</w:t>
      </w:r>
    </w:p>
    <w:p w:rsidR="008B5D18" w:rsidRPr="008B5D18" w:rsidRDefault="008B5D18" w:rsidP="008B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конкурсный отбор)</w:t>
      </w:r>
    </w:p>
    <w:p w:rsidR="008B5D18" w:rsidRPr="008B5D18" w:rsidRDefault="008B5D18" w:rsidP="008B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D18" w:rsidRDefault="008B5D18" w:rsidP="008B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7C6" w:rsidRPr="001C57C6" w:rsidRDefault="001C57C6" w:rsidP="00BB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постановлением Правительства Республики Марий Эл</w:t>
      </w:r>
      <w:r w:rsidR="00BB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марта 2023 года № 87 «О внесении изменений в некоторые постановления правительства Республики Марий Эл»</w:t>
      </w:r>
      <w:r w:rsidR="0087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</w:t>
      </w:r>
      <w:r w:rsidR="008740C1" w:rsidRPr="002F0688">
        <w:rPr>
          <w:rFonts w:ascii="Times New Roman" w:hAnsi="Times New Roman" w:cs="Times New Roman"/>
          <w:sz w:val="28"/>
          <w:szCs w:val="28"/>
        </w:rPr>
        <w:t xml:space="preserve">Республики Марий Эл от 9 июля </w:t>
      </w:r>
      <w:r w:rsidR="008740C1">
        <w:rPr>
          <w:rFonts w:ascii="Times New Roman" w:hAnsi="Times New Roman" w:cs="Times New Roman"/>
          <w:sz w:val="28"/>
          <w:szCs w:val="28"/>
        </w:rPr>
        <w:t xml:space="preserve"> </w:t>
      </w:r>
      <w:r w:rsidR="008740C1" w:rsidRPr="002F0688">
        <w:rPr>
          <w:rFonts w:ascii="Times New Roman" w:hAnsi="Times New Roman" w:cs="Times New Roman"/>
          <w:sz w:val="28"/>
          <w:szCs w:val="28"/>
        </w:rPr>
        <w:t xml:space="preserve">2018 года № 297 </w:t>
      </w:r>
      <w:r w:rsidR="008740C1">
        <w:rPr>
          <w:rFonts w:ascii="Times New Roman" w:hAnsi="Times New Roman" w:cs="Times New Roman"/>
          <w:sz w:val="28"/>
          <w:szCs w:val="28"/>
        </w:rPr>
        <w:br/>
      </w:r>
      <w:r w:rsidR="008740C1" w:rsidRPr="002F0688">
        <w:rPr>
          <w:rFonts w:ascii="Times New Roman" w:hAnsi="Times New Roman" w:cs="Times New Roman"/>
          <w:sz w:val="28"/>
          <w:szCs w:val="28"/>
        </w:rPr>
        <w:t xml:space="preserve">«Об учреждении грантов Правительства Республики Марий Эл </w:t>
      </w:r>
      <w:r w:rsidR="008740C1">
        <w:rPr>
          <w:rFonts w:ascii="Times New Roman" w:hAnsi="Times New Roman" w:cs="Times New Roman"/>
          <w:sz w:val="28"/>
          <w:szCs w:val="28"/>
        </w:rPr>
        <w:br/>
      </w:r>
      <w:r w:rsidR="008740C1" w:rsidRPr="002F0688">
        <w:rPr>
          <w:rFonts w:ascii="Times New Roman" w:hAnsi="Times New Roman" w:cs="Times New Roman"/>
          <w:sz w:val="28"/>
          <w:szCs w:val="28"/>
        </w:rPr>
        <w:t>на развитие физической культуры и массового спорта»</w:t>
      </w:r>
      <w:r w:rsidR="00C52F69">
        <w:rPr>
          <w:rFonts w:ascii="Times New Roman" w:hAnsi="Times New Roman" w:cs="Times New Roman"/>
          <w:sz w:val="28"/>
          <w:szCs w:val="28"/>
        </w:rPr>
        <w:t xml:space="preserve"> подпункт «д» пункта 9, абзац 13 пункта 13 постановления изложены в новой редакции.</w:t>
      </w:r>
    </w:p>
    <w:p w:rsidR="001C57C6" w:rsidRPr="008B5D18" w:rsidRDefault="001C57C6" w:rsidP="00BB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D18" w:rsidRPr="008B5D18" w:rsidRDefault="008B5D18" w:rsidP="008B5D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конкурсного отбора:</w:t>
      </w:r>
    </w:p>
    <w:p w:rsidR="008B5D18" w:rsidRPr="008B5D18" w:rsidRDefault="008B5D18" w:rsidP="008B5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- 22 марта 2023г.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начала подачи заявок на участие в конкурсном отборе: 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 8 час. 30 мин. 21 февраля 2023 г.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окончания приема заявок на участие </w:t>
      </w: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конкурсном отборе: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час.30 мин.</w:t>
      </w: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2023 г. 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Наименование, местонахождение, почтовый адрес: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спорта и туризма Республики Марий Эл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Министерство), 424001, Республика Марий Эл, г. Йошкар-Ола, ул. Успенская, д. 38 (местонахождение и почтовый адрес совпадают).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271" w:firstLine="7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271" w:firstLine="7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контактных телефонов: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(8362) 23-29-43, 23-27-63.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253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почты: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msport@gov.mari.ru.</w:t>
      </w:r>
    </w:p>
    <w:p w:rsidR="008B5D18" w:rsidRPr="008B5D18" w:rsidRDefault="008B5D18" w:rsidP="008B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грантов Правительства Республики Марий Эл:</w:t>
      </w:r>
    </w:p>
    <w:p w:rsidR="008B5D18" w:rsidRPr="008B5D18" w:rsidRDefault="008B5D18" w:rsidP="008B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 менее 2 физкультурных мероприятий к 1 декабря текущего года (в рамках одного проекта).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Доменное имя и (или) сетевой адрес, и (или) указатель страницы сайта в информационно-телекоммуникационной системе «Интернет», на котором обеспечивается проведение конкурсного отбора: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https://mari-el.gov.ru/ministries/minsport/pages/grants-subsidies/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участникам конкурсного отбора: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конкурсном отборе не допускается некоммерческая организация, которая на первое число месяца, предшествующего месяцу, в котором объявлен конкурсный отбор: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имеет неисполненную обязанность по уплате налогов, сборов, страховых взносов, пеней, штрафов и процентов, подлежащих уплате       в соответствии с законодательством Российской Федерации о налогах      и сборах;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имеет просроченную задолженность по возврату                            в республиканский бюджет Республики Марий Эл субсидий, бюджетных инвестиций, предоставленных в том числе в соответствии с иными правовыми актами Республики Марий Эл, и иную просроченную задолженность перед республиканским бюджетом Республики                    Марий Эл;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которой введена процедура банкротства, или деятельность которой приостановлена                        в порядке, предусмотренном законодательством Российской Федерации;</w:t>
      </w:r>
    </w:p>
    <w:p w:rsidR="008B5D18" w:rsidRPr="008B5D18" w:rsidRDefault="008B5D18" w:rsidP="008B5D18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zh-CN"/>
        </w:rPr>
        <w:t>г) в реестре дисквалифицированных лиц содержатся сведения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8B5D18" w:rsidRPr="006B7DBF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д) является иностранным юридическим лицом, </w:t>
      </w:r>
      <w:r w:rsidR="00D533CE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="00B01B02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государств и территорий, используемых для промежуточного (офшорного) владения активами в Российской Федерации</w:t>
      </w:r>
      <w:r w:rsidR="00B313CF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E300A2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(если иное не предусмотрено законодательством Российской Федерации). При расчете доли участия офшорных</w:t>
      </w:r>
      <w:r w:rsidR="009B4F9F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</w:t>
      </w:r>
      <w:r w:rsidR="00465C53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Российской Федерации, а также косвенное участие таких офшорных компаний в капитале других российских юридических лиц, реализованное через участие</w:t>
      </w:r>
      <w:r w:rsidR="00314164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капитале указанны</w:t>
      </w:r>
      <w:r w:rsidR="006B7DBF" w:rsidRPr="006B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публичных акционерных обществ;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получает в те</w:t>
      </w:r>
      <w:r w:rsid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 финансовом году средства и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республиканского бюджета Республики Марий Эл на основании иных нормативных правовых актов Республики Марий Эл на цели,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установленные Положением </w:t>
      </w:r>
      <w:r w:rsidRPr="008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грантов Правительства Республики Марий Эл на развитие физической культуры и массового спорта в Республике Марий Эл, утвержденным постановлением Правительства Республики Марий Эл от 9 июля 2018 г. № 297 (далее - Положение)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не зарегистрирована на территории Республики Марий Эл;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не осуществляет в соответствии с учредительным документом один или несколько видов деятельности в области физической культуры и массового спорта в Республике Марий Эл;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и) 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требованием к некоммерческой организации, являющейся бюджетным или автономным учреждением, органом, осуществляющим функции и полномочия учредителя которого               не является Министерство, является условие о предоставлении письменного согласия органа государственной власти (государственного органа) или органа местного самоуправления в Республике Марий Эл, осуществляющего функции и полномочия учредителя в отношении бюджетного или автономного учреждения, на участие в конкурсном отборе.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представляемых некоммерческими организациями:</w:t>
      </w:r>
    </w:p>
    <w:p w:rsidR="008B5D18" w:rsidRPr="008B5D18" w:rsidRDefault="00A376A0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некоммерческая организация направляет в Министерство спорта и туризма Республики Марий Эл (далее - Министерство) заявку, включающую в себя следующие документы:</w:t>
      </w:r>
    </w:p>
    <w:p w:rsidR="008B5D18" w:rsidRPr="008B5D18" w:rsidRDefault="00A376A0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конкурсном отборе для предоставления грантов Правительства Республики Марий Эл на развитие физической культуры и массового спорта в Республике Марий Эл по форме согласно приложения к Положению;</w:t>
      </w:r>
    </w:p>
    <w:p w:rsidR="008B5D18" w:rsidRPr="008B5D18" w:rsidRDefault="00A376A0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на осуществление которого подается заявка, оформленный в свободной форме, подписанный руководителем некоммерческой организации. Проект должен содержать описание, цели и задачи, сроки    и этапы реализации, ожидаемый результат, финансово-экономическое обоснование затрат, обоснование финансовой поддержки, необходимой для реализации проекта с приложением сметы расходов, краткое описание организационно-технических возможностей исполнения проекта; </w:t>
      </w:r>
    </w:p>
    <w:p w:rsidR="008B5D18" w:rsidRPr="008B5D18" w:rsidRDefault="00A376A0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наличие у некоммерческой организации (за исключением бюджетного (автономного) учреждения) 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расчетного счета в российской кредитной организации, с указанием реквизитов этого счета;</w:t>
      </w:r>
    </w:p>
    <w:p w:rsidR="008B5D18" w:rsidRPr="008B5D18" w:rsidRDefault="00A376A0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у бюджетного учреждения лицевого счета, открытого в Управлении Федерального казначейства      по Республике Марий Эл, с указанием реквизитов этого счета;</w:t>
      </w:r>
    </w:p>
    <w:p w:rsidR="008B5D18" w:rsidRPr="008B5D18" w:rsidRDefault="00A376A0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у автономного учреждения лицевого счета, открытого в Управлении Федерального казначейства     по Республике Марий Эл, или расчетного счета в российской кредитной организации, с указанием реквизитов этого счета;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лиц, выданная не ранее первого числа месяца, предшествующего </w:t>
      </w:r>
      <w:proofErr w:type="gramStart"/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месяцу,   </w:t>
      </w:r>
      <w:proofErr w:type="gramEnd"/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котором планируется проведение конкурсного отбора (по собственной инициативе). В случае если некоммерческой организацией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документов, заверенные руководителем некоммерческой организации;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инспекции Федеральной налоговой службы по месту регистрации некоммерческой организации по состоянию на первое число месяца, предшествующего месяцу, в котором планируется проведение конкурсного отбора, подтверждающая отсутствие неисполненной обязанности по уплате налогов, сборов, страховых взносов, пеней, штрафов, процентов, по форме, утвержденной Федеральной налоговой службой (по собственной инициативе). В случае если некоммерческой организацией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некоммерческой организации (иным уполномоченным лицом), подтверждающая отсутствие у некоммерческой организации по состоянию на первое число месяца, предшествующего месяцу, в котором планируется проведение конкурсного отбора, просроченной задолженности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Марий Эл;</w:t>
      </w:r>
    </w:p>
    <w:p w:rsidR="008B5D18" w:rsidRPr="008B5D18" w:rsidRDefault="00D509D8" w:rsidP="008B5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подписанная руководителем некоммерческой организации (иным уполномоченным лицом), по состоянию на первое число месяца, предшествующего месяцу, в котором планируется проведение конкурсного отбора, подтверждающая,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конкурса, другого юридического лица), ликвидации, в отношении нее не введена процедура банкротства, 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8B5D18" w:rsidRPr="008B5D18" w:rsidRDefault="00D509D8" w:rsidP="008B5D18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376A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справка, подписанная руководителем некоммерческой организации (иным уполномоченным лицом), подтверждающая, что в реестре дисквалифицированных лиц не содержатся сведения           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8B5D18" w:rsidRPr="00AC1217" w:rsidRDefault="00D509D8" w:rsidP="008B5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76A0"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8B5D18"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справка, подписанная руководителем некоммерческой организации (иным уполномоченным лицом), подтверждающая, что некоммерческая организация не является </w:t>
      </w:r>
      <w:r w:rsidR="00564B87"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офшорной компанией, а также российским юридическим лицом, в уставном (складочном) капитале которого </w:t>
      </w:r>
      <w:r w:rsidR="00682969"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прямого или косвенного (через третьих лиц) участия офшорных компаний в совокупности превышает 25 процентов</w:t>
      </w:r>
      <w:r w:rsidR="008B5D18" w:rsidRPr="00A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5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некоммерческой организации (иным уполномоченным лицом), подтверждающая, что некоммерческой организацией не получает в текущем финансовом году средства из республиканского бюджета Республики Марий Эл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иными правовыми актами на цели, установленные Положением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некоммерческой организации (иным уполномоченным лицом), подтверждающая, что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B5D18" w:rsidRPr="008B5D18" w:rsidRDefault="00A376A0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подписанное руководителем некоммерческой организации (иным уполномоченным лицом), на публикацию (размещение) в информационно-телекоммуникационной сети «Интернет» информации о некоммерческой организации, подаваемой некоммерческой организацией заявке и иной информации</w:t>
      </w:r>
      <w:r w:rsidR="008B5D18"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некоммерческой организации, связанной с конкурсным отбором.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вправе по собственной инициативе приложить к заявке письма государственных органов Республики                    Марий Эл, органов местного самоуправления в Республике Марий Эл, коммерческих и некоммерческих организаций, граждан и их объединений, содержащие оценку (отзывы, рекомендации) деятельности некоммерческой организации, или их копии. </w:t>
      </w:r>
    </w:p>
    <w:p w:rsid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217" w:rsidRPr="008B5D18" w:rsidRDefault="00AC1217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подачи заявок участниками конкурсного отбора </w:t>
      </w: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требования, предъявляемые к форме и содержанию заявок: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вправе представить не более одной заявки. 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сведений, содержащихся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заявке, несут некоммерческие организации.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представляется некоммерческой организацией                            лично или посредством почтовой связи.  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сброшюрована в одну или несколько папок, страницы которых пронумерованы, прошиты, заверены подписью руководителя некоммерческой организации и скреплены печатью некоммерческой организации (при наличии). Первым листом заявки должна быть опись документов, содержащихся в заявке.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запечатана в конверт, на котором указываются: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Министерства;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Министерства;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конкурсного отбора;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(место нахождения) некоммерческой организации.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отзыва заявок участников конкурсного отбора, порядок возврата заявок, определяющий в том числе основания для возврата заявок участников отбора, порядок внесения изменений </w:t>
      </w: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заявки: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может быть отозвана или в нее могут быть внесены изменения до окончания срока приема заявок путем официального письменного обращения некоммерческой организации в Министерство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соответствующим заявлением. 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рассмотрения и оценки заявок участников конкурсного отбора: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заявок к участию в конкурсном отборе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 отклонении заявок по основаниям, предусмотренным пунктом 20 Положения) принимается экспертным советом по итогам рассмотрения заявок в течение 10 рабочих дней после дня окончания приема заявок и отражается в протоколе заседания экспертного совета.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об отклонении заявок являются: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некоммерческой организации требованиям, установленным пунктом 5 Положения;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заявки, не соответствующей требованиям, указанным в объявлении, или непредставление документов в составе заявки (представление не в полном объеме), указанных в пункте 13 Положения;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в составе заявки документов, содержащих недостоверные сведения;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подача заявки после даты и (или) времени, определенных для подачи заявок.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решении об отклонении заявок размещается на официальном сайте в течение 5 рабочих дней после дня принятия экспертным советом соответствующего решения.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дня принятия решения экспертный совет производит оценку заявок в соответствии с критериями оценки, указанными в пункте 8 Положения, и с учетом оснований для отказа в предоставлении Гранта Правительства Республики Марий Эл, установленных пунктом 22 Положения, принимает решение об итогах оценки заявок.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критериев оценки членами экспертного совета оценивается по 10-балльной шкале. Оценка производится путем суммирования баллов, присвоенных членами экспертного совета по каждому из критериев оценки, указанных в пункте 8 Положения.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результатов оценки экспертным советом формируются рейтинговые таблицы участников конкурсного отбора с присвоением заявкам порядковых номеров. Заявке, набравшей наибольший итоговый рейтинг, присваивается в рейтинговой таблице первый порядковый номер. Дальнейшее распределение порядковых номеров заявок осуществляется в порядке убывания итогового рейтинга заявки.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баллов, которое должна набрать заявка для признания некоммерческой организации победившей, - 20.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заявки набрали равное количество баллов по всем критериям, более высокий рейтинговый номер присваивается заявке, поступившей (зарегистрированной) ранее. Если заявки зарегистрированы в один день, преимущество отдается заявке, которая зарегистрирована раньше по времени.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в течение 2 рабочих дней со дня принятия решения об итогах оценки заявок направляет в Министерство рейтинговые таблицы участников конкурсного отбора. К решению экспертного совета прилагаются сформированные рейтинговые таблицы участников конкурсного отбора с присвоением заявкам порядковых номеров.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принятия решения об отказе некоммерческой организации в предоставлении Гранта Правительства Республики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 являются: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установление несоответствия представленных некоммерческой организацией документов требованиям, определенным в объявлении в соответствии с пунктом 11 Положения, или непредставление документов в составе заявки (представление не в полном объеме), указанных в пункте 13 Положения;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установление факта недостоверности представленной некоммерческой организацией информации;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оценка заявки на 19 и менее баллов;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присвоение заявке в рейтинговой таблице пятого и более порядкового номера (исходя из убывания количества баллов).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участниками конкурсного отбора разъяснений положений объявления о проведении конкурсного отбора, даты начала и окончания срока такого предоставления: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Разъяснения предоставляются ответственным секретарем экспертного совета в период проведения конкурсного отбора </w:t>
      </w:r>
      <w:r w:rsidRPr="008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</w:t>
      </w:r>
      <w:r w:rsidRPr="008B5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 февраля по 23 марта 2023 г., в устной форме, посредством телефонной связи, сообщений по электронной почте. </w:t>
      </w: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5D18" w:rsidRPr="008B5D18" w:rsidRDefault="008B5D18" w:rsidP="008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Разъяснения можно получить по адресу: 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424001, Республика Марий Эл, г. Йошкар-Ола, ул. Успенская, д. 38, Министерство спорта и туризма Республики Марий Эл, </w:t>
      </w:r>
      <w:proofErr w:type="spellStart"/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209, в рабочие дни, с 8 час. 30 мин. до 17 час. 30 мин., обеденный перерыв с 12 час. 30 мин. до 13 час. 30 мин.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271" w:firstLine="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телефонов: (8362) 23-29-43, 23-27-63.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электронной почты: </w:t>
      </w:r>
      <w:hyperlink r:id="rId6" w:history="1">
        <w:r w:rsidRPr="008B5D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msport@gov.mari.ru</w:t>
        </w:r>
      </w:hyperlink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D18" w:rsidRPr="008B5D18" w:rsidRDefault="008B5D18" w:rsidP="008B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B5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minsport</w:t>
      </w:r>
      <w:proofErr w:type="spellEnd"/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208@</w:t>
      </w:r>
      <w:r w:rsidRPr="008B5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B5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в течение которого победители конкурсного отбора должны подписать соглашения о предоставлении грантов: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10 рабочих дней со дня принятия решения Правительством Республики Марий Эл о предоставлении победителям конкурсного отбора грантов Правительства Республики Марий Эл.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признания победителя (победителей) конкурсного отбора уклонившимся от заключения соглашения о предоставлении гранта:</w:t>
      </w:r>
    </w:p>
    <w:p w:rsidR="008B5D18" w:rsidRPr="008B5D18" w:rsidRDefault="008B5D18" w:rsidP="008B5D1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отказа получателя гранта заключить соглашение либо при </w:t>
      </w:r>
      <w:proofErr w:type="spellStart"/>
      <w:r w:rsidRPr="008B5D18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неподписании</w:t>
      </w:r>
      <w:proofErr w:type="spellEnd"/>
      <w:r w:rsidRPr="008B5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 соглашения в течение 10 рабочих дней со дня принятия решения Правительством Республики Марий Эл о его предоставлении он признается уклонившимся от заключения соглашения, и соглашение с ним не заключается.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размещения результатов конкурсного отбора на официальном сайте Министерства: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28 апреля 2023 года.</w:t>
      </w:r>
    </w:p>
    <w:p w:rsidR="008B5D18" w:rsidRPr="008B5D18" w:rsidRDefault="008B5D18" w:rsidP="008B5D18">
      <w:pPr>
        <w:shd w:val="clear" w:color="auto" w:fill="FFFFFF"/>
        <w:spacing w:after="0" w:line="240" w:lineRule="auto"/>
        <w:ind w:firstLineChars="330" w:firstLine="9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D18" w:rsidRPr="008B5D18" w:rsidRDefault="008B5D18" w:rsidP="008B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18" w:rsidRPr="008B5D18" w:rsidRDefault="008B5D18" w:rsidP="008B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18" w:rsidRPr="008B5D18" w:rsidRDefault="008B5D18" w:rsidP="008B5D18">
      <w:pPr>
        <w:tabs>
          <w:tab w:val="left" w:pos="29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44A7D" w:rsidRDefault="00C44A7D"/>
    <w:sectPr w:rsidR="00C44A7D" w:rsidSect="009B2722">
      <w:headerReference w:type="even" r:id="rId7"/>
      <w:headerReference w:type="default" r:id="rId8"/>
      <w:pgSz w:w="11906" w:h="16838"/>
      <w:pgMar w:top="1418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3E" w:rsidRDefault="00ED483E">
      <w:pPr>
        <w:spacing w:after="0" w:line="240" w:lineRule="auto"/>
      </w:pPr>
      <w:r>
        <w:separator/>
      </w:r>
    </w:p>
  </w:endnote>
  <w:endnote w:type="continuationSeparator" w:id="0">
    <w:p w:rsidR="00ED483E" w:rsidRDefault="00E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3E" w:rsidRDefault="00ED483E">
      <w:pPr>
        <w:spacing w:after="0" w:line="240" w:lineRule="auto"/>
      </w:pPr>
      <w:r>
        <w:separator/>
      </w:r>
    </w:p>
  </w:footnote>
  <w:footnote w:type="continuationSeparator" w:id="0">
    <w:p w:rsidR="00ED483E" w:rsidRDefault="00ED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Default="00844844" w:rsidP="00954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7A1" w:rsidRDefault="00ED483E" w:rsidP="003322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Pr="00332295" w:rsidRDefault="00844844" w:rsidP="00954BBA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332295">
      <w:rPr>
        <w:rStyle w:val="a5"/>
        <w:sz w:val="28"/>
        <w:szCs w:val="28"/>
      </w:rPr>
      <w:fldChar w:fldCharType="begin"/>
    </w:r>
    <w:r w:rsidRPr="00332295">
      <w:rPr>
        <w:rStyle w:val="a5"/>
        <w:sz w:val="28"/>
        <w:szCs w:val="28"/>
      </w:rPr>
      <w:instrText xml:space="preserve">PAGE  </w:instrText>
    </w:r>
    <w:r w:rsidRPr="00332295">
      <w:rPr>
        <w:rStyle w:val="a5"/>
        <w:sz w:val="28"/>
        <w:szCs w:val="28"/>
      </w:rPr>
      <w:fldChar w:fldCharType="separate"/>
    </w:r>
    <w:r w:rsidR="00AC1217">
      <w:rPr>
        <w:rStyle w:val="a5"/>
        <w:noProof/>
        <w:sz w:val="28"/>
        <w:szCs w:val="28"/>
      </w:rPr>
      <w:t>7</w:t>
    </w:r>
    <w:r w:rsidRPr="00332295">
      <w:rPr>
        <w:rStyle w:val="a5"/>
        <w:sz w:val="28"/>
        <w:szCs w:val="28"/>
      </w:rPr>
      <w:fldChar w:fldCharType="end"/>
    </w:r>
  </w:p>
  <w:p w:rsidR="00F027A1" w:rsidRDefault="00ED483E" w:rsidP="003322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18"/>
    <w:rsid w:val="00036186"/>
    <w:rsid w:val="001C57C6"/>
    <w:rsid w:val="00314164"/>
    <w:rsid w:val="00384DE0"/>
    <w:rsid w:val="00465C53"/>
    <w:rsid w:val="00552C14"/>
    <w:rsid w:val="00564B87"/>
    <w:rsid w:val="0065340A"/>
    <w:rsid w:val="00682969"/>
    <w:rsid w:val="006B7DBF"/>
    <w:rsid w:val="00844844"/>
    <w:rsid w:val="008740C1"/>
    <w:rsid w:val="008B5D18"/>
    <w:rsid w:val="009B4F9F"/>
    <w:rsid w:val="00A376A0"/>
    <w:rsid w:val="00AC1217"/>
    <w:rsid w:val="00B01B02"/>
    <w:rsid w:val="00B313CF"/>
    <w:rsid w:val="00BB2A0B"/>
    <w:rsid w:val="00C44A7D"/>
    <w:rsid w:val="00C52F69"/>
    <w:rsid w:val="00D509D8"/>
    <w:rsid w:val="00D533CE"/>
    <w:rsid w:val="00E300A2"/>
    <w:rsid w:val="00ED483E"/>
    <w:rsid w:val="00F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560"/>
  <w15:chartTrackingRefBased/>
  <w15:docId w15:val="{F0D4499E-9BC4-43DA-992C-CE095DB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5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ort@gov.mar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2023-03-09T12:40:00Z</dcterms:created>
  <dcterms:modified xsi:type="dcterms:W3CDTF">2023-03-13T06:27:00Z</dcterms:modified>
</cp:coreProperties>
</file>