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2B" w:rsidRDefault="00B93E2B" w:rsidP="00B93E2B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93E2B" w:rsidRDefault="00B93E2B" w:rsidP="00B93E2B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2B" w:rsidRDefault="00B93E2B" w:rsidP="00B93E2B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93E2B" w:rsidRDefault="00B93E2B" w:rsidP="00B93E2B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2B" w:rsidRDefault="00B93E2B" w:rsidP="00B93E2B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93E2B" w:rsidRDefault="00B93E2B" w:rsidP="00B93E2B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2B" w:rsidRDefault="00B93E2B" w:rsidP="00B93E2B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93E2B" w:rsidRDefault="00B93E2B" w:rsidP="00B93E2B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3E2B" w:rsidRDefault="00B93E2B" w:rsidP="00B93E2B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B93E2B" w:rsidRDefault="00B93E2B" w:rsidP="00B93E2B">
      <w:pPr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A10FF7" w:rsidRDefault="00B93E2B" w:rsidP="00B93E2B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Меры поддержки для мобилизованных граждан</w:t>
      </w:r>
    </w:p>
    <w:p w:rsidR="00B93E2B" w:rsidRPr="00B93E2B" w:rsidRDefault="00B93E2B" w:rsidP="00B93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2B">
        <w:rPr>
          <w:rFonts w:ascii="Times New Roman" w:hAnsi="Times New Roman" w:cs="Times New Roman"/>
          <w:sz w:val="28"/>
          <w:szCs w:val="28"/>
        </w:rPr>
        <w:t>С 29 декабря 2023 года заработали меры поддержки в том числе мобилизованных из числа участников судебного процесса, должников в исполнительном производстве. Рассмотрим основные новшества, которые затронут и их процессуальных оппонентов, взыскателей, работодателей, ба</w:t>
      </w:r>
      <w:r>
        <w:rPr>
          <w:rFonts w:ascii="Times New Roman" w:hAnsi="Times New Roman" w:cs="Times New Roman"/>
          <w:sz w:val="28"/>
          <w:szCs w:val="28"/>
        </w:rPr>
        <w:t>нки.</w:t>
      </w:r>
    </w:p>
    <w:p w:rsidR="00B93E2B" w:rsidRPr="00B93E2B" w:rsidRDefault="00B93E2B" w:rsidP="00B93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процесс</w:t>
      </w:r>
    </w:p>
    <w:p w:rsidR="00B93E2B" w:rsidRPr="00B93E2B" w:rsidRDefault="00B93E2B" w:rsidP="00B93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2B">
        <w:rPr>
          <w:rFonts w:ascii="Times New Roman" w:hAnsi="Times New Roman" w:cs="Times New Roman"/>
          <w:sz w:val="28"/>
          <w:szCs w:val="28"/>
        </w:rPr>
        <w:t>Арбитражный суд приостановит производство по делу, если истца или ответчика, например, призвали на военную службу по мобилизации. Суд сделает это, если такой гражданин не заявил ходатайство</w:t>
      </w:r>
      <w:r>
        <w:rPr>
          <w:rFonts w:ascii="Times New Roman" w:hAnsi="Times New Roman" w:cs="Times New Roman"/>
          <w:sz w:val="28"/>
          <w:szCs w:val="28"/>
        </w:rPr>
        <w:t xml:space="preserve"> о рассмотрении спора без него.</w:t>
      </w:r>
    </w:p>
    <w:p w:rsidR="00B93E2B" w:rsidRPr="00B93E2B" w:rsidRDefault="00B93E2B" w:rsidP="00B93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2B">
        <w:rPr>
          <w:rFonts w:ascii="Times New Roman" w:hAnsi="Times New Roman" w:cs="Times New Roman"/>
          <w:sz w:val="28"/>
          <w:szCs w:val="28"/>
        </w:rPr>
        <w:t>Суд вправе приостановить производство, если аналогичная ситуация (призыв по мобилизации и пр.) произошла с участником дела - единоличным исполнительным органом юрлица. Речь идет о случаях, когда он не передал управление организацией другому лицу, а рассмотреть дело без него невозможно. Срок приостановки - до устранения обстоятельств для нее. Сходные измене</w:t>
      </w:r>
      <w:r>
        <w:rPr>
          <w:rFonts w:ascii="Times New Roman" w:hAnsi="Times New Roman" w:cs="Times New Roman"/>
          <w:sz w:val="28"/>
          <w:szCs w:val="28"/>
        </w:rPr>
        <w:t>ния внесли в ГПК РФ и КАС РФ.</w:t>
      </w:r>
    </w:p>
    <w:p w:rsidR="00B93E2B" w:rsidRPr="00B93E2B" w:rsidRDefault="00B93E2B" w:rsidP="00B93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Исполнительное производство.</w:t>
      </w:r>
    </w:p>
    <w:p w:rsidR="00B93E2B" w:rsidRPr="00B93E2B" w:rsidRDefault="00B93E2B" w:rsidP="00B93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2B">
        <w:rPr>
          <w:rFonts w:ascii="Times New Roman" w:hAnsi="Times New Roman" w:cs="Times New Roman"/>
          <w:sz w:val="28"/>
          <w:szCs w:val="28"/>
        </w:rPr>
        <w:t xml:space="preserve">Приставов обязали полностью или частично приостановить исполнительное производство с участием, например, мобилизованного должника. Если такой гражданин (в т.ч. ИП) - взыскатель, для </w:t>
      </w:r>
      <w:r>
        <w:rPr>
          <w:rFonts w:ascii="Times New Roman" w:hAnsi="Times New Roman" w:cs="Times New Roman"/>
          <w:sz w:val="28"/>
          <w:szCs w:val="28"/>
        </w:rPr>
        <w:t>приостановки нужна его просьба.</w:t>
      </w:r>
    </w:p>
    <w:p w:rsidR="00B93E2B" w:rsidRPr="00B93E2B" w:rsidRDefault="00B93E2B" w:rsidP="00B93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2B">
        <w:rPr>
          <w:rFonts w:ascii="Times New Roman" w:hAnsi="Times New Roman" w:cs="Times New Roman"/>
          <w:sz w:val="28"/>
          <w:szCs w:val="28"/>
        </w:rPr>
        <w:t xml:space="preserve">Это основание приостановки не распространили на требования возместить вред из-за смерти </w:t>
      </w:r>
      <w:r>
        <w:rPr>
          <w:rFonts w:ascii="Times New Roman" w:hAnsi="Times New Roman" w:cs="Times New Roman"/>
          <w:sz w:val="28"/>
          <w:szCs w:val="28"/>
        </w:rPr>
        <w:t>кормильца и выплатить алименты.</w:t>
      </w:r>
    </w:p>
    <w:p w:rsidR="00B93E2B" w:rsidRPr="00B93E2B" w:rsidRDefault="00B93E2B" w:rsidP="00B93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2B">
        <w:rPr>
          <w:rFonts w:ascii="Times New Roman" w:hAnsi="Times New Roman" w:cs="Times New Roman"/>
          <w:sz w:val="28"/>
          <w:szCs w:val="28"/>
        </w:rPr>
        <w:t>Обязанности работодател</w:t>
      </w:r>
      <w:r>
        <w:rPr>
          <w:rFonts w:ascii="Times New Roman" w:hAnsi="Times New Roman" w:cs="Times New Roman"/>
          <w:sz w:val="28"/>
          <w:szCs w:val="28"/>
        </w:rPr>
        <w:t>ей и банков.</w:t>
      </w:r>
    </w:p>
    <w:p w:rsidR="00B93E2B" w:rsidRPr="00B93E2B" w:rsidRDefault="00B93E2B" w:rsidP="00B93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2B">
        <w:rPr>
          <w:rFonts w:ascii="Times New Roman" w:hAnsi="Times New Roman" w:cs="Times New Roman"/>
          <w:sz w:val="28"/>
          <w:szCs w:val="28"/>
        </w:rPr>
        <w:t xml:space="preserve">Тот, кто перечисляет зарплату и иные периодические платежи должнику, обязан временно перестать исполнять требования о взыскании денег. Речь идет о требованиях, например, к мобилизованному, которые поступили или еще поступят в форме исполнительных документов прямо от взыскателя. Исключение - требования возместить вред из-за смерти </w:t>
      </w:r>
      <w:r>
        <w:rPr>
          <w:rFonts w:ascii="Times New Roman" w:hAnsi="Times New Roman" w:cs="Times New Roman"/>
          <w:sz w:val="28"/>
          <w:szCs w:val="28"/>
        </w:rPr>
        <w:t>кормильца и выплатить алименты</w:t>
      </w:r>
    </w:p>
    <w:p w:rsidR="00B93E2B" w:rsidRPr="00B93E2B" w:rsidRDefault="00B93E2B" w:rsidP="00B93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2B">
        <w:rPr>
          <w:rFonts w:ascii="Times New Roman" w:hAnsi="Times New Roman" w:cs="Times New Roman"/>
          <w:sz w:val="28"/>
          <w:szCs w:val="28"/>
        </w:rPr>
        <w:t>Приостановить исполнение нужно со дня получения заявления. Подать его сможет должник или член его семьи. Последнему нужн</w:t>
      </w:r>
      <w:r>
        <w:rPr>
          <w:rFonts w:ascii="Times New Roman" w:hAnsi="Times New Roman" w:cs="Times New Roman"/>
          <w:sz w:val="28"/>
          <w:szCs w:val="28"/>
        </w:rPr>
        <w:t>о приложить документ о родстве.</w:t>
      </w:r>
    </w:p>
    <w:p w:rsidR="00B93E2B" w:rsidRPr="00B93E2B" w:rsidRDefault="00B93E2B" w:rsidP="00B93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2B">
        <w:rPr>
          <w:rFonts w:ascii="Times New Roman" w:hAnsi="Times New Roman" w:cs="Times New Roman"/>
          <w:sz w:val="28"/>
          <w:szCs w:val="28"/>
        </w:rPr>
        <w:lastRenderedPageBreak/>
        <w:t>Заявителю вместе с просьбой надо сообщить ряд сведений, например, гражданство и дату рождения должника, реквизиты его удостоверения личности. Независимо от того, кто подает заявление (должник или член его семьи), к нему следует приложить документ, который подтвержд</w:t>
      </w:r>
      <w:r>
        <w:rPr>
          <w:rFonts w:ascii="Times New Roman" w:hAnsi="Times New Roman" w:cs="Times New Roman"/>
          <w:sz w:val="28"/>
          <w:szCs w:val="28"/>
        </w:rPr>
        <w:t>ает основание для приостановки.</w:t>
      </w:r>
    </w:p>
    <w:p w:rsidR="00B93E2B" w:rsidRPr="00B93E2B" w:rsidRDefault="00B93E2B" w:rsidP="00B93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2B">
        <w:rPr>
          <w:rFonts w:ascii="Times New Roman" w:hAnsi="Times New Roman" w:cs="Times New Roman"/>
          <w:sz w:val="28"/>
          <w:szCs w:val="28"/>
        </w:rPr>
        <w:t>Сходные правила ввели и для кредитных организаций, которые обслуживают счета должника-гражданина, в том числе 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предпринимателей.</w:t>
      </w:r>
    </w:p>
    <w:p w:rsidR="00B93E2B" w:rsidRDefault="00B93E2B" w:rsidP="00B93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2B">
        <w:rPr>
          <w:rFonts w:ascii="Times New Roman" w:hAnsi="Times New Roman" w:cs="Times New Roman"/>
          <w:sz w:val="28"/>
          <w:szCs w:val="28"/>
        </w:rPr>
        <w:t>Федеральный закон от 29.12.2022 № 603-ФЗ «О внесении изменений в отдельные законодательные акты Российской Федерации»</w:t>
      </w:r>
    </w:p>
    <w:p w:rsidR="00B93E2B" w:rsidRDefault="00B93E2B" w:rsidP="00B93E2B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B93E2B" w:rsidRDefault="00B93E2B" w:rsidP="00B93E2B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B93E2B" w:rsidRDefault="00B93E2B" w:rsidP="00B93E2B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93E2B" w:rsidRPr="003E15C5" w:rsidRDefault="00B93E2B" w:rsidP="00B93E2B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Юринского района                                                                          К.М. Бетуганов</w:t>
      </w:r>
    </w:p>
    <w:p w:rsidR="00B93E2B" w:rsidRDefault="00B93E2B" w:rsidP="00B93E2B"/>
    <w:p w:rsidR="00B93E2B" w:rsidRPr="00B93E2B" w:rsidRDefault="00B93E2B" w:rsidP="00B93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3E2B" w:rsidRPr="00B9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6"/>
    <w:rsid w:val="000158D8"/>
    <w:rsid w:val="004073B6"/>
    <w:rsid w:val="00A10FF7"/>
    <w:rsid w:val="00B93E2B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C4DF"/>
  <w15:chartTrackingRefBased/>
  <w15:docId w15:val="{3BCE7D93-29E0-4861-9540-856B6B3A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2023-02-16T16:28:00Z</dcterms:created>
  <dcterms:modified xsi:type="dcterms:W3CDTF">2023-02-16T16:33:00Z</dcterms:modified>
</cp:coreProperties>
</file>