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236"/>
        <w:gridCol w:w="8773"/>
        <w:gridCol w:w="657"/>
      </w:tblGrid>
      <w:tr w:rsidR="006F53D7">
        <w:trPr>
          <w:cantSplit/>
          <w:trHeight w:hRule="exact" w:val="276"/>
        </w:trPr>
        <w:tc>
          <w:tcPr>
            <w:tcW w:w="9002" w:type="dxa"/>
            <w:gridSpan w:val="2"/>
            <w:shd w:val="clear" w:color="auto" w:fill="auto"/>
          </w:tcPr>
          <w:p w:rsidR="006F53D7" w:rsidRDefault="00381041">
            <w:pPr>
              <w:widowControl w:val="0"/>
              <w:snapToGrid w:val="0"/>
              <w:jc w:val="center"/>
              <w:rPr>
                <w:sz w:val="24"/>
              </w:rPr>
            </w:pPr>
            <w:r w:rsidRPr="00381041">
              <w:pict>
                <v:rect id="_x0000_s1029" style="position:absolute;left:0;text-align:left;margin-left:434.5pt;margin-top:.8pt;width:44.2pt;height:25.8pt;z-index:251656704;mso-wrap-distance-left:9.05pt;mso-wrap-distance-right:9.05pt" stroked="f" strokeweight="0">
                  <v:textbox style="mso-next-textbox:#_x0000_s1029" inset="0,0,0,0">
                    <w:txbxContent>
                      <w:p w:rsidR="006F53D7" w:rsidRDefault="006F53D7">
                        <w:pPr>
                          <w:pStyle w:val="af"/>
                          <w:widowControl w:val="0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381041">
              <w:pict>
                <v:rect id="_x0000_s1028" style="position:absolute;left:0;text-align:left;margin-left:-79.2pt;margin-top:3.95pt;width:51.4pt;height:22.55pt;z-index:251657728;mso-wrap-distance-left:9.05pt;mso-wrap-distance-right:9.05pt" stroked="f" strokeweight="0">
                  <v:textbox style="mso-next-textbox:#_x0000_s1028" inset="0,0,0,0">
                    <w:txbxContent>
                      <w:p w:rsidR="006F53D7" w:rsidRDefault="006F53D7">
                        <w:pPr>
                          <w:pStyle w:val="af"/>
                          <w:widowControl w:val="0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63" w:type="dxa"/>
          </w:tcPr>
          <w:p w:rsidR="006F53D7" w:rsidRDefault="006F53D7">
            <w:pPr>
              <w:widowControl w:val="0"/>
            </w:pPr>
          </w:p>
        </w:tc>
      </w:tr>
      <w:tr w:rsidR="006F53D7">
        <w:trPr>
          <w:trHeight w:val="1262"/>
        </w:trPr>
        <w:tc>
          <w:tcPr>
            <w:tcW w:w="108" w:type="dxa"/>
          </w:tcPr>
          <w:p w:rsidR="006F53D7" w:rsidRDefault="006F53D7">
            <w:pPr>
              <w:widowControl w:val="0"/>
              <w:rPr>
                <w:sz w:val="4"/>
              </w:rPr>
            </w:pPr>
          </w:p>
        </w:tc>
        <w:tc>
          <w:tcPr>
            <w:tcW w:w="9557" w:type="dxa"/>
            <w:gridSpan w:val="2"/>
            <w:shd w:val="clear" w:color="auto" w:fill="auto"/>
          </w:tcPr>
          <w:p w:rsidR="006F53D7" w:rsidRDefault="006F53D7">
            <w:pPr>
              <w:widowControl w:val="0"/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501"/>
              <w:gridCol w:w="4502"/>
            </w:tblGrid>
            <w:tr w:rsidR="00167352" w:rsidRPr="00005156" w:rsidTr="00A369B4">
              <w:tc>
                <w:tcPr>
                  <w:tcW w:w="4501" w:type="dxa"/>
                </w:tcPr>
                <w:p w:rsidR="00167352" w:rsidRPr="00167352" w:rsidRDefault="00167352" w:rsidP="00A369B4">
                  <w:pPr>
                    <w:snapToGri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167352">
                    <w:rPr>
                      <w:b/>
                      <w:szCs w:val="28"/>
                    </w:rPr>
                    <w:t>МАРИЙ ЭЛ РЕСПУБЛИКЫСЕ</w:t>
                  </w:r>
                </w:p>
                <w:p w:rsidR="00167352" w:rsidRPr="00167352" w:rsidRDefault="00167352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167352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167352">
                    <w:rPr>
                      <w:rFonts w:eastAsia="Lucida Sans Unicode" w:cs="Tahoma"/>
                      <w:b/>
                      <w:bCs/>
                      <w:szCs w:val="28"/>
                    </w:rPr>
                    <w:t>ЕР МУНИЦИПАЛ РАЙОНЫН</w:t>
                  </w:r>
                </w:p>
                <w:p w:rsidR="00167352" w:rsidRPr="00167352" w:rsidRDefault="00167352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/>
                      <w:bCs/>
                      <w:szCs w:val="28"/>
                    </w:rPr>
                    <w:t>КУЖЭ</w:t>
                  </w:r>
                  <w:r w:rsidRPr="00167352">
                    <w:rPr>
                      <w:rFonts w:eastAsia="Calibri"/>
                      <w:b/>
                      <w:szCs w:val="28"/>
                    </w:rPr>
                    <w:t>Ҥ</w:t>
                  </w:r>
                  <w:r w:rsidRPr="00167352">
                    <w:rPr>
                      <w:rFonts w:eastAsia="Lucida Sans Unicode" w:cs="Tahoma"/>
                      <w:b/>
                      <w:bCs/>
                      <w:szCs w:val="28"/>
                    </w:rPr>
                    <w:t>ЕР ОЛА ШОТАН ИЛЕМ</w:t>
                  </w:r>
                </w:p>
                <w:p w:rsidR="00167352" w:rsidRPr="00167352" w:rsidRDefault="00167352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/>
                      <w:bCs/>
                      <w:spacing w:val="-4"/>
                      <w:szCs w:val="28"/>
                    </w:rPr>
                    <w:t>АДМИНИСТРАЦИЙЖЕ</w:t>
                  </w:r>
                </w:p>
              </w:tc>
              <w:tc>
                <w:tcPr>
                  <w:tcW w:w="4502" w:type="dxa"/>
                </w:tcPr>
                <w:p w:rsidR="00167352" w:rsidRPr="00167352" w:rsidRDefault="00167352" w:rsidP="00A369B4">
                  <w:pPr>
                    <w:pStyle w:val="a8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КУЖЕНЕРСКАЯ</w:t>
                  </w:r>
                </w:p>
                <w:p w:rsidR="00167352" w:rsidRPr="00167352" w:rsidRDefault="00167352" w:rsidP="00A369B4">
                  <w:pPr>
                    <w:pStyle w:val="a8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ГОРОДСКАЯ АДМИНИСТРАЦИЯ</w:t>
                  </w:r>
                </w:p>
                <w:p w:rsidR="00167352" w:rsidRPr="00167352" w:rsidRDefault="00167352" w:rsidP="00A369B4">
                  <w:pPr>
                    <w:pStyle w:val="a8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КУЖЕНЕРСКОГО</w:t>
                  </w:r>
                </w:p>
                <w:p w:rsidR="00167352" w:rsidRPr="00167352" w:rsidRDefault="00167352" w:rsidP="00A369B4">
                  <w:pPr>
                    <w:pStyle w:val="a8"/>
                    <w:snapToGrid w:val="0"/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 w:val="0"/>
                      <w:bCs w:val="0"/>
                      <w:szCs w:val="28"/>
                    </w:rPr>
                    <w:t>МУНИЦИПАЛЬНОГО РАЙОНА</w:t>
                  </w:r>
                </w:p>
                <w:p w:rsidR="00167352" w:rsidRPr="00167352" w:rsidRDefault="00167352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167352">
                    <w:rPr>
                      <w:rFonts w:eastAsia="Lucida Sans Unicode" w:cs="Tahoma"/>
                      <w:b/>
                      <w:bCs/>
                      <w:szCs w:val="28"/>
                    </w:rPr>
                    <w:t>РЕСПУБЛИКИ МАРИЙ ЭЛ</w:t>
                  </w:r>
                </w:p>
              </w:tc>
            </w:tr>
            <w:tr w:rsidR="00167352" w:rsidRPr="00005156" w:rsidTr="00A369B4">
              <w:tc>
                <w:tcPr>
                  <w:tcW w:w="4501" w:type="dxa"/>
                </w:tcPr>
                <w:p w:rsidR="00167352" w:rsidRPr="00167352" w:rsidRDefault="00167352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4502" w:type="dxa"/>
                </w:tcPr>
                <w:p w:rsidR="00167352" w:rsidRPr="00167352" w:rsidRDefault="00167352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c>
            </w:tr>
            <w:tr w:rsidR="00167352" w:rsidRPr="000A634B" w:rsidTr="00A369B4">
              <w:trPr>
                <w:trHeight w:val="329"/>
              </w:trPr>
              <w:tc>
                <w:tcPr>
                  <w:tcW w:w="4501" w:type="dxa"/>
                </w:tcPr>
                <w:p w:rsidR="00167352" w:rsidRPr="00167352" w:rsidRDefault="00167352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167352">
                    <w:rPr>
                      <w:szCs w:val="28"/>
                    </w:rPr>
                    <w:t>ПУНЧАЛ</w:t>
                  </w:r>
                </w:p>
              </w:tc>
              <w:tc>
                <w:tcPr>
                  <w:tcW w:w="4502" w:type="dxa"/>
                </w:tcPr>
                <w:p w:rsidR="00167352" w:rsidRPr="00167352" w:rsidRDefault="00167352" w:rsidP="00A369B4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167352">
                    <w:rPr>
                      <w:bCs/>
                      <w:szCs w:val="28"/>
                    </w:rPr>
                    <w:t>ПОСТАНОВЛЕНИЕ</w:t>
                  </w:r>
                </w:p>
              </w:tc>
            </w:tr>
          </w:tbl>
          <w:p w:rsidR="006F53D7" w:rsidRDefault="006F53D7">
            <w:pPr>
              <w:widowControl w:val="0"/>
              <w:rPr>
                <w:sz w:val="4"/>
              </w:rPr>
            </w:pPr>
          </w:p>
          <w:tbl>
            <w:tblPr>
              <w:tblW w:w="9003" w:type="dxa"/>
              <w:tblLayout w:type="fixed"/>
              <w:tblLook w:val="0000"/>
            </w:tblPr>
            <w:tblGrid>
              <w:gridCol w:w="9003"/>
            </w:tblGrid>
            <w:tr w:rsidR="006F53D7">
              <w:trPr>
                <w:cantSplit/>
                <w:trHeight w:hRule="exact" w:val="276"/>
              </w:trPr>
              <w:tc>
                <w:tcPr>
                  <w:tcW w:w="9003" w:type="dxa"/>
                  <w:shd w:val="clear" w:color="auto" w:fill="auto"/>
                </w:tcPr>
                <w:p w:rsidR="006F53D7" w:rsidRDefault="00381041" w:rsidP="00167352">
                  <w:pPr>
                    <w:widowControl w:val="0"/>
                    <w:snapToGrid w:val="0"/>
                    <w:rPr>
                      <w:sz w:val="24"/>
                    </w:rPr>
                  </w:pPr>
                  <w:r w:rsidRPr="00381041">
                    <w:pict>
                      <v:rect id="_x0000_s1027" style="position:absolute;margin-left:434.5pt;margin-top:.8pt;width:44.2pt;height:25.8pt;z-index:251658752;mso-wrap-distance-left:9.05pt;mso-wrap-distance-right:9.05pt" stroked="f" strokeweight="0">
                        <v:textbox style="mso-next-textbox:#_x0000_s1027" inset="0,0,0,0">
                          <w:txbxContent>
                            <w:p w:rsidR="006F53D7" w:rsidRDefault="006F53D7">
                              <w:pPr>
                                <w:pStyle w:val="af"/>
                                <w:widowControl w:val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81041">
                    <w:pict>
                      <v:rect id="_x0000_s1026" style="position:absolute;margin-left:-79.2pt;margin-top:3.95pt;width:51.4pt;height:22.55pt;z-index:251659776;mso-wrap-distance-left:9.05pt;mso-wrap-distance-right:9.05pt" stroked="f" strokeweight="0">
                        <v:textbox style="mso-next-textbox:#_x0000_s1026" inset="0,0,0,0">
                          <w:txbxContent>
                            <w:p w:rsidR="006F53D7" w:rsidRDefault="006F53D7">
                              <w:pPr>
                                <w:pStyle w:val="af"/>
                                <w:widowControl w:val="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6F53D7" w:rsidRDefault="006F53D7">
            <w:pPr>
              <w:widowControl w:val="0"/>
              <w:rPr>
                <w:rFonts w:cs="Times New Roman"/>
                <w:color w:val="FF0000"/>
                <w:szCs w:val="28"/>
              </w:rPr>
            </w:pPr>
          </w:p>
          <w:p w:rsidR="006F53D7" w:rsidRDefault="000D7B1C">
            <w:pPr>
              <w:widowControl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9 февраля 2022 года  № </w:t>
            </w:r>
            <w:r w:rsidR="00901ECA">
              <w:rPr>
                <w:rFonts w:cs="Times New Roman"/>
                <w:color w:val="000000"/>
                <w:szCs w:val="28"/>
              </w:rPr>
              <w:t>20</w:t>
            </w:r>
          </w:p>
        </w:tc>
      </w:tr>
    </w:tbl>
    <w:p w:rsidR="006F53D7" w:rsidRDefault="006F53D7">
      <w:pPr>
        <w:contextualSpacing/>
        <w:rPr>
          <w:szCs w:val="28"/>
        </w:rPr>
      </w:pPr>
    </w:p>
    <w:p w:rsidR="006F53D7" w:rsidRPr="00167352" w:rsidRDefault="000D7B1C">
      <w:pPr>
        <w:jc w:val="center"/>
        <w:rPr>
          <w:b/>
          <w:szCs w:val="28"/>
        </w:rPr>
      </w:pPr>
      <w:r w:rsidRPr="00167352">
        <w:rPr>
          <w:b/>
          <w:szCs w:val="28"/>
        </w:rPr>
        <w:t xml:space="preserve">О проведении общественных обсуждений проектов </w:t>
      </w:r>
    </w:p>
    <w:p w:rsidR="006F53D7" w:rsidRPr="00167352" w:rsidRDefault="000D7B1C">
      <w:pPr>
        <w:jc w:val="center"/>
        <w:rPr>
          <w:b/>
          <w:szCs w:val="28"/>
        </w:rPr>
      </w:pPr>
      <w:r w:rsidRPr="00167352">
        <w:rPr>
          <w:b/>
          <w:szCs w:val="28"/>
        </w:rPr>
        <w:t xml:space="preserve">форм проверочных листов в сфере муниципального контроля </w:t>
      </w:r>
    </w:p>
    <w:p w:rsidR="00167352" w:rsidRPr="00167352" w:rsidRDefault="000D7B1C">
      <w:pPr>
        <w:jc w:val="center"/>
        <w:rPr>
          <w:b/>
          <w:szCs w:val="28"/>
        </w:rPr>
      </w:pPr>
      <w:r w:rsidRPr="00167352">
        <w:rPr>
          <w:b/>
          <w:szCs w:val="28"/>
        </w:rPr>
        <w:t xml:space="preserve">на территории </w:t>
      </w:r>
      <w:r w:rsidR="00167352" w:rsidRPr="00167352">
        <w:rPr>
          <w:b/>
          <w:szCs w:val="28"/>
        </w:rPr>
        <w:t>Городского поселения Куженер</w:t>
      </w:r>
    </w:p>
    <w:p w:rsidR="006F53D7" w:rsidRPr="00167352" w:rsidRDefault="000D7B1C">
      <w:pPr>
        <w:jc w:val="center"/>
        <w:rPr>
          <w:b/>
          <w:szCs w:val="28"/>
        </w:rPr>
      </w:pPr>
      <w:r w:rsidRPr="00167352">
        <w:rPr>
          <w:b/>
          <w:szCs w:val="28"/>
        </w:rPr>
        <w:t>Куженерского муниципального района Республики Марий Эл</w:t>
      </w:r>
    </w:p>
    <w:p w:rsidR="006F53D7" w:rsidRDefault="006F53D7" w:rsidP="00167352">
      <w:pPr>
        <w:rPr>
          <w:rFonts w:cs="Times New Roman"/>
          <w:szCs w:val="28"/>
        </w:rPr>
      </w:pPr>
    </w:p>
    <w:p w:rsidR="00167352" w:rsidRDefault="000D7B1C">
      <w:pPr>
        <w:widowControl w:val="0"/>
        <w:ind w:firstLine="72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5">
        <w:r>
          <w:rPr>
            <w:rFonts w:cs="Times New Roman"/>
            <w:szCs w:val="28"/>
          </w:rPr>
          <w:t>Федеральным законом</w:t>
        </w:r>
      </w:hyperlink>
      <w:r>
        <w:rPr>
          <w:rFonts w:cs="Times New Roman"/>
          <w:szCs w:val="28"/>
        </w:rPr>
        <w:t xml:space="preserve"> от 31.07.2020 N 248-ФЗ «О государственном контроле (надзоре) и муниципальном контроле в Российской Федерации», </w:t>
      </w:r>
      <w:hyperlink r:id="rId6">
        <w:r>
          <w:rPr>
            <w:rFonts w:cs="Times New Roman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7">
        <w:r>
          <w:rPr>
            <w:rFonts w:cs="Times New Roman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</w:t>
      </w:r>
      <w:r w:rsidR="00167352">
        <w:rPr>
          <w:rFonts w:cs="Times New Roman"/>
          <w:szCs w:val="28"/>
        </w:rPr>
        <w:t xml:space="preserve">Городского поселения Куженер </w:t>
      </w:r>
      <w:r>
        <w:rPr>
          <w:rFonts w:cs="Times New Roman"/>
          <w:szCs w:val="28"/>
        </w:rPr>
        <w:t>Куженерского муниципального района</w:t>
      </w:r>
      <w:proofErr w:type="gramEnd"/>
      <w:r>
        <w:rPr>
          <w:rFonts w:cs="Times New Roman"/>
          <w:szCs w:val="28"/>
        </w:rPr>
        <w:t xml:space="preserve"> Республики Марий Эл, </w:t>
      </w:r>
      <w:r w:rsidR="00167352">
        <w:rPr>
          <w:rFonts w:cs="Times New Roman"/>
          <w:szCs w:val="28"/>
        </w:rPr>
        <w:t>Куженерская городская а</w:t>
      </w:r>
      <w:r>
        <w:rPr>
          <w:rFonts w:cs="Times New Roman"/>
          <w:szCs w:val="28"/>
        </w:rPr>
        <w:t xml:space="preserve">дминистрация Куженерского муниципального района </w:t>
      </w:r>
    </w:p>
    <w:p w:rsidR="006F53D7" w:rsidRDefault="000D7B1C">
      <w:pPr>
        <w:widowControl w:val="0"/>
        <w:ind w:firstLine="72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е т: </w:t>
      </w:r>
    </w:p>
    <w:p w:rsidR="006F53D7" w:rsidRDefault="000D7B1C">
      <w:pPr>
        <w:widowControl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Назначить общественные обсуждения проектов форм проверочных листов в сфере муниципального контроля на территории </w:t>
      </w:r>
      <w:r w:rsidR="00167352">
        <w:rPr>
          <w:rFonts w:cs="Times New Roman"/>
          <w:szCs w:val="28"/>
        </w:rPr>
        <w:t xml:space="preserve">Городского поселения Куженер </w:t>
      </w:r>
      <w:r>
        <w:rPr>
          <w:rFonts w:cs="Times New Roman"/>
          <w:szCs w:val="28"/>
        </w:rPr>
        <w:t>Куженерского муниципального района Республики Марий Эл на 25 февраля 2022 года.</w:t>
      </w:r>
    </w:p>
    <w:p w:rsidR="006F53D7" w:rsidRPr="00167352" w:rsidRDefault="000D7B1C">
      <w:pPr>
        <w:widowControl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color w:val="242424"/>
          <w:szCs w:val="28"/>
        </w:rPr>
        <w:t xml:space="preserve">С целью проведения общественных обсуждений, с 10 февраля 2022 года, разместить проекты форм </w:t>
      </w:r>
      <w:r>
        <w:rPr>
          <w:rFonts w:cs="Times New Roman"/>
          <w:szCs w:val="28"/>
        </w:rPr>
        <w:t xml:space="preserve">проверочных листов в сфере муниципального контроля на территории </w:t>
      </w:r>
      <w:bookmarkStart w:id="0" w:name="sub_2"/>
      <w:r w:rsidR="00167352">
        <w:rPr>
          <w:rFonts w:cs="Times New Roman"/>
          <w:szCs w:val="28"/>
        </w:rPr>
        <w:t xml:space="preserve">Городского поселения Куженер </w:t>
      </w:r>
      <w:r>
        <w:rPr>
          <w:rFonts w:cs="Times New Roman"/>
          <w:szCs w:val="28"/>
        </w:rPr>
        <w:t>Куженерского муниципального района Республики Марий Эл на официальном сайте Администрации Куженерского муниципального района в информационно-телекоммуникационной сети "Интернет</w:t>
      </w:r>
      <w:r w:rsidR="00167352">
        <w:rPr>
          <w:rFonts w:cs="Times New Roman"/>
          <w:szCs w:val="28"/>
        </w:rPr>
        <w:t>" -http://kuzhener.ru</w:t>
      </w:r>
    </w:p>
    <w:p w:rsidR="006F53D7" w:rsidRDefault="000D7B1C">
      <w:pPr>
        <w:widowControl w:val="0"/>
        <w:suppressAutoHyphens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3</w:t>
      </w:r>
      <w:r>
        <w:rPr>
          <w:rFonts w:cs="Times New Roman"/>
          <w:szCs w:val="28"/>
        </w:rPr>
        <w:t xml:space="preserve">. </w:t>
      </w:r>
      <w:bookmarkEnd w:id="0"/>
      <w:r>
        <w:rPr>
          <w:rFonts w:cs="Times New Roman"/>
          <w:szCs w:val="28"/>
        </w:rPr>
        <w:t xml:space="preserve">Настоящее постановление вступает в силу после его официального обнародования на официальном сайте </w:t>
      </w:r>
      <w:r w:rsidR="00167352">
        <w:rPr>
          <w:rFonts w:cs="Times New Roman"/>
          <w:szCs w:val="28"/>
        </w:rPr>
        <w:t>Куженерской городской а</w:t>
      </w:r>
      <w:r>
        <w:rPr>
          <w:rFonts w:cs="Times New Roman"/>
          <w:szCs w:val="28"/>
        </w:rPr>
        <w:t>дминистрации Куженерского муниципального района в информационно-телекоммуникационной сети «Интернет».</w:t>
      </w:r>
    </w:p>
    <w:p w:rsidR="006F53D7" w:rsidRDefault="006F53D7">
      <w:pPr>
        <w:pStyle w:val="30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F53D7" w:rsidRDefault="006F53D7">
      <w:pPr>
        <w:contextualSpacing/>
        <w:rPr>
          <w:rFonts w:cs="Times New Roman"/>
          <w:szCs w:val="28"/>
        </w:rPr>
      </w:pPr>
      <w:bookmarkStart w:id="1" w:name="sub_3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167352" w:rsidTr="00167352">
        <w:tc>
          <w:tcPr>
            <w:tcW w:w="4855" w:type="dxa"/>
          </w:tcPr>
          <w:bookmarkEnd w:id="1"/>
          <w:p w:rsidR="00167352" w:rsidRDefault="0016735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Куженерской городской администрации</w:t>
            </w:r>
          </w:p>
        </w:tc>
        <w:tc>
          <w:tcPr>
            <w:tcW w:w="4855" w:type="dxa"/>
          </w:tcPr>
          <w:p w:rsidR="00167352" w:rsidRDefault="00167352">
            <w:pPr>
              <w:contextualSpacing/>
              <w:rPr>
                <w:rFonts w:cs="Times New Roman"/>
                <w:szCs w:val="28"/>
              </w:rPr>
            </w:pPr>
          </w:p>
          <w:p w:rsidR="00167352" w:rsidRDefault="00167352" w:rsidP="00167352">
            <w:pPr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М.В.Антонова</w:t>
            </w:r>
          </w:p>
        </w:tc>
      </w:tr>
    </w:tbl>
    <w:p w:rsidR="006F53D7" w:rsidRDefault="006F53D7">
      <w:pPr>
        <w:contextualSpacing/>
        <w:rPr>
          <w:rFonts w:cs="Times New Roman"/>
          <w:szCs w:val="28"/>
        </w:rPr>
        <w:sectPr w:rsidR="006F53D7">
          <w:pgSz w:w="11906" w:h="16838"/>
          <w:pgMar w:top="943" w:right="852" w:bottom="426" w:left="1560" w:header="0" w:footer="0" w:gutter="0"/>
          <w:cols w:space="720"/>
          <w:formProt w:val="0"/>
          <w:docGrid w:linePitch="100"/>
        </w:sectPr>
      </w:pPr>
    </w:p>
    <w:p w:rsidR="006F53D7" w:rsidRDefault="006F53D7">
      <w:pPr>
        <w:rPr>
          <w:szCs w:val="28"/>
        </w:rPr>
      </w:pPr>
    </w:p>
    <w:sectPr w:rsidR="006F53D7" w:rsidSect="006F53D7">
      <w:pgSz w:w="11906" w:h="16838"/>
      <w:pgMar w:top="993" w:right="991" w:bottom="851" w:left="1418" w:header="0" w:footer="0" w:gutter="0"/>
      <w:cols w:space="720"/>
      <w:formProt w:val="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53D7"/>
    <w:rsid w:val="000D7B1C"/>
    <w:rsid w:val="00167352"/>
    <w:rsid w:val="00381041"/>
    <w:rsid w:val="006F53D7"/>
    <w:rsid w:val="00901ECA"/>
    <w:rsid w:val="00B0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377FA"/>
    <w:pPr>
      <w:keepNext/>
      <w:tabs>
        <w:tab w:val="left" w:pos="0"/>
      </w:tabs>
      <w:ind w:left="432" w:hanging="432"/>
      <w:jc w:val="center"/>
      <w:outlineLvl w:val="0"/>
    </w:pPr>
    <w:rPr>
      <w:b/>
      <w:bCs/>
      <w:sz w:val="26"/>
    </w:rPr>
  </w:style>
  <w:style w:type="character" w:customStyle="1" w:styleId="1">
    <w:name w:val="Заголовок 1 Знак"/>
    <w:basedOn w:val="a0"/>
    <w:link w:val="Heading1"/>
    <w:qFormat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qFormat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qFormat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qFormat/>
    <w:locked/>
    <w:rsid w:val="00241F7F"/>
    <w:rPr>
      <w:sz w:val="27"/>
      <w:szCs w:val="27"/>
      <w:shd w:val="clear" w:color="auto" w:fill="FFFFFF"/>
    </w:rPr>
  </w:style>
  <w:style w:type="character" w:customStyle="1" w:styleId="3">
    <w:name w:val="Основной текст 3 Знак"/>
    <w:basedOn w:val="a0"/>
    <w:link w:val="3"/>
    <w:uiPriority w:val="99"/>
    <w:qFormat/>
    <w:rsid w:val="0047470D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uiPriority w:val="99"/>
    <w:qFormat/>
    <w:rsid w:val="00681794"/>
    <w:rPr>
      <w:color w:val="106BBE"/>
    </w:rPr>
  </w:style>
  <w:style w:type="character" w:customStyle="1" w:styleId="-">
    <w:name w:val="Интернет-ссылка"/>
    <w:rsid w:val="006F53D7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6F53D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D377FA"/>
    <w:pPr>
      <w:jc w:val="center"/>
    </w:pPr>
    <w:rPr>
      <w:b/>
      <w:bCs/>
    </w:rPr>
  </w:style>
  <w:style w:type="paragraph" w:styleId="a9">
    <w:name w:val="List"/>
    <w:basedOn w:val="a8"/>
    <w:rsid w:val="006F53D7"/>
    <w:rPr>
      <w:rFonts w:cs="Mangal"/>
    </w:rPr>
  </w:style>
  <w:style w:type="paragraph" w:customStyle="1" w:styleId="Caption">
    <w:name w:val="Caption"/>
    <w:basedOn w:val="a"/>
    <w:qFormat/>
    <w:rsid w:val="006F5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F53D7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6F53D7"/>
  </w:style>
  <w:style w:type="paragraph" w:customStyle="1" w:styleId="Header">
    <w:name w:val="Header"/>
    <w:basedOn w:val="a"/>
    <w:rsid w:val="00D377F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qFormat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0">
    <w:name w:val="Body Text 3"/>
    <w:basedOn w:val="a"/>
    <w:uiPriority w:val="99"/>
    <w:unhideWhenUsed/>
    <w:qFormat/>
    <w:rsid w:val="0047470D"/>
    <w:pPr>
      <w:widowControl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3917DD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uiPriority w:val="99"/>
    <w:qFormat/>
    <w:rsid w:val="00681794"/>
    <w:pPr>
      <w:widowControl w:val="0"/>
      <w:suppressAutoHyphens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6F53D7"/>
  </w:style>
  <w:style w:type="table" w:styleId="af0">
    <w:name w:val="Table Grid"/>
    <w:basedOn w:val="a1"/>
    <w:uiPriority w:val="39"/>
    <w:rsid w:val="0088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 проектов 
форм проверочных листов в сфере муниципального контроля 
на территории Городского поселения Куженер
Куженерского муниципального района Республики Марий Эл</_x041e__x043f__x0438__x0441__x0430__x043d__x0438__x0435_>
    <_dlc_DocId xmlns="57504d04-691e-4fc4-8f09-4f19fdbe90f6">XXJ7TYMEEKJ2-2086805106-1</_dlc_DocId>
    <_dlc_DocIdUrl xmlns="57504d04-691e-4fc4-8f09-4f19fdbe90f6">
      <Url>https://vip.gov.mari.ru/kuzhener/adm_gpKuzhener/_layouts/DocIdRedir.aspx?ID=XXJ7TYMEEKJ2-2086805106-1</Url>
      <Description>XXJ7TYMEEKJ2-2086805106-1</Description>
    </_dlc_DocIdUrl>
  </documentManagement>
</p:properties>
</file>

<file path=customXml/itemProps1.xml><?xml version="1.0" encoding="utf-8"?>
<ds:datastoreItem xmlns:ds="http://schemas.openxmlformats.org/officeDocument/2006/customXml" ds:itemID="{E6D908CB-90F5-4698-83E0-93E2B30D072F}"/>
</file>

<file path=customXml/itemProps2.xml><?xml version="1.0" encoding="utf-8"?>
<ds:datastoreItem xmlns:ds="http://schemas.openxmlformats.org/officeDocument/2006/customXml" ds:itemID="{9422C035-A578-4371-BA92-BB51738D833B}"/>
</file>

<file path=customXml/itemProps3.xml><?xml version="1.0" encoding="utf-8"?>
<ds:datastoreItem xmlns:ds="http://schemas.openxmlformats.org/officeDocument/2006/customXml" ds:itemID="{46D90A37-61EC-429C-8608-664BE08D2D3E}"/>
</file>

<file path=customXml/itemProps4.xml><?xml version="1.0" encoding="utf-8"?>
<ds:datastoreItem xmlns:ds="http://schemas.openxmlformats.org/officeDocument/2006/customXml" ds:itemID="{8291B81F-37A1-4182-8D3D-46F9A6993B28}"/>
</file>

<file path=customXml/itemProps5.xml><?xml version="1.0" encoding="utf-8"?>
<ds:datastoreItem xmlns:ds="http://schemas.openxmlformats.org/officeDocument/2006/customXml" ds:itemID="{4D92DF49-35ED-460F-8D0F-1A33FBD31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332</Words>
  <Characters>1899</Characters>
  <Application>Microsoft Office Word</Application>
  <DocSecurity>0</DocSecurity>
  <Lines>15</Lines>
  <Paragraphs>4</Paragraphs>
  <ScaleCrop>false</ScaleCrop>
  <Company>WolfishLair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9 февраля 2022 года  № 20</dc:title>
  <dc:subject/>
  <dc:creator>Елисеев Н В</dc:creator>
  <dc:description/>
  <cp:lastModifiedBy>Елена</cp:lastModifiedBy>
  <cp:revision>57</cp:revision>
  <cp:lastPrinted>2021-04-23T07:05:00Z</cp:lastPrinted>
  <dcterms:created xsi:type="dcterms:W3CDTF">2019-10-24T05:46:00Z</dcterms:created>
  <dcterms:modified xsi:type="dcterms:W3CDTF">2022-02-18T13:24:00Z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17d0a50d-33d6-4944-bc7b-4af16e2141dd</vt:lpwstr>
  </property>
</Properties>
</file>