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97387E" w:rsidTr="0097387E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87E" w:rsidRDefault="0097387E">
            <w:pPr>
              <w:spacing w:line="2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МАРИЙ  ЭЛ  РЕСПУБЛИКЫСЕ</w:t>
            </w:r>
          </w:p>
          <w:p w:rsidR="0097387E" w:rsidRDefault="0097387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97387E" w:rsidRDefault="0097387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РАЙОНЫН </w:t>
            </w:r>
          </w:p>
          <w:p w:rsidR="0097387E" w:rsidRDefault="0097387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97387E" w:rsidRDefault="0097387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МАТАРОДО ЯЛ  КУНДЕМЫСЕ </w:t>
            </w:r>
          </w:p>
          <w:p w:rsidR="0097387E" w:rsidRDefault="0097387E">
            <w:pPr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7387E" w:rsidRDefault="0097387E">
            <w:pPr>
              <w:spacing w:line="20" w:lineRule="atLeast"/>
              <w:ind w:firstLine="35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СОБРАНИЕ ДЕПУТАТОВ</w:t>
            </w:r>
          </w:p>
          <w:p w:rsidR="0097387E" w:rsidRDefault="0097387E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КУРАКИНСКОГО   СЕЛЬСКОГО</w:t>
            </w:r>
          </w:p>
          <w:p w:rsidR="0097387E" w:rsidRDefault="0097387E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ПОСЕЛЕНИЯ</w:t>
            </w:r>
          </w:p>
          <w:p w:rsidR="0097387E" w:rsidRDefault="0097387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ПАРАНЬГИНСКОГО</w:t>
            </w:r>
          </w:p>
          <w:p w:rsidR="0097387E" w:rsidRDefault="0097387E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97387E" w:rsidRDefault="0097387E">
            <w:pPr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97387E" w:rsidRDefault="0097387E" w:rsidP="0097387E">
      <w:pPr>
        <w:jc w:val="center"/>
        <w:rPr>
          <w:sz w:val="22"/>
          <w:szCs w:val="22"/>
          <w:lang w:eastAsia="en-US"/>
        </w:rPr>
      </w:pPr>
      <w:r>
        <w:t xml:space="preserve">РЕШЕНИЕ </w:t>
      </w:r>
    </w:p>
    <w:p w:rsidR="0097387E" w:rsidRDefault="0097387E" w:rsidP="0097387E">
      <w:pPr>
        <w:jc w:val="center"/>
      </w:pPr>
      <w:r>
        <w:t xml:space="preserve">Собрания депутатов Куракинского сельского поселения </w:t>
      </w:r>
    </w:p>
    <w:p w:rsidR="0097387E" w:rsidRDefault="0097387E" w:rsidP="0097387E">
      <w:pPr>
        <w:jc w:val="center"/>
      </w:pPr>
      <w:r>
        <w:t>Параньгинского муниципального района Республики Марий Эл</w:t>
      </w:r>
    </w:p>
    <w:p w:rsidR="0097387E" w:rsidRDefault="0097387E" w:rsidP="0097387E">
      <w:pPr>
        <w:jc w:val="center"/>
        <w:rPr>
          <w:szCs w:val="28"/>
        </w:rPr>
      </w:pPr>
    </w:p>
    <w:p w:rsidR="0097387E" w:rsidRDefault="0097387E" w:rsidP="0097387E">
      <w:pPr>
        <w:tabs>
          <w:tab w:val="left" w:pos="6495"/>
        </w:tabs>
        <w:rPr>
          <w:szCs w:val="28"/>
        </w:rPr>
      </w:pPr>
      <w:r>
        <w:rPr>
          <w:szCs w:val="28"/>
        </w:rPr>
        <w:t>№ 2</w:t>
      </w:r>
      <w:r w:rsidR="00DF7851">
        <w:rPr>
          <w:szCs w:val="28"/>
        </w:rPr>
        <w:t>38</w:t>
      </w:r>
      <w:r>
        <w:rPr>
          <w:szCs w:val="28"/>
        </w:rPr>
        <w:t xml:space="preserve">                                                </w:t>
      </w:r>
      <w:r w:rsidR="00DF7851">
        <w:rPr>
          <w:szCs w:val="28"/>
        </w:rPr>
        <w:t xml:space="preserve">                          от 2</w:t>
      </w:r>
      <w:r w:rsidR="00DF0274">
        <w:rPr>
          <w:szCs w:val="28"/>
        </w:rPr>
        <w:t>9</w:t>
      </w:r>
      <w:r w:rsidR="00DF7851">
        <w:rPr>
          <w:szCs w:val="28"/>
        </w:rPr>
        <w:t xml:space="preserve"> феврал</w:t>
      </w:r>
      <w:r>
        <w:rPr>
          <w:szCs w:val="28"/>
        </w:rPr>
        <w:t>я 202</w:t>
      </w:r>
      <w:r w:rsidR="00DF7851">
        <w:rPr>
          <w:szCs w:val="28"/>
        </w:rPr>
        <w:t xml:space="preserve">4 </w:t>
      </w:r>
      <w:r>
        <w:rPr>
          <w:szCs w:val="28"/>
        </w:rPr>
        <w:t>года</w:t>
      </w:r>
    </w:p>
    <w:p w:rsidR="002C52F4" w:rsidRPr="00003019" w:rsidRDefault="002C52F4" w:rsidP="00972F3B">
      <w:pPr>
        <w:jc w:val="both"/>
        <w:rPr>
          <w:szCs w:val="28"/>
          <w:highlight w:val="yellow"/>
        </w:rPr>
      </w:pPr>
      <w:bookmarkStart w:id="0" w:name="_Hlk96358407"/>
    </w:p>
    <w:p w:rsidR="006F3D51" w:rsidRPr="00003019" w:rsidRDefault="006F3D51" w:rsidP="00972F3B">
      <w:pPr>
        <w:jc w:val="both"/>
        <w:rPr>
          <w:szCs w:val="28"/>
          <w:highlight w:val="yellow"/>
        </w:rPr>
      </w:pPr>
    </w:p>
    <w:bookmarkEnd w:id="0"/>
    <w:p w:rsidR="00972F3B" w:rsidRPr="00003019" w:rsidRDefault="00022184" w:rsidP="00497068">
      <w:pPr>
        <w:jc w:val="center"/>
        <w:rPr>
          <w:bCs/>
          <w:szCs w:val="28"/>
        </w:rPr>
      </w:pPr>
      <w:r w:rsidRPr="00003019">
        <w:rPr>
          <w:bCs/>
          <w:szCs w:val="28"/>
        </w:rPr>
        <w:t xml:space="preserve">О внесении изменения в Порядок определения размера арендной платы за земельные участки, находящиеся в собственности </w:t>
      </w:r>
      <w:r w:rsidR="00F31D48">
        <w:rPr>
          <w:bCs/>
          <w:szCs w:val="28"/>
        </w:rPr>
        <w:t>Куракинского</w:t>
      </w:r>
      <w:r w:rsidR="00003019">
        <w:rPr>
          <w:bCs/>
          <w:szCs w:val="28"/>
        </w:rPr>
        <w:t xml:space="preserve"> </w:t>
      </w:r>
      <w:r w:rsidRPr="00003019">
        <w:rPr>
          <w:bCs/>
          <w:szCs w:val="28"/>
        </w:rPr>
        <w:t xml:space="preserve">сельского поселения, и предоставленные в аренду без проведения торгов, утвержденный решением Собрания депутатов </w:t>
      </w:r>
      <w:r w:rsidR="00F31D48">
        <w:rPr>
          <w:bCs/>
          <w:szCs w:val="28"/>
        </w:rPr>
        <w:t>Куракинского</w:t>
      </w:r>
      <w:r w:rsidRPr="00003019">
        <w:rPr>
          <w:bCs/>
          <w:szCs w:val="28"/>
        </w:rPr>
        <w:t xml:space="preserve"> сельского поселения от </w:t>
      </w:r>
      <w:r w:rsidR="00003019">
        <w:rPr>
          <w:bCs/>
          <w:szCs w:val="28"/>
        </w:rPr>
        <w:t>0</w:t>
      </w:r>
      <w:r w:rsidR="00F31D48">
        <w:rPr>
          <w:bCs/>
          <w:szCs w:val="28"/>
        </w:rPr>
        <w:t>2</w:t>
      </w:r>
      <w:r w:rsidRPr="00003019">
        <w:rPr>
          <w:bCs/>
          <w:szCs w:val="28"/>
        </w:rPr>
        <w:t xml:space="preserve"> </w:t>
      </w:r>
      <w:r w:rsidR="00F31D48">
        <w:rPr>
          <w:bCs/>
          <w:szCs w:val="28"/>
        </w:rPr>
        <w:t>дека</w:t>
      </w:r>
      <w:r w:rsidR="00003019">
        <w:rPr>
          <w:bCs/>
          <w:szCs w:val="28"/>
        </w:rPr>
        <w:t>бря</w:t>
      </w:r>
      <w:r w:rsidRPr="00003019">
        <w:rPr>
          <w:bCs/>
          <w:szCs w:val="28"/>
        </w:rPr>
        <w:t xml:space="preserve"> 2021 года № 1</w:t>
      </w:r>
      <w:r w:rsidR="00F31D48">
        <w:rPr>
          <w:bCs/>
          <w:szCs w:val="28"/>
        </w:rPr>
        <w:t>23</w:t>
      </w:r>
    </w:p>
    <w:p w:rsidR="00022184" w:rsidRPr="006725C3" w:rsidRDefault="00022184" w:rsidP="00497068">
      <w:pPr>
        <w:jc w:val="center"/>
        <w:rPr>
          <w:szCs w:val="28"/>
          <w:highlight w:val="yellow"/>
        </w:rPr>
      </w:pPr>
    </w:p>
    <w:p w:rsidR="00497068" w:rsidRPr="006725C3" w:rsidRDefault="00497068" w:rsidP="006F3D51">
      <w:pPr>
        <w:tabs>
          <w:tab w:val="left" w:pos="1134"/>
        </w:tabs>
        <w:ind w:firstLine="709"/>
        <w:jc w:val="both"/>
        <w:rPr>
          <w:szCs w:val="28"/>
        </w:rPr>
      </w:pPr>
      <w:bookmarkStart w:id="1" w:name="_Hlk96358467"/>
      <w:r w:rsidRPr="006725C3">
        <w:rPr>
          <w:szCs w:val="28"/>
        </w:rPr>
        <w:t xml:space="preserve">В соответствии со статьей 39.7 </w:t>
      </w:r>
      <w:hyperlink r:id="rId7" w:history="1">
        <w:r w:rsidRPr="006725C3">
          <w:rPr>
            <w:rStyle w:val="ad"/>
            <w:color w:val="auto"/>
            <w:szCs w:val="28"/>
          </w:rPr>
          <w:t>Земельного кодекса Российской Федерации</w:t>
        </w:r>
      </w:hyperlink>
      <w:r w:rsidRPr="006725C3">
        <w:rPr>
          <w:szCs w:val="28"/>
        </w:rPr>
        <w:t>, Постановлением Правительства Республики Марий Эл</w:t>
      </w:r>
      <w:r w:rsidR="006725C3" w:rsidRPr="006725C3">
        <w:rPr>
          <w:szCs w:val="28"/>
        </w:rPr>
        <w:br/>
      </w:r>
      <w:r w:rsidRPr="006725C3">
        <w:rPr>
          <w:szCs w:val="28"/>
        </w:rPr>
        <w:t>от 07</w:t>
      </w:r>
      <w:r w:rsidR="007E2E92" w:rsidRPr="006725C3">
        <w:rPr>
          <w:szCs w:val="28"/>
        </w:rPr>
        <w:t xml:space="preserve"> июля </w:t>
      </w:r>
      <w:r w:rsidRPr="006725C3">
        <w:rPr>
          <w:szCs w:val="28"/>
        </w:rPr>
        <w:t>2015</w:t>
      </w:r>
      <w:r w:rsidR="007E2E92" w:rsidRPr="006725C3">
        <w:rPr>
          <w:szCs w:val="28"/>
        </w:rPr>
        <w:t xml:space="preserve"> г</w:t>
      </w:r>
      <w:r w:rsidR="003C2FD0" w:rsidRPr="006725C3">
        <w:rPr>
          <w:szCs w:val="28"/>
        </w:rPr>
        <w:t>.</w:t>
      </w:r>
      <w:r w:rsidR="007E2E92" w:rsidRPr="006725C3">
        <w:rPr>
          <w:szCs w:val="28"/>
        </w:rPr>
        <w:t xml:space="preserve"> </w:t>
      </w:r>
      <w:r w:rsidRPr="006725C3">
        <w:rPr>
          <w:szCs w:val="28"/>
        </w:rPr>
        <w:t>№ 372</w:t>
      </w:r>
      <w:r w:rsidR="006F3D51" w:rsidRPr="006725C3">
        <w:rPr>
          <w:szCs w:val="28"/>
        </w:rPr>
        <w:t xml:space="preserve"> </w:t>
      </w:r>
      <w:r w:rsidRPr="006725C3">
        <w:rPr>
          <w:szCs w:val="28"/>
        </w:rPr>
        <w:t>«Об утверждении Порядка определения размера арендной платы</w:t>
      </w:r>
      <w:r w:rsidR="006F3D51" w:rsidRPr="006725C3">
        <w:rPr>
          <w:szCs w:val="28"/>
        </w:rPr>
        <w:t xml:space="preserve"> </w:t>
      </w:r>
      <w:r w:rsidRPr="006725C3">
        <w:rPr>
          <w:szCs w:val="28"/>
        </w:rPr>
        <w:t>за земельные участки, находящиеся в собственности Республики Марий Эл, и земельные участки, государственная собственность на которые</w:t>
      </w:r>
      <w:r w:rsidR="006F3D51" w:rsidRPr="006725C3">
        <w:rPr>
          <w:szCs w:val="28"/>
        </w:rPr>
        <w:t xml:space="preserve"> </w:t>
      </w:r>
      <w:r w:rsidRPr="006725C3">
        <w:rPr>
          <w:szCs w:val="28"/>
        </w:rPr>
        <w:t>не разграничена, и предоставленные в аренду без проведения торгов,</w:t>
      </w:r>
      <w:r w:rsidR="006F3D51" w:rsidRPr="006725C3">
        <w:rPr>
          <w:szCs w:val="28"/>
        </w:rPr>
        <w:t xml:space="preserve"> </w:t>
      </w:r>
      <w:r w:rsidRPr="006725C3">
        <w:rPr>
          <w:szCs w:val="28"/>
        </w:rPr>
        <w:t>о внесении изменений в постановление Правительства Республики Марий Эл от 2 июля 2015 г</w:t>
      </w:r>
      <w:r w:rsidR="003C2FD0" w:rsidRPr="006725C3">
        <w:rPr>
          <w:szCs w:val="28"/>
        </w:rPr>
        <w:t>.</w:t>
      </w:r>
      <w:r w:rsidRPr="006725C3">
        <w:rPr>
          <w:szCs w:val="28"/>
        </w:rPr>
        <w:t xml:space="preserve"> </w:t>
      </w:r>
      <w:r w:rsidR="007E2E92" w:rsidRPr="006725C3">
        <w:rPr>
          <w:szCs w:val="28"/>
        </w:rPr>
        <w:t>№</w:t>
      </w:r>
      <w:r w:rsidRPr="006725C3">
        <w:rPr>
          <w:szCs w:val="28"/>
        </w:rPr>
        <w:t xml:space="preserve"> 361</w:t>
      </w:r>
      <w:r w:rsidR="006725C3" w:rsidRPr="006725C3">
        <w:rPr>
          <w:szCs w:val="28"/>
        </w:rPr>
        <w:br/>
      </w:r>
      <w:r w:rsidRPr="006725C3">
        <w:rPr>
          <w:szCs w:val="28"/>
        </w:rPr>
        <w:t>и о признании утратившими силу некоторых решений Правительства Республики Марий Эл»,</w:t>
      </w:r>
      <w:bookmarkEnd w:id="1"/>
      <w:r w:rsidRPr="006725C3">
        <w:rPr>
          <w:szCs w:val="28"/>
        </w:rPr>
        <w:t xml:space="preserve"> </w:t>
      </w:r>
      <w:hyperlink r:id="rId8" w:tgtFrame="Logical" w:history="1">
        <w:r w:rsidR="002C52F4" w:rsidRPr="006725C3">
          <w:rPr>
            <w:rStyle w:val="ad"/>
            <w:color w:val="auto"/>
            <w:szCs w:val="28"/>
          </w:rPr>
          <w:t>Уставом</w:t>
        </w:r>
      </w:hyperlink>
      <w:r w:rsidR="002C52F4" w:rsidRPr="006725C3">
        <w:rPr>
          <w:szCs w:val="28"/>
        </w:rPr>
        <w:t xml:space="preserve"> </w:t>
      </w:r>
      <w:r w:rsidR="00F31D48">
        <w:rPr>
          <w:szCs w:val="28"/>
        </w:rPr>
        <w:t>Куракинского</w:t>
      </w:r>
      <w:r w:rsidR="0038178A" w:rsidRPr="006725C3">
        <w:rPr>
          <w:szCs w:val="28"/>
        </w:rPr>
        <w:t xml:space="preserve"> </w:t>
      </w:r>
      <w:r w:rsidR="0057503F" w:rsidRPr="006725C3">
        <w:rPr>
          <w:szCs w:val="28"/>
        </w:rPr>
        <w:t>сельского поселения</w:t>
      </w:r>
      <w:r w:rsidR="00650C24">
        <w:rPr>
          <w:szCs w:val="28"/>
        </w:rPr>
        <w:t xml:space="preserve"> Параньгинского муниципального района Республики Марий Эл</w:t>
      </w:r>
      <w:r w:rsidR="0057503F" w:rsidRPr="006725C3">
        <w:rPr>
          <w:szCs w:val="28"/>
        </w:rPr>
        <w:t xml:space="preserve"> </w:t>
      </w:r>
      <w:r w:rsidRPr="006725C3">
        <w:rPr>
          <w:szCs w:val="28"/>
        </w:rPr>
        <w:t xml:space="preserve">Собрание депутатов </w:t>
      </w:r>
      <w:r w:rsidR="00F31D48">
        <w:rPr>
          <w:szCs w:val="28"/>
        </w:rPr>
        <w:t>Куракинского</w:t>
      </w:r>
      <w:r w:rsidR="0038178A" w:rsidRPr="006725C3">
        <w:rPr>
          <w:szCs w:val="28"/>
        </w:rPr>
        <w:t xml:space="preserve"> </w:t>
      </w:r>
      <w:r w:rsidR="0057503F" w:rsidRPr="006725C3">
        <w:rPr>
          <w:szCs w:val="28"/>
        </w:rPr>
        <w:t>сельского поселения</w:t>
      </w:r>
      <w:r w:rsidR="00696941" w:rsidRPr="006725C3">
        <w:rPr>
          <w:szCs w:val="28"/>
        </w:rPr>
        <w:t xml:space="preserve"> </w:t>
      </w:r>
      <w:r w:rsidR="00696941" w:rsidRPr="006725C3">
        <w:rPr>
          <w:spacing w:val="50"/>
          <w:szCs w:val="28"/>
        </w:rPr>
        <w:t>решил</w:t>
      </w:r>
      <w:r w:rsidR="00696941" w:rsidRPr="006725C3">
        <w:rPr>
          <w:szCs w:val="28"/>
        </w:rPr>
        <w:t>о</w:t>
      </w:r>
      <w:r w:rsidRPr="006725C3">
        <w:rPr>
          <w:szCs w:val="28"/>
        </w:rPr>
        <w:t>:</w:t>
      </w:r>
    </w:p>
    <w:p w:rsidR="003C2FD0" w:rsidRPr="006725C3" w:rsidRDefault="00967B9D" w:rsidP="006F3D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szCs w:val="28"/>
        </w:rPr>
        <w:t>Внести</w:t>
      </w:r>
      <w:r w:rsidR="003C2FD0" w:rsidRPr="006725C3">
        <w:rPr>
          <w:szCs w:val="28"/>
        </w:rPr>
        <w:t xml:space="preserve"> </w:t>
      </w:r>
      <w:r w:rsidR="003C2FD0" w:rsidRPr="006725C3">
        <w:rPr>
          <w:bCs/>
          <w:szCs w:val="28"/>
        </w:rPr>
        <w:t>в Порядок определения размера арендной платы</w:t>
      </w:r>
      <w:r w:rsidR="006725C3">
        <w:rPr>
          <w:bCs/>
          <w:szCs w:val="28"/>
        </w:rPr>
        <w:br/>
      </w:r>
      <w:r w:rsidR="003C2FD0" w:rsidRPr="006725C3">
        <w:rPr>
          <w:bCs/>
          <w:szCs w:val="28"/>
        </w:rPr>
        <w:t xml:space="preserve">за земельные участки, находящиеся в собственности </w:t>
      </w:r>
      <w:r w:rsidR="00F31D48">
        <w:rPr>
          <w:bCs/>
          <w:szCs w:val="28"/>
        </w:rPr>
        <w:t>Куракинского</w:t>
      </w:r>
      <w:r w:rsidR="003C2FD0" w:rsidRPr="006725C3">
        <w:rPr>
          <w:bCs/>
          <w:szCs w:val="28"/>
        </w:rPr>
        <w:t xml:space="preserve"> сельского поселения, и предоставленные в аренду без проведения торгов</w:t>
      </w:r>
      <w:r w:rsidR="00905B45" w:rsidRPr="006725C3">
        <w:rPr>
          <w:bCs/>
          <w:szCs w:val="28"/>
        </w:rPr>
        <w:t xml:space="preserve"> (далее – Порядок)</w:t>
      </w:r>
      <w:r w:rsidR="003C2FD0" w:rsidRPr="006725C3">
        <w:rPr>
          <w:bCs/>
          <w:szCs w:val="28"/>
        </w:rPr>
        <w:t xml:space="preserve">, утвержденный решением Собрания депутатов </w:t>
      </w:r>
      <w:r w:rsidR="00F31D48">
        <w:rPr>
          <w:bCs/>
          <w:szCs w:val="28"/>
        </w:rPr>
        <w:t>Куракинского</w:t>
      </w:r>
      <w:r w:rsidR="003C2FD0" w:rsidRPr="006725C3">
        <w:rPr>
          <w:bCs/>
          <w:szCs w:val="28"/>
        </w:rPr>
        <w:t xml:space="preserve"> сельского поселения от </w:t>
      </w:r>
      <w:r w:rsidR="00003019">
        <w:rPr>
          <w:bCs/>
          <w:szCs w:val="28"/>
        </w:rPr>
        <w:t>0</w:t>
      </w:r>
      <w:r w:rsidR="00F31D48">
        <w:rPr>
          <w:bCs/>
          <w:szCs w:val="28"/>
        </w:rPr>
        <w:t>2</w:t>
      </w:r>
      <w:r w:rsidR="003C2FD0" w:rsidRPr="006725C3">
        <w:rPr>
          <w:bCs/>
          <w:szCs w:val="28"/>
        </w:rPr>
        <w:t xml:space="preserve"> </w:t>
      </w:r>
      <w:r w:rsidR="00F31D48">
        <w:rPr>
          <w:bCs/>
          <w:szCs w:val="28"/>
        </w:rPr>
        <w:t>дека</w:t>
      </w:r>
      <w:r w:rsidR="00003019">
        <w:rPr>
          <w:bCs/>
          <w:szCs w:val="28"/>
        </w:rPr>
        <w:t>бря 2021 г.№</w:t>
      </w:r>
      <w:r w:rsidR="003C2FD0" w:rsidRPr="006725C3">
        <w:rPr>
          <w:bCs/>
          <w:szCs w:val="28"/>
        </w:rPr>
        <w:t>1</w:t>
      </w:r>
      <w:r w:rsidR="00F31D48">
        <w:rPr>
          <w:bCs/>
          <w:szCs w:val="28"/>
        </w:rPr>
        <w:t xml:space="preserve">23 </w:t>
      </w:r>
      <w:r w:rsidR="003A1137" w:rsidRPr="006725C3">
        <w:rPr>
          <w:bCs/>
          <w:szCs w:val="28"/>
        </w:rPr>
        <w:t xml:space="preserve">(в ред. решений </w:t>
      </w:r>
      <w:r w:rsidR="003A1137" w:rsidRPr="006725C3">
        <w:rPr>
          <w:szCs w:val="28"/>
          <w:lang w:eastAsia="en-US"/>
        </w:rPr>
        <w:t xml:space="preserve">от </w:t>
      </w:r>
      <w:r w:rsidR="00650C24">
        <w:rPr>
          <w:szCs w:val="28"/>
          <w:lang w:eastAsia="en-US"/>
        </w:rPr>
        <w:t>27.01.2022 №14</w:t>
      </w:r>
      <w:r w:rsidR="00F31D48">
        <w:rPr>
          <w:szCs w:val="28"/>
          <w:lang w:eastAsia="en-US"/>
        </w:rPr>
        <w:t>6</w:t>
      </w:r>
      <w:r w:rsidR="003A1137" w:rsidRPr="006725C3">
        <w:rPr>
          <w:bCs/>
          <w:szCs w:val="28"/>
        </w:rPr>
        <w:t>)</w:t>
      </w:r>
      <w:r w:rsidR="003C2FD0" w:rsidRPr="006725C3">
        <w:rPr>
          <w:bCs/>
          <w:szCs w:val="28"/>
        </w:rPr>
        <w:t>, следующие изменения</w:t>
      </w:r>
    </w:p>
    <w:p w:rsidR="007E2E92" w:rsidRPr="006725C3" w:rsidRDefault="006F3D51" w:rsidP="006F3D5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9444B">
        <w:rPr>
          <w:szCs w:val="28"/>
        </w:rPr>
        <w:t>Пункт 5</w:t>
      </w:r>
      <w:r w:rsidR="00905B45" w:rsidRPr="0049444B">
        <w:rPr>
          <w:szCs w:val="28"/>
        </w:rPr>
        <w:t xml:space="preserve"> Поряд</w:t>
      </w:r>
      <w:r w:rsidRPr="0049444B">
        <w:rPr>
          <w:szCs w:val="28"/>
        </w:rPr>
        <w:t>ка</w:t>
      </w:r>
      <w:r w:rsidR="00905B45" w:rsidRPr="006725C3">
        <w:rPr>
          <w:szCs w:val="28"/>
        </w:rPr>
        <w:t xml:space="preserve"> </w:t>
      </w:r>
      <w:r w:rsidRPr="006725C3">
        <w:rPr>
          <w:szCs w:val="28"/>
        </w:rPr>
        <w:t>изложить в новой редакции</w:t>
      </w:r>
      <w:r w:rsidR="005D63D1" w:rsidRPr="006725C3">
        <w:rPr>
          <w:szCs w:val="28"/>
        </w:rPr>
        <w:t xml:space="preserve"> следующего содержания</w:t>
      </w:r>
      <w:r w:rsidRPr="006725C3">
        <w:rPr>
          <w:szCs w:val="28"/>
        </w:rPr>
        <w:t>:</w:t>
      </w:r>
    </w:p>
    <w:p w:rsidR="00905B45" w:rsidRPr="006725C3" w:rsidRDefault="00905B45" w:rsidP="006F3D51">
      <w:pPr>
        <w:tabs>
          <w:tab w:val="left" w:pos="1134"/>
        </w:tabs>
        <w:ind w:firstLine="709"/>
        <w:jc w:val="both"/>
        <w:rPr>
          <w:szCs w:val="28"/>
        </w:rPr>
      </w:pPr>
      <w:r w:rsidRPr="006725C3">
        <w:rPr>
          <w:szCs w:val="28"/>
        </w:rPr>
        <w:t>«</w:t>
      </w:r>
      <w:r w:rsidR="006F3D51" w:rsidRPr="006725C3">
        <w:rPr>
          <w:szCs w:val="28"/>
        </w:rPr>
        <w:t>5.</w:t>
      </w:r>
      <w:r w:rsidRPr="006725C3">
        <w:rPr>
          <w:szCs w:val="28"/>
        </w:rPr>
        <w:t> </w:t>
      </w:r>
      <w:r w:rsidR="006F3D51" w:rsidRPr="006725C3">
        <w:rPr>
          <w:szCs w:val="28"/>
          <w:shd w:val="clear" w:color="auto" w:fill="FFFFFF"/>
        </w:rPr>
        <w:t>Размер арендной платы за земельные участки, находящиеся</w:t>
      </w:r>
      <w:r w:rsidR="006725C3">
        <w:rPr>
          <w:szCs w:val="28"/>
          <w:shd w:val="clear" w:color="auto" w:fill="FFFFFF"/>
        </w:rPr>
        <w:br/>
      </w:r>
      <w:r w:rsidR="006F3D51" w:rsidRPr="006725C3">
        <w:rPr>
          <w:szCs w:val="28"/>
          <w:shd w:val="clear" w:color="auto" w:fill="FFFFFF"/>
        </w:rPr>
        <w:t xml:space="preserve">в государственной или муниципальной собственности и предоставленные для размещения объектов, предусмотренных </w:t>
      </w:r>
      <w:hyperlink r:id="rId9" w:anchor="dst1267" w:history="1">
        <w:r w:rsidR="006F3D51" w:rsidRPr="006725C3">
          <w:rPr>
            <w:rStyle w:val="ad"/>
            <w:color w:val="auto"/>
            <w:szCs w:val="28"/>
            <w:shd w:val="clear" w:color="auto" w:fill="FFFFFF"/>
          </w:rPr>
          <w:t>подпунктом 2 статьи 49</w:t>
        </w:r>
      </w:hyperlink>
      <w:r w:rsidR="006F3D51" w:rsidRPr="006725C3">
        <w:rPr>
          <w:szCs w:val="28"/>
          <w:shd w:val="clear" w:color="auto" w:fill="FFFFFF"/>
        </w:rPr>
        <w:t xml:space="preserve"> Земельного кодекса </w:t>
      </w:r>
      <w:r w:rsidR="006F3D51" w:rsidRPr="006725C3">
        <w:rPr>
          <w:szCs w:val="28"/>
        </w:rPr>
        <w:t>Российской Федерации</w:t>
      </w:r>
      <w:r w:rsidR="006F3D51" w:rsidRPr="006725C3">
        <w:rPr>
          <w:szCs w:val="28"/>
          <w:shd w:val="clear" w:color="auto" w:fill="FFFFFF"/>
        </w:rPr>
        <w:t>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="006F3D51" w:rsidRPr="006725C3">
        <w:rPr>
          <w:szCs w:val="28"/>
        </w:rPr>
        <w:t>»;</w:t>
      </w:r>
    </w:p>
    <w:p w:rsidR="006F3D51" w:rsidRPr="006725C3" w:rsidRDefault="006F3D51" w:rsidP="006F3D51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9444B">
        <w:rPr>
          <w:szCs w:val="28"/>
        </w:rPr>
        <w:lastRenderedPageBreak/>
        <w:t>Пункт 11 Порядка</w:t>
      </w:r>
      <w:r w:rsidRPr="006725C3">
        <w:rPr>
          <w:szCs w:val="28"/>
        </w:rPr>
        <w:t xml:space="preserve"> изложить в новой редакции следующего содержания: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>«11. При заключении договора аренды земельного участка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с юридическим лицом в соответствии с </w:t>
      </w:r>
      <w:hyperlink r:id="rId10" w:anchor="ABI0O2" w:history="1">
        <w:r w:rsidRPr="006725C3">
          <w:rPr>
            <w:rStyle w:val="ad"/>
            <w:color w:val="auto"/>
            <w:sz w:val="28"/>
            <w:szCs w:val="28"/>
          </w:rPr>
          <w:t>подпунктом 3 пункта 2 статьи 39.6 Земельного кодекса Российской Федерации</w:t>
        </w:r>
      </w:hyperlink>
      <w:r w:rsidRPr="006725C3">
        <w:rPr>
          <w:sz w:val="28"/>
          <w:szCs w:val="28"/>
        </w:rPr>
        <w:t> размер арендной платы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за земельный участок устанавливается в размере 0,01 процента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от кадастровой стоимости указанного земельного участка: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>в случае размещения объектов социально-культурного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и коммунально-бытового назначения на первые три года аренды;</w:t>
      </w:r>
    </w:p>
    <w:p w:rsidR="006F3D51" w:rsidRPr="006725C3" w:rsidRDefault="006F3D51" w:rsidP="006F3D5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725C3">
        <w:rPr>
          <w:sz w:val="28"/>
          <w:szCs w:val="28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</w:t>
      </w:r>
      <w:r w:rsidR="006725C3">
        <w:rPr>
          <w:sz w:val="28"/>
          <w:szCs w:val="28"/>
        </w:rPr>
        <w:t>№</w:t>
      </w:r>
      <w:r w:rsidRPr="006725C3">
        <w:rPr>
          <w:sz w:val="28"/>
          <w:szCs w:val="28"/>
        </w:rPr>
        <w:t xml:space="preserve"> 380 </w:t>
      </w:r>
      <w:r w:rsidR="006725C3">
        <w:rPr>
          <w:sz w:val="28"/>
          <w:szCs w:val="28"/>
        </w:rPr>
        <w:t>«</w:t>
      </w:r>
      <w:r w:rsidRPr="006725C3">
        <w:rPr>
          <w:sz w:val="28"/>
          <w:szCs w:val="28"/>
        </w:rPr>
        <w:t>Об утверждении Порядка проведения оценки соответствия объектов социально-культурного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или коммунально-бытового назначения, масштабных инвестиционных проектов критериям, установленным </w:t>
      </w:r>
      <w:hyperlink r:id="rId11" w:anchor="64U0IK" w:history="1">
        <w:r w:rsidRPr="006725C3">
          <w:rPr>
            <w:rStyle w:val="ad"/>
            <w:color w:val="auto"/>
            <w:sz w:val="28"/>
            <w:szCs w:val="28"/>
          </w:rPr>
          <w:t>Законом Республики Марий Эл</w:t>
        </w:r>
        <w:r w:rsidR="006725C3">
          <w:rPr>
            <w:rStyle w:val="ad"/>
            <w:color w:val="auto"/>
            <w:sz w:val="28"/>
            <w:szCs w:val="28"/>
          </w:rPr>
          <w:br/>
          <w:t>«</w:t>
        </w:r>
        <w:r w:rsidRPr="006725C3">
          <w:rPr>
            <w:rStyle w:val="ad"/>
            <w:color w:val="auto"/>
            <w:sz w:val="28"/>
            <w:szCs w:val="28"/>
          </w:rPr>
          <w:t>О регулировании земельных отношений в Республике Марий Эл</w:t>
        </w:r>
        <w:r w:rsidR="006725C3">
          <w:rPr>
            <w:rStyle w:val="ad"/>
            <w:color w:val="auto"/>
            <w:sz w:val="28"/>
            <w:szCs w:val="28"/>
          </w:rPr>
          <w:t>»</w:t>
        </w:r>
      </w:hyperlink>
      <w:r w:rsidRPr="006725C3">
        <w:rPr>
          <w:sz w:val="28"/>
          <w:szCs w:val="28"/>
        </w:rPr>
        <w:t>,</w:t>
      </w:r>
      <w:r w:rsidR="006725C3">
        <w:rPr>
          <w:sz w:val="28"/>
          <w:szCs w:val="28"/>
        </w:rPr>
        <w:br/>
      </w:r>
      <w:r w:rsidRPr="006725C3">
        <w:rPr>
          <w:sz w:val="28"/>
          <w:szCs w:val="28"/>
        </w:rPr>
        <w:t>но не более чем на 10 лет.»;</w:t>
      </w:r>
    </w:p>
    <w:p w:rsidR="006F3D51" w:rsidRPr="006725C3" w:rsidRDefault="006F3D51" w:rsidP="006F3D51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9444B">
        <w:rPr>
          <w:szCs w:val="28"/>
        </w:rPr>
        <w:t>Дополнить пунктом 11.1</w:t>
      </w:r>
      <w:r w:rsidRPr="006725C3">
        <w:rPr>
          <w:b/>
          <w:szCs w:val="28"/>
        </w:rPr>
        <w:t xml:space="preserve"> </w:t>
      </w:r>
      <w:r w:rsidRPr="006725C3">
        <w:rPr>
          <w:szCs w:val="28"/>
        </w:rPr>
        <w:t>следующего содержания:</w:t>
      </w:r>
    </w:p>
    <w:p w:rsidR="006F3D51" w:rsidRPr="006725C3" w:rsidRDefault="006F3D51" w:rsidP="006F3D51">
      <w:pPr>
        <w:tabs>
          <w:tab w:val="left" w:pos="1134"/>
        </w:tabs>
        <w:ind w:firstLine="709"/>
        <w:jc w:val="both"/>
        <w:rPr>
          <w:szCs w:val="28"/>
        </w:rPr>
      </w:pPr>
      <w:r w:rsidRPr="006725C3">
        <w:rPr>
          <w:szCs w:val="28"/>
        </w:rPr>
        <w:t>«11.1.</w:t>
      </w:r>
      <w:r w:rsidRPr="006725C3">
        <w:rPr>
          <w:szCs w:val="28"/>
          <w:shd w:val="clear" w:color="auto" w:fill="FFFFFF"/>
        </w:rPr>
        <w:t> При заключении договора аренды земельного участка с лицом, осуществляющим деятельность в области информационных технологий</w:t>
      </w:r>
      <w:r w:rsidR="006725C3">
        <w:rPr>
          <w:szCs w:val="28"/>
          <w:shd w:val="clear" w:color="auto" w:fill="FFFFFF"/>
        </w:rPr>
        <w:br/>
      </w:r>
      <w:r w:rsidRPr="006725C3">
        <w:rPr>
          <w:szCs w:val="28"/>
          <w:shd w:val="clear" w:color="auto" w:fill="FFFFFF"/>
        </w:rPr>
        <w:t>и внесенным в реестр российских организаций, осуществляющих деятельность в области информационных технологий, предусмотренный </w:t>
      </w:r>
      <w:hyperlink r:id="rId12" w:anchor="65A0IQ" w:history="1">
        <w:r w:rsidRPr="006725C3">
          <w:rPr>
            <w:rStyle w:val="ad"/>
            <w:color w:val="auto"/>
            <w:szCs w:val="28"/>
            <w:shd w:val="clear" w:color="auto" w:fill="FFFFFF"/>
          </w:rPr>
          <w:t>Положением о государственной аккредитации российских организаций, осуществляющих деятельность в области информационных технологий</w:t>
        </w:r>
      </w:hyperlink>
      <w:r w:rsidRPr="006725C3">
        <w:rPr>
          <w:szCs w:val="28"/>
          <w:shd w:val="clear" w:color="auto" w:fill="FFFFFF"/>
        </w:rPr>
        <w:t>, утвержденным </w:t>
      </w:r>
      <w:hyperlink r:id="rId13" w:anchor="64S0IJ" w:history="1">
        <w:r w:rsidRPr="006725C3">
          <w:rPr>
            <w:rStyle w:val="ad"/>
            <w:color w:val="auto"/>
            <w:szCs w:val="28"/>
            <w:shd w:val="clear" w:color="auto" w:fill="FFFFFF"/>
          </w:rPr>
          <w:t xml:space="preserve">постановлением Правительства Российской Федерации от 30 сентября 2022 г. </w:t>
        </w:r>
        <w:r w:rsidR="006725C3">
          <w:rPr>
            <w:rStyle w:val="ad"/>
            <w:color w:val="auto"/>
            <w:szCs w:val="28"/>
            <w:shd w:val="clear" w:color="auto" w:fill="FFFFFF"/>
          </w:rPr>
          <w:t>№</w:t>
        </w:r>
        <w:r w:rsidRPr="006725C3">
          <w:rPr>
            <w:rStyle w:val="ad"/>
            <w:color w:val="auto"/>
            <w:szCs w:val="28"/>
            <w:shd w:val="clear" w:color="auto" w:fill="FFFFFF"/>
          </w:rPr>
          <w:t xml:space="preserve"> 1729</w:t>
        </w:r>
      </w:hyperlink>
      <w:r w:rsidRPr="006725C3">
        <w:rPr>
          <w:szCs w:val="28"/>
          <w:shd w:val="clear" w:color="auto" w:fill="FFFFFF"/>
        </w:rPr>
        <w:t>, размер арендной платы за земельный участок, определенный</w:t>
      </w:r>
      <w:r w:rsidR="006725C3">
        <w:rPr>
          <w:szCs w:val="28"/>
          <w:shd w:val="clear" w:color="auto" w:fill="FFFFFF"/>
        </w:rPr>
        <w:br/>
      </w:r>
      <w:r w:rsidRPr="006725C3">
        <w:rPr>
          <w:szCs w:val="28"/>
          <w:shd w:val="clear" w:color="auto" w:fill="FFFFFF"/>
        </w:rPr>
        <w:t>в соответствии с настоящим Порядком, уменьшается на 50 процентов.</w:t>
      </w:r>
      <w:r w:rsidRPr="006725C3">
        <w:rPr>
          <w:szCs w:val="28"/>
        </w:rPr>
        <w:t>».</w:t>
      </w:r>
    </w:p>
    <w:p w:rsidR="007E2E92" w:rsidRPr="006725C3" w:rsidRDefault="007E2E92" w:rsidP="006F3D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bCs/>
          <w:szCs w:val="28"/>
        </w:rPr>
        <w:t xml:space="preserve">Настоящее решение вступает в силу после его </w:t>
      </w:r>
      <w:r w:rsidRPr="006725C3">
        <w:rPr>
          <w:szCs w:val="28"/>
        </w:rPr>
        <w:t>обнародования.</w:t>
      </w:r>
    </w:p>
    <w:p w:rsidR="007E2E92" w:rsidRPr="006725C3" w:rsidRDefault="007E2E92" w:rsidP="006F3D5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6725C3">
        <w:rPr>
          <w:szCs w:val="28"/>
        </w:rPr>
        <w:t>Контроль за исполнением настоящего решения оставляю</w:t>
      </w:r>
      <w:r w:rsidRPr="006725C3">
        <w:rPr>
          <w:szCs w:val="28"/>
        </w:rPr>
        <w:br/>
        <w:t>за собой.</w:t>
      </w:r>
    </w:p>
    <w:p w:rsidR="00B647B3" w:rsidRPr="006725C3" w:rsidRDefault="00B647B3" w:rsidP="006F3D51">
      <w:pPr>
        <w:tabs>
          <w:tab w:val="left" w:pos="1134"/>
        </w:tabs>
        <w:ind w:firstLine="709"/>
        <w:jc w:val="both"/>
        <w:rPr>
          <w:szCs w:val="28"/>
        </w:rPr>
      </w:pPr>
    </w:p>
    <w:p w:rsidR="00696941" w:rsidRPr="006725C3" w:rsidRDefault="00696941" w:rsidP="006F3D51">
      <w:pPr>
        <w:tabs>
          <w:tab w:val="left" w:pos="1134"/>
        </w:tabs>
        <w:ind w:firstLine="709"/>
        <w:jc w:val="both"/>
        <w:rPr>
          <w:szCs w:val="28"/>
        </w:rPr>
      </w:pPr>
    </w:p>
    <w:p w:rsidR="007E2E92" w:rsidRPr="006725C3" w:rsidRDefault="007E2E92" w:rsidP="00B647B3">
      <w:pPr>
        <w:jc w:val="both"/>
        <w:rPr>
          <w:szCs w:val="28"/>
        </w:rPr>
      </w:pPr>
    </w:p>
    <w:p w:rsidR="00696941" w:rsidRPr="006725C3" w:rsidRDefault="00696941" w:rsidP="00696941">
      <w:pPr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6725C3">
        <w:rPr>
          <w:szCs w:val="28"/>
        </w:rPr>
        <w:t xml:space="preserve">Глава </w:t>
      </w:r>
      <w:r w:rsidR="00F31D48">
        <w:rPr>
          <w:szCs w:val="28"/>
        </w:rPr>
        <w:t>Куракинского</w:t>
      </w:r>
    </w:p>
    <w:p w:rsidR="00B647B3" w:rsidRPr="006725C3" w:rsidRDefault="00696941" w:rsidP="00696941">
      <w:pPr>
        <w:tabs>
          <w:tab w:val="left" w:pos="993"/>
        </w:tabs>
        <w:overflowPunct/>
        <w:autoSpaceDE/>
        <w:autoSpaceDN/>
        <w:adjustRightInd/>
        <w:ind w:firstLine="709"/>
        <w:textAlignment w:val="auto"/>
        <w:rPr>
          <w:szCs w:val="28"/>
          <w:highlight w:val="yellow"/>
        </w:rPr>
      </w:pPr>
      <w:r w:rsidRPr="006725C3">
        <w:rPr>
          <w:szCs w:val="28"/>
        </w:rPr>
        <w:t>сельского поселения</w:t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Pr="006725C3">
        <w:rPr>
          <w:szCs w:val="28"/>
        </w:rPr>
        <w:tab/>
      </w:r>
      <w:r w:rsidR="00F31D48">
        <w:rPr>
          <w:szCs w:val="28"/>
        </w:rPr>
        <w:t>В</w:t>
      </w:r>
      <w:r w:rsidR="00650C24">
        <w:rPr>
          <w:szCs w:val="28"/>
        </w:rPr>
        <w:t>.</w:t>
      </w:r>
      <w:r w:rsidR="00F31D48">
        <w:rPr>
          <w:szCs w:val="28"/>
        </w:rPr>
        <w:t>Б</w:t>
      </w:r>
      <w:r w:rsidR="00650C24">
        <w:rPr>
          <w:szCs w:val="28"/>
        </w:rPr>
        <w:t>.</w:t>
      </w:r>
      <w:r w:rsidR="00F31D48">
        <w:rPr>
          <w:szCs w:val="28"/>
        </w:rPr>
        <w:t xml:space="preserve"> Смирно</w:t>
      </w:r>
      <w:r w:rsidR="00650C24">
        <w:rPr>
          <w:szCs w:val="28"/>
        </w:rPr>
        <w:t>ва</w:t>
      </w:r>
    </w:p>
    <w:sectPr w:rsidR="00B647B3" w:rsidRPr="006725C3" w:rsidSect="00696941">
      <w:headerReference w:type="even" r:id="rId14"/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A6" w:rsidRDefault="00A16CA6">
      <w:r>
        <w:separator/>
      </w:r>
    </w:p>
  </w:endnote>
  <w:endnote w:type="continuationSeparator" w:id="1">
    <w:p w:rsidR="00A16CA6" w:rsidRDefault="00A1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A6" w:rsidRDefault="00A16CA6">
      <w:r>
        <w:separator/>
      </w:r>
    </w:p>
  </w:footnote>
  <w:footnote w:type="continuationSeparator" w:id="1">
    <w:p w:rsidR="00A16CA6" w:rsidRDefault="00A16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91" w:rsidRDefault="00CD3508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B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B91" w:rsidRDefault="00E30B91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91" w:rsidRDefault="00CD3508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0B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274">
      <w:rPr>
        <w:rStyle w:val="a5"/>
        <w:noProof/>
      </w:rPr>
      <w:t>2</w:t>
    </w:r>
    <w:r>
      <w:rPr>
        <w:rStyle w:val="a5"/>
      </w:rPr>
      <w:fldChar w:fldCharType="end"/>
    </w:r>
  </w:p>
  <w:p w:rsidR="00E30B91" w:rsidRDefault="00E30B91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F72"/>
    <w:multiLevelType w:val="hybridMultilevel"/>
    <w:tmpl w:val="596C0F1E"/>
    <w:lvl w:ilvl="0" w:tplc="7EF62198">
      <w:start w:val="1"/>
      <w:numFmt w:val="decimal"/>
      <w:lvlText w:val="1.%1."/>
      <w:lvlJc w:val="left"/>
      <w:pPr>
        <w:ind w:left="1428" w:hanging="360"/>
      </w:pPr>
      <w:rPr>
        <w:rFonts w:hint="default"/>
        <w:b/>
        <w:bCs w:val="0"/>
      </w:rPr>
    </w:lvl>
    <w:lvl w:ilvl="1" w:tplc="4F54DDBC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7F3BB7"/>
    <w:multiLevelType w:val="hybridMultilevel"/>
    <w:tmpl w:val="3362AACE"/>
    <w:lvl w:ilvl="0" w:tplc="9E8616EC">
      <w:start w:val="1"/>
      <w:numFmt w:val="decimal"/>
      <w:lvlText w:val="%1."/>
      <w:lvlJc w:val="left"/>
      <w:pPr>
        <w:ind w:left="186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B7578"/>
    <w:multiLevelType w:val="multilevel"/>
    <w:tmpl w:val="B7CEF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3">
    <w:nsid w:val="3CEE3832"/>
    <w:multiLevelType w:val="hybridMultilevel"/>
    <w:tmpl w:val="A2AADC0E"/>
    <w:lvl w:ilvl="0" w:tplc="9E8616E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1C1FBD"/>
    <w:multiLevelType w:val="multilevel"/>
    <w:tmpl w:val="1B0E561A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lvlText w:val="1.%2."/>
      <w:lvlJc w:val="left"/>
      <w:pPr>
        <w:ind w:left="1788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07B"/>
    <w:rsid w:val="00003019"/>
    <w:rsid w:val="00007921"/>
    <w:rsid w:val="00010FED"/>
    <w:rsid w:val="00011A10"/>
    <w:rsid w:val="0001483B"/>
    <w:rsid w:val="000158DE"/>
    <w:rsid w:val="00017917"/>
    <w:rsid w:val="00022184"/>
    <w:rsid w:val="0002246C"/>
    <w:rsid w:val="00025008"/>
    <w:rsid w:val="00027DCF"/>
    <w:rsid w:val="00031274"/>
    <w:rsid w:val="000369E1"/>
    <w:rsid w:val="000372BB"/>
    <w:rsid w:val="00042CA3"/>
    <w:rsid w:val="0004724A"/>
    <w:rsid w:val="000551E7"/>
    <w:rsid w:val="0006489B"/>
    <w:rsid w:val="0006511F"/>
    <w:rsid w:val="0006649F"/>
    <w:rsid w:val="00080DF2"/>
    <w:rsid w:val="00084D69"/>
    <w:rsid w:val="00093516"/>
    <w:rsid w:val="000943FD"/>
    <w:rsid w:val="000A1B4F"/>
    <w:rsid w:val="000A69AE"/>
    <w:rsid w:val="000A7C24"/>
    <w:rsid w:val="000B09CD"/>
    <w:rsid w:val="000C4AAB"/>
    <w:rsid w:val="000C5B5F"/>
    <w:rsid w:val="000E0786"/>
    <w:rsid w:val="000E75C4"/>
    <w:rsid w:val="000E75D5"/>
    <w:rsid w:val="000E7B68"/>
    <w:rsid w:val="000F0FBA"/>
    <w:rsid w:val="000F6FB6"/>
    <w:rsid w:val="00100DB1"/>
    <w:rsid w:val="0010212D"/>
    <w:rsid w:val="00107225"/>
    <w:rsid w:val="00110A97"/>
    <w:rsid w:val="00115BD7"/>
    <w:rsid w:val="0012320A"/>
    <w:rsid w:val="00123A50"/>
    <w:rsid w:val="001261D8"/>
    <w:rsid w:val="00133C7E"/>
    <w:rsid w:val="00135AF2"/>
    <w:rsid w:val="001406E0"/>
    <w:rsid w:val="00140972"/>
    <w:rsid w:val="0014549C"/>
    <w:rsid w:val="0015349B"/>
    <w:rsid w:val="00156B67"/>
    <w:rsid w:val="00162700"/>
    <w:rsid w:val="00171020"/>
    <w:rsid w:val="00176794"/>
    <w:rsid w:val="001819C7"/>
    <w:rsid w:val="0018520C"/>
    <w:rsid w:val="00190AE8"/>
    <w:rsid w:val="00191F7E"/>
    <w:rsid w:val="001954C1"/>
    <w:rsid w:val="001A4939"/>
    <w:rsid w:val="001A508C"/>
    <w:rsid w:val="001B7D22"/>
    <w:rsid w:val="001C687C"/>
    <w:rsid w:val="001C6DAC"/>
    <w:rsid w:val="001D10B1"/>
    <w:rsid w:val="001D440C"/>
    <w:rsid w:val="001E59B8"/>
    <w:rsid w:val="001E7451"/>
    <w:rsid w:val="001F5242"/>
    <w:rsid w:val="00200DCF"/>
    <w:rsid w:val="002019DB"/>
    <w:rsid w:val="00203771"/>
    <w:rsid w:val="002038F3"/>
    <w:rsid w:val="00206532"/>
    <w:rsid w:val="002076E4"/>
    <w:rsid w:val="00217FA8"/>
    <w:rsid w:val="00221924"/>
    <w:rsid w:val="002267F0"/>
    <w:rsid w:val="00237656"/>
    <w:rsid w:val="0025791E"/>
    <w:rsid w:val="0026294C"/>
    <w:rsid w:val="002645E9"/>
    <w:rsid w:val="00264C15"/>
    <w:rsid w:val="002749D8"/>
    <w:rsid w:val="002771DF"/>
    <w:rsid w:val="002816DA"/>
    <w:rsid w:val="00285423"/>
    <w:rsid w:val="00285AA0"/>
    <w:rsid w:val="00286CE4"/>
    <w:rsid w:val="002A1055"/>
    <w:rsid w:val="002A56F1"/>
    <w:rsid w:val="002B0098"/>
    <w:rsid w:val="002B02F0"/>
    <w:rsid w:val="002B578B"/>
    <w:rsid w:val="002B797E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17CD5"/>
    <w:rsid w:val="00327F83"/>
    <w:rsid w:val="003322FD"/>
    <w:rsid w:val="00341AA1"/>
    <w:rsid w:val="00342C31"/>
    <w:rsid w:val="00350297"/>
    <w:rsid w:val="0035341A"/>
    <w:rsid w:val="00377FD5"/>
    <w:rsid w:val="003815DF"/>
    <w:rsid w:val="0038173D"/>
    <w:rsid w:val="0038178A"/>
    <w:rsid w:val="0039044D"/>
    <w:rsid w:val="00394C91"/>
    <w:rsid w:val="00397097"/>
    <w:rsid w:val="003A03EE"/>
    <w:rsid w:val="003A1137"/>
    <w:rsid w:val="003A1F6A"/>
    <w:rsid w:val="003A5E86"/>
    <w:rsid w:val="003A7724"/>
    <w:rsid w:val="003A7C6F"/>
    <w:rsid w:val="003B078C"/>
    <w:rsid w:val="003B0918"/>
    <w:rsid w:val="003B3AA2"/>
    <w:rsid w:val="003B3C90"/>
    <w:rsid w:val="003B46F9"/>
    <w:rsid w:val="003C2FD0"/>
    <w:rsid w:val="003D1D8A"/>
    <w:rsid w:val="003E03B5"/>
    <w:rsid w:val="003E0621"/>
    <w:rsid w:val="003E22CB"/>
    <w:rsid w:val="003E4D27"/>
    <w:rsid w:val="003E4D9D"/>
    <w:rsid w:val="003E77F2"/>
    <w:rsid w:val="003E7DA7"/>
    <w:rsid w:val="003F1232"/>
    <w:rsid w:val="003F7EAE"/>
    <w:rsid w:val="00405F93"/>
    <w:rsid w:val="004063CF"/>
    <w:rsid w:val="00407F50"/>
    <w:rsid w:val="004118DF"/>
    <w:rsid w:val="004164BB"/>
    <w:rsid w:val="0042062C"/>
    <w:rsid w:val="00420C31"/>
    <w:rsid w:val="00424CF4"/>
    <w:rsid w:val="004328AF"/>
    <w:rsid w:val="00432E18"/>
    <w:rsid w:val="004347D7"/>
    <w:rsid w:val="00434E62"/>
    <w:rsid w:val="00436015"/>
    <w:rsid w:val="00437E51"/>
    <w:rsid w:val="004442A5"/>
    <w:rsid w:val="00451003"/>
    <w:rsid w:val="00470281"/>
    <w:rsid w:val="0047320F"/>
    <w:rsid w:val="00475083"/>
    <w:rsid w:val="004825DA"/>
    <w:rsid w:val="00484FF7"/>
    <w:rsid w:val="004927D2"/>
    <w:rsid w:val="0049444B"/>
    <w:rsid w:val="00497068"/>
    <w:rsid w:val="004974D0"/>
    <w:rsid w:val="004979A7"/>
    <w:rsid w:val="004A3ADF"/>
    <w:rsid w:val="004B2489"/>
    <w:rsid w:val="004B4EA8"/>
    <w:rsid w:val="004B5C57"/>
    <w:rsid w:val="004B787D"/>
    <w:rsid w:val="004C2E3C"/>
    <w:rsid w:val="004C65BC"/>
    <w:rsid w:val="004C6F7D"/>
    <w:rsid w:val="004D4782"/>
    <w:rsid w:val="004D63E9"/>
    <w:rsid w:val="004D71AB"/>
    <w:rsid w:val="004E44DE"/>
    <w:rsid w:val="004E4ADB"/>
    <w:rsid w:val="004E4EAD"/>
    <w:rsid w:val="004F08BE"/>
    <w:rsid w:val="004F0FE3"/>
    <w:rsid w:val="004F48AC"/>
    <w:rsid w:val="005000C4"/>
    <w:rsid w:val="00500431"/>
    <w:rsid w:val="005125CB"/>
    <w:rsid w:val="0051336A"/>
    <w:rsid w:val="00514C54"/>
    <w:rsid w:val="00515802"/>
    <w:rsid w:val="00520AA6"/>
    <w:rsid w:val="00540B1F"/>
    <w:rsid w:val="0054210E"/>
    <w:rsid w:val="00542437"/>
    <w:rsid w:val="00545FAB"/>
    <w:rsid w:val="00546782"/>
    <w:rsid w:val="005556C5"/>
    <w:rsid w:val="005564B9"/>
    <w:rsid w:val="005602EB"/>
    <w:rsid w:val="00571C7A"/>
    <w:rsid w:val="00572E06"/>
    <w:rsid w:val="00574382"/>
    <w:rsid w:val="00574448"/>
    <w:rsid w:val="005748C5"/>
    <w:rsid w:val="0057503F"/>
    <w:rsid w:val="0057641B"/>
    <w:rsid w:val="00581CF5"/>
    <w:rsid w:val="00585E03"/>
    <w:rsid w:val="00592AFB"/>
    <w:rsid w:val="00596D55"/>
    <w:rsid w:val="005A0182"/>
    <w:rsid w:val="005A374C"/>
    <w:rsid w:val="005A3AFE"/>
    <w:rsid w:val="005A4148"/>
    <w:rsid w:val="005B056F"/>
    <w:rsid w:val="005B6FC4"/>
    <w:rsid w:val="005C176F"/>
    <w:rsid w:val="005D459F"/>
    <w:rsid w:val="005D51F0"/>
    <w:rsid w:val="005D63D1"/>
    <w:rsid w:val="005E0E21"/>
    <w:rsid w:val="005E0EBB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50C24"/>
    <w:rsid w:val="006540CC"/>
    <w:rsid w:val="00655551"/>
    <w:rsid w:val="006557E5"/>
    <w:rsid w:val="00655FED"/>
    <w:rsid w:val="00656948"/>
    <w:rsid w:val="00666303"/>
    <w:rsid w:val="006715BA"/>
    <w:rsid w:val="006725C3"/>
    <w:rsid w:val="0067369F"/>
    <w:rsid w:val="0068063B"/>
    <w:rsid w:val="00681260"/>
    <w:rsid w:val="00683CE8"/>
    <w:rsid w:val="00690825"/>
    <w:rsid w:val="0069129E"/>
    <w:rsid w:val="00696941"/>
    <w:rsid w:val="0069767C"/>
    <w:rsid w:val="006A1F8F"/>
    <w:rsid w:val="006A29E8"/>
    <w:rsid w:val="006A3856"/>
    <w:rsid w:val="006B7514"/>
    <w:rsid w:val="006C437D"/>
    <w:rsid w:val="006C7A4F"/>
    <w:rsid w:val="006D0CAA"/>
    <w:rsid w:val="006D594A"/>
    <w:rsid w:val="006D6807"/>
    <w:rsid w:val="006D69FC"/>
    <w:rsid w:val="006E13F8"/>
    <w:rsid w:val="006E1E96"/>
    <w:rsid w:val="006F059B"/>
    <w:rsid w:val="006F3D51"/>
    <w:rsid w:val="00701A00"/>
    <w:rsid w:val="00703720"/>
    <w:rsid w:val="007039B1"/>
    <w:rsid w:val="00716F95"/>
    <w:rsid w:val="0072207C"/>
    <w:rsid w:val="00722DCF"/>
    <w:rsid w:val="00741E32"/>
    <w:rsid w:val="00742556"/>
    <w:rsid w:val="00745D34"/>
    <w:rsid w:val="007476D7"/>
    <w:rsid w:val="007519A1"/>
    <w:rsid w:val="00753A3A"/>
    <w:rsid w:val="007568D2"/>
    <w:rsid w:val="00761DBE"/>
    <w:rsid w:val="00767136"/>
    <w:rsid w:val="00777CD0"/>
    <w:rsid w:val="00785C3B"/>
    <w:rsid w:val="00785DAC"/>
    <w:rsid w:val="00797416"/>
    <w:rsid w:val="007A1267"/>
    <w:rsid w:val="007B050D"/>
    <w:rsid w:val="007B34B8"/>
    <w:rsid w:val="007C08C9"/>
    <w:rsid w:val="007C314B"/>
    <w:rsid w:val="007C3F26"/>
    <w:rsid w:val="007C60DE"/>
    <w:rsid w:val="007D2672"/>
    <w:rsid w:val="007D4566"/>
    <w:rsid w:val="007D720E"/>
    <w:rsid w:val="007E2E92"/>
    <w:rsid w:val="007E33BF"/>
    <w:rsid w:val="007E4667"/>
    <w:rsid w:val="007E5E65"/>
    <w:rsid w:val="007F0BD4"/>
    <w:rsid w:val="007F73AC"/>
    <w:rsid w:val="007F7991"/>
    <w:rsid w:val="008030D1"/>
    <w:rsid w:val="00804E6C"/>
    <w:rsid w:val="00812195"/>
    <w:rsid w:val="0082012D"/>
    <w:rsid w:val="00820782"/>
    <w:rsid w:val="0082157F"/>
    <w:rsid w:val="00821F71"/>
    <w:rsid w:val="00823CCD"/>
    <w:rsid w:val="00826CE2"/>
    <w:rsid w:val="0083114B"/>
    <w:rsid w:val="0083236A"/>
    <w:rsid w:val="0085343C"/>
    <w:rsid w:val="00854607"/>
    <w:rsid w:val="008559F1"/>
    <w:rsid w:val="0086397F"/>
    <w:rsid w:val="00865D85"/>
    <w:rsid w:val="008A071A"/>
    <w:rsid w:val="008A3783"/>
    <w:rsid w:val="008B01EC"/>
    <w:rsid w:val="008B5F58"/>
    <w:rsid w:val="008C1E94"/>
    <w:rsid w:val="008C65F2"/>
    <w:rsid w:val="008D4CC3"/>
    <w:rsid w:val="008D746B"/>
    <w:rsid w:val="008E1175"/>
    <w:rsid w:val="008E4002"/>
    <w:rsid w:val="008E55AE"/>
    <w:rsid w:val="008E7F8F"/>
    <w:rsid w:val="008F24C8"/>
    <w:rsid w:val="009015CA"/>
    <w:rsid w:val="00905B45"/>
    <w:rsid w:val="00907E27"/>
    <w:rsid w:val="00914716"/>
    <w:rsid w:val="0092000A"/>
    <w:rsid w:val="0092195E"/>
    <w:rsid w:val="009245A9"/>
    <w:rsid w:val="0093005A"/>
    <w:rsid w:val="00931CF1"/>
    <w:rsid w:val="00932775"/>
    <w:rsid w:val="00933AE8"/>
    <w:rsid w:val="0093518A"/>
    <w:rsid w:val="00936E7D"/>
    <w:rsid w:val="00942EDE"/>
    <w:rsid w:val="009443C3"/>
    <w:rsid w:val="00947CC0"/>
    <w:rsid w:val="00957FB6"/>
    <w:rsid w:val="00963260"/>
    <w:rsid w:val="00967B9D"/>
    <w:rsid w:val="00972F3B"/>
    <w:rsid w:val="0097387E"/>
    <w:rsid w:val="009873A5"/>
    <w:rsid w:val="00991A88"/>
    <w:rsid w:val="00995344"/>
    <w:rsid w:val="009A28BC"/>
    <w:rsid w:val="009A5297"/>
    <w:rsid w:val="009B197D"/>
    <w:rsid w:val="009B7323"/>
    <w:rsid w:val="009C074C"/>
    <w:rsid w:val="009C0A15"/>
    <w:rsid w:val="009C2DCD"/>
    <w:rsid w:val="009C669B"/>
    <w:rsid w:val="009D0532"/>
    <w:rsid w:val="009D1CAF"/>
    <w:rsid w:val="009E1748"/>
    <w:rsid w:val="009E7B62"/>
    <w:rsid w:val="00A04232"/>
    <w:rsid w:val="00A0624C"/>
    <w:rsid w:val="00A11DDD"/>
    <w:rsid w:val="00A14263"/>
    <w:rsid w:val="00A144C3"/>
    <w:rsid w:val="00A16CA6"/>
    <w:rsid w:val="00A16F9B"/>
    <w:rsid w:val="00A22631"/>
    <w:rsid w:val="00A2438B"/>
    <w:rsid w:val="00A30409"/>
    <w:rsid w:val="00A34A5A"/>
    <w:rsid w:val="00A3511B"/>
    <w:rsid w:val="00A35F17"/>
    <w:rsid w:val="00A52346"/>
    <w:rsid w:val="00A53182"/>
    <w:rsid w:val="00A532C4"/>
    <w:rsid w:val="00A53F4C"/>
    <w:rsid w:val="00A60C94"/>
    <w:rsid w:val="00A61406"/>
    <w:rsid w:val="00A66E5F"/>
    <w:rsid w:val="00A72CCB"/>
    <w:rsid w:val="00A7445B"/>
    <w:rsid w:val="00A8037F"/>
    <w:rsid w:val="00A86A04"/>
    <w:rsid w:val="00A86F62"/>
    <w:rsid w:val="00A91AC1"/>
    <w:rsid w:val="00A92ED4"/>
    <w:rsid w:val="00AA196A"/>
    <w:rsid w:val="00AA49B3"/>
    <w:rsid w:val="00AA7906"/>
    <w:rsid w:val="00AB7A3C"/>
    <w:rsid w:val="00AC3321"/>
    <w:rsid w:val="00AC3CD0"/>
    <w:rsid w:val="00AC5E8B"/>
    <w:rsid w:val="00AC7312"/>
    <w:rsid w:val="00AD13BA"/>
    <w:rsid w:val="00AD149D"/>
    <w:rsid w:val="00AF00DE"/>
    <w:rsid w:val="00AF1E6A"/>
    <w:rsid w:val="00B07F33"/>
    <w:rsid w:val="00B14704"/>
    <w:rsid w:val="00B149C9"/>
    <w:rsid w:val="00B21EC8"/>
    <w:rsid w:val="00B24FAF"/>
    <w:rsid w:val="00B3105A"/>
    <w:rsid w:val="00B367E3"/>
    <w:rsid w:val="00B36E92"/>
    <w:rsid w:val="00B40E75"/>
    <w:rsid w:val="00B448A6"/>
    <w:rsid w:val="00B45CFE"/>
    <w:rsid w:val="00B5030C"/>
    <w:rsid w:val="00B524EB"/>
    <w:rsid w:val="00B529C4"/>
    <w:rsid w:val="00B56F76"/>
    <w:rsid w:val="00B632FF"/>
    <w:rsid w:val="00B647B3"/>
    <w:rsid w:val="00B64CE6"/>
    <w:rsid w:val="00B66D99"/>
    <w:rsid w:val="00B77FC7"/>
    <w:rsid w:val="00B80610"/>
    <w:rsid w:val="00B80E50"/>
    <w:rsid w:val="00B8243F"/>
    <w:rsid w:val="00B832F3"/>
    <w:rsid w:val="00B84AD9"/>
    <w:rsid w:val="00B8564F"/>
    <w:rsid w:val="00B85F06"/>
    <w:rsid w:val="00B91907"/>
    <w:rsid w:val="00B94DE2"/>
    <w:rsid w:val="00BA2561"/>
    <w:rsid w:val="00BB0D1A"/>
    <w:rsid w:val="00BB123B"/>
    <w:rsid w:val="00BB1DFA"/>
    <w:rsid w:val="00BB2348"/>
    <w:rsid w:val="00BB2853"/>
    <w:rsid w:val="00BD5631"/>
    <w:rsid w:val="00BD7029"/>
    <w:rsid w:val="00BE06C8"/>
    <w:rsid w:val="00BE07FD"/>
    <w:rsid w:val="00BE08EE"/>
    <w:rsid w:val="00BE40DA"/>
    <w:rsid w:val="00BE472B"/>
    <w:rsid w:val="00BE7A0B"/>
    <w:rsid w:val="00BE7E16"/>
    <w:rsid w:val="00BF3913"/>
    <w:rsid w:val="00BF5C39"/>
    <w:rsid w:val="00BF665C"/>
    <w:rsid w:val="00C0253D"/>
    <w:rsid w:val="00C06B68"/>
    <w:rsid w:val="00C0707B"/>
    <w:rsid w:val="00C11BDC"/>
    <w:rsid w:val="00C21066"/>
    <w:rsid w:val="00C26BE4"/>
    <w:rsid w:val="00C35003"/>
    <w:rsid w:val="00C611C1"/>
    <w:rsid w:val="00C853F5"/>
    <w:rsid w:val="00C86F8C"/>
    <w:rsid w:val="00C919DB"/>
    <w:rsid w:val="00C93FEB"/>
    <w:rsid w:val="00CB2541"/>
    <w:rsid w:val="00CB327F"/>
    <w:rsid w:val="00CB5B59"/>
    <w:rsid w:val="00CC0E91"/>
    <w:rsid w:val="00CC714C"/>
    <w:rsid w:val="00CD3508"/>
    <w:rsid w:val="00CD396D"/>
    <w:rsid w:val="00CD3A98"/>
    <w:rsid w:val="00CD5CA2"/>
    <w:rsid w:val="00CD7A22"/>
    <w:rsid w:val="00CE153F"/>
    <w:rsid w:val="00CE2A34"/>
    <w:rsid w:val="00CE4D5B"/>
    <w:rsid w:val="00CF1DAE"/>
    <w:rsid w:val="00D07E75"/>
    <w:rsid w:val="00D15417"/>
    <w:rsid w:val="00D15469"/>
    <w:rsid w:val="00D263BE"/>
    <w:rsid w:val="00D27076"/>
    <w:rsid w:val="00D274C8"/>
    <w:rsid w:val="00D3482B"/>
    <w:rsid w:val="00D36314"/>
    <w:rsid w:val="00D50149"/>
    <w:rsid w:val="00D5092D"/>
    <w:rsid w:val="00D509B9"/>
    <w:rsid w:val="00D603C5"/>
    <w:rsid w:val="00D60712"/>
    <w:rsid w:val="00D7225D"/>
    <w:rsid w:val="00D72B86"/>
    <w:rsid w:val="00D7521D"/>
    <w:rsid w:val="00D75706"/>
    <w:rsid w:val="00D828DF"/>
    <w:rsid w:val="00D856EE"/>
    <w:rsid w:val="00D87396"/>
    <w:rsid w:val="00D87A4F"/>
    <w:rsid w:val="00D91372"/>
    <w:rsid w:val="00D9521F"/>
    <w:rsid w:val="00D9798F"/>
    <w:rsid w:val="00DA1F2E"/>
    <w:rsid w:val="00DC26C8"/>
    <w:rsid w:val="00DD1274"/>
    <w:rsid w:val="00DD1889"/>
    <w:rsid w:val="00DD1E3F"/>
    <w:rsid w:val="00DD5C26"/>
    <w:rsid w:val="00DD7E0B"/>
    <w:rsid w:val="00DE71D2"/>
    <w:rsid w:val="00DF0274"/>
    <w:rsid w:val="00DF22B9"/>
    <w:rsid w:val="00DF2603"/>
    <w:rsid w:val="00DF4BD8"/>
    <w:rsid w:val="00DF4E22"/>
    <w:rsid w:val="00DF7851"/>
    <w:rsid w:val="00E01FD0"/>
    <w:rsid w:val="00E034CE"/>
    <w:rsid w:val="00E066F8"/>
    <w:rsid w:val="00E07A8A"/>
    <w:rsid w:val="00E23AAC"/>
    <w:rsid w:val="00E258FF"/>
    <w:rsid w:val="00E30B91"/>
    <w:rsid w:val="00E339DD"/>
    <w:rsid w:val="00E339DE"/>
    <w:rsid w:val="00E57D0E"/>
    <w:rsid w:val="00E6031B"/>
    <w:rsid w:val="00E61623"/>
    <w:rsid w:val="00E6175A"/>
    <w:rsid w:val="00E67409"/>
    <w:rsid w:val="00E67BCC"/>
    <w:rsid w:val="00E747D6"/>
    <w:rsid w:val="00E754D5"/>
    <w:rsid w:val="00E76868"/>
    <w:rsid w:val="00E81316"/>
    <w:rsid w:val="00E96303"/>
    <w:rsid w:val="00EA4D8F"/>
    <w:rsid w:val="00EB31DC"/>
    <w:rsid w:val="00EB44DD"/>
    <w:rsid w:val="00EB55C3"/>
    <w:rsid w:val="00EB7D65"/>
    <w:rsid w:val="00EC598C"/>
    <w:rsid w:val="00EC7B0C"/>
    <w:rsid w:val="00ED2EF0"/>
    <w:rsid w:val="00ED35D6"/>
    <w:rsid w:val="00ED7ABA"/>
    <w:rsid w:val="00EE57A5"/>
    <w:rsid w:val="00EE615C"/>
    <w:rsid w:val="00EE6A2F"/>
    <w:rsid w:val="00EF0676"/>
    <w:rsid w:val="00F04283"/>
    <w:rsid w:val="00F05EF0"/>
    <w:rsid w:val="00F14986"/>
    <w:rsid w:val="00F155AF"/>
    <w:rsid w:val="00F17810"/>
    <w:rsid w:val="00F20EDB"/>
    <w:rsid w:val="00F26A16"/>
    <w:rsid w:val="00F31D48"/>
    <w:rsid w:val="00F346B3"/>
    <w:rsid w:val="00F3612B"/>
    <w:rsid w:val="00F464D7"/>
    <w:rsid w:val="00F47059"/>
    <w:rsid w:val="00F529F4"/>
    <w:rsid w:val="00F533B9"/>
    <w:rsid w:val="00F53762"/>
    <w:rsid w:val="00F60401"/>
    <w:rsid w:val="00F61EEE"/>
    <w:rsid w:val="00F66B47"/>
    <w:rsid w:val="00F67D35"/>
    <w:rsid w:val="00F708FD"/>
    <w:rsid w:val="00F70AAC"/>
    <w:rsid w:val="00F84361"/>
    <w:rsid w:val="00F931FF"/>
    <w:rsid w:val="00F9336C"/>
    <w:rsid w:val="00F94EF1"/>
    <w:rsid w:val="00FB2CDB"/>
    <w:rsid w:val="00FB37E4"/>
    <w:rsid w:val="00FB5F4E"/>
    <w:rsid w:val="00FB7713"/>
    <w:rsid w:val="00FC2312"/>
    <w:rsid w:val="00FC272B"/>
    <w:rsid w:val="00FC35EB"/>
    <w:rsid w:val="00FC64B4"/>
    <w:rsid w:val="00FD4657"/>
    <w:rsid w:val="00FE1A6B"/>
    <w:rsid w:val="00FE2EF1"/>
    <w:rsid w:val="00FE5237"/>
    <w:rsid w:val="00FE79BB"/>
    <w:rsid w:val="00FF0404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D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customStyle="1" w:styleId="aa">
    <w:name w:val="Обычный (Интернет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hyperlink">
    <w:name w:val="hyperlink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BB2348"/>
    <w:rPr>
      <w:b/>
      <w:bCs/>
    </w:rPr>
  </w:style>
  <w:style w:type="paragraph" w:customStyle="1" w:styleId="formattext">
    <w:name w:val="formattext"/>
    <w:basedOn w:val="a"/>
    <w:rsid w:val="006F3D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No Spacing"/>
    <w:uiPriority w:val="1"/>
    <w:qFormat/>
    <w:rsid w:val="0000301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13" Type="http://schemas.openxmlformats.org/officeDocument/2006/relationships/hyperlink" Target="https://docs.cntd.ru/document/351889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cf2f1c3-393d-4051-a52d-9923b0e51c0c.html" TargetMode="External"/><Relationship Id="rId12" Type="http://schemas.openxmlformats.org/officeDocument/2006/relationships/hyperlink" Target="https://docs.cntd.ru/document/35188936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40518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382/a2d44013e12a0ad5697ee11f08686b38a6587ed8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Links>
    <vt:vector size="42" baseType="variant">
      <vt:variant>
        <vt:i4>393232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https://docs.cntd.ru/document/351889366</vt:lpwstr>
      </vt:variant>
      <vt:variant>
        <vt:lpwstr>64S0IJ</vt:lpwstr>
      </vt:variant>
      <vt:variant>
        <vt:i4>1835010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https://docs.cntd.ru/document/351889366</vt:lpwstr>
      </vt:variant>
      <vt:variant>
        <vt:lpwstr>65A0IQ</vt:lpwstr>
      </vt:variant>
      <vt:variant>
        <vt:i4>262162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https://docs.cntd.ru/document/424051820</vt:lpwstr>
      </vt:variant>
      <vt:variant>
        <vt:lpwstr>64U0IK</vt:lpwstr>
      </vt:variant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https://docs.cntd.ru/document/744100004</vt:lpwstr>
      </vt:variant>
      <vt:variant>
        <vt:lpwstr>ABI0O2</vt:lpwstr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https://www.consultant.ru/document/cons_doc_LAW_454382/a2d44013e12a0ad5697ee11f08686b38a6587ed8/</vt:lpwstr>
      </vt:variant>
      <vt:variant>
        <vt:lpwstr>dst1267</vt:lpwstr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http://192.168.0.251:8080/content/act/f1f05d73-a2ec-4085-97d4-1c2f9f4250ea.doc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http://nla-service.minjust.ru:8080/rnla-links/ws/content/act/9cf2f1c3-393d-4051-a52d-9923b0e51c0c.html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Admin</cp:lastModifiedBy>
  <cp:revision>14</cp:revision>
  <cp:lastPrinted>2024-02-29T08:45:00Z</cp:lastPrinted>
  <dcterms:created xsi:type="dcterms:W3CDTF">2024-02-14T11:55:00Z</dcterms:created>
  <dcterms:modified xsi:type="dcterms:W3CDTF">2024-02-29T08:45:00Z</dcterms:modified>
</cp:coreProperties>
</file>