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41 очередная 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августа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255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 xml:space="preserve">О внесении изменений и дополнений в решение Собрания депутатов городского поселения Советский Советского муниципального района Республики Марий Эл  от 15.12.2022 года № 217 «Об утверждении Положения о муниципальной службе в городском поселении Советский Советского муниципального района </w:t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Республики Марий Эл</w:t>
      </w: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>от 6 октября 2003 года № 131-ФЗ «Об общих принципах организации, Федеральным законом от 10 июля 2023 № 286-ФЗ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Федеральным законом от 13.06.2023 № 258-ФЗ «О внесении изменений в отдельные законодательные акты Российской Федерации», Уставом городского поселения Советский Советского муниципального района Республики Марий Эл, Собрание депутатов </w:t>
      </w:r>
      <w:bookmarkStart w:id="0" w:name="__DdeLink__129_2923186687"/>
      <w:r>
        <w:rPr>
          <w:sz w:val="28"/>
          <w:szCs w:val="28"/>
        </w:rPr>
        <w:t>городского поселения</w:t>
      </w:r>
      <w:bookmarkEnd w:id="0"/>
      <w:r>
        <w:rPr>
          <w:sz w:val="28"/>
          <w:szCs w:val="28"/>
        </w:rPr>
        <w:t xml:space="preserve"> Советский Советского муниципального района Республики Марий Эл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Положение о муниципальной службе в городском поселении Советский Советского муниципального района Республики Марий Эл, утвержденное решением Собрания депутатов городского поселения Советский Советского муниципального района Республики Марий Эл от 15.12.2022 года № 217 следующие изменения: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 в статье 15: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часть 5 </w:t>
      </w:r>
      <w:r>
        <w:rPr>
          <w:bCs/>
          <w:sz w:val="28"/>
          <w:szCs w:val="28"/>
        </w:rPr>
        <w:t>дополнить словами «, за исключением случаев, установленных федеральными законами»;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часть 7</w:t>
      </w:r>
      <w:r>
        <w:rPr>
          <w:bCs/>
          <w:sz w:val="28"/>
          <w:szCs w:val="28"/>
        </w:rPr>
        <w:t xml:space="preserve"> дополнить словами «, за исключением случаев, установленных федеральными законами»;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в статье 17: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в части 7 слова «недостоверных или» исключить, дополнить словами «, за исключением случаев, установленных федеральными законами»;</w:t>
      </w:r>
    </w:p>
    <w:p>
      <w:pPr>
        <w:pStyle w:val="Normal"/>
        <w:overflowPunct w:val="false"/>
        <w:ind w:firstLine="540"/>
        <w:jc w:val="both"/>
        <w:textAlignment w:val="auto"/>
        <w:rPr/>
      </w:pPr>
      <w:r>
        <w:rPr>
          <w:sz w:val="28"/>
          <w:szCs w:val="28"/>
        </w:rPr>
        <w:t xml:space="preserve">б) </w:t>
      </w:r>
      <w:hyperlink r:id="rId3">
        <w:r>
          <w:rPr>
            <w:rStyle w:val="Style9"/>
            <w:color w:val="000000"/>
            <w:sz w:val="28"/>
            <w:szCs w:val="28"/>
          </w:rPr>
          <w:t>дополнить</w:t>
        </w:r>
      </w:hyperlink>
      <w:r>
        <w:rPr>
          <w:color w:val="000000"/>
          <w:sz w:val="28"/>
          <w:szCs w:val="28"/>
        </w:rPr>
        <w:t xml:space="preserve"> частью</w:t>
      </w:r>
      <w:r>
        <w:rPr>
          <w:sz w:val="28"/>
          <w:szCs w:val="28"/>
        </w:rPr>
        <w:t xml:space="preserve"> 7.1 следующего содержания: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службы.».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в статье 31:</w:t>
      </w:r>
    </w:p>
    <w:p>
      <w:pPr>
        <w:pStyle w:val="Normal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дополнить частью 1.1. следующего содержания:</w:t>
      </w:r>
    </w:p>
    <w:p>
      <w:pPr>
        <w:pStyle w:val="Normal"/>
        <w:overflowPunct w:val="false"/>
        <w:ind w:firstLine="540"/>
        <w:jc w:val="both"/>
        <w:textAlignment w:val="auto"/>
        <w:rPr/>
      </w:pPr>
      <w:r>
        <w:rPr>
          <w:sz w:val="28"/>
          <w:szCs w:val="28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">
        <w:r>
          <w:rPr>
            <w:rStyle w:val="Style9"/>
            <w:color w:val="0000FF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>
      <w:pPr>
        <w:pStyle w:val="Normal"/>
        <w:overflowPunct w:val="false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подпункт 1 пункта 3  изложить в следующей редакции:</w:t>
      </w:r>
    </w:p>
    <w:p>
      <w:pPr>
        <w:pStyle w:val="Normal"/>
        <w:overflowPunct w:val="false"/>
        <w:ind w:firstLine="708"/>
        <w:jc w:val="both"/>
        <w:textAlignment w:val="auto"/>
        <w:rPr/>
      </w:pPr>
      <w:r>
        <w:rPr>
          <w:sz w:val="28"/>
          <w:szCs w:val="28"/>
        </w:rPr>
        <w:t xml:space="preserve">«1) доклада о результатах проверки, проведенной кадровой службой соответствующего органа местного самоуправления по профилактике коррупционных и иных правонарушений или в соответствии </w:t>
      </w:r>
      <w:r>
        <w:rPr>
          <w:color w:val="000000"/>
          <w:sz w:val="28"/>
          <w:szCs w:val="28"/>
        </w:rPr>
        <w:t xml:space="preserve">со </w:t>
      </w:r>
      <w:hyperlink r:id="rId5">
        <w:r>
          <w:rPr>
            <w:rStyle w:val="Style9"/>
            <w:color w:val="000000"/>
            <w:sz w:val="28"/>
            <w:szCs w:val="28"/>
          </w:rPr>
          <w:t>статьей 13.4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>
      <w:pPr>
        <w:pStyle w:val="Normal"/>
        <w:shd w:val="clear" w:fill="FFFFFF"/>
        <w:spacing w:lineRule="atLeast" w:lin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</w:t>
      </w:r>
      <w:r>
        <w:rPr>
          <w:rFonts w:cs="Arial"/>
          <w:sz w:val="28"/>
          <w:szCs w:val="28"/>
        </w:rPr>
        <w:t xml:space="preserve"> после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8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color w:val="0000FF"/>
      <w:sz w:val="28"/>
      <w:szCs w:val="28"/>
    </w:rPr>
  </w:style>
  <w:style w:type="character" w:styleId="ListLabel4">
    <w:name w:val="ListLabel 4"/>
    <w:qFormat/>
    <w:rPr>
      <w:color w:val="000000"/>
      <w:sz w:val="28"/>
      <w:szCs w:val="28"/>
    </w:rPr>
  </w:style>
  <w:style w:type="character" w:styleId="ListLabel5">
    <w:name w:val="ListLabel 5"/>
    <w:qFormat/>
    <w:rPr>
      <w:color w:val="0000F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A3E758CCC8D3356288131196AFBC330F64D8A6C93089E8A4BF6CF1EA3A1F32656C4D68CBB726C1CA577FDC1BD0E7804CD1FA6002De0K" TargetMode="External"/><Relationship Id="rId4" Type="http://schemas.openxmlformats.org/officeDocument/2006/relationships/hyperlink" Target="consultantplus://offline/ref=7C8C292EBE54879D9BCCFD9D10D2F684ADD19C74245FDBBF7113CFB36AFFCE9DC3D67016C313A80D7BD52B89CBFD758EC820039DA3D6983BHAL7F" TargetMode="External"/><Relationship Id="rId5" Type="http://schemas.openxmlformats.org/officeDocument/2006/relationships/hyperlink" Target="consultantplus://offline/ref=3FDFF0BDF933A36311740DDD758154F6C79020DB7F44DE9C6A7D21CA9A45332F9D994F33A85CFE5FBF8B77CB1487D25D760F70F8F5y555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LibreOffice/6.1.2.1$Windows_x86 LibreOffice_project/65905a128db06ba48db947242809d14d3f9a93fe</Application>
  <Pages>2</Pages>
  <Words>448</Words>
  <Characters>3102</Characters>
  <CharactersWithSpaces>3709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2023-07-27T10:40:06Z</cp:lastPrinted>
  <dcterms:modified xsi:type="dcterms:W3CDTF">2023-08-22T16:33:22Z</dcterms:modified>
  <cp:revision>17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