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50" w:rsidRDefault="00716B5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16B50" w:rsidRDefault="00716B50">
      <w:pPr>
        <w:pStyle w:val="ConsPlusNormal"/>
        <w:jc w:val="both"/>
        <w:outlineLvl w:val="0"/>
      </w:pPr>
    </w:p>
    <w:p w:rsidR="00716B50" w:rsidRDefault="00716B50">
      <w:pPr>
        <w:pStyle w:val="ConsPlusTitle"/>
        <w:jc w:val="center"/>
        <w:outlineLvl w:val="0"/>
      </w:pPr>
      <w:r>
        <w:t>ПРАВИТЕЛЬСТВО РОССИЙСКОЙ ФЕДЕРАЦИИ</w:t>
      </w:r>
    </w:p>
    <w:p w:rsidR="00716B50" w:rsidRDefault="00716B50">
      <w:pPr>
        <w:pStyle w:val="ConsPlusTitle"/>
        <w:ind w:firstLine="540"/>
        <w:jc w:val="both"/>
      </w:pPr>
    </w:p>
    <w:p w:rsidR="00716B50" w:rsidRDefault="00716B50">
      <w:pPr>
        <w:pStyle w:val="ConsPlusTitle"/>
        <w:jc w:val="center"/>
      </w:pPr>
      <w:r>
        <w:t>ПОСТАНОВЛЕНИЕ</w:t>
      </w:r>
    </w:p>
    <w:p w:rsidR="00716B50" w:rsidRDefault="00716B50">
      <w:pPr>
        <w:pStyle w:val="ConsPlusTitle"/>
        <w:jc w:val="center"/>
      </w:pPr>
      <w:r>
        <w:t>от 24 ноября 2018 г. N 1413</w:t>
      </w:r>
    </w:p>
    <w:p w:rsidR="00716B50" w:rsidRDefault="00716B50">
      <w:pPr>
        <w:pStyle w:val="ConsPlusTitle"/>
        <w:ind w:firstLine="540"/>
        <w:jc w:val="both"/>
      </w:pPr>
    </w:p>
    <w:p w:rsidR="00716B50" w:rsidRDefault="00716B50">
      <w:pPr>
        <w:pStyle w:val="ConsPlusTitle"/>
        <w:jc w:val="center"/>
      </w:pPr>
      <w:r>
        <w:t>ОБ УТВЕРЖДЕНИИ ПРАВИЛ</w:t>
      </w:r>
    </w:p>
    <w:p w:rsidR="00716B50" w:rsidRDefault="00716B50">
      <w:pPr>
        <w:pStyle w:val="ConsPlusTitle"/>
        <w:jc w:val="center"/>
      </w:pPr>
      <w:r>
        <w:t>ПРЕДОСТАВЛЕНИЯ И РАСПРЕДЕЛЕНИЯ ИНЫХ МЕЖБЮДЖЕТНЫХ</w:t>
      </w:r>
    </w:p>
    <w:p w:rsidR="00716B50" w:rsidRDefault="00716B50">
      <w:pPr>
        <w:pStyle w:val="ConsPlusTitle"/>
        <w:jc w:val="center"/>
      </w:pPr>
      <w:r>
        <w:t>ТРАНСФЕРТОВ ИЗ ФЕДЕРАЛЬНОГО БЮДЖЕТА БЮДЖЕТАМ СУБЪЕКТОВ</w:t>
      </w:r>
    </w:p>
    <w:p w:rsidR="00716B50" w:rsidRDefault="00716B50">
      <w:pPr>
        <w:pStyle w:val="ConsPlusTitle"/>
        <w:jc w:val="center"/>
      </w:pPr>
      <w:r>
        <w:t>РОССИЙСКОЙ ФЕДЕРАЦИИ В ЦЕЛЯХ СОФИНАНСИРОВАНИЯ РАСХОДНЫХ</w:t>
      </w:r>
    </w:p>
    <w:p w:rsidR="00716B50" w:rsidRDefault="00716B50">
      <w:pPr>
        <w:pStyle w:val="ConsPlusTitle"/>
        <w:jc w:val="center"/>
      </w:pPr>
      <w:r>
        <w:t>ОБЯЗАТЕЛЬСТВ СУБЪЕКТОВ РОССИЙСКОЙ ФЕДЕРАЦИИ ПО ВОЗМЕЩЕНИЮ</w:t>
      </w:r>
    </w:p>
    <w:p w:rsidR="00716B50" w:rsidRDefault="00716B50">
      <w:pPr>
        <w:pStyle w:val="ConsPlusTitle"/>
        <w:jc w:val="center"/>
      </w:pPr>
      <w:r>
        <w:t>ЧАСТИ ПРЯМЫХ ПОНЕСЕННЫХ ЗАТРАТ НА СОЗДАНИЕ И (ИЛИ)</w:t>
      </w:r>
    </w:p>
    <w:p w:rsidR="00716B50" w:rsidRDefault="00716B50">
      <w:pPr>
        <w:pStyle w:val="ConsPlusTitle"/>
        <w:jc w:val="center"/>
      </w:pPr>
      <w:r>
        <w:t>МОДЕРНИЗАЦИЮ ОБЪЕКТОВ АГРОПРОМЫШЛЕННОГО КОМПЛЕКСА,</w:t>
      </w:r>
    </w:p>
    <w:p w:rsidR="00716B50" w:rsidRDefault="00716B50">
      <w:pPr>
        <w:pStyle w:val="ConsPlusTitle"/>
        <w:jc w:val="center"/>
      </w:pPr>
      <w:r>
        <w:t>А ТАКЖЕ НА ПРИОБРЕТЕНИЕ И ВВОД В ПРОМЫШЛЕННУЮ ЭКСПЛУАТАЦИЮ</w:t>
      </w:r>
    </w:p>
    <w:p w:rsidR="00716B50" w:rsidRDefault="00716B50">
      <w:pPr>
        <w:pStyle w:val="ConsPlusTitle"/>
        <w:jc w:val="center"/>
      </w:pPr>
      <w:r>
        <w:t>МАРКИРОВОЧНОГО ОБОРУДОВАНИЯ ДЛЯ ВНЕДРЕНИЯ ОБЯЗАТЕЛЬНОЙ</w:t>
      </w:r>
    </w:p>
    <w:p w:rsidR="00716B50" w:rsidRDefault="00716B50">
      <w:pPr>
        <w:pStyle w:val="ConsPlusTitle"/>
        <w:jc w:val="center"/>
      </w:pPr>
      <w:r>
        <w:t>МАРКИРОВКИ ОТДЕЛЬНЫХ ВИДОВ МОЛОЧНОЙ ПРОДУКЦИИ</w:t>
      </w:r>
    </w:p>
    <w:p w:rsidR="00716B50" w:rsidRDefault="00716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B50" w:rsidRDefault="00716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B50" w:rsidRDefault="00716B50">
            <w:pPr>
              <w:pStyle w:val="ConsPlusNormal"/>
              <w:jc w:val="center"/>
            </w:pPr>
            <w:r>
              <w:rPr>
                <w:color w:val="392C69"/>
              </w:rPr>
              <w:t>Список изменяющих документов</w:t>
            </w:r>
          </w:p>
          <w:p w:rsidR="00716B50" w:rsidRDefault="00716B50">
            <w:pPr>
              <w:pStyle w:val="ConsPlusNormal"/>
              <w:jc w:val="center"/>
            </w:pPr>
            <w:r>
              <w:rPr>
                <w:color w:val="392C69"/>
              </w:rPr>
              <w:t xml:space="preserve">(в ред. Постановлений Правительства РФ от 18.02.2020 </w:t>
            </w:r>
            <w:hyperlink r:id="rId5">
              <w:r>
                <w:rPr>
                  <w:color w:val="0000FF"/>
                </w:rPr>
                <w:t>N 173</w:t>
              </w:r>
            </w:hyperlink>
            <w:r>
              <w:rPr>
                <w:color w:val="392C69"/>
              </w:rPr>
              <w:t>,</w:t>
            </w:r>
          </w:p>
          <w:p w:rsidR="00716B50" w:rsidRDefault="00716B50">
            <w:pPr>
              <w:pStyle w:val="ConsPlusNormal"/>
              <w:jc w:val="center"/>
            </w:pPr>
            <w:r>
              <w:rPr>
                <w:color w:val="392C69"/>
              </w:rPr>
              <w:t xml:space="preserve">от 22.07.2021 </w:t>
            </w:r>
            <w:hyperlink r:id="rId6">
              <w:r>
                <w:rPr>
                  <w:color w:val="0000FF"/>
                </w:rPr>
                <w:t>N 1247</w:t>
              </w:r>
            </w:hyperlink>
            <w:r>
              <w:rPr>
                <w:color w:val="392C69"/>
              </w:rPr>
              <w:t xml:space="preserve">, от 23.08.2021 </w:t>
            </w:r>
            <w:hyperlink r:id="rId7">
              <w:r>
                <w:rPr>
                  <w:color w:val="0000FF"/>
                </w:rPr>
                <w:t>N 1377</w:t>
              </w:r>
            </w:hyperlink>
            <w:r>
              <w:rPr>
                <w:color w:val="392C69"/>
              </w:rPr>
              <w:t xml:space="preserve">, от 02.12.2021 </w:t>
            </w:r>
            <w:hyperlink r:id="rId8">
              <w:r>
                <w:rPr>
                  <w:color w:val="0000FF"/>
                </w:rPr>
                <w:t>N 2180</w:t>
              </w:r>
            </w:hyperlink>
            <w:r>
              <w:rPr>
                <w:color w:val="392C69"/>
              </w:rPr>
              <w:t>,</w:t>
            </w:r>
          </w:p>
          <w:p w:rsidR="00716B50" w:rsidRDefault="00716B50">
            <w:pPr>
              <w:pStyle w:val="ConsPlusNormal"/>
              <w:jc w:val="center"/>
            </w:pPr>
            <w:r>
              <w:rPr>
                <w:color w:val="392C69"/>
              </w:rPr>
              <w:t xml:space="preserve">от 14.09.2022 </w:t>
            </w:r>
            <w:hyperlink r:id="rId9">
              <w:r>
                <w:rPr>
                  <w:color w:val="0000FF"/>
                </w:rPr>
                <w:t>N 1611</w:t>
              </w:r>
            </w:hyperlink>
            <w:r>
              <w:rPr>
                <w:color w:val="392C69"/>
              </w:rPr>
              <w:t xml:space="preserve">, от 16.02.2023 </w:t>
            </w:r>
            <w:hyperlink r:id="rId10">
              <w:r>
                <w:rPr>
                  <w:color w:val="0000FF"/>
                </w:rPr>
                <w:t>N 237</w:t>
              </w:r>
            </w:hyperlink>
            <w:r>
              <w:rPr>
                <w:color w:val="392C69"/>
              </w:rPr>
              <w:t xml:space="preserve">, от 14.03.2023 </w:t>
            </w:r>
            <w:hyperlink r:id="rId11">
              <w:r>
                <w:rPr>
                  <w:color w:val="0000FF"/>
                </w:rPr>
                <w:t>N 384</w:t>
              </w:r>
            </w:hyperlink>
            <w:r>
              <w:rPr>
                <w:color w:val="392C69"/>
              </w:rPr>
              <w:t>,</w:t>
            </w:r>
          </w:p>
          <w:p w:rsidR="00716B50" w:rsidRDefault="00716B50">
            <w:pPr>
              <w:pStyle w:val="ConsPlusNormal"/>
              <w:jc w:val="center"/>
            </w:pPr>
            <w:r>
              <w:rPr>
                <w:color w:val="392C69"/>
              </w:rPr>
              <w:t xml:space="preserve">с изм., внесенными </w:t>
            </w:r>
            <w:hyperlink r:id="rId12">
              <w:r>
                <w:rPr>
                  <w:color w:val="0000FF"/>
                </w:rPr>
                <w:t>Постановлением</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r>
    </w:tbl>
    <w:p w:rsidR="00716B50" w:rsidRDefault="00716B50">
      <w:pPr>
        <w:pStyle w:val="ConsPlusNormal"/>
        <w:jc w:val="both"/>
      </w:pPr>
    </w:p>
    <w:p w:rsidR="00716B50" w:rsidRDefault="00716B50">
      <w:pPr>
        <w:pStyle w:val="ConsPlusNormal"/>
        <w:ind w:firstLine="540"/>
        <w:jc w:val="both"/>
      </w:pPr>
      <w:r>
        <w:t>Правительство Российской Федерации постановляет:</w:t>
      </w:r>
    </w:p>
    <w:p w:rsidR="00716B50" w:rsidRDefault="00716B50">
      <w:pPr>
        <w:pStyle w:val="ConsPlusNormal"/>
        <w:spacing w:before="220"/>
        <w:ind w:firstLine="540"/>
        <w:jc w:val="both"/>
      </w:pPr>
      <w:r>
        <w:t xml:space="preserve">1. Утвердить прилагаемые </w:t>
      </w:r>
      <w:hyperlink w:anchor="P40">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716B50" w:rsidRDefault="00716B50">
      <w:pPr>
        <w:pStyle w:val="ConsPlusNormal"/>
        <w:jc w:val="both"/>
      </w:pPr>
      <w:r>
        <w:t xml:space="preserve">(в ред. Постановлений Правительства РФ от 18.02.2020 </w:t>
      </w:r>
      <w:hyperlink r:id="rId13">
        <w:r>
          <w:rPr>
            <w:color w:val="0000FF"/>
          </w:rPr>
          <w:t>N 173</w:t>
        </w:r>
      </w:hyperlink>
      <w:r>
        <w:t xml:space="preserve">, от 14.09.2022 </w:t>
      </w:r>
      <w:hyperlink r:id="rId14">
        <w:r>
          <w:rPr>
            <w:color w:val="0000FF"/>
          </w:rPr>
          <w:t>N 1611</w:t>
        </w:r>
      </w:hyperlink>
      <w:r>
        <w:t>)</w:t>
      </w:r>
    </w:p>
    <w:p w:rsidR="00716B50" w:rsidRDefault="00716B50">
      <w:pPr>
        <w:pStyle w:val="ConsPlusNormal"/>
        <w:spacing w:before="220"/>
        <w:ind w:firstLine="540"/>
        <w:jc w:val="both"/>
      </w:pPr>
      <w:r>
        <w:t>2. Настоящее постановление вступает в силу со дня его официального опубликования.</w:t>
      </w:r>
    </w:p>
    <w:p w:rsidR="00716B50" w:rsidRDefault="00716B50">
      <w:pPr>
        <w:pStyle w:val="ConsPlusNormal"/>
        <w:jc w:val="both"/>
      </w:pPr>
    </w:p>
    <w:p w:rsidR="00716B50" w:rsidRDefault="00716B50">
      <w:pPr>
        <w:pStyle w:val="ConsPlusNormal"/>
        <w:jc w:val="right"/>
      </w:pPr>
      <w:r>
        <w:t>Председатель Правительства</w:t>
      </w:r>
    </w:p>
    <w:p w:rsidR="00716B50" w:rsidRDefault="00716B50">
      <w:pPr>
        <w:pStyle w:val="ConsPlusNormal"/>
        <w:jc w:val="right"/>
      </w:pPr>
      <w:r>
        <w:t>Российской Федерации</w:t>
      </w:r>
    </w:p>
    <w:p w:rsidR="00716B50" w:rsidRDefault="00716B50">
      <w:pPr>
        <w:pStyle w:val="ConsPlusNormal"/>
        <w:jc w:val="right"/>
      </w:pPr>
      <w:r>
        <w:t>Д.МЕДВЕДЕВ</w:t>
      </w:r>
    </w:p>
    <w:p w:rsidR="00716B50" w:rsidRDefault="00716B50">
      <w:pPr>
        <w:pStyle w:val="ConsPlusNormal"/>
        <w:jc w:val="both"/>
      </w:pPr>
    </w:p>
    <w:p w:rsidR="00716B50" w:rsidRDefault="00716B50">
      <w:pPr>
        <w:pStyle w:val="ConsPlusNormal"/>
        <w:jc w:val="both"/>
      </w:pPr>
    </w:p>
    <w:p w:rsidR="00716B50" w:rsidRDefault="00716B50">
      <w:pPr>
        <w:pStyle w:val="ConsPlusNormal"/>
        <w:jc w:val="both"/>
      </w:pPr>
    </w:p>
    <w:p w:rsidR="00716B50" w:rsidRDefault="00716B50">
      <w:pPr>
        <w:pStyle w:val="ConsPlusNormal"/>
        <w:jc w:val="both"/>
      </w:pPr>
    </w:p>
    <w:p w:rsidR="00716B50" w:rsidRDefault="00716B50">
      <w:pPr>
        <w:pStyle w:val="ConsPlusNormal"/>
        <w:jc w:val="both"/>
      </w:pPr>
    </w:p>
    <w:p w:rsidR="00716B50" w:rsidRDefault="00716B50">
      <w:pPr>
        <w:pStyle w:val="ConsPlusNormal"/>
        <w:jc w:val="right"/>
        <w:outlineLvl w:val="0"/>
      </w:pPr>
      <w:r>
        <w:t>Утверждены</w:t>
      </w:r>
    </w:p>
    <w:p w:rsidR="00716B50" w:rsidRDefault="00716B50">
      <w:pPr>
        <w:pStyle w:val="ConsPlusNormal"/>
        <w:jc w:val="right"/>
      </w:pPr>
      <w:r>
        <w:t>постановлением Правительства</w:t>
      </w:r>
    </w:p>
    <w:p w:rsidR="00716B50" w:rsidRDefault="00716B50">
      <w:pPr>
        <w:pStyle w:val="ConsPlusNormal"/>
        <w:jc w:val="right"/>
      </w:pPr>
      <w:r>
        <w:t>Российской Федерации</w:t>
      </w:r>
    </w:p>
    <w:p w:rsidR="00716B50" w:rsidRDefault="00716B50">
      <w:pPr>
        <w:pStyle w:val="ConsPlusNormal"/>
        <w:jc w:val="right"/>
      </w:pPr>
      <w:r>
        <w:t>от 24 ноября 2018 г. N 1413</w:t>
      </w:r>
    </w:p>
    <w:p w:rsidR="00716B50" w:rsidRDefault="00716B50">
      <w:pPr>
        <w:pStyle w:val="ConsPlusNormal"/>
        <w:jc w:val="both"/>
      </w:pPr>
    </w:p>
    <w:p w:rsidR="00716B50" w:rsidRDefault="00716B50">
      <w:pPr>
        <w:pStyle w:val="ConsPlusTitle"/>
        <w:jc w:val="center"/>
      </w:pPr>
      <w:bookmarkStart w:id="0" w:name="P40"/>
      <w:bookmarkEnd w:id="0"/>
      <w:r>
        <w:t>ПРАВИЛА</w:t>
      </w:r>
    </w:p>
    <w:p w:rsidR="00716B50" w:rsidRDefault="00716B50">
      <w:pPr>
        <w:pStyle w:val="ConsPlusTitle"/>
        <w:jc w:val="center"/>
      </w:pPr>
      <w:r>
        <w:t>ПРЕДОСТАВЛЕНИЯ И РАСПРЕДЕЛЕНИЯ ИНЫХ МЕЖБЮДЖЕТНЫХ</w:t>
      </w:r>
    </w:p>
    <w:p w:rsidR="00716B50" w:rsidRDefault="00716B50">
      <w:pPr>
        <w:pStyle w:val="ConsPlusTitle"/>
        <w:jc w:val="center"/>
      </w:pPr>
      <w:r>
        <w:t>ТРАНСФЕРТОВ ИЗ ФЕДЕРАЛЬНОГО БЮДЖЕТА БЮДЖЕТАМ СУБЪЕКТОВ</w:t>
      </w:r>
    </w:p>
    <w:p w:rsidR="00716B50" w:rsidRDefault="00716B50">
      <w:pPr>
        <w:pStyle w:val="ConsPlusTitle"/>
        <w:jc w:val="center"/>
      </w:pPr>
      <w:r>
        <w:lastRenderedPageBreak/>
        <w:t>РОССИЙСКОЙ ФЕДЕРАЦИИ В ЦЕЛЯХ СОФИНАНСИРОВАНИЯ РАСХОДНЫХ</w:t>
      </w:r>
    </w:p>
    <w:p w:rsidR="00716B50" w:rsidRDefault="00716B50">
      <w:pPr>
        <w:pStyle w:val="ConsPlusTitle"/>
        <w:jc w:val="center"/>
      </w:pPr>
      <w:r>
        <w:t>ОБЯЗАТЕЛЬСТВ СУБЪЕКТОВ РОССИЙСКОЙ ФЕДЕРАЦИИ ПО ВОЗМЕЩЕНИЮ</w:t>
      </w:r>
    </w:p>
    <w:p w:rsidR="00716B50" w:rsidRDefault="00716B50">
      <w:pPr>
        <w:pStyle w:val="ConsPlusTitle"/>
        <w:jc w:val="center"/>
      </w:pPr>
      <w:r>
        <w:t>ЧАСТИ ПРЯМЫХ ПОНЕСЕННЫХ ЗАТРАТ НА СОЗДАНИЕ И (ИЛИ)</w:t>
      </w:r>
    </w:p>
    <w:p w:rsidR="00716B50" w:rsidRDefault="00716B50">
      <w:pPr>
        <w:pStyle w:val="ConsPlusTitle"/>
        <w:jc w:val="center"/>
      </w:pPr>
      <w:r>
        <w:t>МОДЕРНИЗАЦИЮ ОБЪЕКТОВ АГРОПРОМЫШЛЕННОГО КОМПЛЕКСА,</w:t>
      </w:r>
    </w:p>
    <w:p w:rsidR="00716B50" w:rsidRDefault="00716B50">
      <w:pPr>
        <w:pStyle w:val="ConsPlusTitle"/>
        <w:jc w:val="center"/>
      </w:pPr>
      <w:r>
        <w:t>А ТАКЖЕ НА ПРИОБРЕТЕНИЕ И ВВОД В ПРОМЫШЛЕННУЮ ЭКСПЛУАТАЦИЮ</w:t>
      </w:r>
    </w:p>
    <w:p w:rsidR="00716B50" w:rsidRDefault="00716B50">
      <w:pPr>
        <w:pStyle w:val="ConsPlusTitle"/>
        <w:jc w:val="center"/>
      </w:pPr>
      <w:r>
        <w:t>МАРКИРОВОЧНОГО ОБОРУДОВАНИЯ ДЛЯ ВНЕДРЕНИЯ ОБЯЗАТЕЛЬНОЙ</w:t>
      </w:r>
    </w:p>
    <w:p w:rsidR="00716B50" w:rsidRDefault="00716B50">
      <w:pPr>
        <w:pStyle w:val="ConsPlusTitle"/>
        <w:jc w:val="center"/>
      </w:pPr>
      <w:r>
        <w:t>МАРКИРОВКИ ОТДЕЛЬНЫХ ВИДОВ МОЛОЧНОЙ ПРОДУКЦИИ</w:t>
      </w:r>
    </w:p>
    <w:p w:rsidR="00716B50" w:rsidRDefault="00716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B50" w:rsidRDefault="00716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B50" w:rsidRDefault="00716B50">
            <w:pPr>
              <w:pStyle w:val="ConsPlusNormal"/>
              <w:jc w:val="center"/>
            </w:pPr>
            <w:r>
              <w:rPr>
                <w:color w:val="392C69"/>
              </w:rPr>
              <w:t>Список изменяющих документов</w:t>
            </w:r>
          </w:p>
          <w:p w:rsidR="00716B50" w:rsidRDefault="00716B50">
            <w:pPr>
              <w:pStyle w:val="ConsPlusNormal"/>
              <w:jc w:val="center"/>
            </w:pPr>
            <w:r>
              <w:rPr>
                <w:color w:val="392C69"/>
              </w:rPr>
              <w:t xml:space="preserve">(в ред. Постановлений Правительства РФ от 18.02.2020 </w:t>
            </w:r>
            <w:hyperlink r:id="rId15">
              <w:r>
                <w:rPr>
                  <w:color w:val="0000FF"/>
                </w:rPr>
                <w:t>N 173</w:t>
              </w:r>
            </w:hyperlink>
            <w:r>
              <w:rPr>
                <w:color w:val="392C69"/>
              </w:rPr>
              <w:t>,</w:t>
            </w:r>
          </w:p>
          <w:p w:rsidR="00716B50" w:rsidRDefault="00716B50">
            <w:pPr>
              <w:pStyle w:val="ConsPlusNormal"/>
              <w:jc w:val="center"/>
            </w:pPr>
            <w:r>
              <w:rPr>
                <w:color w:val="392C69"/>
              </w:rPr>
              <w:t xml:space="preserve">от 22.07.2021 </w:t>
            </w:r>
            <w:hyperlink r:id="rId16">
              <w:r>
                <w:rPr>
                  <w:color w:val="0000FF"/>
                </w:rPr>
                <w:t>N 1247</w:t>
              </w:r>
            </w:hyperlink>
            <w:r>
              <w:rPr>
                <w:color w:val="392C69"/>
              </w:rPr>
              <w:t xml:space="preserve">, от 23.08.2021 </w:t>
            </w:r>
            <w:hyperlink r:id="rId17">
              <w:r>
                <w:rPr>
                  <w:color w:val="0000FF"/>
                </w:rPr>
                <w:t>N 1377</w:t>
              </w:r>
            </w:hyperlink>
            <w:r>
              <w:rPr>
                <w:color w:val="392C69"/>
              </w:rPr>
              <w:t xml:space="preserve">, от 02.12.2021 </w:t>
            </w:r>
            <w:hyperlink r:id="rId18">
              <w:r>
                <w:rPr>
                  <w:color w:val="0000FF"/>
                </w:rPr>
                <w:t>N 2180</w:t>
              </w:r>
            </w:hyperlink>
            <w:r>
              <w:rPr>
                <w:color w:val="392C69"/>
              </w:rPr>
              <w:t>,</w:t>
            </w:r>
          </w:p>
          <w:p w:rsidR="00716B50" w:rsidRDefault="00716B50">
            <w:pPr>
              <w:pStyle w:val="ConsPlusNormal"/>
              <w:jc w:val="center"/>
            </w:pPr>
            <w:r>
              <w:rPr>
                <w:color w:val="392C69"/>
              </w:rPr>
              <w:t xml:space="preserve">от 14.09.2022 </w:t>
            </w:r>
            <w:hyperlink r:id="rId19">
              <w:r>
                <w:rPr>
                  <w:color w:val="0000FF"/>
                </w:rPr>
                <w:t>N 1611</w:t>
              </w:r>
            </w:hyperlink>
            <w:r>
              <w:rPr>
                <w:color w:val="392C69"/>
              </w:rPr>
              <w:t xml:space="preserve">, от 16.02.2023 </w:t>
            </w:r>
            <w:hyperlink r:id="rId20">
              <w:r>
                <w:rPr>
                  <w:color w:val="0000FF"/>
                </w:rPr>
                <w:t>N 237</w:t>
              </w:r>
            </w:hyperlink>
            <w:r>
              <w:rPr>
                <w:color w:val="392C69"/>
              </w:rPr>
              <w:t xml:space="preserve">, от 14.03.2023 </w:t>
            </w:r>
            <w:hyperlink r:id="rId21">
              <w:r>
                <w:rPr>
                  <w:color w:val="0000FF"/>
                </w:rPr>
                <w:t>N 384</w:t>
              </w:r>
            </w:hyperlink>
            <w:r>
              <w:rPr>
                <w:color w:val="392C69"/>
              </w:rPr>
              <w:t>,</w:t>
            </w:r>
          </w:p>
          <w:p w:rsidR="00716B50" w:rsidRDefault="00716B50">
            <w:pPr>
              <w:pStyle w:val="ConsPlusNormal"/>
              <w:jc w:val="center"/>
            </w:pPr>
            <w:r>
              <w:rPr>
                <w:color w:val="392C69"/>
              </w:rPr>
              <w:t xml:space="preserve">с изм., внесенными </w:t>
            </w:r>
            <w:hyperlink r:id="rId22">
              <w:r>
                <w:rPr>
                  <w:color w:val="0000FF"/>
                </w:rPr>
                <w:t>Постановлением</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r>
    </w:tbl>
    <w:p w:rsidR="00716B50" w:rsidRDefault="00716B50">
      <w:pPr>
        <w:pStyle w:val="ConsPlusNormal"/>
        <w:jc w:val="both"/>
      </w:pPr>
    </w:p>
    <w:p w:rsidR="00716B50" w:rsidRDefault="00716B50">
      <w:pPr>
        <w:pStyle w:val="ConsPlusNormal"/>
        <w:ind w:firstLine="540"/>
        <w:jc w:val="both"/>
      </w:pPr>
      <w:r>
        <w:t xml:space="preserve">1. Настоящие Правила устанавливают цели, условия и порядок предоставления и распределения иных межбюджетных </w:t>
      </w:r>
      <w:hyperlink r:id="rId23">
        <w:r>
          <w:rPr>
            <w:color w:val="0000FF"/>
          </w:rPr>
          <w:t>трансфертов</w:t>
        </w:r>
      </w:hyperlink>
      <w:r>
        <w:t xml:space="preserve">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(далее - иные межбюджетные трансферты).</w:t>
      </w:r>
    </w:p>
    <w:p w:rsidR="00716B50" w:rsidRDefault="00716B50">
      <w:pPr>
        <w:pStyle w:val="ConsPlusNormal"/>
        <w:jc w:val="both"/>
      </w:pPr>
      <w:r>
        <w:t xml:space="preserve">(в ред. Постановлений Правительства РФ от 18.02.2020 </w:t>
      </w:r>
      <w:hyperlink r:id="rId24">
        <w:r>
          <w:rPr>
            <w:color w:val="0000FF"/>
          </w:rPr>
          <w:t>N 173</w:t>
        </w:r>
      </w:hyperlink>
      <w:r>
        <w:t xml:space="preserve">, от 14.09.2022 </w:t>
      </w:r>
      <w:hyperlink r:id="rId25">
        <w:r>
          <w:rPr>
            <w:color w:val="0000FF"/>
          </w:rPr>
          <w:t>N 1611</w:t>
        </w:r>
      </w:hyperlink>
      <w:r>
        <w:t>)</w:t>
      </w:r>
    </w:p>
    <w:p w:rsidR="00716B50" w:rsidRDefault="00716B50">
      <w:pPr>
        <w:pStyle w:val="ConsPlusNormal"/>
        <w:spacing w:before="220"/>
        <w:ind w:firstLine="540"/>
        <w:jc w:val="both"/>
      </w:pPr>
      <w:r>
        <w:t>2. Используемые в настоящих Правилах основные понятия означают следующее:</w:t>
      </w:r>
    </w:p>
    <w:p w:rsidR="00716B50" w:rsidRDefault="00716B50">
      <w:pPr>
        <w:pStyle w:val="ConsPlusNormal"/>
        <w:spacing w:before="220"/>
        <w:ind w:firstLine="540"/>
        <w:jc w:val="both"/>
      </w:pPr>
      <w:r>
        <w:t>а) "создание"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716B50" w:rsidRDefault="00716B50">
      <w:pPr>
        <w:pStyle w:val="ConsPlusNormal"/>
        <w:spacing w:before="220"/>
        <w:ind w:firstLine="540"/>
        <w:jc w:val="both"/>
      </w:pPr>
      <w:r>
        <w:t>б) "модернизация" - работы, связанные с повышением технико-экономических показателей оборудования, здания, строения и сооружения;</w:t>
      </w:r>
    </w:p>
    <w:p w:rsidR="00716B50" w:rsidRDefault="00716B50">
      <w:pPr>
        <w:pStyle w:val="ConsPlusNormal"/>
        <w:spacing w:before="220"/>
        <w:ind w:firstLine="540"/>
        <w:jc w:val="both"/>
      </w:pPr>
      <w:r>
        <w:t>в) "подработка"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716B50" w:rsidRDefault="00716B50">
      <w:pPr>
        <w:pStyle w:val="ConsPlusNormal"/>
        <w:spacing w:before="220"/>
        <w:ind w:firstLine="540"/>
        <w:jc w:val="both"/>
      </w:pPr>
      <w:r>
        <w:t>г) "инвестиционный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агропромышленного комплекса,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716B50" w:rsidRDefault="00716B50">
      <w:pPr>
        <w:pStyle w:val="ConsPlusNormal"/>
        <w:spacing w:before="220"/>
        <w:ind w:firstLine="540"/>
        <w:jc w:val="both"/>
      </w:pPr>
      <w:r>
        <w:t>д) "фактическая стоимость объекта" - сумма затрат, понесенных сельскохозяйственными товаропроизводителями, за исключением граждан, ведущих личное подсобное хозяйство, и российскими организациями на создание и (или) модернизацию объекта агропромышленного комплекса;</w:t>
      </w:r>
    </w:p>
    <w:p w:rsidR="00716B50" w:rsidRDefault="00716B50">
      <w:pPr>
        <w:pStyle w:val="ConsPlusNormal"/>
        <w:spacing w:before="220"/>
        <w:ind w:firstLine="540"/>
        <w:jc w:val="both"/>
      </w:pPr>
      <w:r>
        <w:t>е) "объекты" - объекты агропромышленного комплекса, включающие в себя следующие понятия:</w:t>
      </w:r>
    </w:p>
    <w:p w:rsidR="00716B50" w:rsidRDefault="00716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B50" w:rsidRDefault="00716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B50" w:rsidRDefault="00716B50">
            <w:pPr>
              <w:pStyle w:val="ConsPlusNormal"/>
              <w:jc w:val="both"/>
            </w:pPr>
            <w:proofErr w:type="spellStart"/>
            <w:r>
              <w:rPr>
                <w:color w:val="392C69"/>
              </w:rPr>
              <w:t>КонсультантПлюс</w:t>
            </w:r>
            <w:proofErr w:type="spellEnd"/>
            <w:r>
              <w:rPr>
                <w:color w:val="392C69"/>
              </w:rPr>
              <w:t>: примечание.</w:t>
            </w:r>
          </w:p>
          <w:p w:rsidR="00716B50" w:rsidRDefault="00716B50">
            <w:pPr>
              <w:pStyle w:val="ConsPlusNormal"/>
              <w:jc w:val="both"/>
            </w:pPr>
            <w:r>
              <w:rPr>
                <w:color w:val="392C69"/>
              </w:rPr>
              <w:lastRenderedPageBreak/>
              <w:t xml:space="preserve">С 01.01.2024 в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"е" п. 2 Правил вносятся изменения (</w:t>
            </w:r>
            <w:hyperlink r:id="rId26">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r>
    </w:tbl>
    <w:p w:rsidR="00716B50" w:rsidRDefault="00716B50">
      <w:pPr>
        <w:pStyle w:val="ConsPlusNormal"/>
        <w:spacing w:before="280"/>
        <w:ind w:firstLine="540"/>
        <w:jc w:val="both"/>
      </w:pPr>
      <w:r>
        <w:t>"хранилище" - здание, строение или сооружение, предназначенные для хранения, хранения и подработки различных видов плодов и ягод, овощей и картофеля и оснащенные соответствующим технологическим оборудованием;</w:t>
      </w:r>
    </w:p>
    <w:p w:rsidR="00716B50" w:rsidRDefault="00716B50">
      <w:pPr>
        <w:pStyle w:val="ConsPlusNormal"/>
        <w:jc w:val="both"/>
      </w:pPr>
      <w:r>
        <w:t xml:space="preserve">(в ред. </w:t>
      </w:r>
      <w:hyperlink r:id="rId27">
        <w:r>
          <w:rPr>
            <w:color w:val="0000FF"/>
          </w:rPr>
          <w:t>Постановления</w:t>
        </w:r>
      </w:hyperlink>
      <w:r>
        <w:t xml:space="preserve"> Правительства РФ от 22.07.2021 N 1247)</w:t>
      </w:r>
    </w:p>
    <w:p w:rsidR="00716B50" w:rsidRDefault="00716B50">
      <w:pPr>
        <w:pStyle w:val="ConsPlusNormal"/>
        <w:spacing w:before="220"/>
        <w:ind w:firstLine="540"/>
        <w:jc w:val="both"/>
      </w:pPr>
      <w:r>
        <w:t>"тепличный комплекс для производства овощей в защищенном грунте" - комплекс зданий, строений или сооружений, в том числе остекленных, и (или) с пленочным покрытием, и (или)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716B50" w:rsidRDefault="00716B50">
      <w:pPr>
        <w:pStyle w:val="ConsPlusNormal"/>
        <w:spacing w:before="220"/>
        <w:ind w:firstLine="540"/>
        <w:jc w:val="both"/>
      </w:pPr>
      <w:r>
        <w:t>"животноводческий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716B50" w:rsidRDefault="00716B50">
      <w:pPr>
        <w:pStyle w:val="ConsPlusNormal"/>
        <w:spacing w:before="220"/>
        <w:ind w:firstLine="540"/>
        <w:jc w:val="both"/>
      </w:pPr>
      <w:r>
        <w:t>"</w:t>
      </w:r>
      <w:proofErr w:type="spellStart"/>
      <w:r>
        <w:t>селекционно</w:t>
      </w:r>
      <w:proofErr w:type="spellEnd"/>
      <w:r>
        <w:t>-семеноводческий центр в растениеводстве" - комплекс зданий, строений или сооружений, предназначенных для создания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и семян, а также имеющих собственные и (или) арендованные земли сельскохозяйственного назначения, используемые для выращивания и (или) размножения семян и (или) посадочного материала отечественной селекции;</w:t>
      </w:r>
    </w:p>
    <w:p w:rsidR="00716B50" w:rsidRDefault="00716B50">
      <w:pPr>
        <w:pStyle w:val="ConsPlusNormal"/>
        <w:spacing w:before="220"/>
        <w:ind w:firstLine="540"/>
        <w:jc w:val="both"/>
      </w:pPr>
      <w:r>
        <w:t>"</w:t>
      </w:r>
      <w:proofErr w:type="spellStart"/>
      <w:r>
        <w:t>селекционно-питомниководческий</w:t>
      </w:r>
      <w:proofErr w:type="spellEnd"/>
      <w:r>
        <w:t xml:space="preserve"> центр в виноградарстве" - комплекс зданий, строений или сооружений, предназначенных для создания отечественных сортов (гибридов) винограда и (или) подработки, подготовки и хранения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а также имеющих собственные и (или) арендованные земли сельскохозяйственного назначения, используемые для выращивания и (или) размножения посадочного материала винограда отечественной селекции;</w:t>
      </w:r>
    </w:p>
    <w:p w:rsidR="00716B50" w:rsidRDefault="00716B50">
      <w:pPr>
        <w:pStyle w:val="ConsPlusNormal"/>
        <w:spacing w:before="220"/>
        <w:ind w:firstLine="540"/>
        <w:jc w:val="both"/>
      </w:pPr>
      <w:r>
        <w:t>"</w:t>
      </w:r>
      <w:proofErr w:type="spellStart"/>
      <w:r>
        <w:t>селекционно</w:t>
      </w:r>
      <w:proofErr w:type="spellEnd"/>
      <w:r>
        <w:t xml:space="preserve">-генетический центр в птицеводстве" - комплекс зданий, строений или сооружений, созданных в рамках комплексных научно-технических проектов Федеральной научно-технической </w:t>
      </w:r>
      <w:hyperlink r:id="rId28">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Программа), и предназначенных для создания отечественных пород (кроссов, гибридов) птицы, организации учета оценки уровня продуктивности племенной птицы и качества продукции птицеводства, использования автоматизированных систем управления </w:t>
      </w:r>
      <w:proofErr w:type="spellStart"/>
      <w:r>
        <w:t>селекционно</w:t>
      </w:r>
      <w:proofErr w:type="spellEnd"/>
      <w:r>
        <w:t xml:space="preserve">-племенной </w:t>
      </w:r>
      <w:r>
        <w:lastRenderedPageBreak/>
        <w:t>работой;</w:t>
      </w:r>
    </w:p>
    <w:p w:rsidR="00716B50" w:rsidRDefault="00716B50">
      <w:pPr>
        <w:pStyle w:val="ConsPlusNormal"/>
        <w:jc w:val="both"/>
      </w:pPr>
      <w:r>
        <w:t xml:space="preserve">(в ред. </w:t>
      </w:r>
      <w:hyperlink r:id="rId29">
        <w:r>
          <w:rPr>
            <w:color w:val="0000FF"/>
          </w:rPr>
          <w:t>Постановления</w:t>
        </w:r>
      </w:hyperlink>
      <w:r>
        <w:t xml:space="preserve"> Правительства РФ от 14.03.2023 N 384)</w:t>
      </w:r>
    </w:p>
    <w:p w:rsidR="00716B50" w:rsidRDefault="00716B50">
      <w:pPr>
        <w:pStyle w:val="ConsPlusNormal"/>
        <w:spacing w:before="220"/>
        <w:ind w:firstLine="540"/>
        <w:jc w:val="both"/>
      </w:pPr>
      <w:r>
        <w:t>"овцеводческий комплекс (ферма) мясного направления" - комплекс зданий, строений или сооружений, предназначенных для содержания, выращивания и воспроизводства овец мясных пород, оснащенных производственными помещениями для содержания, выращивания (откорма), искусственного осеменения овец мясных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 помещениями для стоянки техники;</w:t>
      </w:r>
    </w:p>
    <w:p w:rsidR="00716B50" w:rsidRDefault="00716B50">
      <w:pPr>
        <w:pStyle w:val="ConsPlusNormal"/>
        <w:spacing w:before="220"/>
        <w:ind w:firstLine="540"/>
        <w:jc w:val="both"/>
      </w:pPr>
      <w:r>
        <w:t>"мощности по производству сухих молочных продуктов для детского питания и компонентов для них" - здание, строение или сооружение, цех, включая инженерные сети и (или) оборудование, предназначенные для производства сухих молочных продуктов для детского питания и компонентов для них;</w:t>
      </w:r>
    </w:p>
    <w:p w:rsidR="00716B50" w:rsidRDefault="00716B50">
      <w:pPr>
        <w:pStyle w:val="ConsPlusNormal"/>
        <w:spacing w:before="220"/>
        <w:ind w:firstLine="540"/>
        <w:jc w:val="both"/>
      </w:pPr>
      <w:r>
        <w:t>"</w:t>
      </w:r>
      <w:proofErr w:type="spellStart"/>
      <w:r>
        <w:t>льно</w:t>
      </w:r>
      <w:proofErr w:type="spellEnd"/>
      <w:r>
        <w:t xml:space="preserve">-, </w:t>
      </w:r>
      <w:proofErr w:type="spellStart"/>
      <w:r>
        <w:t>пенькоперерабатывающее</w:t>
      </w:r>
      <w:proofErr w:type="spellEnd"/>
      <w:r>
        <w:t xml:space="preserve"> предприятие" - здание, строение или сооружение, подключенные к сетям инженерно-технического обеспечения, оснащенные оборудованием для переработки льнотресты, тресты конопли и (или) оборудованием для выработки </w:t>
      </w:r>
      <w:proofErr w:type="spellStart"/>
      <w:r>
        <w:t>льно</w:t>
      </w:r>
      <w:proofErr w:type="spellEnd"/>
      <w:r>
        <w:t xml:space="preserve">-, </w:t>
      </w:r>
      <w:proofErr w:type="spellStart"/>
      <w:r>
        <w:t>пеньковолокна</w:t>
      </w:r>
      <w:proofErr w:type="spellEnd"/>
      <w:r>
        <w:t xml:space="preserve"> (за исключением пряжи и ткани), а также здание и (или) сооружение, предназначенные для хранения сырья и продукции;</w:t>
      </w:r>
    </w:p>
    <w:p w:rsidR="00716B50" w:rsidRDefault="00716B50">
      <w:pPr>
        <w:pStyle w:val="ConsPlusNormal"/>
        <w:spacing w:before="220"/>
        <w:ind w:firstLine="540"/>
        <w:jc w:val="both"/>
      </w:pPr>
      <w:r>
        <w:t xml:space="preserve">"объект по производству кормов для аквакультуры" - комплекс зданий, строений и сооружений, связанных единым технологическим процессом, предназначенных для круглогодичного промышленного производства кормов и </w:t>
      </w:r>
      <w:proofErr w:type="spellStart"/>
      <w:r>
        <w:t>кормосмесей</w:t>
      </w:r>
      <w:proofErr w:type="spellEnd"/>
      <w:r>
        <w:t xml:space="preserve"> для лососевых и (или) осетровых видов рыб, включающих производственные и складские помещения с технологическим оборудованием, лабораторию с комплектом оборудования по оценке качества сырья и готовой продукции, при необходимости котельные с соответствующим технологическим оборудованием, внутренние и наружные сети инженерно-технического обеспечения, а также включая объекты электросетевого хозяйства (трансформаторные подстанции, линии электропередачи), аппаратные и системные программные средства, информационные технологии, системы связи и средства системы безопасности;</w:t>
      </w:r>
    </w:p>
    <w:p w:rsidR="00716B50" w:rsidRDefault="00716B50">
      <w:pPr>
        <w:pStyle w:val="ConsPlusNormal"/>
        <w:jc w:val="both"/>
      </w:pPr>
      <w:r>
        <w:t xml:space="preserve">(абзац введен </w:t>
      </w:r>
      <w:hyperlink r:id="rId30">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"оптово-распределительный центр" - комплекс зданий, строений и сооружений, предназначенных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переработки вторсырья, хранения отходов, а также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административно-бытовые корпуса, контрольно-пропускные пункты, внутренние подъездные пути и площадки для временной стоянки автотранспорта;</w:t>
      </w:r>
    </w:p>
    <w:p w:rsidR="00716B50" w:rsidRDefault="00716B50">
      <w:pPr>
        <w:pStyle w:val="ConsPlusNormal"/>
        <w:jc w:val="both"/>
      </w:pPr>
      <w:r>
        <w:t xml:space="preserve">(абзац введен </w:t>
      </w:r>
      <w:hyperlink r:id="rId31">
        <w:r>
          <w:rPr>
            <w:color w:val="0000FF"/>
          </w:rPr>
          <w:t>Постановлением</w:t>
        </w:r>
      </w:hyperlink>
      <w:r>
        <w:t xml:space="preserve"> Правительства РФ от 22.07.2021 N 1247)</w:t>
      </w:r>
    </w:p>
    <w:p w:rsidR="00716B50" w:rsidRDefault="00716B50">
      <w:pPr>
        <w:pStyle w:val="ConsPlusNormal"/>
        <w:spacing w:before="220"/>
        <w:ind w:firstLine="540"/>
        <w:jc w:val="both"/>
      </w:pPr>
      <w:r>
        <w:t>"репродуктор первого порядка для производства родительских форм птицы яичного и (или) мясного направлений продуктивности" - комплекс зданий, строений и сооружений, предназначенных для содержания прародительских форм птицы яичного и (или)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716B50" w:rsidRDefault="00716B50">
      <w:pPr>
        <w:pStyle w:val="ConsPlusNormal"/>
        <w:jc w:val="both"/>
      </w:pPr>
      <w:r>
        <w:t xml:space="preserve">(абзац введен </w:t>
      </w:r>
      <w:hyperlink r:id="rId32">
        <w:r>
          <w:rPr>
            <w:color w:val="0000FF"/>
          </w:rPr>
          <w:t>Постановлением</w:t>
        </w:r>
      </w:hyperlink>
      <w:r>
        <w:t xml:space="preserve"> Правительства РФ от 23.08.2021 N 1377; в ред. </w:t>
      </w:r>
      <w:hyperlink r:id="rId33">
        <w:r>
          <w:rPr>
            <w:color w:val="0000FF"/>
          </w:rPr>
          <w:t>Постановления</w:t>
        </w:r>
      </w:hyperlink>
      <w:r>
        <w:t xml:space="preserve"> </w:t>
      </w:r>
      <w:r>
        <w:lastRenderedPageBreak/>
        <w:t>Правительства РФ от 14.09.2022 N 1611)</w:t>
      </w:r>
    </w:p>
    <w:p w:rsidR="00716B50" w:rsidRDefault="00716B50">
      <w:pPr>
        <w:pStyle w:val="ConsPlusNormal"/>
        <w:spacing w:before="220"/>
        <w:ind w:firstLine="540"/>
        <w:jc w:val="both"/>
      </w:pPr>
      <w:r>
        <w:t>"репродуктор второго порядка для производства инкубационного яйца финального гибрида птицы яичного и (или) мясного направлений продуктивности" - комплекс зданий, строений и сооружений, предназначенных для содержания родительских форм птицы яичного и (или)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716B50" w:rsidRDefault="00716B50">
      <w:pPr>
        <w:pStyle w:val="ConsPlusNormal"/>
        <w:jc w:val="both"/>
      </w:pPr>
      <w:r>
        <w:t xml:space="preserve">(абзац введен </w:t>
      </w:r>
      <w:hyperlink r:id="rId34">
        <w:r>
          <w:rPr>
            <w:color w:val="0000FF"/>
          </w:rPr>
          <w:t>Постановлением</w:t>
        </w:r>
      </w:hyperlink>
      <w:r>
        <w:t xml:space="preserve"> Правительства РФ от 23.08.2021 N 1377; в ред. </w:t>
      </w:r>
      <w:hyperlink r:id="rId35">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 xml:space="preserve">е(1)) "маркировочное оборудование" - оборудование для нанесения и считывания средств идентификации для целей обязательной маркировки отдельных видов молочной продукции (за исключением мороженого) в соответствии с перечнем, утверждаемым Правительством Российской Федерации в соответствии с </w:t>
      </w:r>
      <w:hyperlink r:id="rId36">
        <w:r>
          <w:rPr>
            <w:color w:val="0000FF"/>
          </w:rPr>
          <w:t>пунктом 3.1 части 1 статьи 5</w:t>
        </w:r>
      </w:hyperlink>
      <w:r>
        <w:t xml:space="preserve"> Федерального закона "Об основах государственного регулирования торговой деятельности в Российской Федерации", в организациях, которые производят и осуществляют выпуск в оборот молочной продукции;</w:t>
      </w:r>
    </w:p>
    <w:p w:rsidR="00716B50" w:rsidRDefault="00716B50">
      <w:pPr>
        <w:pStyle w:val="ConsPlusNormal"/>
        <w:jc w:val="both"/>
      </w:pPr>
      <w:r>
        <w:t>(</w:t>
      </w:r>
      <w:proofErr w:type="spellStart"/>
      <w:r>
        <w:t>пп</w:t>
      </w:r>
      <w:proofErr w:type="spellEnd"/>
      <w:r>
        <w:t xml:space="preserve">. "е(1)" введен </w:t>
      </w:r>
      <w:hyperlink r:id="rId37">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е(2)) "фактическая стоимость маркировочного оборудования" - сумма затрат, понесенных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осуществляющими переработку молока сырого крупного рогатого скота, козьего и овечьего на молочную продукцию и выпуск ее в оборот, на закупку маркировочного оборудования и ввод его в эксплуатацию;</w:t>
      </w:r>
    </w:p>
    <w:p w:rsidR="00716B50" w:rsidRDefault="00716B50">
      <w:pPr>
        <w:pStyle w:val="ConsPlusNormal"/>
        <w:jc w:val="both"/>
      </w:pPr>
      <w:r>
        <w:t>(</w:t>
      </w:r>
      <w:proofErr w:type="spellStart"/>
      <w:r>
        <w:t>пп</w:t>
      </w:r>
      <w:proofErr w:type="spellEnd"/>
      <w:r>
        <w:t xml:space="preserve">. "е(2)" введен </w:t>
      </w:r>
      <w:hyperlink r:id="rId38">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 xml:space="preserve">е(3)) "молочная продукция" - отдельные виды молочной продукции, выработанные из молока сырого крупного рогатого скота, козьего и овечьего, пастеризованного, </w:t>
      </w:r>
      <w:proofErr w:type="spellStart"/>
      <w:r>
        <w:t>ультрапастеризованного</w:t>
      </w:r>
      <w:proofErr w:type="spellEnd"/>
      <w:r>
        <w:t xml:space="preserve">, стерилизованного, </w:t>
      </w:r>
      <w:proofErr w:type="spellStart"/>
      <w:r>
        <w:t>ультравысокотемпературно</w:t>
      </w:r>
      <w:proofErr w:type="spellEnd"/>
      <w:r>
        <w:t xml:space="preserve">-обработанного молока и (или) пастеризованных, </w:t>
      </w:r>
      <w:proofErr w:type="spellStart"/>
      <w:r>
        <w:t>ультрапастеризованных</w:t>
      </w:r>
      <w:proofErr w:type="spellEnd"/>
      <w:r>
        <w:t xml:space="preserve">, стерилизованных, </w:t>
      </w:r>
      <w:proofErr w:type="spellStart"/>
      <w:r>
        <w:t>ультравысокотемпературно</w:t>
      </w:r>
      <w:proofErr w:type="spellEnd"/>
      <w:r>
        <w:t xml:space="preserve">-обработанных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масса нетто которой составляет 30 граммов и менее, молочной продукции, упакованной непромышленным способом в организациях розничной торговли, детского питания для детей до 3 лет и специализированного диетического лечебного и диетического профилактического питания, мороженого и десертов без содержания молочных жиров и (или) молочного белка в составе), относящиеся к кодам единой Товарной номенклатуры внешнеэкономической деятельности Евразийского экономического союза </w:t>
      </w:r>
      <w:hyperlink r:id="rId39">
        <w:r>
          <w:rPr>
            <w:color w:val="0000FF"/>
          </w:rPr>
          <w:t>0401</w:t>
        </w:r>
      </w:hyperlink>
      <w:r>
        <w:t xml:space="preserve">, </w:t>
      </w:r>
      <w:hyperlink r:id="rId40">
        <w:r>
          <w:rPr>
            <w:color w:val="0000FF"/>
          </w:rPr>
          <w:t>0402</w:t>
        </w:r>
      </w:hyperlink>
      <w:r>
        <w:t xml:space="preserve">, </w:t>
      </w:r>
      <w:hyperlink r:id="rId41">
        <w:r>
          <w:rPr>
            <w:color w:val="0000FF"/>
          </w:rPr>
          <w:t>0403</w:t>
        </w:r>
      </w:hyperlink>
      <w:r>
        <w:t xml:space="preserve">, </w:t>
      </w:r>
      <w:hyperlink r:id="rId42">
        <w:r>
          <w:rPr>
            <w:color w:val="0000FF"/>
          </w:rPr>
          <w:t>0404</w:t>
        </w:r>
      </w:hyperlink>
      <w:r>
        <w:t xml:space="preserve">, </w:t>
      </w:r>
      <w:hyperlink r:id="rId43">
        <w:r>
          <w:rPr>
            <w:color w:val="0000FF"/>
          </w:rPr>
          <w:t>0405</w:t>
        </w:r>
      </w:hyperlink>
      <w:r>
        <w:t xml:space="preserve">, </w:t>
      </w:r>
      <w:hyperlink r:id="rId44">
        <w:r>
          <w:rPr>
            <w:color w:val="0000FF"/>
          </w:rPr>
          <w:t>0406</w:t>
        </w:r>
      </w:hyperlink>
      <w:r>
        <w:t xml:space="preserve">, </w:t>
      </w:r>
      <w:hyperlink r:id="rId45">
        <w:r>
          <w:rPr>
            <w:color w:val="0000FF"/>
          </w:rPr>
          <w:t>2202 99 910 0</w:t>
        </w:r>
      </w:hyperlink>
      <w:r>
        <w:t xml:space="preserve">, </w:t>
      </w:r>
      <w:hyperlink r:id="rId46">
        <w:r>
          <w:rPr>
            <w:color w:val="0000FF"/>
          </w:rPr>
          <w:t>2202 99 950 0</w:t>
        </w:r>
      </w:hyperlink>
      <w:r>
        <w:t xml:space="preserve">, </w:t>
      </w:r>
      <w:hyperlink r:id="rId47">
        <w:r>
          <w:rPr>
            <w:color w:val="0000FF"/>
          </w:rPr>
          <w:t>2202 99 9900</w:t>
        </w:r>
      </w:hyperlink>
      <w:r>
        <w:t xml:space="preserve">, кодам Общероссийского классификатора продукции по видам экономической деятельности </w:t>
      </w:r>
      <w:hyperlink r:id="rId48">
        <w:r>
          <w:rPr>
            <w:color w:val="0000FF"/>
          </w:rPr>
          <w:t>10.51</w:t>
        </w:r>
      </w:hyperlink>
      <w:r>
        <w:t xml:space="preserve">, </w:t>
      </w:r>
      <w:hyperlink r:id="rId49">
        <w:r>
          <w:rPr>
            <w:color w:val="0000FF"/>
          </w:rPr>
          <w:t>10.86.10.110</w:t>
        </w:r>
      </w:hyperlink>
      <w:r>
        <w:t xml:space="preserve">, </w:t>
      </w:r>
      <w:hyperlink r:id="rId50">
        <w:r>
          <w:rPr>
            <w:color w:val="0000FF"/>
          </w:rPr>
          <w:t>10.86.10.140</w:t>
        </w:r>
      </w:hyperlink>
      <w:r>
        <w:t xml:space="preserve">, </w:t>
      </w:r>
      <w:hyperlink r:id="rId51">
        <w:r>
          <w:rPr>
            <w:color w:val="0000FF"/>
          </w:rPr>
          <w:t>10.86.10.190</w:t>
        </w:r>
      </w:hyperlink>
      <w:r>
        <w:t>;</w:t>
      </w:r>
    </w:p>
    <w:p w:rsidR="00716B50" w:rsidRDefault="00716B50">
      <w:pPr>
        <w:pStyle w:val="ConsPlusNormal"/>
        <w:jc w:val="both"/>
      </w:pPr>
      <w:r>
        <w:t>(</w:t>
      </w:r>
      <w:proofErr w:type="spellStart"/>
      <w:r>
        <w:t>пп</w:t>
      </w:r>
      <w:proofErr w:type="spellEnd"/>
      <w:r>
        <w:t xml:space="preserve">. "е(3)" введен </w:t>
      </w:r>
      <w:hyperlink r:id="rId52">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ж) "прямые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на создание и (или) модернизацию объектов, равные фактической стоимости объекта;</w:t>
      </w:r>
    </w:p>
    <w:p w:rsidR="00716B50" w:rsidRDefault="00716B50">
      <w:pPr>
        <w:pStyle w:val="ConsPlusNormal"/>
        <w:spacing w:before="220"/>
        <w:ind w:firstLine="540"/>
        <w:jc w:val="both"/>
      </w:pPr>
      <w:r>
        <w:t xml:space="preserve">ж(1)) "затраты на маркировочное оборудование"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в том числе организаций, осуществляющих </w:t>
      </w:r>
      <w:r>
        <w:lastRenderedPageBreak/>
        <w:t>производство и (или) первичную и (или) последующую (промышленную) переработку сельскохозяйственной продукции и ее реализацию, организаций, осуществляющих переработку молока сырого крупного рогатого скота, козьего и овечьего на молочную продукцию и выпуск ее в оборот, на закупку маркировочного оборудования и ввод его в эксплуатацию;</w:t>
      </w:r>
    </w:p>
    <w:p w:rsidR="00716B50" w:rsidRDefault="00716B50">
      <w:pPr>
        <w:pStyle w:val="ConsPlusNormal"/>
        <w:jc w:val="both"/>
      </w:pPr>
      <w:r>
        <w:t>(</w:t>
      </w:r>
      <w:proofErr w:type="spellStart"/>
      <w:r>
        <w:t>пп</w:t>
      </w:r>
      <w:proofErr w:type="spellEnd"/>
      <w:r>
        <w:t xml:space="preserve">. "ж(1)" введен </w:t>
      </w:r>
      <w:hyperlink r:id="rId53">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з) "получатели средств на возмещение части прямых понесенных затрат" -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w:t>
      </w:r>
    </w:p>
    <w:p w:rsidR="00716B50" w:rsidRDefault="00716B50">
      <w:pPr>
        <w:pStyle w:val="ConsPlusNormal"/>
        <w:jc w:val="both"/>
      </w:pPr>
      <w:r>
        <w:t xml:space="preserve">(в ред. </w:t>
      </w:r>
      <w:hyperlink r:id="rId54">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з(1)) "получатели средств на возмещение части затрат на маркировочное оборудование" - сельскохозяйственные товаропроизводители, за исключением граждан, ведущих личное подсобное хозяйство, и российские организации,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 организации, осуществляющие производство и (или) первичную и (или) последующую переработку молока сырого крупного рогатого скота, козьего и овечьего на молочную продукцию и выпуск ее в оборот;</w:t>
      </w:r>
    </w:p>
    <w:p w:rsidR="00716B50" w:rsidRDefault="00716B50">
      <w:pPr>
        <w:pStyle w:val="ConsPlusNormal"/>
        <w:jc w:val="both"/>
      </w:pPr>
      <w:r>
        <w:t>(</w:t>
      </w:r>
      <w:proofErr w:type="spellStart"/>
      <w:r>
        <w:t>пп</w:t>
      </w:r>
      <w:proofErr w:type="spellEnd"/>
      <w:r>
        <w:t xml:space="preserve">. "з(1)" введен </w:t>
      </w:r>
      <w:hyperlink r:id="rId55">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и) "участники региональной программы повышения производительности труда" - получатели средств на возмещение части прямых понесенных затрат, участвующие в национальном проекте "Производительность труда и поддержка занятости".</w:t>
      </w:r>
    </w:p>
    <w:p w:rsidR="00716B50" w:rsidRDefault="00716B50">
      <w:pPr>
        <w:pStyle w:val="ConsPlusNormal"/>
        <w:jc w:val="both"/>
      </w:pPr>
      <w:r>
        <w:t>(</w:t>
      </w:r>
      <w:proofErr w:type="spellStart"/>
      <w:r>
        <w:t>пп</w:t>
      </w:r>
      <w:proofErr w:type="spellEnd"/>
      <w:r>
        <w:t xml:space="preserve">. "и" введен </w:t>
      </w:r>
      <w:hyperlink r:id="rId56">
        <w:r>
          <w:rPr>
            <w:color w:val="0000FF"/>
          </w:rPr>
          <w:t>Постановлением</w:t>
        </w:r>
      </w:hyperlink>
      <w:r>
        <w:t xml:space="preserve"> Правительства РФ от 18.02.2020 N 173)</w:t>
      </w:r>
    </w:p>
    <w:p w:rsidR="00716B50" w:rsidRDefault="00716B50">
      <w:pPr>
        <w:pStyle w:val="ConsPlusNormal"/>
        <w:spacing w:before="220"/>
        <w:ind w:firstLine="540"/>
        <w:jc w:val="both"/>
      </w:pPr>
      <w:bookmarkStart w:id="1" w:name="P101"/>
      <w:bookmarkEnd w:id="1"/>
      <w:r>
        <w:t xml:space="preserve">3. Иные межбюджетные трансферты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по следующим направлениям:</w:t>
      </w:r>
    </w:p>
    <w:p w:rsidR="00716B50" w:rsidRDefault="00716B50">
      <w:pPr>
        <w:pStyle w:val="ConsPlusNormal"/>
        <w:jc w:val="both"/>
      </w:pPr>
      <w:r>
        <w:t xml:space="preserve">(в ред. </w:t>
      </w:r>
      <w:hyperlink r:id="rId57">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bookmarkStart w:id="2" w:name="P103"/>
      <w:bookmarkEnd w:id="2"/>
      <w:r>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spacing w:before="220"/>
        <w:ind w:firstLine="540"/>
        <w:jc w:val="both"/>
      </w:pPr>
      <w:bookmarkStart w:id="3" w:name="P104"/>
      <w:bookmarkEnd w:id="3"/>
      <w:r>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spacing w:before="220"/>
        <w:ind w:firstLine="540"/>
        <w:jc w:val="both"/>
      </w:pPr>
      <w:bookmarkStart w:id="4" w:name="P105"/>
      <w:bookmarkEnd w:id="4"/>
      <w:r>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B50" w:rsidRDefault="00716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B50" w:rsidRDefault="00716B50">
            <w:pPr>
              <w:pStyle w:val="ConsPlusNormal"/>
              <w:jc w:val="both"/>
            </w:pPr>
            <w:proofErr w:type="spellStart"/>
            <w:r>
              <w:rPr>
                <w:color w:val="392C69"/>
              </w:rPr>
              <w:t>КонсультантПлюс</w:t>
            </w:r>
            <w:proofErr w:type="spellEnd"/>
            <w:r>
              <w:rPr>
                <w:color w:val="392C69"/>
              </w:rPr>
              <w:t>: примечание.</w:t>
            </w:r>
          </w:p>
          <w:p w:rsidR="00716B50" w:rsidRDefault="00716B50">
            <w:pPr>
              <w:pStyle w:val="ConsPlusNormal"/>
              <w:jc w:val="both"/>
            </w:pPr>
            <w:r>
              <w:rPr>
                <w:color w:val="392C69"/>
              </w:rPr>
              <w:t xml:space="preserve">Заявки, поданные и отобранные Минсельхозом России до 23.03.2023, рассматриваются в рамках </w:t>
            </w:r>
            <w:hyperlink r:id="rId58">
              <w:r>
                <w:rPr>
                  <w:color w:val="0000FF"/>
                </w:rPr>
                <w:t>Правил</w:t>
              </w:r>
            </w:hyperlink>
            <w:r>
              <w:rPr>
                <w:color w:val="392C69"/>
              </w:rPr>
              <w:t xml:space="preserve"> в ред., действовавшей до указанной даты (</w:t>
            </w:r>
            <w:hyperlink r:id="rId59">
              <w:r>
                <w:rPr>
                  <w:color w:val="0000FF"/>
                </w:rPr>
                <w:t>Постановление</w:t>
              </w:r>
            </w:hyperlink>
            <w:r>
              <w:rPr>
                <w:color w:val="392C69"/>
              </w:rPr>
              <w:t xml:space="preserve"> Правительства РФ от 14.03.2023 N 384).</w:t>
            </w: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r>
    </w:tbl>
    <w:p w:rsidR="00716B50" w:rsidRDefault="00716B50">
      <w:pPr>
        <w:pStyle w:val="ConsPlusNormal"/>
        <w:spacing w:before="280"/>
        <w:ind w:firstLine="540"/>
        <w:jc w:val="both"/>
      </w:pPr>
      <w:bookmarkStart w:id="5" w:name="P108"/>
      <w:bookmarkEnd w:id="5"/>
      <w:r>
        <w:t xml:space="preserve">г) создание и (или) модернизация </w:t>
      </w:r>
      <w:proofErr w:type="spellStart"/>
      <w:r>
        <w:t>селекционно</w:t>
      </w:r>
      <w:proofErr w:type="spellEnd"/>
      <w:r>
        <w:t xml:space="preserve">-семеноводческих центров в растениеводстве </w:t>
      </w:r>
      <w:r>
        <w:lastRenderedPageBreak/>
        <w:t>(за исключением указанных центров, расположенных в Дальневосточном федеральном округе),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jc w:val="both"/>
      </w:pPr>
      <w:r>
        <w:t xml:space="preserve">(в ред. </w:t>
      </w:r>
      <w:hyperlink r:id="rId60">
        <w:r>
          <w:rPr>
            <w:color w:val="0000FF"/>
          </w:rPr>
          <w:t>Постановления</w:t>
        </w:r>
      </w:hyperlink>
      <w:r>
        <w:t xml:space="preserve"> Правительства РФ от 14.03.2023 N 384)</w:t>
      </w:r>
    </w:p>
    <w:p w:rsidR="00716B50" w:rsidRDefault="00716B50">
      <w:pPr>
        <w:pStyle w:val="ConsPlusNormal"/>
        <w:spacing w:before="220"/>
        <w:ind w:firstLine="540"/>
        <w:jc w:val="both"/>
      </w:pPr>
      <w:bookmarkStart w:id="6" w:name="P110"/>
      <w:bookmarkEnd w:id="6"/>
      <w:r>
        <w:t xml:space="preserve">д) создание и (или) модернизация </w:t>
      </w:r>
      <w:proofErr w:type="spellStart"/>
      <w:r>
        <w:t>селекционно-питомниководческих</w:t>
      </w:r>
      <w:proofErr w:type="spellEnd"/>
      <w:r>
        <w:t xml:space="preserve">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spacing w:before="220"/>
        <w:ind w:firstLine="540"/>
        <w:jc w:val="both"/>
      </w:pPr>
      <w:bookmarkStart w:id="7" w:name="P111"/>
      <w:bookmarkEnd w:id="7"/>
      <w:r>
        <w:t xml:space="preserve">е) создание и модернизация </w:t>
      </w:r>
      <w:proofErr w:type="spellStart"/>
      <w:r>
        <w:t>селекционно</w:t>
      </w:r>
      <w:proofErr w:type="spellEnd"/>
      <w:r>
        <w:t>-генетических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spacing w:before="220"/>
        <w:ind w:firstLine="540"/>
        <w:jc w:val="both"/>
      </w:pPr>
      <w:r>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spacing w:before="220"/>
        <w:ind w:firstLine="540"/>
        <w:jc w:val="both"/>
      </w:pPr>
      <w:bookmarkStart w:id="8" w:name="P113"/>
      <w:bookmarkEnd w:id="8"/>
      <w:r>
        <w:t>з)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 том числе организациям, осуществляющим производство и (или) первичную и (или) последующую (промышленную) переработку сельскохозяйственной продукции и ее реализацию;</w:t>
      </w:r>
    </w:p>
    <w:p w:rsidR="00716B50" w:rsidRDefault="00716B50">
      <w:pPr>
        <w:pStyle w:val="ConsPlusNormal"/>
        <w:jc w:val="both"/>
      </w:pPr>
      <w:r>
        <w:t xml:space="preserve">(в ред. </w:t>
      </w:r>
      <w:hyperlink r:id="rId61">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bookmarkStart w:id="9" w:name="P115"/>
      <w:bookmarkEnd w:id="9"/>
      <w:r>
        <w:t xml:space="preserve">и) создание и модернизация </w:t>
      </w:r>
      <w:proofErr w:type="spellStart"/>
      <w:r>
        <w:t>льно</w:t>
      </w:r>
      <w:proofErr w:type="spellEnd"/>
      <w:r>
        <w:t xml:space="preserve">-, </w:t>
      </w:r>
      <w:proofErr w:type="spellStart"/>
      <w:r>
        <w:t>пенькоперерабатывающих</w:t>
      </w:r>
      <w:proofErr w:type="spellEnd"/>
      <w:r>
        <w:t xml:space="preserve">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spacing w:before="220"/>
        <w:ind w:firstLine="540"/>
        <w:jc w:val="both"/>
      </w:pPr>
      <w:bookmarkStart w:id="10" w:name="P116"/>
      <w:bookmarkEnd w:id="10"/>
      <w:r>
        <w:t>к) создание на территориях Республики Крым и г. Севастополя оптово-распределительных центров,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jc w:val="both"/>
      </w:pPr>
      <w:r>
        <w:t>(</w:t>
      </w:r>
      <w:proofErr w:type="spellStart"/>
      <w:r>
        <w:t>пп</w:t>
      </w:r>
      <w:proofErr w:type="spellEnd"/>
      <w:r>
        <w:t xml:space="preserve">. "к" введен </w:t>
      </w:r>
      <w:hyperlink r:id="rId62">
        <w:r>
          <w:rPr>
            <w:color w:val="0000FF"/>
          </w:rPr>
          <w:t>Постановлением</w:t>
        </w:r>
      </w:hyperlink>
      <w:r>
        <w:t xml:space="preserve"> Правительства РФ от 22.07.2021 N 1247)</w:t>
      </w:r>
    </w:p>
    <w:p w:rsidR="00716B50" w:rsidRDefault="00716B50">
      <w:pPr>
        <w:pStyle w:val="ConsPlusNormal"/>
        <w:spacing w:before="220"/>
        <w:ind w:firstLine="540"/>
        <w:jc w:val="both"/>
      </w:pPr>
      <w:bookmarkStart w:id="11" w:name="P118"/>
      <w:bookmarkEnd w:id="11"/>
      <w:r>
        <w:t>л) создание и (или) модернизация репродукторов первого порядка для производства родительских форм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jc w:val="both"/>
      </w:pPr>
      <w:r>
        <w:t>(</w:t>
      </w:r>
      <w:proofErr w:type="spellStart"/>
      <w:r>
        <w:t>пп</w:t>
      </w:r>
      <w:proofErr w:type="spellEnd"/>
      <w:r>
        <w:t xml:space="preserve">. "л" введен </w:t>
      </w:r>
      <w:hyperlink r:id="rId63">
        <w:r>
          <w:rPr>
            <w:color w:val="0000FF"/>
          </w:rPr>
          <w:t>Постановлением</w:t>
        </w:r>
      </w:hyperlink>
      <w:r>
        <w:t xml:space="preserve"> Правительства РФ от 23.08.2021 N 1377; в ред. </w:t>
      </w:r>
      <w:hyperlink r:id="rId64">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bookmarkStart w:id="12" w:name="P120"/>
      <w:bookmarkEnd w:id="12"/>
      <w:r>
        <w:t>м) создание и (или) модернизация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716B50" w:rsidRDefault="00716B50">
      <w:pPr>
        <w:pStyle w:val="ConsPlusNormal"/>
        <w:jc w:val="both"/>
      </w:pPr>
      <w:r>
        <w:t>(</w:t>
      </w:r>
      <w:proofErr w:type="spellStart"/>
      <w:r>
        <w:t>пп</w:t>
      </w:r>
      <w:proofErr w:type="spellEnd"/>
      <w:r>
        <w:t xml:space="preserve">. "м" введен </w:t>
      </w:r>
      <w:hyperlink r:id="rId65">
        <w:r>
          <w:rPr>
            <w:color w:val="0000FF"/>
          </w:rPr>
          <w:t>Постановлением</w:t>
        </w:r>
      </w:hyperlink>
      <w:r>
        <w:t xml:space="preserve"> Правительства РФ от 23.08.2021 N 1377; в ред. </w:t>
      </w:r>
      <w:hyperlink r:id="rId66">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 xml:space="preserve">н) приобретение маркировочного оборудования и ввод его в эксплуатацию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w:t>
      </w:r>
      <w:r>
        <w:lastRenderedPageBreak/>
        <w:t>осуществляющими переработку молока сырого крупного рогатого скота, козьего и овечьего на молочную продукцию и выпуск ее в оборот;</w:t>
      </w:r>
    </w:p>
    <w:p w:rsidR="00716B50" w:rsidRDefault="00716B50">
      <w:pPr>
        <w:pStyle w:val="ConsPlusNormal"/>
        <w:jc w:val="both"/>
      </w:pPr>
      <w:r>
        <w:t>(</w:t>
      </w:r>
      <w:proofErr w:type="spellStart"/>
      <w:r>
        <w:t>пп</w:t>
      </w:r>
      <w:proofErr w:type="spellEnd"/>
      <w:r>
        <w:t xml:space="preserve">. "н" введен </w:t>
      </w:r>
      <w:hyperlink r:id="rId67">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bookmarkStart w:id="13" w:name="P124"/>
      <w:bookmarkEnd w:id="13"/>
      <w:r>
        <w:t>о) создание и (или) модернизация объектов по производству кормов для аквакультуры,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ввод в эксплуатацию которых осуществлен не ранее 2023 года.</w:t>
      </w:r>
    </w:p>
    <w:p w:rsidR="00716B50" w:rsidRDefault="00716B50">
      <w:pPr>
        <w:pStyle w:val="ConsPlusNormal"/>
        <w:jc w:val="both"/>
      </w:pPr>
      <w:r>
        <w:t>(</w:t>
      </w:r>
      <w:proofErr w:type="spellStart"/>
      <w:r>
        <w:t>пп</w:t>
      </w:r>
      <w:proofErr w:type="spellEnd"/>
      <w:r>
        <w:t xml:space="preserve">. "о" введен </w:t>
      </w:r>
      <w:hyperlink r:id="rId68">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4. Иные межбюджетные трансферты предоставляются в отношении:</w:t>
      </w:r>
    </w:p>
    <w:p w:rsidR="00716B50" w:rsidRDefault="00716B50">
      <w:pPr>
        <w:pStyle w:val="ConsPlusNormal"/>
        <w:spacing w:before="220"/>
        <w:ind w:firstLine="540"/>
        <w:jc w:val="both"/>
      </w:pPr>
      <w:r>
        <w:t xml:space="preserve">а) объектов, указанных в </w:t>
      </w:r>
      <w:hyperlink w:anchor="P103">
        <w:r>
          <w:rPr>
            <w:color w:val="0000FF"/>
          </w:rPr>
          <w:t>подпунктах "а"</w:t>
        </w:r>
      </w:hyperlink>
      <w:r>
        <w:t xml:space="preserve">, </w:t>
      </w:r>
      <w:hyperlink w:anchor="P105">
        <w:r>
          <w:rPr>
            <w:color w:val="0000FF"/>
          </w:rPr>
          <w:t>"в"</w:t>
        </w:r>
      </w:hyperlink>
      <w:r>
        <w:t xml:space="preserve"> и </w:t>
      </w:r>
      <w:hyperlink w:anchor="P110">
        <w:r>
          <w:rPr>
            <w:color w:val="0000FF"/>
          </w:rPr>
          <w:t>"д" пункта 3</w:t>
        </w:r>
      </w:hyperlink>
      <w:r>
        <w:t xml:space="preserve"> настоящих Правил, - в 2018 году и в последующие годы;</w:t>
      </w:r>
    </w:p>
    <w:p w:rsidR="00716B50" w:rsidRDefault="00716B50">
      <w:pPr>
        <w:pStyle w:val="ConsPlusNormal"/>
        <w:spacing w:before="220"/>
        <w:ind w:firstLine="540"/>
        <w:jc w:val="both"/>
      </w:pPr>
      <w:r>
        <w:t xml:space="preserve">б) объектов, указанных в </w:t>
      </w:r>
      <w:hyperlink w:anchor="P104">
        <w:r>
          <w:rPr>
            <w:color w:val="0000FF"/>
          </w:rPr>
          <w:t>подпункте "б" пункта 3</w:t>
        </w:r>
      </w:hyperlink>
      <w:r>
        <w:t xml:space="preserve"> настоящих Правил, - в 2018 году;</w:t>
      </w:r>
    </w:p>
    <w:p w:rsidR="00716B50" w:rsidRDefault="00716B50">
      <w:pPr>
        <w:pStyle w:val="ConsPlusNormal"/>
        <w:spacing w:before="220"/>
        <w:ind w:firstLine="540"/>
        <w:jc w:val="both"/>
      </w:pPr>
      <w:r>
        <w:t xml:space="preserve">в) объектов, указанных в </w:t>
      </w:r>
      <w:hyperlink w:anchor="P108">
        <w:r>
          <w:rPr>
            <w:color w:val="0000FF"/>
          </w:rPr>
          <w:t>подпунктах "г"</w:t>
        </w:r>
      </w:hyperlink>
      <w:r>
        <w:t xml:space="preserve">, </w:t>
      </w:r>
      <w:hyperlink w:anchor="P111">
        <w:r>
          <w:rPr>
            <w:color w:val="0000FF"/>
          </w:rPr>
          <w:t>"е"</w:t>
        </w:r>
      </w:hyperlink>
      <w:r>
        <w:t xml:space="preserve"> - </w:t>
      </w:r>
      <w:hyperlink w:anchor="P115">
        <w:r>
          <w:rPr>
            <w:color w:val="0000FF"/>
          </w:rPr>
          <w:t>"и" пункта 3</w:t>
        </w:r>
      </w:hyperlink>
      <w:r>
        <w:t xml:space="preserve"> настоящих Правил, - в 2019 году и в последующие годы;</w:t>
      </w:r>
    </w:p>
    <w:p w:rsidR="00716B50" w:rsidRDefault="00716B50">
      <w:pPr>
        <w:pStyle w:val="ConsPlusNormal"/>
        <w:spacing w:before="220"/>
        <w:ind w:firstLine="540"/>
        <w:jc w:val="both"/>
      </w:pPr>
      <w:r>
        <w:t xml:space="preserve">г) объектов, указанных в </w:t>
      </w:r>
      <w:hyperlink w:anchor="P116">
        <w:r>
          <w:rPr>
            <w:color w:val="0000FF"/>
          </w:rPr>
          <w:t>подпункте "к" пункта 3</w:t>
        </w:r>
      </w:hyperlink>
      <w:r>
        <w:t xml:space="preserve"> настоящих Правил, - в 2022 году и в последующие годы;</w:t>
      </w:r>
    </w:p>
    <w:p w:rsidR="00716B50" w:rsidRDefault="00716B50">
      <w:pPr>
        <w:pStyle w:val="ConsPlusNormal"/>
        <w:jc w:val="both"/>
      </w:pPr>
      <w:r>
        <w:t>(</w:t>
      </w:r>
      <w:proofErr w:type="spellStart"/>
      <w:r>
        <w:t>пп</w:t>
      </w:r>
      <w:proofErr w:type="spellEnd"/>
      <w:r>
        <w:t xml:space="preserve">. "г" введен </w:t>
      </w:r>
      <w:hyperlink r:id="rId69">
        <w:r>
          <w:rPr>
            <w:color w:val="0000FF"/>
          </w:rPr>
          <w:t>Постановлением</w:t>
        </w:r>
      </w:hyperlink>
      <w:r>
        <w:t xml:space="preserve"> Правительства РФ от 22.07.2021 N 1247)</w:t>
      </w:r>
    </w:p>
    <w:p w:rsidR="00716B50" w:rsidRDefault="00716B50">
      <w:pPr>
        <w:pStyle w:val="ConsPlusNormal"/>
        <w:spacing w:before="220"/>
        <w:ind w:firstLine="540"/>
        <w:jc w:val="both"/>
      </w:pPr>
      <w:r>
        <w:t xml:space="preserve">д) объектов, указанных в </w:t>
      </w:r>
      <w:hyperlink w:anchor="P118">
        <w:r>
          <w:rPr>
            <w:color w:val="0000FF"/>
          </w:rPr>
          <w:t>подпунктах "л"</w:t>
        </w:r>
      </w:hyperlink>
      <w:r>
        <w:t xml:space="preserve"> и </w:t>
      </w:r>
      <w:hyperlink w:anchor="P120">
        <w:r>
          <w:rPr>
            <w:color w:val="0000FF"/>
          </w:rPr>
          <w:t>"м" пункта 3</w:t>
        </w:r>
      </w:hyperlink>
      <w:r>
        <w:t xml:space="preserve"> настоящих Правил, - в 2022 - 2025 годах;</w:t>
      </w:r>
    </w:p>
    <w:p w:rsidR="00716B50" w:rsidRDefault="00716B50">
      <w:pPr>
        <w:pStyle w:val="ConsPlusNormal"/>
        <w:jc w:val="both"/>
      </w:pPr>
      <w:r>
        <w:t>(</w:t>
      </w:r>
      <w:proofErr w:type="spellStart"/>
      <w:r>
        <w:t>пп</w:t>
      </w:r>
      <w:proofErr w:type="spellEnd"/>
      <w:r>
        <w:t xml:space="preserve">. "д" введен </w:t>
      </w:r>
      <w:hyperlink r:id="rId70">
        <w:r>
          <w:rPr>
            <w:color w:val="0000FF"/>
          </w:rPr>
          <w:t>Постановлением</w:t>
        </w:r>
      </w:hyperlink>
      <w:r>
        <w:t xml:space="preserve"> Правительства РФ от 23.08.2021 N 1377)</w:t>
      </w:r>
    </w:p>
    <w:p w:rsidR="00716B50" w:rsidRDefault="00716B50">
      <w:pPr>
        <w:pStyle w:val="ConsPlusNormal"/>
        <w:spacing w:before="220"/>
        <w:ind w:firstLine="540"/>
        <w:jc w:val="both"/>
      </w:pPr>
      <w:r>
        <w:t>е) маркировочного оборудования - в 2023 - 2026 годах;</w:t>
      </w:r>
    </w:p>
    <w:p w:rsidR="00716B50" w:rsidRDefault="00716B50">
      <w:pPr>
        <w:pStyle w:val="ConsPlusNormal"/>
        <w:jc w:val="both"/>
      </w:pPr>
      <w:r>
        <w:t>(</w:t>
      </w:r>
      <w:proofErr w:type="spellStart"/>
      <w:r>
        <w:t>пп</w:t>
      </w:r>
      <w:proofErr w:type="spellEnd"/>
      <w:r>
        <w:t xml:space="preserve">. "е" введен </w:t>
      </w:r>
      <w:hyperlink r:id="rId71">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 xml:space="preserve">ж) объектов, указанных в </w:t>
      </w:r>
      <w:hyperlink w:anchor="P124">
        <w:r>
          <w:rPr>
            <w:color w:val="0000FF"/>
          </w:rPr>
          <w:t>подпункте "о" пункта 3</w:t>
        </w:r>
      </w:hyperlink>
      <w:r>
        <w:t xml:space="preserve"> настоящих Правил, - в 2023 - 2027 годах.</w:t>
      </w:r>
    </w:p>
    <w:p w:rsidR="00716B50" w:rsidRDefault="00716B50">
      <w:pPr>
        <w:pStyle w:val="ConsPlusNormal"/>
        <w:jc w:val="both"/>
      </w:pPr>
      <w:r>
        <w:t>(</w:t>
      </w:r>
      <w:proofErr w:type="spellStart"/>
      <w:r>
        <w:t>пп</w:t>
      </w:r>
      <w:proofErr w:type="spellEnd"/>
      <w:r>
        <w:t xml:space="preserve">. "ж" введен </w:t>
      </w:r>
      <w:hyperlink r:id="rId72">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 xml:space="preserve">5. </w:t>
      </w:r>
      <w:hyperlink r:id="rId73">
        <w:r>
          <w:rPr>
            <w:color w:val="0000FF"/>
          </w:rPr>
          <w:t>Порядок</w:t>
        </w:r>
      </w:hyperlink>
      <w:r>
        <w:t xml:space="preserve">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(далее - отбор проектов), а также требования к объектам, указанным в </w:t>
      </w:r>
      <w:hyperlink w:anchor="P103">
        <w:r>
          <w:rPr>
            <w:color w:val="0000FF"/>
          </w:rPr>
          <w:t>подпунктах "а"</w:t>
        </w:r>
      </w:hyperlink>
      <w:r>
        <w:t xml:space="preserve"> - </w:t>
      </w:r>
      <w:hyperlink w:anchor="P120">
        <w:r>
          <w:rPr>
            <w:color w:val="0000FF"/>
          </w:rPr>
          <w:t>"м"</w:t>
        </w:r>
      </w:hyperlink>
      <w:r>
        <w:t xml:space="preserve">, </w:t>
      </w:r>
      <w:hyperlink w:anchor="P124">
        <w:r>
          <w:rPr>
            <w:color w:val="0000FF"/>
          </w:rPr>
          <w:t>"о" пункта 3</w:t>
        </w:r>
      </w:hyperlink>
      <w:r>
        <w:t xml:space="preserve"> настоящих Правил, устанавливаются Министерством сельского хозяйства Российской Федерации. Отбор проектов проводится с учетом следующих критериев приоритетности рассмотрения (по мере убывания их значимости):</w:t>
      </w:r>
    </w:p>
    <w:p w:rsidR="00716B50" w:rsidRDefault="00716B50">
      <w:pPr>
        <w:pStyle w:val="ConsPlusNormal"/>
        <w:jc w:val="both"/>
      </w:pPr>
      <w:r>
        <w:t xml:space="preserve">(в ред. Постановлений Правительства РФ от 14.09.2022 </w:t>
      </w:r>
      <w:hyperlink r:id="rId74">
        <w:r>
          <w:rPr>
            <w:color w:val="0000FF"/>
          </w:rPr>
          <w:t>N 1611</w:t>
        </w:r>
      </w:hyperlink>
      <w:r>
        <w:t xml:space="preserve">, от 16.02.2023 </w:t>
      </w:r>
      <w:hyperlink r:id="rId75">
        <w:r>
          <w:rPr>
            <w:color w:val="0000FF"/>
          </w:rPr>
          <w:t>N 237</w:t>
        </w:r>
      </w:hyperlink>
      <w:r>
        <w:t>)</w:t>
      </w:r>
    </w:p>
    <w:p w:rsidR="00716B50" w:rsidRDefault="00716B50">
      <w:pPr>
        <w:pStyle w:val="ConsPlusNormal"/>
        <w:spacing w:before="220"/>
        <w:ind w:firstLine="540"/>
        <w:jc w:val="both"/>
      </w:pPr>
      <w:bookmarkStart w:id="14" w:name="P140"/>
      <w:bookmarkEnd w:id="14"/>
      <w:r>
        <w:t xml:space="preserve">а)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участниками региональной программы повышения производительности труда,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101">
        <w:r>
          <w:rPr>
            <w:color w:val="0000FF"/>
          </w:rPr>
          <w:t>пункте 3</w:t>
        </w:r>
      </w:hyperlink>
      <w:r>
        <w:t xml:space="preserve"> настоящих Правил;</w:t>
      </w:r>
    </w:p>
    <w:p w:rsidR="00716B50" w:rsidRDefault="00716B50">
      <w:pPr>
        <w:pStyle w:val="ConsPlusNormal"/>
        <w:jc w:val="both"/>
      </w:pPr>
      <w:r>
        <w:t xml:space="preserve">(в ред. </w:t>
      </w:r>
      <w:hyperlink r:id="rId76">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bookmarkStart w:id="15" w:name="P142"/>
      <w:bookmarkEnd w:id="15"/>
      <w:r>
        <w:t xml:space="preserve">б)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получателями средств на возмещение части прямых понесенных затрат,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w:t>
      </w:r>
      <w:r>
        <w:lastRenderedPageBreak/>
        <w:t xml:space="preserve">предоставление иных межбюджетных трансфертов на цели, указанные в </w:t>
      </w:r>
      <w:hyperlink w:anchor="P101">
        <w:r>
          <w:rPr>
            <w:color w:val="0000FF"/>
          </w:rPr>
          <w:t>пункте 3</w:t>
        </w:r>
      </w:hyperlink>
      <w:r>
        <w:t xml:space="preserve"> настоящих Правил;</w:t>
      </w:r>
    </w:p>
    <w:p w:rsidR="00716B50" w:rsidRDefault="00716B50">
      <w:pPr>
        <w:pStyle w:val="ConsPlusNormal"/>
        <w:jc w:val="both"/>
      </w:pPr>
      <w:r>
        <w:t xml:space="preserve">(в ред. </w:t>
      </w:r>
      <w:hyperlink r:id="rId77">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в)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участниками региональной программы повышения производительности труда;</w:t>
      </w:r>
    </w:p>
    <w:p w:rsidR="00716B50" w:rsidRDefault="00716B50">
      <w:pPr>
        <w:pStyle w:val="ConsPlusNormal"/>
        <w:jc w:val="both"/>
      </w:pPr>
      <w:r>
        <w:t xml:space="preserve">(в ред. </w:t>
      </w:r>
      <w:hyperlink r:id="rId78">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г)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получателями средств на возмещение части прямых понесенных затрат.</w:t>
      </w:r>
    </w:p>
    <w:p w:rsidR="00716B50" w:rsidRDefault="00716B50">
      <w:pPr>
        <w:pStyle w:val="ConsPlusNormal"/>
        <w:jc w:val="both"/>
      </w:pPr>
      <w:r>
        <w:t xml:space="preserve">(в ред. </w:t>
      </w:r>
      <w:hyperlink r:id="rId79">
        <w:r>
          <w:rPr>
            <w:color w:val="0000FF"/>
          </w:rPr>
          <w:t>Постановления</w:t>
        </w:r>
      </w:hyperlink>
      <w:r>
        <w:t xml:space="preserve"> Правительства РФ от 14.09.2022 N 1611)</w:t>
      </w:r>
    </w:p>
    <w:p w:rsidR="00716B50" w:rsidRDefault="00716B50">
      <w:pPr>
        <w:pStyle w:val="ConsPlusNormal"/>
        <w:jc w:val="both"/>
      </w:pPr>
      <w:r>
        <w:t xml:space="preserve">(п. 5 в ред. </w:t>
      </w:r>
      <w:hyperlink r:id="rId80">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r>
        <w:t xml:space="preserve">5(1). В отношении инвестиционных проектов, указанных в </w:t>
      </w:r>
      <w:hyperlink w:anchor="P140">
        <w:r>
          <w:rPr>
            <w:color w:val="0000FF"/>
          </w:rPr>
          <w:t>подпунктах "а"</w:t>
        </w:r>
      </w:hyperlink>
      <w:r>
        <w:t xml:space="preserve"> и </w:t>
      </w:r>
      <w:hyperlink w:anchor="P142">
        <w:r>
          <w:rPr>
            <w:color w:val="0000FF"/>
          </w:rPr>
          <w:t>"б" пункта 5</w:t>
        </w:r>
      </w:hyperlink>
      <w:r>
        <w:t xml:space="preserve"> настоящих Правил, в течение 3 лет со дня подачи заявки на участие в отборе проектов не распространяется действие положения </w:t>
      </w:r>
      <w:hyperlink w:anchor="P161">
        <w:r>
          <w:rPr>
            <w:color w:val="0000FF"/>
          </w:rPr>
          <w:t>абзаца третьего пункта 6</w:t>
        </w:r>
      </w:hyperlink>
      <w:r>
        <w:t xml:space="preserve"> настоящих Правил в части, касающейся требований к сроку начала создания и (или) модернизации объектов.</w:t>
      </w:r>
    </w:p>
    <w:p w:rsidR="00716B50" w:rsidRDefault="00716B50">
      <w:pPr>
        <w:pStyle w:val="ConsPlusNormal"/>
        <w:jc w:val="both"/>
      </w:pPr>
      <w:r>
        <w:t xml:space="preserve">(п. 5(1) введен </w:t>
      </w:r>
      <w:hyperlink r:id="rId81">
        <w:r>
          <w:rPr>
            <w:color w:val="0000FF"/>
          </w:rPr>
          <w:t>Постановлением</w:t>
        </w:r>
      </w:hyperlink>
      <w:r>
        <w:t xml:space="preserve"> Правительства РФ от 22.07.2021 N 1247; в ред. </w:t>
      </w:r>
      <w:hyperlink r:id="rId82">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 xml:space="preserve">5(2). В случае увеличения после проведения отбора проектов в текущем финансовом году бюджетных ассигнований федерального бюджета на предоставление иных межбюджетных трансфертов отбор инвестиционных проектов, предусмотренных </w:t>
      </w:r>
      <w:hyperlink w:anchor="P140">
        <w:r>
          <w:rPr>
            <w:color w:val="0000FF"/>
          </w:rPr>
          <w:t>подпунктами "а"</w:t>
        </w:r>
      </w:hyperlink>
      <w:r>
        <w:t xml:space="preserve"> и </w:t>
      </w:r>
      <w:hyperlink w:anchor="P142">
        <w:r>
          <w:rPr>
            <w:color w:val="0000FF"/>
          </w:rPr>
          <w:t>"б" пункта 5</w:t>
        </w:r>
      </w:hyperlink>
      <w:r>
        <w:t xml:space="preserve"> настоящих Правил, проводится на основании ранее представленных в текущем финансовом году в Министерство сельского хозяйства Российской Федерации инвестиционных проектов, соответствующих порядку отбора проектов, при условии письменного подтверждения высшим исполнительным органом субъекта Российской Федерации по запросу Министерства актуальности инвестиционного проекта.</w:t>
      </w:r>
    </w:p>
    <w:p w:rsidR="00716B50" w:rsidRDefault="00716B50">
      <w:pPr>
        <w:pStyle w:val="ConsPlusNormal"/>
        <w:jc w:val="both"/>
      </w:pPr>
      <w:r>
        <w:t xml:space="preserve">(п. 5(2) введен </w:t>
      </w:r>
      <w:hyperlink r:id="rId83">
        <w:r>
          <w:rPr>
            <w:color w:val="0000FF"/>
          </w:rPr>
          <w:t>Постановлением</w:t>
        </w:r>
      </w:hyperlink>
      <w:r>
        <w:t xml:space="preserve"> Правительства РФ от 02.12.2021 N 2180; в ред. </w:t>
      </w:r>
      <w:hyperlink r:id="rId84">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5(3). Порядок конкурсного отбора заявок на возмещение затрат на маркировочное оборудование, представленных получателями средств на возмещение части затрат на маркировочное оборудование (далее соответственно - отбор заявок, заявки), а также требования к маркировочному оборудованию устанавливаются Министерством сельского хозяйства Российской Федерации. Отбор заявок проводится с учетом следующих критериев приоритетности рассмотрения (по мере убывания их значимости):</w:t>
      </w:r>
    </w:p>
    <w:p w:rsidR="00716B50" w:rsidRDefault="00716B50">
      <w:pPr>
        <w:pStyle w:val="ConsPlusNormal"/>
        <w:spacing w:before="220"/>
        <w:ind w:firstLine="540"/>
        <w:jc w:val="both"/>
      </w:pPr>
      <w:r>
        <w:t xml:space="preserve">а) заявки, ранее представленные в Министерство сельского хозяйства Российской Федерации и соответствующие порядку отбора заявок,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101">
        <w:r>
          <w:rPr>
            <w:color w:val="0000FF"/>
          </w:rPr>
          <w:t>пункте 3</w:t>
        </w:r>
      </w:hyperlink>
      <w:r>
        <w:t xml:space="preserve"> настоящих Правил;</w:t>
      </w:r>
    </w:p>
    <w:p w:rsidR="00716B50" w:rsidRDefault="00716B50">
      <w:pPr>
        <w:pStyle w:val="ConsPlusNormal"/>
        <w:spacing w:before="220"/>
        <w:ind w:firstLine="540"/>
        <w:jc w:val="both"/>
      </w:pPr>
      <w:r>
        <w:t>б) заявки, представленные в Министерство сельского хозяйства Российской Федерации и соответствующие порядку отбора заявок, представленные получателями средств на возмещение части затрат на маркировочное оборудование.</w:t>
      </w:r>
    </w:p>
    <w:p w:rsidR="00716B50" w:rsidRDefault="00716B50">
      <w:pPr>
        <w:pStyle w:val="ConsPlusNormal"/>
        <w:jc w:val="both"/>
      </w:pPr>
      <w:r>
        <w:t xml:space="preserve">(п. 5(3) введен </w:t>
      </w:r>
      <w:hyperlink r:id="rId85">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bookmarkStart w:id="16" w:name="P157"/>
      <w:bookmarkEnd w:id="16"/>
      <w:r>
        <w:t>6. Иные межбюджетные трансферты предоставляются по результатам прохождения инвестиционными проектами отбора проектов.</w:t>
      </w:r>
    </w:p>
    <w:p w:rsidR="00716B50" w:rsidRDefault="00716B50">
      <w:pPr>
        <w:pStyle w:val="ConsPlusNormal"/>
        <w:jc w:val="both"/>
      </w:pPr>
      <w:r>
        <w:t xml:space="preserve">(в ред. </w:t>
      </w:r>
      <w:hyperlink r:id="rId86">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lastRenderedPageBreak/>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101">
        <w:r>
          <w:rPr>
            <w:color w:val="0000FF"/>
          </w:rPr>
          <w:t>пункте 3</w:t>
        </w:r>
      </w:hyperlink>
      <w:r>
        <w:t xml:space="preserve"> настоящих Правил.</w:t>
      </w:r>
    </w:p>
    <w:p w:rsidR="00716B50" w:rsidRDefault="00716B50">
      <w:pPr>
        <w:pStyle w:val="ConsPlusNormal"/>
        <w:jc w:val="both"/>
      </w:pPr>
      <w:r>
        <w:t xml:space="preserve">(в ред. </w:t>
      </w:r>
      <w:hyperlink r:id="rId87">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bookmarkStart w:id="17" w:name="P161"/>
      <w:bookmarkEnd w:id="17"/>
      <w:r>
        <w:t xml:space="preserve">Иные межбюджетные трансферты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 позднее дня предоставления субъектом Российской Федерации заявки на участие в отборе проектов на соответствующий финансовый год и отобраны Министерством сельского хозяйства Российской Федерации.</w:t>
      </w:r>
    </w:p>
    <w:p w:rsidR="00716B50" w:rsidRDefault="00716B50">
      <w:pPr>
        <w:pStyle w:val="ConsPlusNormal"/>
        <w:jc w:val="both"/>
      </w:pPr>
      <w:r>
        <w:t xml:space="preserve">(в ред. Постановлений Правительства РФ от 18.02.2020 </w:t>
      </w:r>
      <w:hyperlink r:id="rId88">
        <w:r>
          <w:rPr>
            <w:color w:val="0000FF"/>
          </w:rPr>
          <w:t>N 173</w:t>
        </w:r>
      </w:hyperlink>
      <w:r>
        <w:t xml:space="preserve">, от 14.09.2022 </w:t>
      </w:r>
      <w:hyperlink r:id="rId89">
        <w:r>
          <w:rPr>
            <w:color w:val="0000FF"/>
          </w:rPr>
          <w:t>N 1611</w:t>
        </w:r>
      </w:hyperlink>
      <w:r>
        <w:t>)</w:t>
      </w:r>
    </w:p>
    <w:p w:rsidR="00716B50" w:rsidRDefault="00716B50">
      <w:pPr>
        <w:pStyle w:val="ConsPlusNormal"/>
        <w:spacing w:before="220"/>
        <w:ind w:firstLine="540"/>
        <w:jc w:val="both"/>
      </w:pPr>
      <w:r>
        <w:t>Средства из бюджета субъекта Российской Федерации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716B50" w:rsidRDefault="00716B50">
      <w:pPr>
        <w:pStyle w:val="ConsPlusNormal"/>
        <w:spacing w:before="220"/>
        <w:ind w:firstLine="540"/>
        <w:jc w:val="both"/>
      </w:pPr>
      <w: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716B50" w:rsidRDefault="00716B50">
      <w:pPr>
        <w:pStyle w:val="ConsPlusNormal"/>
        <w:spacing w:before="220"/>
        <w:ind w:firstLine="540"/>
        <w:jc w:val="both"/>
      </w:pPr>
      <w:bookmarkStart w:id="18" w:name="P165"/>
      <w:bookmarkEnd w:id="18"/>
      <w:r>
        <w:t>6(1). Иные межбюджетные трансферты на возмещение части затрат на маркировочное оборудование предоставляются по результатам прохождения отбора заявок.</w:t>
      </w:r>
    </w:p>
    <w:p w:rsidR="00716B50" w:rsidRDefault="00716B50">
      <w:pPr>
        <w:pStyle w:val="ConsPlusNormal"/>
        <w:spacing w:before="220"/>
        <w:ind w:firstLine="540"/>
        <w:jc w:val="both"/>
      </w:pPr>
      <w:r>
        <w:t xml:space="preserve">Иные межбюджетные трансферты на возмещение части затрат на маркировочное оборудование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затрат на маркировочное оборудование, если затраты на маркировочное оборудование произведены в 2021 - 2023 годах, маркировочное оборудование введено в эксплуатацию не позднее дня представления субъектом Российской Федерации заявки на соответствующий финансовый год и заявки отобраны Министерством сельского хозяйства Российской Федерации.</w:t>
      </w:r>
    </w:p>
    <w:p w:rsidR="00716B50" w:rsidRDefault="00716B50">
      <w:pPr>
        <w:pStyle w:val="ConsPlusNormal"/>
        <w:spacing w:before="220"/>
        <w:ind w:firstLine="540"/>
        <w:jc w:val="both"/>
      </w:pPr>
      <w:r>
        <w:t>Подтверждением факта ввода в эксплуатацию маркировочного оборудования является наличие документов, подтверждающих приобретение маркировочного оборудования, и акта ввода его в эксплуатацию.</w:t>
      </w:r>
    </w:p>
    <w:p w:rsidR="00716B50" w:rsidRDefault="00716B50">
      <w:pPr>
        <w:pStyle w:val="ConsPlusNormal"/>
        <w:jc w:val="both"/>
      </w:pPr>
      <w:r>
        <w:t xml:space="preserve">(п. 6(1) введен </w:t>
      </w:r>
      <w:hyperlink r:id="rId90">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bookmarkStart w:id="19" w:name="P169"/>
      <w:bookmarkEnd w:id="19"/>
      <w:r>
        <w:t>7. 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w:t>
      </w:r>
    </w:p>
    <w:p w:rsidR="00716B50" w:rsidRDefault="00716B50">
      <w:pPr>
        <w:pStyle w:val="ConsPlusNormal"/>
        <w:spacing w:before="220"/>
        <w:ind w:firstLine="540"/>
        <w:jc w:val="both"/>
      </w:pPr>
      <w:r>
        <w:t xml:space="preserve">а) объектов, указанных в </w:t>
      </w:r>
      <w:hyperlink w:anchor="P103">
        <w:r>
          <w:rPr>
            <w:color w:val="0000FF"/>
          </w:rPr>
          <w:t>подпунктах "а"</w:t>
        </w:r>
      </w:hyperlink>
      <w:r>
        <w:t xml:space="preserve">, </w:t>
      </w:r>
      <w:hyperlink w:anchor="P108">
        <w:r>
          <w:rPr>
            <w:color w:val="0000FF"/>
          </w:rPr>
          <w:t>"г"</w:t>
        </w:r>
      </w:hyperlink>
      <w:r>
        <w:t xml:space="preserve"> - </w:t>
      </w:r>
      <w:hyperlink w:anchor="P113">
        <w:r>
          <w:rPr>
            <w:color w:val="0000FF"/>
          </w:rPr>
          <w:t>"з"</w:t>
        </w:r>
      </w:hyperlink>
      <w:r>
        <w:t xml:space="preserve">, </w:t>
      </w:r>
      <w:hyperlink w:anchor="P116">
        <w:r>
          <w:rPr>
            <w:color w:val="0000FF"/>
          </w:rPr>
          <w:t>"к"</w:t>
        </w:r>
      </w:hyperlink>
      <w:r>
        <w:t xml:space="preserve"> - </w:t>
      </w:r>
      <w:hyperlink w:anchor="P120">
        <w:r>
          <w:rPr>
            <w:color w:val="0000FF"/>
          </w:rPr>
          <w:t>"м"</w:t>
        </w:r>
      </w:hyperlink>
      <w:r>
        <w:t xml:space="preserve"> и </w:t>
      </w:r>
      <w:hyperlink w:anchor="P124">
        <w:r>
          <w:rPr>
            <w:color w:val="0000FF"/>
          </w:rPr>
          <w:t>"о" пункта 3</w:t>
        </w:r>
      </w:hyperlink>
      <w:r>
        <w:t xml:space="preserve"> настоящих Правил, - 20 процентов фактической стоимости объекта (но не выше предельной стоимости объекта), за исключением объектов, указанных в </w:t>
      </w:r>
      <w:hyperlink w:anchor="P176">
        <w:r>
          <w:rPr>
            <w:color w:val="0000FF"/>
          </w:rPr>
          <w:t>пункте 7(1)</w:t>
        </w:r>
      </w:hyperlink>
      <w:r>
        <w:t xml:space="preserve"> настоящих Правил;</w:t>
      </w:r>
    </w:p>
    <w:p w:rsidR="00716B50" w:rsidRDefault="00716B50">
      <w:pPr>
        <w:pStyle w:val="ConsPlusNormal"/>
        <w:jc w:val="both"/>
      </w:pPr>
      <w:r>
        <w:t>(</w:t>
      </w:r>
      <w:proofErr w:type="spellStart"/>
      <w:r>
        <w:t>пп</w:t>
      </w:r>
      <w:proofErr w:type="spellEnd"/>
      <w:r>
        <w:t xml:space="preserve">. "а" в ред. </w:t>
      </w:r>
      <w:hyperlink r:id="rId91">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 xml:space="preserve">б) объектов, указанных в </w:t>
      </w:r>
      <w:hyperlink w:anchor="P104">
        <w:r>
          <w:rPr>
            <w:color w:val="0000FF"/>
          </w:rPr>
          <w:t>подпункте "б" пункта 3</w:t>
        </w:r>
      </w:hyperlink>
      <w:r>
        <w:t xml:space="preserve"> настоящих Правил, - 10 процентов фактической стоимости объекта (но не выше предельной стоимости объекта);</w:t>
      </w:r>
    </w:p>
    <w:p w:rsidR="00716B50" w:rsidRDefault="00716B50">
      <w:pPr>
        <w:pStyle w:val="ConsPlusNormal"/>
        <w:spacing w:before="220"/>
        <w:ind w:firstLine="540"/>
        <w:jc w:val="both"/>
      </w:pPr>
      <w:r>
        <w:lastRenderedPageBreak/>
        <w:t xml:space="preserve">в) объектов, указанных в </w:t>
      </w:r>
      <w:hyperlink w:anchor="P105">
        <w:r>
          <w:rPr>
            <w:color w:val="0000FF"/>
          </w:rPr>
          <w:t>подпунктах "в"</w:t>
        </w:r>
      </w:hyperlink>
      <w:r>
        <w:t xml:space="preserve"> и </w:t>
      </w:r>
      <w:hyperlink w:anchor="P115">
        <w:r>
          <w:rPr>
            <w:color w:val="0000FF"/>
          </w:rPr>
          <w:t>"и" пункта 3</w:t>
        </w:r>
      </w:hyperlink>
      <w:r>
        <w:t xml:space="preserve"> настоящих Правил, - 25 процентов фактической стоимости объекта (но не выше предельной стоимости объекта);</w:t>
      </w:r>
    </w:p>
    <w:p w:rsidR="00716B50" w:rsidRDefault="00716B50">
      <w:pPr>
        <w:pStyle w:val="ConsPlusNormal"/>
        <w:spacing w:before="220"/>
        <w:ind w:firstLine="540"/>
        <w:jc w:val="both"/>
      </w:pPr>
      <w:r>
        <w:t>г) маркировочного оборудования - 70 процентов фактической стоимости маркировочного оборудования (но не выше предельной стоимости маркировочного оборудования).</w:t>
      </w:r>
    </w:p>
    <w:p w:rsidR="00716B50" w:rsidRDefault="00716B50">
      <w:pPr>
        <w:pStyle w:val="ConsPlusNormal"/>
        <w:jc w:val="both"/>
      </w:pPr>
      <w:r>
        <w:t>(</w:t>
      </w:r>
      <w:proofErr w:type="spellStart"/>
      <w:r>
        <w:t>пп</w:t>
      </w:r>
      <w:proofErr w:type="spellEnd"/>
      <w:r>
        <w:t xml:space="preserve">. "г" введен </w:t>
      </w:r>
      <w:hyperlink r:id="rId92">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bookmarkStart w:id="20" w:name="P176"/>
      <w:bookmarkEnd w:id="20"/>
      <w:r>
        <w:t xml:space="preserve">7(1). В отношении объектов, указанных в </w:t>
      </w:r>
      <w:hyperlink w:anchor="P108">
        <w:r>
          <w:rPr>
            <w:color w:val="0000FF"/>
          </w:rPr>
          <w:t>подпункте "г" пункта 3</w:t>
        </w:r>
      </w:hyperlink>
      <w:r>
        <w:t xml:space="preserve"> настоящих Правил, создание и (или) модернизация которых начаты не ранее 2022 года, размер иного межбюджетного трансферта, предоставляемого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средств из бюджета субъекта Российской Федерации получателям средств на возмещение части прямых понесенных затрат, в общем размере прямых понесенных затрат может составлять не более 50 процентов фактической стоимости объекта (но не выше предельной стоимости объекта).</w:t>
      </w:r>
    </w:p>
    <w:p w:rsidR="00716B50" w:rsidRDefault="00716B50">
      <w:pPr>
        <w:pStyle w:val="ConsPlusNormal"/>
        <w:jc w:val="both"/>
      </w:pPr>
      <w:r>
        <w:t xml:space="preserve">(п. 7(1) введен </w:t>
      </w:r>
      <w:hyperlink r:id="rId93">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 xml:space="preserve">8. Предельная стоимость объекта определяется исходя из </w:t>
      </w:r>
      <w:hyperlink r:id="rId94">
        <w:r>
          <w:rPr>
            <w:color w:val="0000FF"/>
          </w:rPr>
          <w:t>предельного значения</w:t>
        </w:r>
      </w:hyperlink>
      <w:r>
        <w:t xml:space="preserve"> стоимости единицы мощности объекта,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716B50" w:rsidRDefault="00716B50">
      <w:pPr>
        <w:pStyle w:val="ConsPlusNormal"/>
        <w:spacing w:before="220"/>
        <w:ind w:firstLine="540"/>
        <w:jc w:val="both"/>
      </w:pPr>
      <w:r>
        <w:t>8(1). Предельная стоимость маркировочного оборудования определяется исходя из предельного значения стоимости единицы мощности маркировочного оборудования,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716B50" w:rsidRDefault="00716B50">
      <w:pPr>
        <w:pStyle w:val="ConsPlusNormal"/>
        <w:jc w:val="both"/>
      </w:pPr>
      <w:r>
        <w:t xml:space="preserve">(п. 8(1) введен </w:t>
      </w:r>
      <w:hyperlink r:id="rId95">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bookmarkStart w:id="21" w:name="P181"/>
      <w:bookmarkEnd w:id="21"/>
      <w:r>
        <w:t xml:space="preserve">9. </w:t>
      </w:r>
      <w:hyperlink r:id="rId96">
        <w:r>
          <w:rPr>
            <w:color w:val="0000FF"/>
          </w:rPr>
          <w:t>Распределение</w:t>
        </w:r>
      </w:hyperlink>
      <w:r>
        <w:t xml:space="preserve"> иных межбюджетных трансфертов утверждается Правительством Российской Федерации.</w:t>
      </w:r>
    </w:p>
    <w:p w:rsidR="00716B50" w:rsidRDefault="00716B50">
      <w:pPr>
        <w:pStyle w:val="ConsPlusNormal"/>
        <w:spacing w:before="220"/>
        <w:ind w:firstLine="540"/>
        <w:jc w:val="both"/>
      </w:pPr>
      <w:r>
        <w:t xml:space="preserve">10. 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97">
        <w:r>
          <w:rPr>
            <w:color w:val="0000FF"/>
          </w:rPr>
          <w:t>формой</w:t>
        </w:r>
      </w:hyperlink>
      <w:r>
        <w:t xml:space="preserve"> соглашения, утвержденной Министерством финансов Российской Федерации (далее - соглашение).</w:t>
      </w:r>
    </w:p>
    <w:p w:rsidR="00716B50" w:rsidRDefault="00716B50">
      <w:pPr>
        <w:pStyle w:val="ConsPlusNormal"/>
        <w:jc w:val="both"/>
      </w:pPr>
      <w:r>
        <w:t xml:space="preserve">(в ред. </w:t>
      </w:r>
      <w:hyperlink r:id="rId98">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bookmarkStart w:id="22" w:name="P184"/>
      <w:bookmarkEnd w:id="22"/>
      <w:r>
        <w:t>11. Предоставление иных межбюджетных трансфертов осуществляется при выполнении следующих условий:</w:t>
      </w:r>
    </w:p>
    <w:p w:rsidR="00716B50" w:rsidRDefault="00716B50">
      <w:pPr>
        <w:pStyle w:val="ConsPlusNormal"/>
        <w:spacing w:before="220"/>
        <w:ind w:firstLine="540"/>
        <w:jc w:val="both"/>
      </w:pPr>
      <w:r>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направлениям, указанным в </w:t>
      </w:r>
      <w:hyperlink w:anchor="P101">
        <w:r>
          <w:rPr>
            <w:color w:val="0000FF"/>
          </w:rPr>
          <w:t>пункте 3</w:t>
        </w:r>
      </w:hyperlink>
      <w: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
    <w:p w:rsidR="00716B50" w:rsidRDefault="00716B50">
      <w:pPr>
        <w:pStyle w:val="ConsPlusNormal"/>
        <w:spacing w:before="220"/>
        <w:ind w:firstLine="540"/>
        <w:jc w:val="both"/>
      </w:pPr>
      <w:r>
        <w:t xml:space="preserve">б) наличие в бюджете субъекта Российской Федерации бюджетных ассигнований на предоставление средств на возмещение части прямых понесенных затрат по направлениям, указанным в </w:t>
      </w:r>
      <w:hyperlink w:anchor="P101">
        <w:r>
          <w:rPr>
            <w:color w:val="0000FF"/>
          </w:rPr>
          <w:t>пункте 3</w:t>
        </w:r>
      </w:hyperlink>
      <w:r>
        <w:t xml:space="preserve"> настоящих Правил;</w:t>
      </w:r>
    </w:p>
    <w:p w:rsidR="00716B50" w:rsidRDefault="00716B50">
      <w:pPr>
        <w:pStyle w:val="ConsPlusNormal"/>
        <w:spacing w:before="220"/>
        <w:ind w:firstLine="540"/>
        <w:jc w:val="both"/>
      </w:pPr>
      <w:r>
        <w:t>в) заключение соглашения.</w:t>
      </w:r>
    </w:p>
    <w:p w:rsidR="00716B50" w:rsidRDefault="00716B50">
      <w:pPr>
        <w:pStyle w:val="ConsPlusNormal"/>
        <w:jc w:val="both"/>
      </w:pPr>
      <w:r>
        <w:t>(</w:t>
      </w:r>
      <w:proofErr w:type="spellStart"/>
      <w:r>
        <w:t>пп</w:t>
      </w:r>
      <w:proofErr w:type="spellEnd"/>
      <w:r>
        <w:t xml:space="preserve">. "в" введен </w:t>
      </w:r>
      <w:hyperlink r:id="rId99">
        <w:r>
          <w:rPr>
            <w:color w:val="0000FF"/>
          </w:rPr>
          <w:t>Постановлением</w:t>
        </w:r>
      </w:hyperlink>
      <w:r>
        <w:t xml:space="preserve"> Правительства РФ от 23.08.2021 N 1377)</w:t>
      </w:r>
    </w:p>
    <w:p w:rsidR="00716B50" w:rsidRDefault="00716B50">
      <w:pPr>
        <w:pStyle w:val="ConsPlusNormal"/>
        <w:spacing w:before="220"/>
        <w:ind w:firstLine="540"/>
        <w:jc w:val="both"/>
      </w:pPr>
      <w:bookmarkStart w:id="23" w:name="P189"/>
      <w:bookmarkEnd w:id="23"/>
      <w:r>
        <w:lastRenderedPageBreak/>
        <w:t>12. Размер иных межбюджетных трансфертов, предоставляемых бюджету i-</w:t>
      </w:r>
      <w:proofErr w:type="spellStart"/>
      <w:r>
        <w:t>го</w:t>
      </w:r>
      <w:proofErr w:type="spellEnd"/>
      <w:r>
        <w:t xml:space="preserve"> субъекта Российской Федерации (W), определяется по формуле:</w:t>
      </w:r>
    </w:p>
    <w:p w:rsidR="00716B50" w:rsidRDefault="00716B50">
      <w:pPr>
        <w:pStyle w:val="ConsPlusNormal"/>
        <w:jc w:val="both"/>
      </w:pPr>
    </w:p>
    <w:p w:rsidR="00716B50" w:rsidRPr="00716B50" w:rsidRDefault="00716B50">
      <w:pPr>
        <w:pStyle w:val="ConsPlusNormal"/>
        <w:jc w:val="center"/>
        <w:rPr>
          <w:lang w:val="en-US"/>
        </w:rPr>
      </w:pPr>
      <w:r w:rsidRPr="00716B50">
        <w:rPr>
          <w:lang w:val="en-US"/>
        </w:rPr>
        <w:t>W = V x (B</w:t>
      </w:r>
      <w:r w:rsidRPr="00716B50">
        <w:rPr>
          <w:vertAlign w:val="subscript"/>
          <w:lang w:val="en-US"/>
        </w:rPr>
        <w:t>i</w:t>
      </w:r>
      <w:r w:rsidRPr="00716B50">
        <w:rPr>
          <w:lang w:val="en-US"/>
        </w:rPr>
        <w:t xml:space="preserve"> / SUM B</w:t>
      </w:r>
      <w:r w:rsidRPr="00716B50">
        <w:rPr>
          <w:vertAlign w:val="subscript"/>
          <w:lang w:val="en-US"/>
        </w:rPr>
        <w:t>i</w:t>
      </w:r>
      <w:r w:rsidRPr="00716B50">
        <w:rPr>
          <w:lang w:val="en-US"/>
        </w:rPr>
        <w:t>),</w:t>
      </w:r>
    </w:p>
    <w:p w:rsidR="00716B50" w:rsidRPr="00716B50" w:rsidRDefault="00716B50">
      <w:pPr>
        <w:pStyle w:val="ConsPlusNormal"/>
        <w:jc w:val="both"/>
        <w:rPr>
          <w:lang w:val="en-US"/>
        </w:rPr>
      </w:pPr>
    </w:p>
    <w:p w:rsidR="00716B50" w:rsidRDefault="00716B50">
      <w:pPr>
        <w:pStyle w:val="ConsPlusNormal"/>
        <w:ind w:firstLine="540"/>
        <w:jc w:val="both"/>
      </w:pPr>
      <w:r>
        <w:t>где:</w:t>
      </w:r>
    </w:p>
    <w:p w:rsidR="00716B50" w:rsidRDefault="00716B50">
      <w:pPr>
        <w:pStyle w:val="ConsPlusNormal"/>
        <w:spacing w:before="220"/>
        <w:ind w:firstLine="540"/>
        <w:jc w:val="both"/>
      </w:pPr>
      <w:r>
        <w:t>V - размер иных межбюджетных трансфертов, предусмотренных в федеральном бюджете на соответствующий финансовый год;</w:t>
      </w:r>
    </w:p>
    <w:p w:rsidR="00716B50" w:rsidRDefault="00716B50">
      <w:pPr>
        <w:pStyle w:val="ConsPlusNormal"/>
        <w:spacing w:before="220"/>
        <w:ind w:firstLine="540"/>
        <w:jc w:val="both"/>
      </w:pPr>
      <w:proofErr w:type="spellStart"/>
      <w:r>
        <w:t>B</w:t>
      </w:r>
      <w:r>
        <w:rPr>
          <w:vertAlign w:val="subscript"/>
        </w:rPr>
        <w:t>i</w:t>
      </w:r>
      <w:proofErr w:type="spellEnd"/>
      <w:r>
        <w:t xml:space="preserve"> - размер иных межбюджетных трансфертов, необходимых для возмещения части прямых понесенных затрат по направлениям, указанным в </w:t>
      </w:r>
      <w:hyperlink w:anchor="P101">
        <w:r>
          <w:rPr>
            <w:color w:val="0000FF"/>
          </w:rPr>
          <w:t>пункте 3</w:t>
        </w:r>
      </w:hyperlink>
      <w:r>
        <w:t xml:space="preserve"> настоящих Правил, определяемый по формуле:</w:t>
      </w:r>
    </w:p>
    <w:p w:rsidR="00716B50" w:rsidRDefault="00716B50">
      <w:pPr>
        <w:pStyle w:val="ConsPlusNormal"/>
        <w:jc w:val="both"/>
      </w:pPr>
    </w:p>
    <w:p w:rsidR="00716B50" w:rsidRPr="00716B50" w:rsidRDefault="00716B50">
      <w:pPr>
        <w:pStyle w:val="ConsPlusNormal"/>
        <w:jc w:val="center"/>
        <w:rPr>
          <w:lang w:val="en-US"/>
        </w:rPr>
      </w:pPr>
      <w:r w:rsidRPr="00716B50">
        <w:rPr>
          <w:lang w:val="en-US"/>
        </w:rPr>
        <w:t>B</w:t>
      </w:r>
      <w:r w:rsidRPr="00716B50">
        <w:rPr>
          <w:vertAlign w:val="subscript"/>
          <w:lang w:val="en-US"/>
        </w:rPr>
        <w:t>i</w:t>
      </w:r>
      <w:r w:rsidRPr="00716B50">
        <w:rPr>
          <w:lang w:val="en-US"/>
        </w:rPr>
        <w:t xml:space="preserve"> = SUM</w:t>
      </w:r>
      <w:r w:rsidRPr="00716B50">
        <w:rPr>
          <w:vertAlign w:val="subscript"/>
          <w:lang w:val="en-US"/>
        </w:rPr>
        <w:t>j</w:t>
      </w:r>
      <w:r w:rsidRPr="00716B50">
        <w:rPr>
          <w:lang w:val="en-US"/>
        </w:rPr>
        <w:t xml:space="preserve"> (C</w:t>
      </w:r>
      <w:r w:rsidRPr="00716B50">
        <w:rPr>
          <w:vertAlign w:val="subscript"/>
          <w:lang w:val="en-US"/>
        </w:rPr>
        <w:t>ij</w:t>
      </w:r>
      <w:r w:rsidRPr="00716B50">
        <w:rPr>
          <w:lang w:val="en-US"/>
        </w:rPr>
        <w:t xml:space="preserve"> x k),</w:t>
      </w:r>
    </w:p>
    <w:p w:rsidR="00716B50" w:rsidRPr="00716B50" w:rsidRDefault="00716B50">
      <w:pPr>
        <w:pStyle w:val="ConsPlusNormal"/>
        <w:jc w:val="both"/>
        <w:rPr>
          <w:lang w:val="en-US"/>
        </w:rPr>
      </w:pPr>
    </w:p>
    <w:p w:rsidR="00716B50" w:rsidRDefault="00716B50">
      <w:pPr>
        <w:pStyle w:val="ConsPlusNormal"/>
        <w:ind w:firstLine="540"/>
        <w:jc w:val="both"/>
      </w:pPr>
      <w:r>
        <w:t>где:</w:t>
      </w:r>
    </w:p>
    <w:p w:rsidR="00716B50" w:rsidRDefault="00716B50">
      <w:pPr>
        <w:pStyle w:val="ConsPlusNormal"/>
        <w:spacing w:before="220"/>
        <w:ind w:firstLine="540"/>
        <w:jc w:val="both"/>
      </w:pPr>
      <w:proofErr w:type="spellStart"/>
      <w:r>
        <w:t>C</w:t>
      </w:r>
      <w:r>
        <w:rPr>
          <w:vertAlign w:val="subscript"/>
        </w:rPr>
        <w:t>ij</w:t>
      </w:r>
      <w:proofErr w:type="spellEnd"/>
      <w:r>
        <w:t xml:space="preserve"> - фактическая стоимость j-</w:t>
      </w:r>
      <w:proofErr w:type="spellStart"/>
      <w:r>
        <w:t>го</w:t>
      </w:r>
      <w:proofErr w:type="spellEnd"/>
      <w:r>
        <w:t xml:space="preserve"> объекта, указанного в </w:t>
      </w:r>
      <w:hyperlink w:anchor="P101">
        <w:r>
          <w:rPr>
            <w:color w:val="0000FF"/>
          </w:rPr>
          <w:t>пункте 3</w:t>
        </w:r>
      </w:hyperlink>
      <w:r>
        <w:t xml:space="preserve"> настоящих Правил, в i-м субъекте Российской Федерации;</w:t>
      </w:r>
    </w:p>
    <w:p w:rsidR="00716B50" w:rsidRDefault="00716B50">
      <w:pPr>
        <w:pStyle w:val="ConsPlusNormal"/>
        <w:spacing w:before="220"/>
        <w:ind w:firstLine="540"/>
        <w:jc w:val="both"/>
      </w:pPr>
      <w:r>
        <w:t xml:space="preserve">k - процент возмещения части прямых понесенных затрат в соответствии с </w:t>
      </w:r>
      <w:hyperlink w:anchor="P169">
        <w:r>
          <w:rPr>
            <w:color w:val="0000FF"/>
          </w:rPr>
          <w:t>пунктом 7</w:t>
        </w:r>
      </w:hyperlink>
      <w:r>
        <w:t xml:space="preserve"> настоящих Правил по направлениям, указанным в </w:t>
      </w:r>
      <w:hyperlink w:anchor="P101">
        <w:r>
          <w:rPr>
            <w:color w:val="0000FF"/>
          </w:rPr>
          <w:t>пункте 3</w:t>
        </w:r>
      </w:hyperlink>
      <w:r>
        <w:t xml:space="preserve"> настоящих Правил.</w:t>
      </w:r>
    </w:p>
    <w:p w:rsidR="00716B50" w:rsidRDefault="00716B50">
      <w:pPr>
        <w:pStyle w:val="ConsPlusNormal"/>
        <w:spacing w:before="220"/>
        <w:ind w:firstLine="540"/>
        <w:jc w:val="both"/>
      </w:pPr>
      <w:r>
        <w:t>13.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716B50" w:rsidRDefault="00716B50">
      <w:pPr>
        <w:pStyle w:val="ConsPlusNormal"/>
        <w:spacing w:before="220"/>
        <w:ind w:firstLine="540"/>
        <w:jc w:val="both"/>
      </w:pPr>
      <w:r>
        <w:t xml:space="preserve">14. В случае увеличения в текущем финансовом году бюджетных ассигнований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157">
        <w:r>
          <w:rPr>
            <w:color w:val="0000FF"/>
          </w:rPr>
          <w:t>пунктами 6</w:t>
        </w:r>
      </w:hyperlink>
      <w:r>
        <w:t xml:space="preserve">, </w:t>
      </w:r>
      <w:hyperlink w:anchor="P165">
        <w:r>
          <w:rPr>
            <w:color w:val="0000FF"/>
          </w:rPr>
          <w:t>6(1)</w:t>
        </w:r>
      </w:hyperlink>
      <w:r>
        <w:t xml:space="preserve">, </w:t>
      </w:r>
      <w:hyperlink w:anchor="P169">
        <w:r>
          <w:rPr>
            <w:color w:val="0000FF"/>
          </w:rPr>
          <w:t>7</w:t>
        </w:r>
      </w:hyperlink>
      <w:r>
        <w:t xml:space="preserve"> и </w:t>
      </w:r>
      <w:hyperlink w:anchor="P189">
        <w:r>
          <w:rPr>
            <w:color w:val="0000FF"/>
          </w:rPr>
          <w:t>12</w:t>
        </w:r>
      </w:hyperlink>
      <w:r>
        <w:t xml:space="preserve"> настоящих Правил.</w:t>
      </w:r>
    </w:p>
    <w:p w:rsidR="00716B50" w:rsidRDefault="00716B50">
      <w:pPr>
        <w:pStyle w:val="ConsPlusNormal"/>
        <w:jc w:val="both"/>
      </w:pPr>
      <w:r>
        <w:t xml:space="preserve">(в ред. </w:t>
      </w:r>
      <w:hyperlink r:id="rId100">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15.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16B50" w:rsidRDefault="00716B50">
      <w:pPr>
        <w:pStyle w:val="ConsPlusNormal"/>
        <w:jc w:val="both"/>
      </w:pPr>
      <w:r>
        <w:t xml:space="preserve">(п. 15 в ред. </w:t>
      </w:r>
      <w:hyperlink r:id="rId101">
        <w:r>
          <w:rPr>
            <w:color w:val="0000FF"/>
          </w:rPr>
          <w:t>Постановления</w:t>
        </w:r>
      </w:hyperlink>
      <w:r>
        <w:t xml:space="preserve"> Правительства РФ от 23.08.2021 N 1377)</w:t>
      </w:r>
    </w:p>
    <w:p w:rsidR="00716B50" w:rsidRDefault="00716B50">
      <w:pPr>
        <w:pStyle w:val="ConsPlusNormal"/>
        <w:spacing w:before="220"/>
        <w:ind w:firstLine="540"/>
        <w:jc w:val="both"/>
      </w:pPr>
      <w:r>
        <w:t>16. Орган, уполномоченный высшим исполнительным органом субъекта Российской Федерации (далее - уполномоченный орган), представляет в Министерство сельского хозяйства Российской Федерации следующие документы:</w:t>
      </w:r>
    </w:p>
    <w:p w:rsidR="00716B50" w:rsidRDefault="00716B50">
      <w:pPr>
        <w:pStyle w:val="ConsPlusNormal"/>
        <w:jc w:val="both"/>
      </w:pPr>
      <w:r>
        <w:t xml:space="preserve">(в ред. </w:t>
      </w:r>
      <w:hyperlink r:id="rId102">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716B50" w:rsidRDefault="00716B50">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предоставляются иные межбюджетные трансферты, с приложением перечня получателей указанных средств - по </w:t>
      </w:r>
      <w:hyperlink r:id="rId103">
        <w:r>
          <w:rPr>
            <w:color w:val="0000FF"/>
          </w:rPr>
          <w:t>форме</w:t>
        </w:r>
      </w:hyperlink>
      <w:r>
        <w:t xml:space="preserve"> и в </w:t>
      </w:r>
      <w:hyperlink r:id="rId104">
        <w:r>
          <w:rPr>
            <w:color w:val="0000FF"/>
          </w:rPr>
          <w:t>срок</w:t>
        </w:r>
      </w:hyperlink>
      <w:r>
        <w:t xml:space="preserve">, которые устанавливаются Министерством сельского </w:t>
      </w:r>
      <w:r>
        <w:lastRenderedPageBreak/>
        <w:t>хозяйства Российской Федерации;</w:t>
      </w:r>
    </w:p>
    <w:p w:rsidR="00716B50" w:rsidRDefault="00716B50">
      <w:pPr>
        <w:pStyle w:val="ConsPlusNormal"/>
        <w:spacing w:before="220"/>
        <w:ind w:firstLine="540"/>
        <w:jc w:val="both"/>
      </w:pPr>
      <w:r>
        <w:t xml:space="preserve">в) отчет о финансово-экономическом состоянии сельскохозяйственных товаропроизводителей, за исключением граждан, ведущих личное подсобное хозяйство, и российских организаций - по </w:t>
      </w:r>
      <w:hyperlink r:id="rId105">
        <w:r>
          <w:rPr>
            <w:color w:val="0000FF"/>
          </w:rPr>
          <w:t>форме</w:t>
        </w:r>
      </w:hyperlink>
      <w:r>
        <w:t xml:space="preserve"> и в </w:t>
      </w:r>
      <w:hyperlink r:id="rId106">
        <w:r>
          <w:rPr>
            <w:color w:val="0000FF"/>
          </w:rPr>
          <w:t>срок</w:t>
        </w:r>
      </w:hyperlink>
      <w:r>
        <w:t>, которые установлены Министерством сельского хозяйства Российской Федерации;</w:t>
      </w:r>
    </w:p>
    <w:p w:rsidR="00716B50" w:rsidRDefault="00716B50">
      <w:pPr>
        <w:pStyle w:val="ConsPlusNormal"/>
        <w:spacing w:before="220"/>
        <w:ind w:firstLine="540"/>
        <w:jc w:val="both"/>
      </w:pPr>
      <w:r>
        <w:t xml:space="preserve">г) отчет об исполнении условий предоставления иных межбюджетных трансфертов, предусмотренных </w:t>
      </w:r>
      <w:hyperlink w:anchor="P184">
        <w:r>
          <w:rPr>
            <w:color w:val="0000FF"/>
          </w:rPr>
          <w:t>пунктом 11</w:t>
        </w:r>
      </w:hyperlink>
      <w:r>
        <w:t xml:space="preserve"> настоящих Правил, - до заключения соглашения.</w:t>
      </w:r>
    </w:p>
    <w:p w:rsidR="00716B50" w:rsidRDefault="00716B50">
      <w:pPr>
        <w:pStyle w:val="ConsPlusNormal"/>
        <w:spacing w:before="220"/>
        <w:ind w:firstLine="540"/>
        <w:jc w:val="both"/>
      </w:pPr>
      <w:r>
        <w:t xml:space="preserve">17.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 с учетом </w:t>
      </w:r>
      <w:hyperlink w:anchor="P157">
        <w:r>
          <w:rPr>
            <w:color w:val="0000FF"/>
          </w:rPr>
          <w:t>пунктов 6</w:t>
        </w:r>
      </w:hyperlink>
      <w:r>
        <w:t xml:space="preserve">, </w:t>
      </w:r>
      <w:hyperlink w:anchor="P165">
        <w:r>
          <w:rPr>
            <w:color w:val="0000FF"/>
          </w:rPr>
          <w:t>6(1)</w:t>
        </w:r>
      </w:hyperlink>
      <w:r>
        <w:t xml:space="preserve">, </w:t>
      </w:r>
      <w:hyperlink w:anchor="P169">
        <w:r>
          <w:rPr>
            <w:color w:val="0000FF"/>
          </w:rPr>
          <w:t>7</w:t>
        </w:r>
      </w:hyperlink>
      <w:r>
        <w:t xml:space="preserve">, </w:t>
      </w:r>
      <w:hyperlink w:anchor="P181">
        <w:r>
          <w:rPr>
            <w:color w:val="0000FF"/>
          </w:rPr>
          <w:t>9</w:t>
        </w:r>
      </w:hyperlink>
      <w:r>
        <w:t xml:space="preserve"> и </w:t>
      </w:r>
      <w:hyperlink w:anchor="P189">
        <w:r>
          <w:rPr>
            <w:color w:val="0000FF"/>
          </w:rPr>
          <w:t>12</w:t>
        </w:r>
      </w:hyperlink>
      <w:r>
        <w:t xml:space="preserve"> настоящих Правил.</w:t>
      </w:r>
    </w:p>
    <w:p w:rsidR="00716B50" w:rsidRDefault="00716B50">
      <w:pPr>
        <w:pStyle w:val="ConsPlusNormal"/>
        <w:jc w:val="both"/>
      </w:pPr>
      <w:r>
        <w:t xml:space="preserve">(в ред. </w:t>
      </w:r>
      <w:hyperlink r:id="rId107">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18.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следующих результатов предоставления иных межбюджетных трансфертов (далее - результаты), установленных соглашением:</w:t>
      </w:r>
    </w:p>
    <w:p w:rsidR="00716B50" w:rsidRDefault="00716B50">
      <w:pPr>
        <w:pStyle w:val="ConsPlusNormal"/>
        <w:jc w:val="both"/>
      </w:pPr>
      <w:r>
        <w:t xml:space="preserve">(в ред. </w:t>
      </w:r>
      <w:hyperlink r:id="rId108">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r>
        <w:t>а) в отношении хранилищ:</w:t>
      </w:r>
    </w:p>
    <w:p w:rsidR="00716B50" w:rsidRDefault="00716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B50" w:rsidRDefault="00716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B50" w:rsidRDefault="00716B50">
            <w:pPr>
              <w:pStyle w:val="ConsPlusNormal"/>
              <w:jc w:val="both"/>
            </w:pPr>
            <w:proofErr w:type="spellStart"/>
            <w:r>
              <w:rPr>
                <w:color w:val="392C69"/>
              </w:rPr>
              <w:t>КонсультантПлюс</w:t>
            </w:r>
            <w:proofErr w:type="spellEnd"/>
            <w:r>
              <w:rPr>
                <w:color w:val="392C69"/>
              </w:rPr>
              <w:t>: примечание.</w:t>
            </w:r>
          </w:p>
          <w:p w:rsidR="00716B50" w:rsidRDefault="00716B50">
            <w:pPr>
              <w:pStyle w:val="ConsPlusNormal"/>
              <w:jc w:val="both"/>
            </w:pPr>
            <w:r>
              <w:rPr>
                <w:color w:val="392C69"/>
              </w:rPr>
              <w:t xml:space="preserve">С 01.01.2024 в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"а" п. 18 Правил вносятся изменения (</w:t>
            </w:r>
            <w:hyperlink r:id="rId109">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r>
    </w:tbl>
    <w:p w:rsidR="00716B50" w:rsidRDefault="00716B50">
      <w:pPr>
        <w:pStyle w:val="ConsPlusNormal"/>
        <w:spacing w:before="28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p w:rsidR="00716B50" w:rsidRDefault="00716B50">
      <w:pPr>
        <w:pStyle w:val="ConsPlusNormal"/>
        <w:spacing w:before="220"/>
        <w:ind w:firstLine="540"/>
        <w:jc w:val="both"/>
      </w:pPr>
      <w:r>
        <w:t>среднегодовая загрузка мощностей объекта на отчетную дату (тыс. тонн);</w:t>
      </w:r>
    </w:p>
    <w:p w:rsidR="00716B50" w:rsidRDefault="00716B50">
      <w:pPr>
        <w:pStyle w:val="ConsPlusNormal"/>
        <w:spacing w:before="220"/>
        <w:ind w:firstLine="540"/>
        <w:jc w:val="both"/>
      </w:pPr>
      <w:r>
        <w:t>б) в отношении тепличных комплексов для производства овощей в защищенном грунте:</w:t>
      </w:r>
    </w:p>
    <w:p w:rsidR="00716B50" w:rsidRDefault="00716B50">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площадей теплиц, предназначенных для круглогодичного промышленного производства овощей в защищенном грунте (гектаров);</w:t>
      </w:r>
    </w:p>
    <w:p w:rsidR="00716B50" w:rsidRDefault="00716B50">
      <w:pPr>
        <w:pStyle w:val="ConsPlusNormal"/>
        <w:spacing w:before="220"/>
        <w:ind w:firstLine="540"/>
        <w:jc w:val="both"/>
      </w:pPr>
      <w:r>
        <w:t>урожайность овощей закрытого грунта на отчетную дату (кг/м</w:t>
      </w:r>
      <w:r>
        <w:rPr>
          <w:vertAlign w:val="superscript"/>
        </w:rPr>
        <w:t>2</w:t>
      </w:r>
      <w:r>
        <w:t>);</w:t>
      </w:r>
    </w:p>
    <w:p w:rsidR="00716B50" w:rsidRDefault="00716B50">
      <w:pPr>
        <w:pStyle w:val="ConsPlusNormal"/>
        <w:spacing w:before="220"/>
        <w:ind w:firstLine="540"/>
        <w:jc w:val="both"/>
      </w:pPr>
      <w:r>
        <w:t>в) в отношении животноводческих комплексов молочного направления (молочных ферм):</w:t>
      </w:r>
    </w:p>
    <w:p w:rsidR="00716B50" w:rsidRDefault="00716B50">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 (скотомест);</w:t>
      </w:r>
    </w:p>
    <w:p w:rsidR="00716B50" w:rsidRDefault="00716B50">
      <w:pPr>
        <w:pStyle w:val="ConsPlusNormal"/>
        <w:spacing w:before="220"/>
        <w:ind w:firstLine="540"/>
        <w:jc w:val="both"/>
      </w:pPr>
      <w:r>
        <w:t>наличие поголовья коров, и (или) нетелей, и (или) коз на отчетную дату (голов);</w:t>
      </w:r>
    </w:p>
    <w:p w:rsidR="00716B50" w:rsidRDefault="00716B50">
      <w:pPr>
        <w:pStyle w:val="ConsPlusNormal"/>
        <w:jc w:val="both"/>
      </w:pPr>
      <w:r>
        <w:t xml:space="preserve">(в ред. </w:t>
      </w:r>
      <w:hyperlink r:id="rId110">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r>
        <w:t xml:space="preserve">г) в отношении </w:t>
      </w:r>
      <w:proofErr w:type="spellStart"/>
      <w:r>
        <w:t>селекционно</w:t>
      </w:r>
      <w:proofErr w:type="spellEnd"/>
      <w:r>
        <w:t>-семеноводческих центров в растениеводстве:</w:t>
      </w:r>
    </w:p>
    <w:p w:rsidR="00716B50" w:rsidRDefault="00716B50">
      <w:pPr>
        <w:pStyle w:val="ConsPlusNormal"/>
        <w:spacing w:before="220"/>
        <w:ind w:firstLine="540"/>
        <w:jc w:val="both"/>
      </w:pPr>
      <w:r>
        <w:lastRenderedPageBreak/>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t>селекционно</w:t>
      </w:r>
      <w:proofErr w:type="spellEnd"/>
      <w:r>
        <w:t>-семеноводческих центров в растениеводстве (тыс. тонн семян, тыс. штук саженцев);</w:t>
      </w:r>
    </w:p>
    <w:p w:rsidR="00716B50" w:rsidRDefault="00716B50">
      <w:pPr>
        <w:pStyle w:val="ConsPlusNormal"/>
        <w:spacing w:before="220"/>
        <w:ind w:firstLine="540"/>
        <w:jc w:val="both"/>
      </w:pPr>
      <w:r>
        <w:t>объем производства семян на отчетную дату (тыс. тонн), объем производства саженцев на отчетную дату (тыс. штук);</w:t>
      </w:r>
    </w:p>
    <w:p w:rsidR="00716B50" w:rsidRDefault="00716B50">
      <w:pPr>
        <w:pStyle w:val="ConsPlusNormal"/>
        <w:spacing w:before="220"/>
        <w:ind w:firstLine="540"/>
        <w:jc w:val="both"/>
      </w:pPr>
      <w:r>
        <w:t xml:space="preserve">д) в отношении </w:t>
      </w:r>
      <w:proofErr w:type="spellStart"/>
      <w:r>
        <w:t>селекционно-питомниководческих</w:t>
      </w:r>
      <w:proofErr w:type="spellEnd"/>
      <w:r>
        <w:t xml:space="preserve"> центров в виноградарстве:</w:t>
      </w:r>
    </w:p>
    <w:p w:rsidR="00716B50" w:rsidRDefault="00716B50">
      <w:pPr>
        <w:pStyle w:val="ConsPlusNormal"/>
        <w:spacing w:before="220"/>
        <w:ind w:firstLine="540"/>
        <w:jc w:val="both"/>
      </w:pPr>
      <w: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t>селекционно-питомниководческих</w:t>
      </w:r>
      <w:proofErr w:type="spellEnd"/>
      <w:r>
        <w:t xml:space="preserve"> центров в виноградарстве (тыс. штук саженцев);</w:t>
      </w:r>
    </w:p>
    <w:p w:rsidR="00716B50" w:rsidRDefault="00716B50">
      <w:pPr>
        <w:pStyle w:val="ConsPlusNormal"/>
        <w:spacing w:before="220"/>
        <w:ind w:firstLine="540"/>
        <w:jc w:val="both"/>
      </w:pPr>
      <w:r>
        <w:t>объем производства саженцев на отчетную дату (тыс. штук);</w:t>
      </w:r>
    </w:p>
    <w:p w:rsidR="00716B50" w:rsidRDefault="00716B50">
      <w:pPr>
        <w:pStyle w:val="ConsPlusNormal"/>
        <w:spacing w:before="220"/>
        <w:ind w:firstLine="540"/>
        <w:jc w:val="both"/>
      </w:pPr>
      <w:r>
        <w:t xml:space="preserve">е) в отношении </w:t>
      </w:r>
      <w:proofErr w:type="spellStart"/>
      <w:r>
        <w:t>селекционно</w:t>
      </w:r>
      <w:proofErr w:type="spellEnd"/>
      <w:r>
        <w:t>-генетических центров в птицеводстве:</w:t>
      </w:r>
    </w:p>
    <w:p w:rsidR="00716B50" w:rsidRDefault="00716B50">
      <w:pPr>
        <w:pStyle w:val="ConsPlusNormal"/>
        <w:spacing w:before="220"/>
        <w:ind w:firstLine="540"/>
        <w:jc w:val="both"/>
      </w:pPr>
      <w: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t>селекционно</w:t>
      </w:r>
      <w:proofErr w:type="spellEnd"/>
      <w:r>
        <w:t>-генетических центров в птицеводстве (тыс. голов);</w:t>
      </w:r>
    </w:p>
    <w:p w:rsidR="00716B50" w:rsidRDefault="00716B50">
      <w:pPr>
        <w:pStyle w:val="ConsPlusNormal"/>
        <w:spacing w:before="220"/>
        <w:ind w:firstLine="540"/>
        <w:jc w:val="both"/>
      </w:pPr>
      <w:r>
        <w:t>численность поголовья отечественных кроссов, гибридов птицы на отчетную дату (тыс. голов);</w:t>
      </w:r>
    </w:p>
    <w:p w:rsidR="00716B50" w:rsidRDefault="00716B50">
      <w:pPr>
        <w:pStyle w:val="ConsPlusNormal"/>
        <w:spacing w:before="220"/>
        <w:ind w:firstLine="540"/>
        <w:jc w:val="both"/>
      </w:pPr>
      <w:r>
        <w:t>ж) в отношении овцеводческих комплексов (ферм) мясного направления:</w:t>
      </w:r>
    </w:p>
    <w:p w:rsidR="00716B50" w:rsidRDefault="00716B50">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овцеводческих комплексов (ферм) мясного направления (тыс. скотомест);</w:t>
      </w:r>
    </w:p>
    <w:p w:rsidR="00716B50" w:rsidRDefault="00716B50">
      <w:pPr>
        <w:pStyle w:val="ConsPlusNormal"/>
        <w:spacing w:before="220"/>
        <w:ind w:firstLine="540"/>
        <w:jc w:val="both"/>
      </w:pPr>
      <w:r>
        <w:t>наличие поголовья овец на отчетную дату (тыс. голов);</w:t>
      </w:r>
    </w:p>
    <w:p w:rsidR="00716B50" w:rsidRDefault="00716B50">
      <w:pPr>
        <w:pStyle w:val="ConsPlusNormal"/>
        <w:spacing w:before="220"/>
        <w:ind w:firstLine="540"/>
        <w:jc w:val="both"/>
      </w:pPr>
      <w:r>
        <w:t>з) в отношении мощностей по производству сухих молочных продуктов для детского питания и компонентов для них:</w:t>
      </w:r>
    </w:p>
    <w:p w:rsidR="00716B50" w:rsidRDefault="00716B50">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производству сухих молочных смесей и их компонентов (тыс. тонн);</w:t>
      </w:r>
    </w:p>
    <w:p w:rsidR="00716B50" w:rsidRDefault="00716B50">
      <w:pPr>
        <w:pStyle w:val="ConsPlusNormal"/>
        <w:spacing w:before="220"/>
        <w:ind w:firstLine="540"/>
        <w:jc w:val="both"/>
      </w:pPr>
      <w:r>
        <w:t>объем произведенных сухих молочных смесей и их компонентов на отчетную дату (тыс. тонн);</w:t>
      </w:r>
    </w:p>
    <w:p w:rsidR="00716B50" w:rsidRDefault="00716B50">
      <w:pPr>
        <w:pStyle w:val="ConsPlusNormal"/>
        <w:spacing w:before="220"/>
        <w:ind w:firstLine="540"/>
        <w:jc w:val="both"/>
      </w:pPr>
      <w:r>
        <w:t xml:space="preserve">и) в отношении </w:t>
      </w:r>
      <w:proofErr w:type="spellStart"/>
      <w:r>
        <w:t>льно</w:t>
      </w:r>
      <w:proofErr w:type="spellEnd"/>
      <w:r>
        <w:t xml:space="preserve">-, </w:t>
      </w:r>
      <w:proofErr w:type="spellStart"/>
      <w:r>
        <w:t>пенькоперерабатывающих</w:t>
      </w:r>
      <w:proofErr w:type="spellEnd"/>
      <w:r>
        <w:t xml:space="preserve"> предприятий:</w:t>
      </w:r>
    </w:p>
    <w:p w:rsidR="00716B50" w:rsidRDefault="00716B50">
      <w:pPr>
        <w:pStyle w:val="ConsPlusNormal"/>
        <w:spacing w:before="220"/>
        <w:ind w:firstLine="540"/>
        <w:jc w:val="both"/>
      </w:pPr>
      <w: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t>льно</w:t>
      </w:r>
      <w:proofErr w:type="spellEnd"/>
      <w:r>
        <w:t xml:space="preserve">-, </w:t>
      </w:r>
      <w:proofErr w:type="spellStart"/>
      <w:r>
        <w:t>пенькоперерабатывающих</w:t>
      </w:r>
      <w:proofErr w:type="spellEnd"/>
      <w:r>
        <w:t xml:space="preserve"> предприятий (тонн);</w:t>
      </w:r>
    </w:p>
    <w:p w:rsidR="00716B50" w:rsidRDefault="00716B50">
      <w:pPr>
        <w:pStyle w:val="ConsPlusNormal"/>
        <w:spacing w:before="220"/>
        <w:ind w:firstLine="540"/>
        <w:jc w:val="both"/>
      </w:pPr>
      <w:r>
        <w:t xml:space="preserve">объем производства </w:t>
      </w:r>
      <w:proofErr w:type="spellStart"/>
      <w:r>
        <w:t>льно</w:t>
      </w:r>
      <w:proofErr w:type="spellEnd"/>
      <w:r>
        <w:t xml:space="preserve">-, </w:t>
      </w:r>
      <w:proofErr w:type="spellStart"/>
      <w:r>
        <w:t>пеньковолокна</w:t>
      </w:r>
      <w:proofErr w:type="spellEnd"/>
      <w:r>
        <w:t xml:space="preserve"> на отчетную дату (тонн);</w:t>
      </w:r>
    </w:p>
    <w:p w:rsidR="00716B50" w:rsidRDefault="00716B50">
      <w:pPr>
        <w:pStyle w:val="ConsPlusNormal"/>
        <w:spacing w:before="220"/>
        <w:ind w:firstLine="540"/>
        <w:jc w:val="both"/>
      </w:pPr>
      <w:r>
        <w:t>к) в отношении оптово-распределительных центров -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новых мощностей единовременного хранения оптово-распределительных центров (тыс. тонн);</w:t>
      </w:r>
    </w:p>
    <w:p w:rsidR="00716B50" w:rsidRDefault="00716B50">
      <w:pPr>
        <w:pStyle w:val="ConsPlusNormal"/>
        <w:jc w:val="both"/>
      </w:pPr>
      <w:r>
        <w:t>(</w:t>
      </w:r>
      <w:proofErr w:type="spellStart"/>
      <w:r>
        <w:t>пп</w:t>
      </w:r>
      <w:proofErr w:type="spellEnd"/>
      <w:r>
        <w:t xml:space="preserve">. "к" введен </w:t>
      </w:r>
      <w:hyperlink r:id="rId111">
        <w:r>
          <w:rPr>
            <w:color w:val="0000FF"/>
          </w:rPr>
          <w:t>Постановлением</w:t>
        </w:r>
      </w:hyperlink>
      <w:r>
        <w:t xml:space="preserve"> Правительства РФ от 22.07.2021 N 1247)</w:t>
      </w:r>
    </w:p>
    <w:p w:rsidR="00716B50" w:rsidRDefault="00716B50">
      <w:pPr>
        <w:pStyle w:val="ConsPlusNormal"/>
        <w:spacing w:before="220"/>
        <w:ind w:firstLine="540"/>
        <w:jc w:val="both"/>
      </w:pPr>
      <w:r>
        <w:t>л) в отношении репродукторов первого порядка для производства родительских форм птицы яичного и (или) мясного направлений продуктивности:</w:t>
      </w:r>
    </w:p>
    <w:p w:rsidR="00716B50" w:rsidRDefault="00716B50">
      <w:pPr>
        <w:pStyle w:val="ConsPlusNormal"/>
        <w:jc w:val="both"/>
      </w:pPr>
      <w:r>
        <w:t xml:space="preserve">(в ред. </w:t>
      </w:r>
      <w:hyperlink r:id="rId112">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lastRenderedPageBreak/>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первого порядка для производства родительских форм птицы яичного и (или) мясного направлений продуктивности (тыс. птице-мест);</w:t>
      </w:r>
    </w:p>
    <w:p w:rsidR="00716B50" w:rsidRDefault="00716B50">
      <w:pPr>
        <w:pStyle w:val="ConsPlusNormal"/>
        <w:jc w:val="both"/>
      </w:pPr>
      <w:r>
        <w:t xml:space="preserve">(в ред. </w:t>
      </w:r>
      <w:hyperlink r:id="rId113">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объем произведенного инкубационного яйца родительских форм птицы яичного и (или) мясного направлений продуктивности (тыс. штук);</w:t>
      </w:r>
    </w:p>
    <w:p w:rsidR="00716B50" w:rsidRDefault="00716B50">
      <w:pPr>
        <w:pStyle w:val="ConsPlusNormal"/>
        <w:jc w:val="both"/>
      </w:pPr>
      <w:r>
        <w:t xml:space="preserve">(в ред. </w:t>
      </w:r>
      <w:hyperlink r:id="rId114">
        <w:r>
          <w:rPr>
            <w:color w:val="0000FF"/>
          </w:rPr>
          <w:t>Постановления</w:t>
        </w:r>
      </w:hyperlink>
      <w:r>
        <w:t xml:space="preserve"> Правительства РФ от 14.09.2022 N 1611)</w:t>
      </w:r>
    </w:p>
    <w:p w:rsidR="00716B50" w:rsidRDefault="00716B50">
      <w:pPr>
        <w:pStyle w:val="ConsPlusNormal"/>
        <w:jc w:val="both"/>
      </w:pPr>
      <w:r>
        <w:t>(</w:t>
      </w:r>
      <w:proofErr w:type="spellStart"/>
      <w:r>
        <w:t>пп</w:t>
      </w:r>
      <w:proofErr w:type="spellEnd"/>
      <w:r>
        <w:t xml:space="preserve">. "л" введен </w:t>
      </w:r>
      <w:hyperlink r:id="rId115">
        <w:r>
          <w:rPr>
            <w:color w:val="0000FF"/>
          </w:rPr>
          <w:t>Постановлением</w:t>
        </w:r>
      </w:hyperlink>
      <w:r>
        <w:t xml:space="preserve"> Правительства РФ от 23.08.2021 N 1377)</w:t>
      </w:r>
    </w:p>
    <w:p w:rsidR="00716B50" w:rsidRDefault="00716B50">
      <w:pPr>
        <w:pStyle w:val="ConsPlusNormal"/>
        <w:spacing w:before="220"/>
        <w:ind w:firstLine="540"/>
        <w:jc w:val="both"/>
      </w:pPr>
      <w:r>
        <w:t>м) в отношении репродукторов второго порядка для производства инкубационного яйца финального гибрида птицы яичного и (или) мясного направлений продуктивности:</w:t>
      </w:r>
    </w:p>
    <w:p w:rsidR="00716B50" w:rsidRDefault="00716B50">
      <w:pPr>
        <w:pStyle w:val="ConsPlusNormal"/>
        <w:jc w:val="both"/>
      </w:pPr>
      <w:r>
        <w:t xml:space="preserve">(в ред. </w:t>
      </w:r>
      <w:hyperlink r:id="rId116">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второго порядка для производства инкубационного яйца финального гибрида птицы яичного и (или) мясного направлений продуктивности (тыс. птице-мест);</w:t>
      </w:r>
    </w:p>
    <w:p w:rsidR="00716B50" w:rsidRDefault="00716B50">
      <w:pPr>
        <w:pStyle w:val="ConsPlusNormal"/>
        <w:jc w:val="both"/>
      </w:pPr>
      <w:r>
        <w:t xml:space="preserve">(в ред. </w:t>
      </w:r>
      <w:hyperlink r:id="rId117">
        <w:r>
          <w:rPr>
            <w:color w:val="0000FF"/>
          </w:rPr>
          <w:t>Постановления</w:t>
        </w:r>
      </w:hyperlink>
      <w:r>
        <w:t xml:space="preserve"> Правительства РФ от 14.09.2022 N 1611)</w:t>
      </w:r>
    </w:p>
    <w:p w:rsidR="00716B50" w:rsidRDefault="00716B50">
      <w:pPr>
        <w:pStyle w:val="ConsPlusNormal"/>
        <w:spacing w:before="220"/>
        <w:ind w:firstLine="540"/>
        <w:jc w:val="both"/>
      </w:pPr>
      <w:r>
        <w:t>объем произведенного инкубационного яйца финального гибрида птицы яичного и (или) мясного направлений продуктивности (тыс. штук);</w:t>
      </w:r>
    </w:p>
    <w:p w:rsidR="00716B50" w:rsidRDefault="00716B50">
      <w:pPr>
        <w:pStyle w:val="ConsPlusNormal"/>
        <w:jc w:val="both"/>
      </w:pPr>
      <w:r>
        <w:t xml:space="preserve">(в ред. </w:t>
      </w:r>
      <w:hyperlink r:id="rId118">
        <w:r>
          <w:rPr>
            <w:color w:val="0000FF"/>
          </w:rPr>
          <w:t>Постановления</w:t>
        </w:r>
      </w:hyperlink>
      <w:r>
        <w:t xml:space="preserve"> Правительства РФ от 14.09.2022 N 1611)</w:t>
      </w:r>
    </w:p>
    <w:p w:rsidR="00716B50" w:rsidRDefault="00716B50">
      <w:pPr>
        <w:pStyle w:val="ConsPlusNormal"/>
        <w:jc w:val="both"/>
      </w:pPr>
      <w:r>
        <w:t>(</w:t>
      </w:r>
      <w:proofErr w:type="spellStart"/>
      <w:r>
        <w:t>пп</w:t>
      </w:r>
      <w:proofErr w:type="spellEnd"/>
      <w:r>
        <w:t xml:space="preserve">. "м" введен </w:t>
      </w:r>
      <w:hyperlink r:id="rId119">
        <w:r>
          <w:rPr>
            <w:color w:val="0000FF"/>
          </w:rPr>
          <w:t>Постановлением</w:t>
        </w:r>
      </w:hyperlink>
      <w:r>
        <w:t xml:space="preserve"> Правительства РФ от 23.08.2021 N 1377)</w:t>
      </w:r>
    </w:p>
    <w:p w:rsidR="00716B50" w:rsidRDefault="00716B50">
      <w:pPr>
        <w:pStyle w:val="ConsPlusNormal"/>
        <w:spacing w:before="220"/>
        <w:ind w:firstLine="540"/>
        <w:jc w:val="both"/>
      </w:pPr>
      <w:r>
        <w:t>н) в отношении маркировочного оборудования:</w:t>
      </w:r>
    </w:p>
    <w:p w:rsidR="00716B50" w:rsidRDefault="00716B50">
      <w:pPr>
        <w:pStyle w:val="ConsPlusNormal"/>
        <w:spacing w:before="220"/>
        <w:ind w:firstLine="540"/>
        <w:jc w:val="both"/>
      </w:pPr>
      <w:r>
        <w:t>количество молокоперерабатывающих предприятий, осуществивших маркировку отдельных видов молочной продукции, подлежащей обязательной маркировке средствами идентификации, в год предоставления иных межбюджетных трансфертов, а также в годах, предшествующих году предоставления иных межбюджетных трансфертов (штук);</w:t>
      </w:r>
    </w:p>
    <w:p w:rsidR="00716B50" w:rsidRDefault="00716B50">
      <w:pPr>
        <w:pStyle w:val="ConsPlusNormal"/>
        <w:spacing w:before="220"/>
        <w:ind w:firstLine="540"/>
        <w:jc w:val="both"/>
      </w:pPr>
      <w:r>
        <w:t>количество произведенной и маркированной молочной продукции, подлежащей обязательной маркировке средствами идентификации отдельных видов молочной продукции, в год предоставления иных межбюджетных трансфертов, а также в годах, предшествующих году предоставления иных межбюджетных трансфертов (тыс. штук);</w:t>
      </w:r>
    </w:p>
    <w:p w:rsidR="00716B50" w:rsidRDefault="00716B50">
      <w:pPr>
        <w:pStyle w:val="ConsPlusNormal"/>
        <w:jc w:val="both"/>
      </w:pPr>
      <w:r>
        <w:t>(</w:t>
      </w:r>
      <w:proofErr w:type="spellStart"/>
      <w:r>
        <w:t>пп</w:t>
      </w:r>
      <w:proofErr w:type="spellEnd"/>
      <w:r>
        <w:t xml:space="preserve">. "н" введен </w:t>
      </w:r>
      <w:hyperlink r:id="rId120">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о) в отношении объектов по производству кормов для аквакультуры:</w:t>
      </w:r>
    </w:p>
    <w:p w:rsidR="00716B50" w:rsidRDefault="00716B50">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объектов по производству кормов для аквакультуры (тыс. тонн стартовых кормов, тыс. тонн продукционных кормов, тыс. тонн репродукционных кормов);</w:t>
      </w:r>
    </w:p>
    <w:p w:rsidR="00716B50" w:rsidRDefault="00716B50">
      <w:pPr>
        <w:pStyle w:val="ConsPlusNormal"/>
        <w:spacing w:before="220"/>
        <w:ind w:firstLine="540"/>
        <w:jc w:val="both"/>
      </w:pPr>
      <w:r>
        <w:t>объем производства кормов на отчетную дату (тыс. тонн).</w:t>
      </w:r>
    </w:p>
    <w:p w:rsidR="00716B50" w:rsidRDefault="00716B50">
      <w:pPr>
        <w:pStyle w:val="ConsPlusNormal"/>
        <w:jc w:val="both"/>
      </w:pPr>
      <w:r>
        <w:t>(</w:t>
      </w:r>
      <w:proofErr w:type="spellStart"/>
      <w:r>
        <w:t>пп</w:t>
      </w:r>
      <w:proofErr w:type="spellEnd"/>
      <w:r>
        <w:t xml:space="preserve">. "о" введен </w:t>
      </w:r>
      <w:hyperlink r:id="rId121">
        <w:r>
          <w:rPr>
            <w:color w:val="0000FF"/>
          </w:rPr>
          <w:t>Постановлением</w:t>
        </w:r>
      </w:hyperlink>
      <w:r>
        <w:t xml:space="preserve"> Правительства РФ от 14.09.2022 N 1611)</w:t>
      </w:r>
    </w:p>
    <w:p w:rsidR="00716B50" w:rsidRDefault="00716B50">
      <w:pPr>
        <w:pStyle w:val="ConsPlusNormal"/>
        <w:spacing w:before="220"/>
        <w:ind w:firstLine="540"/>
        <w:jc w:val="both"/>
      </w:pPr>
      <w:r>
        <w:t xml:space="preserve">19. Эффективность предоставления иных межбюджетных трансфертов (Э) оценивается ежегодно на основании представленных уполномоченными органами документов, содержащих информацию об использовании средств из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предоставляются иные межбюджетные трансферты, исходя из уровня достижения субъектами Российской Федерации значения результата, и определяется по формуле:</w:t>
      </w:r>
    </w:p>
    <w:p w:rsidR="00716B50" w:rsidRDefault="00716B50">
      <w:pPr>
        <w:pStyle w:val="ConsPlusNormal"/>
        <w:jc w:val="both"/>
      </w:pPr>
      <w:r>
        <w:t xml:space="preserve">(в ред. </w:t>
      </w:r>
      <w:hyperlink r:id="rId122">
        <w:r>
          <w:rPr>
            <w:color w:val="0000FF"/>
          </w:rPr>
          <w:t>Постановления</w:t>
        </w:r>
      </w:hyperlink>
      <w:r>
        <w:t xml:space="preserve"> Правительства РФ от 18.02.2020 N 173)</w:t>
      </w:r>
    </w:p>
    <w:p w:rsidR="00716B50" w:rsidRDefault="00716B50">
      <w:pPr>
        <w:pStyle w:val="ConsPlusNormal"/>
        <w:jc w:val="both"/>
      </w:pPr>
    </w:p>
    <w:p w:rsidR="00716B50" w:rsidRDefault="00716B50">
      <w:pPr>
        <w:pStyle w:val="ConsPlusNormal"/>
        <w:jc w:val="center"/>
      </w:pPr>
      <w:r>
        <w:rPr>
          <w:noProof/>
          <w:position w:val="-27"/>
        </w:rPr>
        <w:drawing>
          <wp:inline distT="0" distB="0" distL="0" distR="0">
            <wp:extent cx="108966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89660" cy="490855"/>
                    </a:xfrm>
                    <a:prstGeom prst="rect">
                      <a:avLst/>
                    </a:prstGeom>
                    <a:noFill/>
                    <a:ln>
                      <a:noFill/>
                    </a:ln>
                  </pic:spPr>
                </pic:pic>
              </a:graphicData>
            </a:graphic>
          </wp:inline>
        </w:drawing>
      </w:r>
    </w:p>
    <w:p w:rsidR="00716B50" w:rsidRDefault="00716B50">
      <w:pPr>
        <w:pStyle w:val="ConsPlusNormal"/>
        <w:jc w:val="both"/>
      </w:pPr>
    </w:p>
    <w:p w:rsidR="00716B50" w:rsidRDefault="00716B50">
      <w:pPr>
        <w:pStyle w:val="ConsPlusNormal"/>
        <w:ind w:firstLine="540"/>
        <w:jc w:val="both"/>
      </w:pPr>
      <w:r>
        <w:t>где:</w:t>
      </w:r>
    </w:p>
    <w:p w:rsidR="00716B50" w:rsidRDefault="00716B50">
      <w:pPr>
        <w:pStyle w:val="ConsPlusNormal"/>
        <w:spacing w:before="220"/>
        <w:ind w:firstLine="540"/>
        <w:jc w:val="both"/>
      </w:pPr>
      <w:proofErr w:type="spellStart"/>
      <w:r>
        <w:t>X</w:t>
      </w:r>
      <w:r>
        <w:rPr>
          <w:vertAlign w:val="subscript"/>
        </w:rPr>
        <w:t>фi</w:t>
      </w:r>
      <w:proofErr w:type="spellEnd"/>
      <w:r>
        <w:t xml:space="preserve"> - фактическое значение i-</w:t>
      </w:r>
      <w:proofErr w:type="spellStart"/>
      <w:r>
        <w:t>го</w:t>
      </w:r>
      <w:proofErr w:type="spellEnd"/>
      <w:r>
        <w:t xml:space="preserve"> результата по итогам отчетного года;</w:t>
      </w:r>
    </w:p>
    <w:p w:rsidR="00716B50" w:rsidRDefault="00716B50">
      <w:pPr>
        <w:pStyle w:val="ConsPlusNormal"/>
        <w:jc w:val="both"/>
      </w:pPr>
      <w:r>
        <w:t xml:space="preserve">(в ред. </w:t>
      </w:r>
      <w:hyperlink r:id="rId124">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proofErr w:type="spellStart"/>
      <w:r>
        <w:t>X</w:t>
      </w:r>
      <w:r>
        <w:rPr>
          <w:vertAlign w:val="subscript"/>
        </w:rPr>
        <w:t>пi</w:t>
      </w:r>
      <w:proofErr w:type="spellEnd"/>
      <w:r>
        <w:t xml:space="preserve"> - плановое значение i-</w:t>
      </w:r>
      <w:proofErr w:type="spellStart"/>
      <w:r>
        <w:t>го</w:t>
      </w:r>
      <w:proofErr w:type="spellEnd"/>
      <w:r>
        <w:t xml:space="preserve"> результата.</w:t>
      </w:r>
    </w:p>
    <w:p w:rsidR="00716B50" w:rsidRDefault="00716B50">
      <w:pPr>
        <w:pStyle w:val="ConsPlusNormal"/>
        <w:jc w:val="both"/>
      </w:pPr>
      <w:r>
        <w:t xml:space="preserve">(в ред. </w:t>
      </w:r>
      <w:hyperlink r:id="rId125">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r>
        <w:t>В случае если значение результата больше или равно 100 процентам, то реальное выполнение значения результата на конец отчетного года выше или соответствует запланированному уровню. В случае если значение результата меньше 100 процентов, то это свидетельствует о невыполнении запланированного уровня.</w:t>
      </w:r>
    </w:p>
    <w:p w:rsidR="00716B50" w:rsidRDefault="00716B50">
      <w:pPr>
        <w:pStyle w:val="ConsPlusNormal"/>
        <w:jc w:val="both"/>
      </w:pPr>
      <w:r>
        <w:t xml:space="preserve">(в ред. </w:t>
      </w:r>
      <w:hyperlink r:id="rId126">
        <w:r>
          <w:rPr>
            <w:color w:val="0000FF"/>
          </w:rPr>
          <w:t>Постановления</w:t>
        </w:r>
      </w:hyperlink>
      <w:r>
        <w:t xml:space="preserve"> Правительства РФ от 18.02.2020 N 173)</w:t>
      </w:r>
    </w:p>
    <w:p w:rsidR="00716B50" w:rsidRDefault="00716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B50" w:rsidRDefault="00716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B50" w:rsidRDefault="00716B50">
            <w:pPr>
              <w:pStyle w:val="ConsPlusNormal"/>
              <w:jc w:val="both"/>
            </w:pPr>
            <w:proofErr w:type="spellStart"/>
            <w:r>
              <w:rPr>
                <w:color w:val="392C69"/>
              </w:rPr>
              <w:t>КонсультантПлюс</w:t>
            </w:r>
            <w:proofErr w:type="spellEnd"/>
            <w:r>
              <w:rPr>
                <w:color w:val="392C69"/>
              </w:rPr>
              <w:t>: примечание.</w:t>
            </w:r>
          </w:p>
          <w:p w:rsidR="00716B50" w:rsidRDefault="00716B50">
            <w:pPr>
              <w:pStyle w:val="ConsPlusNormal"/>
              <w:jc w:val="both"/>
            </w:pPr>
            <w:r>
              <w:rPr>
                <w:color w:val="392C69"/>
              </w:rPr>
              <w:t>Действие п. 20 приостановлено до 01.01.2024 (</w:t>
            </w:r>
            <w:hyperlink r:id="rId127">
              <w:r>
                <w:rPr>
                  <w:color w:val="0000FF"/>
                </w:rPr>
                <w:t>Постановление</w:t>
              </w:r>
            </w:hyperlink>
            <w:r>
              <w:rPr>
                <w:color w:val="392C69"/>
              </w:rPr>
              <w:t xml:space="preserve"> Правительства РФ от 16.04.2022 N 681). Указанное приостановление </w:t>
            </w:r>
            <w:hyperlink r:id="rId128">
              <w:r>
                <w:rPr>
                  <w:color w:val="0000FF"/>
                </w:rPr>
                <w:t>распространяется</w:t>
              </w:r>
            </w:hyperlink>
            <w:r>
              <w:rPr>
                <w:color w:val="392C69"/>
              </w:rPr>
              <w:t xml:space="preserve"> на правоотношения, возникшие с 01.01.2022. При </w:t>
            </w:r>
            <w:proofErr w:type="spellStart"/>
            <w:r>
              <w:rPr>
                <w:color w:val="392C69"/>
              </w:rPr>
              <w:t>недостижении</w:t>
            </w:r>
            <w:proofErr w:type="spellEnd"/>
            <w:r>
              <w:rPr>
                <w:color w:val="392C69"/>
              </w:rPr>
              <w:t xml:space="preserve"> в 2021 г. значений результатов средства возвращаются до </w:t>
            </w:r>
            <w:hyperlink r:id="rId129">
              <w:r>
                <w:rPr>
                  <w:color w:val="0000FF"/>
                </w:rPr>
                <w:t>01.06.2024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r>
    </w:tbl>
    <w:p w:rsidR="00716B50" w:rsidRDefault="00716B50">
      <w:pPr>
        <w:pStyle w:val="ConsPlusNormal"/>
        <w:spacing w:before="280"/>
        <w:ind w:firstLine="540"/>
        <w:jc w:val="both"/>
      </w:pPr>
      <w:bookmarkStart w:id="24" w:name="P285"/>
      <w:bookmarkEnd w:id="24"/>
      <w:r>
        <w:t>20.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предусмотренных соглашением, и до первой даты представления отчетности о достижении значений результатов в соответствии с соглашением в году, следующем за годом предоставления иного межбюджетного трансферта, указанные нарушения не устранены, уполномоченный орган обязан до 1 июня года, следующего за годом предоставления иного межбюджетного трансферта, обеспечить возврат иного межбюджетного трансферта в размере (</w:t>
      </w:r>
      <w:proofErr w:type="spellStart"/>
      <w:r>
        <w:t>V</w:t>
      </w:r>
      <w:r>
        <w:rPr>
          <w:vertAlign w:val="subscript"/>
        </w:rPr>
        <w:t>возврата</w:t>
      </w:r>
      <w:proofErr w:type="spellEnd"/>
      <w:r>
        <w:t>), определяемом по формуле:</w:t>
      </w:r>
    </w:p>
    <w:p w:rsidR="00716B50" w:rsidRDefault="00716B50">
      <w:pPr>
        <w:pStyle w:val="ConsPlusNormal"/>
        <w:jc w:val="both"/>
      </w:pPr>
      <w:r>
        <w:t xml:space="preserve">(в ред. </w:t>
      </w:r>
      <w:hyperlink r:id="rId130">
        <w:r>
          <w:rPr>
            <w:color w:val="0000FF"/>
          </w:rPr>
          <w:t>Постановления</w:t>
        </w:r>
      </w:hyperlink>
      <w:r>
        <w:t xml:space="preserve"> Правительства РФ от 18.02.2020 N 173)</w:t>
      </w:r>
    </w:p>
    <w:p w:rsidR="00716B50" w:rsidRDefault="00716B50">
      <w:pPr>
        <w:pStyle w:val="ConsPlusNormal"/>
        <w:jc w:val="both"/>
      </w:pPr>
    </w:p>
    <w:p w:rsidR="00716B50" w:rsidRDefault="00716B50">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средств</w:t>
      </w:r>
      <w:proofErr w:type="spellEnd"/>
      <w:r>
        <w:t xml:space="preserve"> x k x m / n) x 0,01,</w:t>
      </w:r>
    </w:p>
    <w:p w:rsidR="00716B50" w:rsidRDefault="00716B50">
      <w:pPr>
        <w:pStyle w:val="ConsPlusNormal"/>
        <w:jc w:val="both"/>
      </w:pPr>
      <w:r>
        <w:t xml:space="preserve">(в ред. </w:t>
      </w:r>
      <w:hyperlink r:id="rId131">
        <w:r>
          <w:rPr>
            <w:color w:val="0000FF"/>
          </w:rPr>
          <w:t>Постановления</w:t>
        </w:r>
      </w:hyperlink>
      <w:r>
        <w:t xml:space="preserve"> Правительства РФ от 23.08.2021 N 1377)</w:t>
      </w:r>
    </w:p>
    <w:p w:rsidR="00716B50" w:rsidRDefault="00716B50">
      <w:pPr>
        <w:pStyle w:val="ConsPlusNormal"/>
        <w:jc w:val="both"/>
      </w:pPr>
    </w:p>
    <w:p w:rsidR="00716B50" w:rsidRDefault="00716B50">
      <w:pPr>
        <w:pStyle w:val="ConsPlusNormal"/>
        <w:ind w:firstLine="540"/>
        <w:jc w:val="both"/>
      </w:pPr>
      <w:r>
        <w:t>где:</w:t>
      </w:r>
    </w:p>
    <w:p w:rsidR="00716B50" w:rsidRDefault="00716B50">
      <w:pPr>
        <w:pStyle w:val="ConsPlusNormal"/>
        <w:spacing w:before="220"/>
        <w:ind w:firstLine="540"/>
        <w:jc w:val="both"/>
      </w:pPr>
      <w:proofErr w:type="spellStart"/>
      <w:r>
        <w:t>V</w:t>
      </w:r>
      <w:r>
        <w:rPr>
          <w:vertAlign w:val="subscript"/>
        </w:rPr>
        <w:t>средств</w:t>
      </w:r>
      <w:proofErr w:type="spellEnd"/>
      <w:r>
        <w:t xml:space="preserve"> - размер иного межбюджетного трансферта, предоставленного бюджету субъекта Российской Федерации в отчетном году;</w:t>
      </w:r>
    </w:p>
    <w:p w:rsidR="00716B50" w:rsidRDefault="00716B50">
      <w:pPr>
        <w:pStyle w:val="ConsPlusNormal"/>
        <w:spacing w:before="220"/>
        <w:ind w:firstLine="540"/>
        <w:jc w:val="both"/>
      </w:pPr>
      <w:r>
        <w:t>k - коэффициент возврата иного межбюджетного трансферта;</w:t>
      </w:r>
    </w:p>
    <w:p w:rsidR="00716B50" w:rsidRDefault="00716B50">
      <w:pPr>
        <w:pStyle w:val="ConsPlusNormal"/>
        <w:spacing w:before="220"/>
        <w:ind w:firstLine="540"/>
        <w:jc w:val="both"/>
      </w:pPr>
      <w:r>
        <w:t xml:space="preserve">m - количество результатов,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имеет положительное значение;</w:t>
      </w:r>
    </w:p>
    <w:p w:rsidR="00716B50" w:rsidRDefault="00716B50">
      <w:pPr>
        <w:pStyle w:val="ConsPlusNormal"/>
        <w:jc w:val="both"/>
      </w:pPr>
      <w:r>
        <w:t xml:space="preserve">(в ред. </w:t>
      </w:r>
      <w:hyperlink r:id="rId132">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r>
        <w:t>n - общее количество результатов.</w:t>
      </w:r>
    </w:p>
    <w:p w:rsidR="00716B50" w:rsidRDefault="00716B50">
      <w:pPr>
        <w:pStyle w:val="ConsPlusNormal"/>
        <w:jc w:val="both"/>
      </w:pPr>
      <w:r>
        <w:t xml:space="preserve">(в ред. </w:t>
      </w:r>
      <w:hyperlink r:id="rId133">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r>
        <w:t xml:space="preserve">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w:t>
      </w:r>
      <w:r>
        <w:lastRenderedPageBreak/>
        <w:t>предоставленного бюджету субъекта Российской Федерации в отчетном году (</w:t>
      </w:r>
      <w:proofErr w:type="spellStart"/>
      <w:r>
        <w:t>V</w:t>
      </w:r>
      <w:r>
        <w:rPr>
          <w:vertAlign w:val="subscript"/>
        </w:rPr>
        <w:t>средств</w:t>
      </w:r>
      <w:proofErr w:type="spellEnd"/>
      <w:r>
        <w:t>), не учитывается размер остатка иного межбюджетного трансферта, не использованного по состоянию на 1 января текущего отчетного года.</w:t>
      </w:r>
    </w:p>
    <w:p w:rsidR="00716B50" w:rsidRDefault="00716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B50" w:rsidRDefault="00716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B50" w:rsidRDefault="00716B50">
            <w:pPr>
              <w:pStyle w:val="ConsPlusNormal"/>
              <w:jc w:val="both"/>
            </w:pPr>
            <w:proofErr w:type="spellStart"/>
            <w:r>
              <w:rPr>
                <w:color w:val="392C69"/>
              </w:rPr>
              <w:t>КонсультантПлюс</w:t>
            </w:r>
            <w:proofErr w:type="spellEnd"/>
            <w:r>
              <w:rPr>
                <w:color w:val="392C69"/>
              </w:rPr>
              <w:t>: примечание.</w:t>
            </w:r>
          </w:p>
          <w:p w:rsidR="00716B50" w:rsidRDefault="00716B50">
            <w:pPr>
              <w:pStyle w:val="ConsPlusNormal"/>
              <w:jc w:val="both"/>
            </w:pPr>
            <w:r>
              <w:rPr>
                <w:color w:val="392C69"/>
              </w:rPr>
              <w:t>Действие п. 21 приостановлено до 01.01.2024 (</w:t>
            </w:r>
            <w:hyperlink r:id="rId134">
              <w:r>
                <w:rPr>
                  <w:color w:val="0000FF"/>
                </w:rPr>
                <w:t>Постановление</w:t>
              </w:r>
            </w:hyperlink>
            <w:r>
              <w:rPr>
                <w:color w:val="392C69"/>
              </w:rPr>
              <w:t xml:space="preserve"> Правительства РФ от 16.04.2022 N 681). Указанное приостановление </w:t>
            </w:r>
            <w:hyperlink r:id="rId135">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r>
    </w:tbl>
    <w:p w:rsidR="00716B50" w:rsidRDefault="00716B50">
      <w:pPr>
        <w:pStyle w:val="ConsPlusNormal"/>
        <w:spacing w:before="280"/>
        <w:ind w:firstLine="540"/>
        <w:jc w:val="both"/>
      </w:pPr>
      <w:r>
        <w:t>21. Коэффициент возврата иного межбюджетного трансферта (k) определяется по формуле:</w:t>
      </w:r>
    </w:p>
    <w:p w:rsidR="00716B50" w:rsidRDefault="00716B50">
      <w:pPr>
        <w:pStyle w:val="ConsPlusNormal"/>
        <w:jc w:val="both"/>
      </w:pPr>
    </w:p>
    <w:p w:rsidR="00716B50" w:rsidRDefault="00716B50">
      <w:pPr>
        <w:pStyle w:val="ConsPlusNormal"/>
        <w:jc w:val="center"/>
      </w:pPr>
      <w:r>
        <w:t xml:space="preserve">k = SUM </w:t>
      </w:r>
      <w:proofErr w:type="spellStart"/>
      <w:r>
        <w:t>D</w:t>
      </w:r>
      <w:r>
        <w:rPr>
          <w:vertAlign w:val="subscript"/>
        </w:rPr>
        <w:t>i</w:t>
      </w:r>
      <w:proofErr w:type="spellEnd"/>
      <w:r>
        <w:t xml:space="preserve"> / m,</w:t>
      </w:r>
    </w:p>
    <w:p w:rsidR="00716B50" w:rsidRDefault="00716B50">
      <w:pPr>
        <w:pStyle w:val="ConsPlusNormal"/>
        <w:jc w:val="both"/>
      </w:pPr>
    </w:p>
    <w:p w:rsidR="00716B50" w:rsidRDefault="00716B50">
      <w:pPr>
        <w:pStyle w:val="ConsPlusNormal"/>
        <w:ind w:firstLine="540"/>
        <w:jc w:val="both"/>
      </w:pPr>
      <w:r>
        <w:t xml:space="preserve">где </w:t>
      </w: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w:t>
      </w:r>
    </w:p>
    <w:p w:rsidR="00716B50" w:rsidRDefault="00716B50">
      <w:pPr>
        <w:pStyle w:val="ConsPlusNormal"/>
        <w:jc w:val="both"/>
      </w:pPr>
      <w:r>
        <w:t xml:space="preserve">(в ред. </w:t>
      </w:r>
      <w:hyperlink r:id="rId136">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w:t>
      </w:r>
    </w:p>
    <w:p w:rsidR="00716B50" w:rsidRDefault="00716B50">
      <w:pPr>
        <w:pStyle w:val="ConsPlusNormal"/>
        <w:jc w:val="both"/>
      </w:pPr>
      <w:r>
        <w:t xml:space="preserve">(в ред. </w:t>
      </w:r>
      <w:hyperlink r:id="rId137">
        <w:r>
          <w:rPr>
            <w:color w:val="0000FF"/>
          </w:rPr>
          <w:t>Постановления</w:t>
        </w:r>
      </w:hyperlink>
      <w:r>
        <w:t xml:space="preserve"> Правительства РФ от 18.02.2020 N 173)</w:t>
      </w:r>
    </w:p>
    <w:p w:rsidR="00716B50" w:rsidRDefault="00716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B50" w:rsidRDefault="00716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B50" w:rsidRDefault="00716B50">
            <w:pPr>
              <w:pStyle w:val="ConsPlusNormal"/>
              <w:jc w:val="both"/>
            </w:pPr>
            <w:proofErr w:type="spellStart"/>
            <w:r>
              <w:rPr>
                <w:color w:val="392C69"/>
              </w:rPr>
              <w:t>КонсультантПлюс</w:t>
            </w:r>
            <w:proofErr w:type="spellEnd"/>
            <w:r>
              <w:rPr>
                <w:color w:val="392C69"/>
              </w:rPr>
              <w:t>: примечание.</w:t>
            </w:r>
          </w:p>
          <w:p w:rsidR="00716B50" w:rsidRDefault="00716B50">
            <w:pPr>
              <w:pStyle w:val="ConsPlusNormal"/>
              <w:jc w:val="both"/>
            </w:pPr>
            <w:r>
              <w:rPr>
                <w:color w:val="392C69"/>
              </w:rPr>
              <w:t>Действие п. 22 приостановлено до 01.01.2024 (</w:t>
            </w:r>
            <w:hyperlink r:id="rId138">
              <w:r>
                <w:rPr>
                  <w:color w:val="0000FF"/>
                </w:rPr>
                <w:t>Постановление</w:t>
              </w:r>
            </w:hyperlink>
            <w:r>
              <w:rPr>
                <w:color w:val="392C69"/>
              </w:rPr>
              <w:t xml:space="preserve"> Правительства РФ от 16.04.2022 N 681). Указанное приостановление </w:t>
            </w:r>
            <w:hyperlink r:id="rId139">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r>
    </w:tbl>
    <w:p w:rsidR="00716B50" w:rsidRDefault="00716B50">
      <w:pPr>
        <w:pStyle w:val="ConsPlusNormal"/>
        <w:spacing w:before="280"/>
        <w:ind w:firstLine="540"/>
        <w:jc w:val="both"/>
      </w:pPr>
      <w:r>
        <w:t xml:space="preserve">22.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w:t>
      </w:r>
      <w:proofErr w:type="spellStart"/>
      <w:r>
        <w:t>D</w:t>
      </w:r>
      <w:r>
        <w:rPr>
          <w:vertAlign w:val="subscript"/>
        </w:rPr>
        <w:t>i</w:t>
      </w:r>
      <w:proofErr w:type="spellEnd"/>
      <w:r>
        <w:t>), определяется по формуле:</w:t>
      </w:r>
    </w:p>
    <w:p w:rsidR="00716B50" w:rsidRDefault="00716B50">
      <w:pPr>
        <w:pStyle w:val="ConsPlusNormal"/>
        <w:jc w:val="both"/>
      </w:pPr>
      <w:r>
        <w:t xml:space="preserve">(в ред. </w:t>
      </w:r>
      <w:hyperlink r:id="rId140">
        <w:r>
          <w:rPr>
            <w:color w:val="0000FF"/>
          </w:rPr>
          <w:t>Постановления</w:t>
        </w:r>
      </w:hyperlink>
      <w:r>
        <w:t xml:space="preserve"> Правительства РФ от 18.02.2020 N 173)</w:t>
      </w:r>
    </w:p>
    <w:p w:rsidR="00716B50" w:rsidRDefault="00716B50">
      <w:pPr>
        <w:pStyle w:val="ConsPlusNormal"/>
        <w:jc w:val="both"/>
      </w:pPr>
    </w:p>
    <w:p w:rsidR="00716B50" w:rsidRDefault="00716B50">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716B50" w:rsidRDefault="00716B50">
      <w:pPr>
        <w:pStyle w:val="ConsPlusNormal"/>
        <w:jc w:val="both"/>
      </w:pPr>
    </w:p>
    <w:p w:rsidR="00716B50" w:rsidRDefault="00716B50">
      <w:pPr>
        <w:pStyle w:val="ConsPlusNormal"/>
        <w:ind w:firstLine="540"/>
        <w:jc w:val="both"/>
      </w:pPr>
      <w:r>
        <w:t>где:</w:t>
      </w:r>
    </w:p>
    <w:p w:rsidR="00716B50" w:rsidRDefault="00716B50">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на отчетную дату;</w:t>
      </w:r>
    </w:p>
    <w:p w:rsidR="00716B50" w:rsidRDefault="00716B50">
      <w:pPr>
        <w:pStyle w:val="ConsPlusNormal"/>
        <w:jc w:val="both"/>
      </w:pPr>
      <w:r>
        <w:t xml:space="preserve">(в ред. </w:t>
      </w:r>
      <w:hyperlink r:id="rId141">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установленное соглашением.</w:t>
      </w:r>
    </w:p>
    <w:p w:rsidR="00716B50" w:rsidRDefault="00716B50">
      <w:pPr>
        <w:pStyle w:val="ConsPlusNormal"/>
        <w:jc w:val="both"/>
      </w:pPr>
      <w:r>
        <w:t xml:space="preserve">(в ред. </w:t>
      </w:r>
      <w:hyperlink r:id="rId142">
        <w:r>
          <w:rPr>
            <w:color w:val="0000FF"/>
          </w:rPr>
          <w:t>Постановления</w:t>
        </w:r>
      </w:hyperlink>
      <w:r>
        <w:t xml:space="preserve"> Правительства РФ от 18.02.2020 N 173)</w:t>
      </w:r>
    </w:p>
    <w:p w:rsidR="00716B50" w:rsidRDefault="00716B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B50" w:rsidRDefault="00716B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B50" w:rsidRDefault="00716B50">
            <w:pPr>
              <w:pStyle w:val="ConsPlusNormal"/>
              <w:jc w:val="both"/>
            </w:pPr>
            <w:proofErr w:type="spellStart"/>
            <w:r>
              <w:rPr>
                <w:color w:val="392C69"/>
              </w:rPr>
              <w:t>КонсультантПлюс</w:t>
            </w:r>
            <w:proofErr w:type="spellEnd"/>
            <w:r>
              <w:rPr>
                <w:color w:val="392C69"/>
              </w:rPr>
              <w:t>: примечание.</w:t>
            </w:r>
          </w:p>
          <w:p w:rsidR="00716B50" w:rsidRDefault="00716B50">
            <w:pPr>
              <w:pStyle w:val="ConsPlusNormal"/>
              <w:jc w:val="both"/>
            </w:pPr>
            <w:r>
              <w:rPr>
                <w:color w:val="392C69"/>
              </w:rPr>
              <w:t>Действие п. 23 приостановлено до 01.01.2024 (</w:t>
            </w:r>
            <w:hyperlink r:id="rId143">
              <w:r>
                <w:rPr>
                  <w:color w:val="0000FF"/>
                </w:rPr>
                <w:t>Постановление</w:t>
              </w:r>
            </w:hyperlink>
            <w:r>
              <w:rPr>
                <w:color w:val="392C69"/>
              </w:rPr>
              <w:t xml:space="preserve"> Правительства РФ от 16.04.2022 N 681). Указанное приостановление </w:t>
            </w:r>
            <w:hyperlink r:id="rId144">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16B50" w:rsidRDefault="00716B50">
            <w:pPr>
              <w:pStyle w:val="ConsPlusNormal"/>
            </w:pPr>
          </w:p>
        </w:tc>
      </w:tr>
    </w:tbl>
    <w:p w:rsidR="00716B50" w:rsidRDefault="00716B50">
      <w:pPr>
        <w:pStyle w:val="ConsPlusNormal"/>
        <w:spacing w:before="280"/>
        <w:ind w:firstLine="540"/>
        <w:jc w:val="both"/>
      </w:pPr>
      <w:r>
        <w:t>23. В случае если субъектом Российской Федерации допущены нарушения обязательств по достижению значений результатов, установленных соглашением, Министерством сельского хозяйства Российской Федерации определяется размер средств, подлежащих возврату из бюджета субъекта Российской Федерации в федеральный бюджет, и направляется требование о возврате иного межбюджетного трансферта в федеральный бюджет.</w:t>
      </w:r>
    </w:p>
    <w:p w:rsidR="00716B50" w:rsidRDefault="00716B50">
      <w:pPr>
        <w:pStyle w:val="ConsPlusNormal"/>
        <w:jc w:val="both"/>
      </w:pPr>
      <w:r>
        <w:t xml:space="preserve">(в ред. </w:t>
      </w:r>
      <w:hyperlink r:id="rId145">
        <w:r>
          <w:rPr>
            <w:color w:val="0000FF"/>
          </w:rPr>
          <w:t>Постановления</w:t>
        </w:r>
      </w:hyperlink>
      <w:r>
        <w:t xml:space="preserve"> Правительства РФ от 18.02.2020 N 173)</w:t>
      </w:r>
    </w:p>
    <w:p w:rsidR="00716B50" w:rsidRDefault="00716B50">
      <w:pPr>
        <w:pStyle w:val="ConsPlusNormal"/>
        <w:spacing w:before="220"/>
        <w:ind w:firstLine="540"/>
        <w:jc w:val="both"/>
      </w:pPr>
      <w:r>
        <w:t xml:space="preserve">Основанием для освобождения субъектов Российской Федерации от применения мер </w:t>
      </w:r>
      <w:r>
        <w:lastRenderedPageBreak/>
        <w:t xml:space="preserve">ответственности, предусмотренных </w:t>
      </w:r>
      <w:hyperlink w:anchor="P285">
        <w:r>
          <w:rPr>
            <w:color w:val="0000FF"/>
          </w:rPr>
          <w:t>пунктом 20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16B50" w:rsidRDefault="00716B50">
      <w:pPr>
        <w:pStyle w:val="ConsPlusNormal"/>
        <w:spacing w:before="220"/>
        <w:ind w:firstLine="540"/>
        <w:jc w:val="both"/>
      </w:pPr>
      <w:r>
        <w:t>24.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716B50" w:rsidRDefault="00716B50">
      <w:pPr>
        <w:pStyle w:val="ConsPlusNormal"/>
        <w:spacing w:before="220"/>
        <w:ind w:firstLine="540"/>
        <w:jc w:val="both"/>
      </w:pPr>
      <w:r>
        <w:t>25. Контроль за соблюдением субъектами Российской Федерации условий предоставления и расходования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716B50" w:rsidRDefault="00716B50">
      <w:pPr>
        <w:pStyle w:val="ConsPlusNormal"/>
        <w:jc w:val="both"/>
      </w:pPr>
      <w:r>
        <w:t xml:space="preserve">(в ред. Постановлений Правительства РФ от 18.02.2020 </w:t>
      </w:r>
      <w:hyperlink r:id="rId146">
        <w:r>
          <w:rPr>
            <w:color w:val="0000FF"/>
          </w:rPr>
          <w:t>N 173</w:t>
        </w:r>
      </w:hyperlink>
      <w:r>
        <w:t xml:space="preserve">, от 23.08.2021 </w:t>
      </w:r>
      <w:hyperlink r:id="rId147">
        <w:r>
          <w:rPr>
            <w:color w:val="0000FF"/>
          </w:rPr>
          <w:t>N 1377</w:t>
        </w:r>
      </w:hyperlink>
      <w:r>
        <w:t>)</w:t>
      </w:r>
    </w:p>
    <w:p w:rsidR="00716B50" w:rsidRDefault="00716B50">
      <w:pPr>
        <w:pStyle w:val="ConsPlusNormal"/>
        <w:jc w:val="both"/>
      </w:pPr>
    </w:p>
    <w:p w:rsidR="00716B50" w:rsidRDefault="00716B50">
      <w:pPr>
        <w:pStyle w:val="ConsPlusNormal"/>
        <w:jc w:val="both"/>
      </w:pPr>
    </w:p>
    <w:p w:rsidR="00716B50" w:rsidRDefault="00716B50">
      <w:pPr>
        <w:pStyle w:val="ConsPlusNormal"/>
        <w:pBdr>
          <w:bottom w:val="single" w:sz="6" w:space="0" w:color="auto"/>
        </w:pBdr>
        <w:spacing w:before="100" w:after="100"/>
        <w:jc w:val="both"/>
        <w:rPr>
          <w:sz w:val="2"/>
          <w:szCs w:val="2"/>
        </w:rPr>
      </w:pPr>
    </w:p>
    <w:p w:rsidR="00F52305" w:rsidRDefault="00F52305">
      <w:bookmarkStart w:id="25" w:name="_GoBack"/>
      <w:bookmarkEnd w:id="25"/>
    </w:p>
    <w:sectPr w:rsidR="00F52305" w:rsidSect="00B20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50"/>
    <w:rsid w:val="00024243"/>
    <w:rsid w:val="0019059C"/>
    <w:rsid w:val="001A10CA"/>
    <w:rsid w:val="001E7E43"/>
    <w:rsid w:val="00222998"/>
    <w:rsid w:val="003260C2"/>
    <w:rsid w:val="00381435"/>
    <w:rsid w:val="0044793C"/>
    <w:rsid w:val="004741AC"/>
    <w:rsid w:val="004B0F9E"/>
    <w:rsid w:val="004F1981"/>
    <w:rsid w:val="00500158"/>
    <w:rsid w:val="006059CD"/>
    <w:rsid w:val="00634BFE"/>
    <w:rsid w:val="00716B50"/>
    <w:rsid w:val="00726E84"/>
    <w:rsid w:val="0079455F"/>
    <w:rsid w:val="007B73F3"/>
    <w:rsid w:val="00804CDA"/>
    <w:rsid w:val="00842C77"/>
    <w:rsid w:val="00A52F9B"/>
    <w:rsid w:val="00B04882"/>
    <w:rsid w:val="00B82868"/>
    <w:rsid w:val="00BB3E34"/>
    <w:rsid w:val="00CA6166"/>
    <w:rsid w:val="00D32D91"/>
    <w:rsid w:val="00D54D53"/>
    <w:rsid w:val="00DB6AFA"/>
    <w:rsid w:val="00DD5F0E"/>
    <w:rsid w:val="00E25BAE"/>
    <w:rsid w:val="00EC6498"/>
    <w:rsid w:val="00EF6D39"/>
    <w:rsid w:val="00F52305"/>
    <w:rsid w:val="00FA05ED"/>
    <w:rsid w:val="00FB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C9869-05B1-4858-80CB-5E499B74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B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6B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6B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6B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6B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6B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6B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6B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E2D52A236F0C0AF935F6F2FA120D03BE994CDBB85D94FC713817994A40693920A1F447384442B8A6BC4CBF228409C6F9DE0B09D1C567F7oBm8L" TargetMode="External"/><Relationship Id="rId117" Type="http://schemas.openxmlformats.org/officeDocument/2006/relationships/hyperlink" Target="consultantplus://offline/ref=E2E2D52A236F0C0AF935F6F2FA120D03BE984BDABC5094FC713817994A40693920A1F447384441BDA2BC4CBF228409C6F9DE0B09D1C567F7oBm8L" TargetMode="External"/><Relationship Id="rId21" Type="http://schemas.openxmlformats.org/officeDocument/2006/relationships/hyperlink" Target="consultantplus://offline/ref=E2E2D52A236F0C0AF935F6F2FA120D03BE9E4FD2BA5D94FC713817994A40693920A1F447384441BBA0BC4CBF228409C6F9DE0B09D1C567F7oBm8L" TargetMode="External"/><Relationship Id="rId42" Type="http://schemas.openxmlformats.org/officeDocument/2006/relationships/hyperlink" Target="consultantplus://offline/ref=E2E2D52A236F0C0AF935F6F2FA120D03BE9E4CDBBD5194FC713817994A40693920A1F447384240BAA5BC4CBF228409C6F9DE0B09D1C567F7oBm8L" TargetMode="External"/><Relationship Id="rId47" Type="http://schemas.openxmlformats.org/officeDocument/2006/relationships/hyperlink" Target="consultantplus://offline/ref=E2E2D52A236F0C0AF935F6F2FA120D03BE9E4CDBBD5194FC713817994A40693920A1F447394141BEA7BC4CBF228409C6F9DE0B09D1C567F7oBm8L" TargetMode="External"/><Relationship Id="rId63" Type="http://schemas.openxmlformats.org/officeDocument/2006/relationships/hyperlink" Target="consultantplus://offline/ref=E2E2D52A236F0C0AF935F6F2FA120D03B9934ED4BA5E94FC713817994A40693920A1F447384441BBA2BC4CBF228409C6F9DE0B09D1C567F7oBm8L" TargetMode="External"/><Relationship Id="rId68" Type="http://schemas.openxmlformats.org/officeDocument/2006/relationships/hyperlink" Target="consultantplus://offline/ref=E2E2D52A236F0C0AF935F6F2FA120D03BE984BDABC5094FC713817994A40693920A1F447384441B9A3BC4CBF228409C6F9DE0B09D1C567F7oBm8L" TargetMode="External"/><Relationship Id="rId84" Type="http://schemas.openxmlformats.org/officeDocument/2006/relationships/hyperlink" Target="consultantplus://offline/ref=E2E2D52A236F0C0AF935F6F2FA120D03BE984BDABC5094FC713817994A40693920A1F447384441BEA4BC4CBF228409C6F9DE0B09D1C567F7oBm8L" TargetMode="External"/><Relationship Id="rId89" Type="http://schemas.openxmlformats.org/officeDocument/2006/relationships/hyperlink" Target="consultantplus://offline/ref=E2E2D52A236F0C0AF935F6F2FA120D03BE984BDABC5094FC713817994A40693920A1F447384441BFA3BC4CBF228409C6F9DE0B09D1C567F7oBm8L" TargetMode="External"/><Relationship Id="rId112" Type="http://schemas.openxmlformats.org/officeDocument/2006/relationships/hyperlink" Target="consultantplus://offline/ref=E2E2D52A236F0C0AF935F6F2FA120D03BE984BDABC5094FC713817994A40693920A1F447384441BDA2BC4CBF228409C6F9DE0B09D1C567F7oBm8L" TargetMode="External"/><Relationship Id="rId133" Type="http://schemas.openxmlformats.org/officeDocument/2006/relationships/hyperlink" Target="consultantplus://offline/ref=E2E2D52A236F0C0AF935F6F2FA120D03B99E4BD2BA5194FC713817994A40693920A1F447384441B9A4BC4CBF228409C6F9DE0B09D1C567F7oBm8L" TargetMode="External"/><Relationship Id="rId138" Type="http://schemas.openxmlformats.org/officeDocument/2006/relationships/hyperlink" Target="consultantplus://offline/ref=E2E2D52A236F0C0AF935F6F2FA120D03BE9B48D3B65C94FC713817994A40693920A1F447384441BAA8BC4CBF228409C6F9DE0B09D1C567F7oBm8L" TargetMode="External"/><Relationship Id="rId16" Type="http://schemas.openxmlformats.org/officeDocument/2006/relationships/hyperlink" Target="consultantplus://offline/ref=E2E2D52A236F0C0AF935F6F2FA120D03B9934CD7BE5D94FC713817994A40693920A1F447384441BAA5BC4CBF228409C6F9DE0B09D1C567F7oBm8L" TargetMode="External"/><Relationship Id="rId107" Type="http://schemas.openxmlformats.org/officeDocument/2006/relationships/hyperlink" Target="consultantplus://offline/ref=E2E2D52A236F0C0AF935F6F2FA120D03BE984BDABC5094FC713817994A40693920A1F447384441BDA0BC4CBF228409C6F9DE0B09D1C567F7oBm8L" TargetMode="External"/><Relationship Id="rId11" Type="http://schemas.openxmlformats.org/officeDocument/2006/relationships/hyperlink" Target="consultantplus://offline/ref=E2E2D52A236F0C0AF935F6F2FA120D03BE9E4FD2BA5D94FC713817994A40693920A1F447384441BBA0BC4CBF228409C6F9DE0B09D1C567F7oBm8L" TargetMode="External"/><Relationship Id="rId32" Type="http://schemas.openxmlformats.org/officeDocument/2006/relationships/hyperlink" Target="consultantplus://offline/ref=E2E2D52A236F0C0AF935F6F2FA120D03B9934ED4BA5E94FC713817994A40693920A1F447384441BAA9BC4CBF228409C6F9DE0B09D1C567F7oBm8L" TargetMode="External"/><Relationship Id="rId37" Type="http://schemas.openxmlformats.org/officeDocument/2006/relationships/hyperlink" Target="consultantplus://offline/ref=E2E2D52A236F0C0AF935F6F2FA120D03BE984BDABC5094FC713817994A40693920A1F447384441BBA9BC4CBF228409C6F9DE0B09D1C567F7oBm8L" TargetMode="External"/><Relationship Id="rId53" Type="http://schemas.openxmlformats.org/officeDocument/2006/relationships/hyperlink" Target="consultantplus://offline/ref=E2E2D52A236F0C0AF935F6F2FA120D03BE984BDABC5094FC713817994A40693920A1F447384441B8A3BC4CBF228409C6F9DE0B09D1C567F7oBm8L" TargetMode="External"/><Relationship Id="rId58" Type="http://schemas.openxmlformats.org/officeDocument/2006/relationships/hyperlink" Target="consultantplus://offline/ref=E2E2D52A236F0C0AF935F6F2FA120D03BE9E4DD2BF5B94FC713817994A40693920A1F4433E4F15EBE4E215EF6ECF04C3EFC20B0FoCmCL" TargetMode="External"/><Relationship Id="rId74" Type="http://schemas.openxmlformats.org/officeDocument/2006/relationships/hyperlink" Target="consultantplus://offline/ref=E2E2D52A236F0C0AF935F6F2FA120D03BE984BDABC5094FC713817994A40693920A1F447384441B9A8BC4CBF228409C6F9DE0B09D1C567F7oBm8L" TargetMode="External"/><Relationship Id="rId79" Type="http://schemas.openxmlformats.org/officeDocument/2006/relationships/hyperlink" Target="consultantplus://offline/ref=E2E2D52A236F0C0AF935F6F2FA120D03BE984BDABC5094FC713817994A40693920A1F447384441BEA2BC4CBF228409C6F9DE0B09D1C567F7oBm8L" TargetMode="External"/><Relationship Id="rId102" Type="http://schemas.openxmlformats.org/officeDocument/2006/relationships/hyperlink" Target="consultantplus://offline/ref=E2E2D52A236F0C0AF935F6F2FA120D03BE984BDABC5094FC713817994A40693920A1F447384441BCA9BC4CBF228409C6F9DE0B09D1C567F7oBm8L" TargetMode="External"/><Relationship Id="rId123" Type="http://schemas.openxmlformats.org/officeDocument/2006/relationships/image" Target="media/image1.wmf"/><Relationship Id="rId128" Type="http://schemas.openxmlformats.org/officeDocument/2006/relationships/hyperlink" Target="consultantplus://offline/ref=E2E2D52A236F0C0AF935F6F2FA120D03BE9B48D3B65C94FC713817994A40693920A1F447384441BBA6BC4CBF228409C6F9DE0B09D1C567F7oBm8L" TargetMode="External"/><Relationship Id="rId144" Type="http://schemas.openxmlformats.org/officeDocument/2006/relationships/hyperlink" Target="consultantplus://offline/ref=E2E2D52A236F0C0AF935F6F2FA120D03BE9B48D3B65C94FC713817994A40693920A1F447384441BBA6BC4CBF228409C6F9DE0B09D1C567F7oBm8L" TargetMode="External"/><Relationship Id="rId149" Type="http://schemas.openxmlformats.org/officeDocument/2006/relationships/theme" Target="theme/theme1.xml"/><Relationship Id="rId5" Type="http://schemas.openxmlformats.org/officeDocument/2006/relationships/hyperlink" Target="consultantplus://offline/ref=E2E2D52A236F0C0AF935F6F2FA120D03B99E4BD2BA5194FC713817994A40693920A1F447384441BAA5BC4CBF228409C6F9DE0B09D1C567F7oBm8L" TargetMode="External"/><Relationship Id="rId90" Type="http://schemas.openxmlformats.org/officeDocument/2006/relationships/hyperlink" Target="consultantplus://offline/ref=E2E2D52A236F0C0AF935F6F2FA120D03BE984BDABC5094FC713817994A40693920A1F447384441BFA4BC4CBF228409C6F9DE0B09D1C567F7oBm8L" TargetMode="External"/><Relationship Id="rId95" Type="http://schemas.openxmlformats.org/officeDocument/2006/relationships/hyperlink" Target="consultantplus://offline/ref=E2E2D52A236F0C0AF935F6F2FA120D03BE984BDABC5094FC713817994A40693920A1F447384441BCA5BC4CBF228409C6F9DE0B09D1C567F7oBm8L" TargetMode="External"/><Relationship Id="rId22" Type="http://schemas.openxmlformats.org/officeDocument/2006/relationships/hyperlink" Target="consultantplus://offline/ref=E2E2D52A236F0C0AF935F6F2FA120D03BE9B48D3B65C94FC713817994A40693920A1F447384441BAA8BC4CBF228409C6F9DE0B09D1C567F7oBm8L" TargetMode="External"/><Relationship Id="rId27" Type="http://schemas.openxmlformats.org/officeDocument/2006/relationships/hyperlink" Target="consultantplus://offline/ref=E2E2D52A236F0C0AF935F6F2FA120D03B9934CD7BE5D94FC713817994A40693920A1F447384441BBA0BC4CBF228409C6F9DE0B09D1C567F7oBm8L" TargetMode="External"/><Relationship Id="rId43" Type="http://schemas.openxmlformats.org/officeDocument/2006/relationships/hyperlink" Target="consultantplus://offline/ref=E2E2D52A236F0C0AF935F6F2FA120D03BE9E4CDBBD5194FC713817994A40693920A1F447384243BFA9BC4CBF228409C6F9DE0B09D1C567F7oBm8L" TargetMode="External"/><Relationship Id="rId48" Type="http://schemas.openxmlformats.org/officeDocument/2006/relationships/hyperlink" Target="consultantplus://offline/ref=E2E2D52A236F0C0AF935F6F2FA120D03BE9E49D7B75E94FC713817994A40693920A1F4473B4348BBA2BC4CBF228409C6F9DE0B09D1C567F7oBm8L" TargetMode="External"/><Relationship Id="rId64" Type="http://schemas.openxmlformats.org/officeDocument/2006/relationships/hyperlink" Target="consultantplus://offline/ref=E2E2D52A236F0C0AF935F6F2FA120D03BE984BDABC5094FC713817994A40693920A1F447384441B9A0BC4CBF228409C6F9DE0B09D1C567F7oBm8L" TargetMode="External"/><Relationship Id="rId69" Type="http://schemas.openxmlformats.org/officeDocument/2006/relationships/hyperlink" Target="consultantplus://offline/ref=E2E2D52A236F0C0AF935F6F2FA120D03B9934CD7BE5D94FC713817994A40693920A1F447384441BBA6BC4CBF228409C6F9DE0B09D1C567F7oBm8L" TargetMode="External"/><Relationship Id="rId113" Type="http://schemas.openxmlformats.org/officeDocument/2006/relationships/hyperlink" Target="consultantplus://offline/ref=E2E2D52A236F0C0AF935F6F2FA120D03BE984BDABC5094FC713817994A40693920A1F447384441BDA2BC4CBF228409C6F9DE0B09D1C567F7oBm8L" TargetMode="External"/><Relationship Id="rId118" Type="http://schemas.openxmlformats.org/officeDocument/2006/relationships/hyperlink" Target="consultantplus://offline/ref=E2E2D52A236F0C0AF935F6F2FA120D03BE984BDABC5094FC713817994A40693920A1F447384441BDA2BC4CBF228409C6F9DE0B09D1C567F7oBm8L" TargetMode="External"/><Relationship Id="rId134" Type="http://schemas.openxmlformats.org/officeDocument/2006/relationships/hyperlink" Target="consultantplus://offline/ref=E2E2D52A236F0C0AF935F6F2FA120D03BE9B48D3B65C94FC713817994A40693920A1F447384441BAA8BC4CBF228409C6F9DE0B09D1C567F7oBm8L" TargetMode="External"/><Relationship Id="rId139" Type="http://schemas.openxmlformats.org/officeDocument/2006/relationships/hyperlink" Target="consultantplus://offline/ref=E2E2D52A236F0C0AF935F6F2FA120D03BE9B48D3B65C94FC713817994A40693920A1F447384441BBA6BC4CBF228409C6F9DE0B09D1C567F7oBm8L" TargetMode="External"/><Relationship Id="rId80" Type="http://schemas.openxmlformats.org/officeDocument/2006/relationships/hyperlink" Target="consultantplus://offline/ref=E2E2D52A236F0C0AF935F6F2FA120D03B99E4BD2BA5194FC713817994A40693920A1F447384441BBA5BC4CBF228409C6F9DE0B09D1C567F7oBm8L" TargetMode="External"/><Relationship Id="rId85" Type="http://schemas.openxmlformats.org/officeDocument/2006/relationships/hyperlink" Target="consultantplus://offline/ref=E2E2D52A236F0C0AF935F6F2FA120D03BE984BDABC5094FC713817994A40693920A1F447384441BEA7BC4CBF228409C6F9DE0B09D1C567F7oBm8L" TargetMode="External"/><Relationship Id="rId3" Type="http://schemas.openxmlformats.org/officeDocument/2006/relationships/webSettings" Target="webSettings.xml"/><Relationship Id="rId12" Type="http://schemas.openxmlformats.org/officeDocument/2006/relationships/hyperlink" Target="consultantplus://offline/ref=E2E2D52A236F0C0AF935F6F2FA120D03BE9B48D3B65C94FC713817994A40693920A1F447384441BAA8BC4CBF228409C6F9DE0B09D1C567F7oBm8L" TargetMode="External"/><Relationship Id="rId17" Type="http://schemas.openxmlformats.org/officeDocument/2006/relationships/hyperlink" Target="consultantplus://offline/ref=E2E2D52A236F0C0AF935F6F2FA120D03B9934ED4BA5E94FC713817994A40693920A1F447384441BAA5BC4CBF228409C6F9DE0B09D1C567F7oBm8L" TargetMode="External"/><Relationship Id="rId25" Type="http://schemas.openxmlformats.org/officeDocument/2006/relationships/hyperlink" Target="consultantplus://offline/ref=E2E2D52A236F0C0AF935F6F2FA120D03BE984BDABC5094FC713817994A40693920A1F447384441BBA3BC4CBF228409C6F9DE0B09D1C567F7oBm8L" TargetMode="External"/><Relationship Id="rId33" Type="http://schemas.openxmlformats.org/officeDocument/2006/relationships/hyperlink" Target="consultantplus://offline/ref=E2E2D52A236F0C0AF935F6F2FA120D03BE984BDABC5094FC713817994A40693920A1F447384441BBA8BC4CBF228409C6F9DE0B09D1C567F7oBm8L" TargetMode="External"/><Relationship Id="rId38" Type="http://schemas.openxmlformats.org/officeDocument/2006/relationships/hyperlink" Target="consultantplus://offline/ref=E2E2D52A236F0C0AF935F6F2FA120D03BE984BDABC5094FC713817994A40693920A1F447384441B8A1BC4CBF228409C6F9DE0B09D1C567F7oBm8L" TargetMode="External"/><Relationship Id="rId46" Type="http://schemas.openxmlformats.org/officeDocument/2006/relationships/hyperlink" Target="consultantplus://offline/ref=E2E2D52A236F0C0AF935F6F2FA120D03BE9E4CDBBD5194FC713817994A40693920A1F447394141BEA3BC4CBF228409C6F9DE0B09D1C567F7oBm8L" TargetMode="External"/><Relationship Id="rId59" Type="http://schemas.openxmlformats.org/officeDocument/2006/relationships/hyperlink" Target="consultantplus://offline/ref=E2E2D52A236F0C0AF935F6F2FA120D03BE9E4FD2BA5D94FC713817994A40693920A1F447384441BAA6BC4CBF228409C6F9DE0B09D1C567F7oBm8L" TargetMode="External"/><Relationship Id="rId67" Type="http://schemas.openxmlformats.org/officeDocument/2006/relationships/hyperlink" Target="consultantplus://offline/ref=E2E2D52A236F0C0AF935F6F2FA120D03BE984BDABC5094FC713817994A40693920A1F447384441B9A1BC4CBF228409C6F9DE0B09D1C567F7oBm8L" TargetMode="External"/><Relationship Id="rId103" Type="http://schemas.openxmlformats.org/officeDocument/2006/relationships/hyperlink" Target="consultantplus://offline/ref=E2E2D52A236F0C0AF935F6F2FA120D03B99B4BDAB95894FC713817994A40693920A1F447384441BBA4BC4CBF228409C6F9DE0B09D1C567F7oBm8L" TargetMode="External"/><Relationship Id="rId108" Type="http://schemas.openxmlformats.org/officeDocument/2006/relationships/hyperlink" Target="consultantplus://offline/ref=E2E2D52A236F0C0AF935F6F2FA120D03B99E4BD2BA5194FC713817994A40693920A1F447384441B8A6BC4CBF228409C6F9DE0B09D1C567F7oBm8L" TargetMode="External"/><Relationship Id="rId116" Type="http://schemas.openxmlformats.org/officeDocument/2006/relationships/hyperlink" Target="consultantplus://offline/ref=E2E2D52A236F0C0AF935F6F2FA120D03BE984BDABC5094FC713817994A40693920A1F447384441BDA2BC4CBF228409C6F9DE0B09D1C567F7oBm8L" TargetMode="External"/><Relationship Id="rId124" Type="http://schemas.openxmlformats.org/officeDocument/2006/relationships/hyperlink" Target="consultantplus://offline/ref=E2E2D52A236F0C0AF935F6F2FA120D03B99E4BD2BA5194FC713817994A40693920A1F447384441B9A0BC4CBF228409C6F9DE0B09D1C567F7oBm8L" TargetMode="External"/><Relationship Id="rId129" Type="http://schemas.openxmlformats.org/officeDocument/2006/relationships/hyperlink" Target="consultantplus://offline/ref=E2E2D52A236F0C0AF935F6F2FA120D03BE9B48D3B65C94FC713817994A40693920A1F447384441BBA5BC4CBF228409C6F9DE0B09D1C567F7oBm8L" TargetMode="External"/><Relationship Id="rId137" Type="http://schemas.openxmlformats.org/officeDocument/2006/relationships/hyperlink" Target="consultantplus://offline/ref=E2E2D52A236F0C0AF935F6F2FA120D03B99E4BD2BA5194FC713817994A40693920A1F447384441B9A5BC4CBF228409C6F9DE0B09D1C567F7oBm8L" TargetMode="External"/><Relationship Id="rId20" Type="http://schemas.openxmlformats.org/officeDocument/2006/relationships/hyperlink" Target="consultantplus://offline/ref=E2E2D52A236F0C0AF935F6F2FA120D03BE9944DBB95A94FC713817994A40693920A1F447384441BAA5BC4CBF228409C6F9DE0B09D1C567F7oBm8L" TargetMode="External"/><Relationship Id="rId41" Type="http://schemas.openxmlformats.org/officeDocument/2006/relationships/hyperlink" Target="consultantplus://offline/ref=E2E2D52A236F0C0AF935F6F2FA120D03BE9E4CDBBD5194FC713817994A40693920A1F447384148B9A2BC4CBF228409C6F9DE0B09D1C567F7oBm8L" TargetMode="External"/><Relationship Id="rId54" Type="http://schemas.openxmlformats.org/officeDocument/2006/relationships/hyperlink" Target="consultantplus://offline/ref=E2E2D52A236F0C0AF935F6F2FA120D03BE984BDABC5094FC713817994A40693920A1F447384441B8A5BC4CBF228409C6F9DE0B09D1C567F7oBm8L" TargetMode="External"/><Relationship Id="rId62" Type="http://schemas.openxmlformats.org/officeDocument/2006/relationships/hyperlink" Target="consultantplus://offline/ref=E2E2D52A236F0C0AF935F6F2FA120D03B9934CD7BE5D94FC713817994A40693920A1F447384441BBA4BC4CBF228409C6F9DE0B09D1C567F7oBm8L" TargetMode="External"/><Relationship Id="rId70" Type="http://schemas.openxmlformats.org/officeDocument/2006/relationships/hyperlink" Target="consultantplus://offline/ref=E2E2D52A236F0C0AF935F6F2FA120D03B9934ED4BA5E94FC713817994A40693920A1F447384441BBA5BC4CBF228409C6F9DE0B09D1C567F7oBm8L" TargetMode="External"/><Relationship Id="rId75" Type="http://schemas.openxmlformats.org/officeDocument/2006/relationships/hyperlink" Target="consultantplus://offline/ref=E2E2D52A236F0C0AF935F6F2FA120D03BE9944DBB95A94FC713817994A40693920A1F447384441BAA5BC4CBF228409C6F9DE0B09D1C567F7oBm8L" TargetMode="External"/><Relationship Id="rId83" Type="http://schemas.openxmlformats.org/officeDocument/2006/relationships/hyperlink" Target="consultantplus://offline/ref=E2E2D52A236F0C0AF935F6F2FA120D03BE9A4FD1BB5D94FC713817994A40693920A1F447384441BAA5BC4CBF228409C6F9DE0B09D1C567F7oBm8L" TargetMode="External"/><Relationship Id="rId88" Type="http://schemas.openxmlformats.org/officeDocument/2006/relationships/hyperlink" Target="consultantplus://offline/ref=E2E2D52A236F0C0AF935F6F2FA120D03B99E4BD2BA5194FC713817994A40693920A1F447384441B8A4BC4CBF228409C6F9DE0B09D1C567F7oBm8L" TargetMode="External"/><Relationship Id="rId91" Type="http://schemas.openxmlformats.org/officeDocument/2006/relationships/hyperlink" Target="consultantplus://offline/ref=E2E2D52A236F0C0AF935F6F2FA120D03BE984BDABC5094FC713817994A40693920A1F447384441BFA9BC4CBF228409C6F9DE0B09D1C567F7oBm8L" TargetMode="External"/><Relationship Id="rId96" Type="http://schemas.openxmlformats.org/officeDocument/2006/relationships/hyperlink" Target="consultantplus://offline/ref=E2E2D52A236F0C0AF935F6F2FA120D03BE9A4FD1BF5D94FC713817994A40693920A1F447384441BAA7BC4CBF228409C6F9DE0B09D1C567F7oBm8L" TargetMode="External"/><Relationship Id="rId111" Type="http://schemas.openxmlformats.org/officeDocument/2006/relationships/hyperlink" Target="consultantplus://offline/ref=E2E2D52A236F0C0AF935F6F2FA120D03B9934CD7BE5D94FC713817994A40693920A1F447384441B8A1BC4CBF228409C6F9DE0B09D1C567F7oBm8L" TargetMode="External"/><Relationship Id="rId132" Type="http://schemas.openxmlformats.org/officeDocument/2006/relationships/hyperlink" Target="consultantplus://offline/ref=E2E2D52A236F0C0AF935F6F2FA120D03B99E4BD2BA5194FC713817994A40693920A1F447384441B9A3BC4CBF228409C6F9DE0B09D1C567F7oBm8L" TargetMode="External"/><Relationship Id="rId140" Type="http://schemas.openxmlformats.org/officeDocument/2006/relationships/hyperlink" Target="consultantplus://offline/ref=E2E2D52A236F0C0AF935F6F2FA120D03B99E4BD2BA5194FC713817994A40693920A1F447384441B9A6BC4CBF228409C6F9DE0B09D1C567F7oBm8L" TargetMode="External"/><Relationship Id="rId145" Type="http://schemas.openxmlformats.org/officeDocument/2006/relationships/hyperlink" Target="consultantplus://offline/ref=E2E2D52A236F0C0AF935F6F2FA120D03B99E4BD2BA5194FC713817994A40693920A1F447384441B9A7BC4CBF228409C6F9DE0B09D1C567F7oBm8L" TargetMode="External"/><Relationship Id="rId1" Type="http://schemas.openxmlformats.org/officeDocument/2006/relationships/styles" Target="styles.xml"/><Relationship Id="rId6" Type="http://schemas.openxmlformats.org/officeDocument/2006/relationships/hyperlink" Target="consultantplus://offline/ref=E2E2D52A236F0C0AF935F6F2FA120D03B9934CD7BE5D94FC713817994A40693920A1F447384441BAA5BC4CBF228409C6F9DE0B09D1C567F7oBm8L" TargetMode="External"/><Relationship Id="rId15" Type="http://schemas.openxmlformats.org/officeDocument/2006/relationships/hyperlink" Target="consultantplus://offline/ref=E2E2D52A236F0C0AF935F6F2FA120D03B99E4BD2BA5194FC713817994A40693920A1F447384441BBA0BC4CBF228409C6F9DE0B09D1C567F7oBm8L" TargetMode="External"/><Relationship Id="rId23" Type="http://schemas.openxmlformats.org/officeDocument/2006/relationships/hyperlink" Target="consultantplus://offline/ref=E2E2D52A236F0C0AF935F6F2FA120D03BE9A4FD0B65B94FC713817994A40693920A1F444384246B1F4E65CBB6BD00CD9F1C4150FCFC5o6m4L" TargetMode="External"/><Relationship Id="rId28" Type="http://schemas.openxmlformats.org/officeDocument/2006/relationships/hyperlink" Target="consultantplus://offline/ref=E2E2D52A236F0C0AF935F6F2FA120D03BE9B45D2BB5D94FC713817994A40693920A1F447384441BAA9BC4CBF228409C6F9DE0B09D1C567F7oBm8L" TargetMode="External"/><Relationship Id="rId36" Type="http://schemas.openxmlformats.org/officeDocument/2006/relationships/hyperlink" Target="consultantplus://offline/ref=E2E2D52A236F0C0AF935F6F2FA120D03BE9944D3B75C94FC713817994A40693920A1F44738444AEEF1F34DE367D91AC7F5DE090DCDoCm4L" TargetMode="External"/><Relationship Id="rId49" Type="http://schemas.openxmlformats.org/officeDocument/2006/relationships/hyperlink" Target="consultantplus://offline/ref=E2E2D52A236F0C0AF935F6F2FA120D03BE9E49D7B75E94FC713817994A40693920A1F4473B4348BFA4BC4CBF228409C6F9DE0B09D1C567F7oBm8L" TargetMode="External"/><Relationship Id="rId57" Type="http://schemas.openxmlformats.org/officeDocument/2006/relationships/hyperlink" Target="consultantplus://offline/ref=E2E2D52A236F0C0AF935F6F2FA120D03B99E4BD2BA5194FC713817994A40693920A1F447384441BBA4BC4CBF228409C6F9DE0B09D1C567F7oBm8L" TargetMode="External"/><Relationship Id="rId106" Type="http://schemas.openxmlformats.org/officeDocument/2006/relationships/hyperlink" Target="consultantplus://offline/ref=E2E2D52A236F0C0AF935F6F2FA120D03BE9B4CDBB95A94FC713817994A40693920A1F447384441BBA2BC4CBF228409C6F9DE0B09D1C567F7oBm8L" TargetMode="External"/><Relationship Id="rId114" Type="http://schemas.openxmlformats.org/officeDocument/2006/relationships/hyperlink" Target="consultantplus://offline/ref=E2E2D52A236F0C0AF935F6F2FA120D03BE984BDABC5094FC713817994A40693920A1F447384441BDA2BC4CBF228409C6F9DE0B09D1C567F7oBm8L" TargetMode="External"/><Relationship Id="rId119" Type="http://schemas.openxmlformats.org/officeDocument/2006/relationships/hyperlink" Target="consultantplus://offline/ref=E2E2D52A236F0C0AF935F6F2FA120D03B9934ED4BA5E94FC713817994A40693920A1F447384441B8A6BC4CBF228409C6F9DE0B09D1C567F7oBm8L" TargetMode="External"/><Relationship Id="rId127" Type="http://schemas.openxmlformats.org/officeDocument/2006/relationships/hyperlink" Target="consultantplus://offline/ref=E2E2D52A236F0C0AF935F6F2FA120D03BE9B48D3B65C94FC713817994A40693920A1F447384441BAA8BC4CBF228409C6F9DE0B09D1C567F7oBm8L" TargetMode="External"/><Relationship Id="rId10" Type="http://schemas.openxmlformats.org/officeDocument/2006/relationships/hyperlink" Target="consultantplus://offline/ref=E2E2D52A236F0C0AF935F6F2FA120D03BE9944DBB95A94FC713817994A40693920A1F447384441BAA5BC4CBF228409C6F9DE0B09D1C567F7oBm8L" TargetMode="External"/><Relationship Id="rId31" Type="http://schemas.openxmlformats.org/officeDocument/2006/relationships/hyperlink" Target="consultantplus://offline/ref=E2E2D52A236F0C0AF935F6F2FA120D03B9934CD7BE5D94FC713817994A40693920A1F447384441BBA1BC4CBF228409C6F9DE0B09D1C567F7oBm8L" TargetMode="External"/><Relationship Id="rId44" Type="http://schemas.openxmlformats.org/officeDocument/2006/relationships/hyperlink" Target="consultantplus://offline/ref=E2E2D52A236F0C0AF935F6F2FA120D03BE9E4CDBBD5194FC713817994A40693920A1F447384242BAA9BC4CBF228409C6F9DE0B09D1C567F7oBm8L" TargetMode="External"/><Relationship Id="rId52" Type="http://schemas.openxmlformats.org/officeDocument/2006/relationships/hyperlink" Target="consultantplus://offline/ref=E2E2D52A236F0C0AF935F6F2FA120D03BE984BDABC5094FC713817994A40693920A1F447384441B8A2BC4CBF228409C6F9DE0B09D1C567F7oBm8L" TargetMode="External"/><Relationship Id="rId60" Type="http://schemas.openxmlformats.org/officeDocument/2006/relationships/hyperlink" Target="consultantplus://offline/ref=E2E2D52A236F0C0AF935F6F2FA120D03BE9E4FD2BA5D94FC713817994A40693920A1F447384441BBA2BC4CBF228409C6F9DE0B09D1C567F7oBm8L" TargetMode="External"/><Relationship Id="rId65" Type="http://schemas.openxmlformats.org/officeDocument/2006/relationships/hyperlink" Target="consultantplus://offline/ref=E2E2D52A236F0C0AF935F6F2FA120D03B9934ED4BA5E94FC713817994A40693920A1F447384441BBA4BC4CBF228409C6F9DE0B09D1C567F7oBm8L" TargetMode="External"/><Relationship Id="rId73" Type="http://schemas.openxmlformats.org/officeDocument/2006/relationships/hyperlink" Target="consultantplus://offline/ref=E2E2D52A236F0C0AF935F6F2FA120D03BE9E4FD4B95894FC713817994A40693920A1F447384441BBA1BC4CBF228409C6F9DE0B09D1C567F7oBm8L" TargetMode="External"/><Relationship Id="rId78" Type="http://schemas.openxmlformats.org/officeDocument/2006/relationships/hyperlink" Target="consultantplus://offline/ref=E2E2D52A236F0C0AF935F6F2FA120D03BE984BDABC5094FC713817994A40693920A1F447384441BEA2BC4CBF228409C6F9DE0B09D1C567F7oBm8L" TargetMode="External"/><Relationship Id="rId81" Type="http://schemas.openxmlformats.org/officeDocument/2006/relationships/hyperlink" Target="consultantplus://offline/ref=E2E2D52A236F0C0AF935F6F2FA120D03B9934CD7BE5D94FC713817994A40693920A1F447384441BBA8BC4CBF228409C6F9DE0B09D1C567F7oBm8L" TargetMode="External"/><Relationship Id="rId86" Type="http://schemas.openxmlformats.org/officeDocument/2006/relationships/hyperlink" Target="consultantplus://offline/ref=E2E2D52A236F0C0AF935F6F2FA120D03BE984BDABC5094FC713817994A40693920A1F447384441BFA2BC4CBF228409C6F9DE0B09D1C567F7oBm8L" TargetMode="External"/><Relationship Id="rId94" Type="http://schemas.openxmlformats.org/officeDocument/2006/relationships/hyperlink" Target="consultantplus://offline/ref=E2E2D52A236F0C0AF935F6F2FA120D03BE9B44D4BC5C94FC713817994A40693920A1F447384441BBA1BC4CBF228409C6F9DE0B09D1C567F7oBm8L" TargetMode="External"/><Relationship Id="rId99" Type="http://schemas.openxmlformats.org/officeDocument/2006/relationships/hyperlink" Target="consultantplus://offline/ref=E2E2D52A236F0C0AF935F6F2FA120D03B9934ED4BA5E94FC713817994A40693920A1F447384441BBA8BC4CBF228409C6F9DE0B09D1C567F7oBm8L" TargetMode="External"/><Relationship Id="rId101" Type="http://schemas.openxmlformats.org/officeDocument/2006/relationships/hyperlink" Target="consultantplus://offline/ref=E2E2D52A236F0C0AF935F6F2FA120D03B9934ED4BA5E94FC713817994A40693920A1F447384441B8A0BC4CBF228409C6F9DE0B09D1C567F7oBm8L" TargetMode="External"/><Relationship Id="rId122" Type="http://schemas.openxmlformats.org/officeDocument/2006/relationships/hyperlink" Target="consultantplus://offline/ref=E2E2D52A236F0C0AF935F6F2FA120D03B99E4BD2BA5194FC713817994A40693920A1F447384441B8A9BC4CBF228409C6F9DE0B09D1C567F7oBm8L" TargetMode="External"/><Relationship Id="rId130" Type="http://schemas.openxmlformats.org/officeDocument/2006/relationships/hyperlink" Target="consultantplus://offline/ref=E2E2D52A236F0C0AF935F6F2FA120D03B99E4BD2BA5194FC713817994A40693920A1F447384441B9A2BC4CBF228409C6F9DE0B09D1C567F7oBm8L" TargetMode="External"/><Relationship Id="rId135" Type="http://schemas.openxmlformats.org/officeDocument/2006/relationships/hyperlink" Target="consultantplus://offline/ref=E2E2D52A236F0C0AF935F6F2FA120D03BE9B48D3B65C94FC713817994A40693920A1F447384441BBA6BC4CBF228409C6F9DE0B09D1C567F7oBm8L" TargetMode="External"/><Relationship Id="rId143" Type="http://schemas.openxmlformats.org/officeDocument/2006/relationships/hyperlink" Target="consultantplus://offline/ref=E2E2D52A236F0C0AF935F6F2FA120D03BE9B48D3B65C94FC713817994A40693920A1F447384441BAA8BC4CBF228409C6F9DE0B09D1C567F7oBm8L"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2E2D52A236F0C0AF935F6F2FA120D03BE984BDABC5094FC713817994A40693920A1F447384441BAA5BC4CBF228409C6F9DE0B09D1C567F7oBm8L" TargetMode="External"/><Relationship Id="rId13" Type="http://schemas.openxmlformats.org/officeDocument/2006/relationships/hyperlink" Target="consultantplus://offline/ref=E2E2D52A236F0C0AF935F6F2FA120D03B99E4BD2BA5194FC713817994A40693920A1F447384441BAA9BC4CBF228409C6F9DE0B09D1C567F7oBm8L" TargetMode="External"/><Relationship Id="rId18" Type="http://schemas.openxmlformats.org/officeDocument/2006/relationships/hyperlink" Target="consultantplus://offline/ref=E2E2D52A236F0C0AF935F6F2FA120D03BE9A4FD1BB5D94FC713817994A40693920A1F447384441BAA5BC4CBF228409C6F9DE0B09D1C567F7oBm8L" TargetMode="External"/><Relationship Id="rId39" Type="http://schemas.openxmlformats.org/officeDocument/2006/relationships/hyperlink" Target="consultantplus://offline/ref=E2E2D52A236F0C0AF935F6F2FA120D03BE9E4CDBBD5194FC713817994A40693920A1F447384146B8A8BC4CBF228409C6F9DE0B09D1C567F7oBm8L" TargetMode="External"/><Relationship Id="rId109" Type="http://schemas.openxmlformats.org/officeDocument/2006/relationships/hyperlink" Target="consultantplus://offline/ref=E2E2D52A236F0C0AF935F6F2FA120D03BE994CDBB85D94FC713817994A40693920A1F447384442B8A7BC4CBF228409C6F9DE0B09D1C567F7oBm8L" TargetMode="External"/><Relationship Id="rId34" Type="http://schemas.openxmlformats.org/officeDocument/2006/relationships/hyperlink" Target="consultantplus://offline/ref=E2E2D52A236F0C0AF935F6F2FA120D03B9934ED4BA5E94FC713817994A40693920A1F447384441BBA1BC4CBF228409C6F9DE0B09D1C567F7oBm8L" TargetMode="External"/><Relationship Id="rId50" Type="http://schemas.openxmlformats.org/officeDocument/2006/relationships/hyperlink" Target="consultantplus://offline/ref=E2E2D52A236F0C0AF935F6F2FA120D03BE9E49D7B75E94FC713817994A40693920A1F4473B4348BCA2BC4CBF228409C6F9DE0B09D1C567F7oBm8L" TargetMode="External"/><Relationship Id="rId55" Type="http://schemas.openxmlformats.org/officeDocument/2006/relationships/hyperlink" Target="consultantplus://offline/ref=E2E2D52A236F0C0AF935F6F2FA120D03BE984BDABC5094FC713817994A40693920A1F447384441B8A6BC4CBF228409C6F9DE0B09D1C567F7oBm8L" TargetMode="External"/><Relationship Id="rId76" Type="http://schemas.openxmlformats.org/officeDocument/2006/relationships/hyperlink" Target="consultantplus://offline/ref=E2E2D52A236F0C0AF935F6F2FA120D03BE984BDABC5094FC713817994A40693920A1F447384441BEA2BC4CBF228409C6F9DE0B09D1C567F7oBm8L" TargetMode="External"/><Relationship Id="rId97" Type="http://schemas.openxmlformats.org/officeDocument/2006/relationships/hyperlink" Target="consultantplus://offline/ref=E2E2D52A236F0C0AF935F6F2FA120D03B9934BD6BC5194FC713817994A40693920A1F447384441BAA4BC4CBF228409C6F9DE0B09D1C567F7oBm8L" TargetMode="External"/><Relationship Id="rId104" Type="http://schemas.openxmlformats.org/officeDocument/2006/relationships/hyperlink" Target="consultantplus://offline/ref=E2E2D52A236F0C0AF935F6F2FA120D03B99B4BDAB95894FC713817994A40693920A1F447384441BAA8BC4CBF228409C6F9DE0B09D1C567F7oBm8L" TargetMode="External"/><Relationship Id="rId120" Type="http://schemas.openxmlformats.org/officeDocument/2006/relationships/hyperlink" Target="consultantplus://offline/ref=E2E2D52A236F0C0AF935F6F2FA120D03BE984BDABC5094FC713817994A40693920A1F447384441BDA3BC4CBF228409C6F9DE0B09D1C567F7oBm8L" TargetMode="External"/><Relationship Id="rId125" Type="http://schemas.openxmlformats.org/officeDocument/2006/relationships/hyperlink" Target="consultantplus://offline/ref=E2E2D52A236F0C0AF935F6F2FA120D03B99E4BD2BA5194FC713817994A40693920A1F447384441B9A0BC4CBF228409C6F9DE0B09D1C567F7oBm8L" TargetMode="External"/><Relationship Id="rId141" Type="http://schemas.openxmlformats.org/officeDocument/2006/relationships/hyperlink" Target="consultantplus://offline/ref=E2E2D52A236F0C0AF935F6F2FA120D03B99E4BD2BA5194FC713817994A40693920A1F447384441B9A6BC4CBF228409C6F9DE0B09D1C567F7oBm8L" TargetMode="External"/><Relationship Id="rId146" Type="http://schemas.openxmlformats.org/officeDocument/2006/relationships/hyperlink" Target="consultantplus://offline/ref=E2E2D52A236F0C0AF935F6F2FA120D03B99E4BD2BA5194FC713817994A40693920A1F447384441B9A8BC4CBF228409C6F9DE0B09D1C567F7oBm8L" TargetMode="External"/><Relationship Id="rId7" Type="http://schemas.openxmlformats.org/officeDocument/2006/relationships/hyperlink" Target="consultantplus://offline/ref=E2E2D52A236F0C0AF935F6F2FA120D03B9934ED4BA5E94FC713817994A40693920A1F447384441BAA5BC4CBF228409C6F9DE0B09D1C567F7oBm8L" TargetMode="External"/><Relationship Id="rId71" Type="http://schemas.openxmlformats.org/officeDocument/2006/relationships/hyperlink" Target="consultantplus://offline/ref=E2E2D52A236F0C0AF935F6F2FA120D03BE984BDABC5094FC713817994A40693920A1F447384441B9A4BC4CBF228409C6F9DE0B09D1C567F7oBm8L" TargetMode="External"/><Relationship Id="rId92" Type="http://schemas.openxmlformats.org/officeDocument/2006/relationships/hyperlink" Target="consultantplus://offline/ref=E2E2D52A236F0C0AF935F6F2FA120D03BE984BDABC5094FC713817994A40693920A1F447384441BCA1BC4CBF228409C6F9DE0B09D1C567F7oBm8L" TargetMode="External"/><Relationship Id="rId2" Type="http://schemas.openxmlformats.org/officeDocument/2006/relationships/settings" Target="settings.xml"/><Relationship Id="rId29" Type="http://schemas.openxmlformats.org/officeDocument/2006/relationships/hyperlink" Target="consultantplus://offline/ref=E2E2D52A236F0C0AF935F6F2FA120D03BE9E4FD2BA5D94FC713817994A40693920A1F447384441BBA1BC4CBF228409C6F9DE0B09D1C567F7oBm8L" TargetMode="External"/><Relationship Id="rId24" Type="http://schemas.openxmlformats.org/officeDocument/2006/relationships/hyperlink" Target="consultantplus://offline/ref=E2E2D52A236F0C0AF935F6F2FA120D03B99E4BD2BA5194FC713817994A40693920A1F447384441BBA1BC4CBF228409C6F9DE0B09D1C567F7oBm8L" TargetMode="External"/><Relationship Id="rId40" Type="http://schemas.openxmlformats.org/officeDocument/2006/relationships/hyperlink" Target="consultantplus://offline/ref=E2E2D52A236F0C0AF935F6F2FA120D03BE9E4CDBBD5194FC713817994A40693920A1F447384149BBA1BC4CBF228409C6F9DE0B09D1C567F7oBm8L" TargetMode="External"/><Relationship Id="rId45" Type="http://schemas.openxmlformats.org/officeDocument/2006/relationships/hyperlink" Target="consultantplus://offline/ref=E2E2D52A236F0C0AF935F6F2FA120D03BE9E4CDBBD5194FC713817994A40693920A1F447394141B9A9BC4CBF228409C6F9DE0B09D1C567F7oBm8L" TargetMode="External"/><Relationship Id="rId66" Type="http://schemas.openxmlformats.org/officeDocument/2006/relationships/hyperlink" Target="consultantplus://offline/ref=E2E2D52A236F0C0AF935F6F2FA120D03BE984BDABC5094FC713817994A40693920A1F447384441B9A0BC4CBF228409C6F9DE0B09D1C567F7oBm8L" TargetMode="External"/><Relationship Id="rId87" Type="http://schemas.openxmlformats.org/officeDocument/2006/relationships/hyperlink" Target="consultantplus://offline/ref=E2E2D52A236F0C0AF935F6F2FA120D03B99E4BD2BA5194FC713817994A40693920A1F447384441B8A2BC4CBF228409C6F9DE0B09D1C567F7oBm8L" TargetMode="External"/><Relationship Id="rId110" Type="http://schemas.openxmlformats.org/officeDocument/2006/relationships/hyperlink" Target="consultantplus://offline/ref=E2E2D52A236F0C0AF935F6F2FA120D03B99E4BD2BA5194FC713817994A40693920A1F447384441B8A7BC4CBF228409C6F9DE0B09D1C567F7oBm8L" TargetMode="External"/><Relationship Id="rId115" Type="http://schemas.openxmlformats.org/officeDocument/2006/relationships/hyperlink" Target="consultantplus://offline/ref=E2E2D52A236F0C0AF935F6F2FA120D03B9934ED4BA5E94FC713817994A40693920A1F447384441B8A2BC4CBF228409C6F9DE0B09D1C567F7oBm8L" TargetMode="External"/><Relationship Id="rId131" Type="http://schemas.openxmlformats.org/officeDocument/2006/relationships/hyperlink" Target="consultantplus://offline/ref=E2E2D52A236F0C0AF935F6F2FA120D03B9934ED4BA5E94FC713817994A40693920A1F447384441B8A9BC4CBF228409C6F9DE0B09D1C567F7oBm8L" TargetMode="External"/><Relationship Id="rId136" Type="http://schemas.openxmlformats.org/officeDocument/2006/relationships/hyperlink" Target="consultantplus://offline/ref=E2E2D52A236F0C0AF935F6F2FA120D03B99E4BD2BA5194FC713817994A40693920A1F447384441B9A5BC4CBF228409C6F9DE0B09D1C567F7oBm8L" TargetMode="External"/><Relationship Id="rId61" Type="http://schemas.openxmlformats.org/officeDocument/2006/relationships/hyperlink" Target="consultantplus://offline/ref=E2E2D52A236F0C0AF935F6F2FA120D03BE984BDABC5094FC713817994A40693920A1F447384441B8A9BC4CBF228409C6F9DE0B09D1C567F7oBm8L" TargetMode="External"/><Relationship Id="rId82" Type="http://schemas.openxmlformats.org/officeDocument/2006/relationships/hyperlink" Target="consultantplus://offline/ref=E2E2D52A236F0C0AF935F6F2FA120D03BE984BDABC5094FC713817994A40693920A1F447384441BEA3BC4CBF228409C6F9DE0B09D1C567F7oBm8L" TargetMode="External"/><Relationship Id="rId19" Type="http://schemas.openxmlformats.org/officeDocument/2006/relationships/hyperlink" Target="consultantplus://offline/ref=E2E2D52A236F0C0AF935F6F2FA120D03BE984BDABC5094FC713817994A40693920A1F447384441BBA1BC4CBF228409C6F9DE0B09D1C567F7oBm8L" TargetMode="External"/><Relationship Id="rId14" Type="http://schemas.openxmlformats.org/officeDocument/2006/relationships/hyperlink" Target="consultantplus://offline/ref=E2E2D52A236F0C0AF935F6F2FA120D03BE984BDABC5094FC713817994A40693920A1F447384441BBA0BC4CBF228409C6F9DE0B09D1C567F7oBm8L" TargetMode="External"/><Relationship Id="rId30" Type="http://schemas.openxmlformats.org/officeDocument/2006/relationships/hyperlink" Target="consultantplus://offline/ref=E2E2D52A236F0C0AF935F6F2FA120D03BE984BDABC5094FC713817994A40693920A1F447384441BBA6BC4CBF228409C6F9DE0B09D1C567F7oBm8L" TargetMode="External"/><Relationship Id="rId35" Type="http://schemas.openxmlformats.org/officeDocument/2006/relationships/hyperlink" Target="consultantplus://offline/ref=E2E2D52A236F0C0AF935F6F2FA120D03BE984BDABC5094FC713817994A40693920A1F447384441BBA8BC4CBF228409C6F9DE0B09D1C567F7oBm8L" TargetMode="External"/><Relationship Id="rId56" Type="http://schemas.openxmlformats.org/officeDocument/2006/relationships/hyperlink" Target="consultantplus://offline/ref=E2E2D52A236F0C0AF935F6F2FA120D03B99E4BD2BA5194FC713817994A40693920A1F447384441BBA2BC4CBF228409C6F9DE0B09D1C567F7oBm8L" TargetMode="External"/><Relationship Id="rId77" Type="http://schemas.openxmlformats.org/officeDocument/2006/relationships/hyperlink" Target="consultantplus://offline/ref=E2E2D52A236F0C0AF935F6F2FA120D03BE984BDABC5094FC713817994A40693920A1F447384441BEA2BC4CBF228409C6F9DE0B09D1C567F7oBm8L" TargetMode="External"/><Relationship Id="rId100" Type="http://schemas.openxmlformats.org/officeDocument/2006/relationships/hyperlink" Target="consultantplus://offline/ref=E2E2D52A236F0C0AF935F6F2FA120D03BE984BDABC5094FC713817994A40693920A1F447384441BCA8BC4CBF228409C6F9DE0B09D1C567F7oBm8L" TargetMode="External"/><Relationship Id="rId105" Type="http://schemas.openxmlformats.org/officeDocument/2006/relationships/hyperlink" Target="consultantplus://offline/ref=E2E2D52A236F0C0AF935F6F2FA120D03BE9B4CDBB95A94FC713817994A40693920A1F447384441B8A3BC4CBF228409C6F9DE0B09D1C567F7oBm8L" TargetMode="External"/><Relationship Id="rId126" Type="http://schemas.openxmlformats.org/officeDocument/2006/relationships/hyperlink" Target="consultantplus://offline/ref=E2E2D52A236F0C0AF935F6F2FA120D03B99E4BD2BA5194FC713817994A40693920A1F447384441B9A0BC4CBF228409C6F9DE0B09D1C567F7oBm8L" TargetMode="External"/><Relationship Id="rId147" Type="http://schemas.openxmlformats.org/officeDocument/2006/relationships/hyperlink" Target="consultantplus://offline/ref=E2E2D52A236F0C0AF935F6F2FA120D03B9934ED4BA5E94FC713817994A40693920A1F447384441B9A0BC4CBF228409C6F9DE0B09D1C567F7oBm8L" TargetMode="External"/><Relationship Id="rId8" Type="http://schemas.openxmlformats.org/officeDocument/2006/relationships/hyperlink" Target="consultantplus://offline/ref=E2E2D52A236F0C0AF935F6F2FA120D03BE9A4FD1BB5D94FC713817994A40693920A1F447384441BAA5BC4CBF228409C6F9DE0B09D1C567F7oBm8L" TargetMode="External"/><Relationship Id="rId51" Type="http://schemas.openxmlformats.org/officeDocument/2006/relationships/hyperlink" Target="consultantplus://offline/ref=E2E2D52A236F0C0AF935F6F2FA120D03BE9E49D7B75E94FC713817994A40693920A1F4473B4348BDA4BC4CBF228409C6F9DE0B09D1C567F7oBm8L" TargetMode="External"/><Relationship Id="rId72" Type="http://schemas.openxmlformats.org/officeDocument/2006/relationships/hyperlink" Target="consultantplus://offline/ref=E2E2D52A236F0C0AF935F6F2FA120D03BE984BDABC5094FC713817994A40693920A1F447384441B9A6BC4CBF228409C6F9DE0B09D1C567F7oBm8L" TargetMode="External"/><Relationship Id="rId93" Type="http://schemas.openxmlformats.org/officeDocument/2006/relationships/hyperlink" Target="consultantplus://offline/ref=E2E2D52A236F0C0AF935F6F2FA120D03BE984BDABC5094FC713817994A40693920A1F447384441BCA3BC4CBF228409C6F9DE0B09D1C567F7oBm8L" TargetMode="External"/><Relationship Id="rId98" Type="http://schemas.openxmlformats.org/officeDocument/2006/relationships/hyperlink" Target="consultantplus://offline/ref=E2E2D52A236F0C0AF935F6F2FA120D03BE984BDABC5094FC713817994A40693920A1F447384441BCA7BC4CBF228409C6F9DE0B09D1C567F7oBm8L" TargetMode="External"/><Relationship Id="rId121" Type="http://schemas.openxmlformats.org/officeDocument/2006/relationships/hyperlink" Target="consultantplus://offline/ref=E2E2D52A236F0C0AF935F6F2FA120D03BE984BDABC5094FC713817994A40693920A1F447384441BDA7BC4CBF228409C6F9DE0B09D1C567F7oBm8L" TargetMode="External"/><Relationship Id="rId142" Type="http://schemas.openxmlformats.org/officeDocument/2006/relationships/hyperlink" Target="consultantplus://offline/ref=E2E2D52A236F0C0AF935F6F2FA120D03B99E4BD2BA5194FC713817994A40693920A1F447384441B9A6BC4CBF228409C6F9DE0B09D1C567F7oB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11682</Words>
  <Characters>66591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2023-04-18T11:38:00Z</dcterms:created>
  <dcterms:modified xsi:type="dcterms:W3CDTF">2023-04-18T11:39:00Z</dcterms:modified>
</cp:coreProperties>
</file>