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CC68E" w14:textId="77777777" w:rsidR="00D71894" w:rsidRPr="00AB0418" w:rsidRDefault="00D71894" w:rsidP="00D71894">
      <w:pPr>
        <w:pStyle w:val="Standard"/>
        <w:jc w:val="right"/>
        <w:rPr>
          <w:lang w:val="ru-RU"/>
        </w:rPr>
      </w:pPr>
      <w:proofErr w:type="gramStart"/>
      <w:r>
        <w:rPr>
          <w:rFonts w:cs="Times New Roman"/>
          <w:color w:val="FFFFFF"/>
          <w:lang w:val="ru-RU"/>
        </w:rPr>
        <w:t>Согласовано</w:t>
      </w:r>
      <w:proofErr w:type="gramEnd"/>
      <w:r>
        <w:rPr>
          <w:rFonts w:cs="Times New Roman"/>
          <w:color w:val="FFFFFF"/>
          <w:lang w:val="ru-RU"/>
        </w:rPr>
        <w:t xml:space="preserve">   </w:t>
      </w:r>
      <w:r>
        <w:rPr>
          <w:rFonts w:cs="Times New Roman"/>
          <w:color w:val="000000"/>
          <w:lang w:val="ru-RU"/>
        </w:rPr>
        <w:t xml:space="preserve">                                                                         Утверждаю</w:t>
      </w:r>
    </w:p>
    <w:p w14:paraId="1FEA278E" w14:textId="77777777" w:rsidR="00D71894" w:rsidRPr="00AB0418" w:rsidRDefault="00D71894" w:rsidP="00D71894">
      <w:pPr>
        <w:pStyle w:val="Text"/>
        <w:jc w:val="right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</w:t>
      </w:r>
      <w:r>
        <w:rPr>
          <w:rFonts w:ascii="Times New Roman" w:hAnsi="Times New Roman" w:cs="Times New Roman"/>
          <w:color w:val="FFFFFF"/>
          <w:sz w:val="24"/>
          <w:szCs w:val="24"/>
          <w:lang w:val="ru-RU"/>
        </w:rPr>
        <w:t xml:space="preserve">  Директор  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Главный врач                                                                                                                                                                </w:t>
      </w:r>
    </w:p>
    <w:p w14:paraId="74FC30A0" w14:textId="77777777" w:rsidR="00D71894" w:rsidRPr="00AB0418" w:rsidRDefault="00D71894" w:rsidP="00D71894">
      <w:pPr>
        <w:pStyle w:val="Text"/>
        <w:jc w:val="right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color w:val="FFFFFF"/>
          <w:sz w:val="24"/>
          <w:szCs w:val="24"/>
          <w:lang w:val="ru-RU"/>
        </w:rPr>
        <w:t xml:space="preserve"> филиала АО «СОГАЗ» по РМЭ    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ГБУ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РМЭ  «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Волжская ЦГБ»                                                           </w:t>
      </w:r>
    </w:p>
    <w:p w14:paraId="09E25341" w14:textId="77777777" w:rsidR="00D71894" w:rsidRPr="00AB0418" w:rsidRDefault="00D71894" w:rsidP="00D71894">
      <w:pPr>
        <w:pStyle w:val="Text"/>
        <w:jc w:val="right"/>
        <w:rPr>
          <w:lang w:val="ru-RU"/>
        </w:rPr>
      </w:pPr>
      <w:r>
        <w:rPr>
          <w:rFonts w:ascii="Times New Roman" w:hAnsi="Times New Roman" w:cs="Times New Roman"/>
          <w:color w:val="FFFFFF"/>
          <w:sz w:val="24"/>
          <w:szCs w:val="24"/>
          <w:lang w:val="ru-RU"/>
        </w:rPr>
        <w:t>____________</w:t>
      </w:r>
      <w:proofErr w:type="gramStart"/>
      <w:r>
        <w:rPr>
          <w:rFonts w:ascii="Times New Roman" w:hAnsi="Times New Roman" w:cs="Times New Roman"/>
          <w:color w:val="FFFFFF"/>
          <w:sz w:val="24"/>
          <w:szCs w:val="24"/>
          <w:lang w:val="ru-RU"/>
        </w:rPr>
        <w:t>М.А.</w:t>
      </w:r>
      <w:proofErr w:type="gramEnd"/>
      <w:r>
        <w:rPr>
          <w:rFonts w:ascii="Times New Roman" w:hAnsi="Times New Roman" w:cs="Times New Roman"/>
          <w:color w:val="FFFFFF"/>
          <w:sz w:val="24"/>
          <w:szCs w:val="24"/>
          <w:lang w:val="ru-RU"/>
        </w:rPr>
        <w:t xml:space="preserve"> Лазарева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____________Д.В.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Фризин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14:paraId="4AA09218" w14:textId="2F49B4C1" w:rsidR="00D71894" w:rsidRPr="00AB0418" w:rsidRDefault="00D71894" w:rsidP="00D71894">
      <w:pPr>
        <w:pStyle w:val="Text"/>
        <w:jc w:val="right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"</w:t>
      </w:r>
      <w:r w:rsidR="0043688E">
        <w:rPr>
          <w:rFonts w:ascii="Times New Roman" w:hAnsi="Times New Roman" w:cs="Times New Roman"/>
          <w:color w:val="000000"/>
          <w:sz w:val="24"/>
          <w:szCs w:val="24"/>
          <w:lang w:val="ru-RU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" </w:t>
      </w:r>
      <w:proofErr w:type="gramStart"/>
      <w:r w:rsidR="00EF220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декабря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20</w:t>
      </w:r>
      <w:r w:rsidR="00C957C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г.</w:t>
      </w:r>
    </w:p>
    <w:p w14:paraId="0D118660" w14:textId="77777777" w:rsidR="00D71894" w:rsidRDefault="00D71894" w:rsidP="00D71894">
      <w:pPr>
        <w:pStyle w:val="Text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</w:pPr>
    </w:p>
    <w:p w14:paraId="745CDAAD" w14:textId="77777777" w:rsidR="00D71894" w:rsidRDefault="00D71894" w:rsidP="00D71894">
      <w:pPr>
        <w:pStyle w:val="Text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ru-RU"/>
        </w:rPr>
      </w:pPr>
    </w:p>
    <w:p w14:paraId="293E1BD4" w14:textId="77777777" w:rsidR="00D71894" w:rsidRPr="00D71894" w:rsidRDefault="00D71894" w:rsidP="00D71894">
      <w:pPr>
        <w:pStyle w:val="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1894">
        <w:rPr>
          <w:rFonts w:ascii="Times New Roman" w:eastAsia="MS Mincho" w:hAnsi="Times New Roman" w:cs="Times New Roman"/>
          <w:b/>
          <w:bCs/>
          <w:sz w:val="28"/>
          <w:szCs w:val="28"/>
          <w:lang w:val="ru-RU"/>
        </w:rPr>
        <w:t>Прейскурант</w:t>
      </w:r>
    </w:p>
    <w:p w14:paraId="4EBE6CF4" w14:textId="77777777" w:rsidR="00D71894" w:rsidRPr="00D71894" w:rsidRDefault="00D71894" w:rsidP="00D71894">
      <w:pPr>
        <w:pStyle w:val="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189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платных медицинских услуг по ГБУ РМЭ «Волжская ЦГБ»</w:t>
      </w:r>
    </w:p>
    <w:p w14:paraId="7A66BDC7" w14:textId="73444BEC" w:rsidR="00D71894" w:rsidRPr="00D71894" w:rsidRDefault="00EF2202" w:rsidP="00D71894">
      <w:pPr>
        <w:pStyle w:val="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гинекологического</w:t>
      </w:r>
      <w:r w:rsidR="00D71894" w:rsidRPr="00D718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отделения</w:t>
      </w:r>
    </w:p>
    <w:p w14:paraId="528B8622" w14:textId="77777777" w:rsidR="007B766A" w:rsidRPr="0082787F" w:rsidRDefault="007B766A" w:rsidP="007B766A">
      <w:pPr>
        <w:pStyle w:val="Text"/>
        <w:jc w:val="center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2787F">
        <w:rPr>
          <w:rFonts w:ascii="Times New Roman" w:eastAsia="MS Mincho" w:hAnsi="Times New Roman" w:cs="Times New Roman"/>
          <w:sz w:val="24"/>
          <w:szCs w:val="24"/>
          <w:lang w:val="ru-RU"/>
        </w:rPr>
        <w:t>(создан в полном соответствии с Приказом Министерства Здравоохранения РФ от 13 октября 2017 года № 804н «Об утверждении номенклатуры медицинских услуг»)</w:t>
      </w:r>
    </w:p>
    <w:p w14:paraId="4DA5B685" w14:textId="77777777" w:rsidR="007B766A" w:rsidRPr="0082787F" w:rsidRDefault="007B766A" w:rsidP="007B766A">
      <w:pPr>
        <w:pStyle w:val="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78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2787F">
        <w:rPr>
          <w:rFonts w:ascii="Times New Roman" w:eastAsia="MS Mincho" w:hAnsi="Times New Roman" w:cs="Times New Roman"/>
          <w:sz w:val="24"/>
          <w:szCs w:val="24"/>
          <w:lang w:val="ru-RU"/>
        </w:rPr>
        <w:t>Медицинские услуги</w:t>
      </w:r>
      <w:proofErr w:type="gramEnd"/>
      <w:r w:rsidRPr="0082787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проводимые на платной основе гражданам, не проживающим на </w:t>
      </w:r>
      <w:proofErr w:type="spellStart"/>
      <w:r w:rsidRPr="0082787F">
        <w:rPr>
          <w:rFonts w:ascii="Times New Roman" w:eastAsia="MS Mincho" w:hAnsi="Times New Roman" w:cs="Times New Roman"/>
          <w:sz w:val="24"/>
          <w:szCs w:val="24"/>
          <w:lang w:val="ru-RU"/>
        </w:rPr>
        <w:t>терри</w:t>
      </w:r>
      <w:proofErr w:type="spellEnd"/>
      <w:r w:rsidRPr="0082787F">
        <w:rPr>
          <w:rFonts w:ascii="Times New Roman" w:eastAsia="MS Mincho" w:hAnsi="Times New Roman" w:cs="Times New Roman"/>
          <w:sz w:val="24"/>
          <w:szCs w:val="24"/>
          <w:lang w:val="ru-RU"/>
        </w:rPr>
        <w:t>-</w:t>
      </w:r>
    </w:p>
    <w:p w14:paraId="6957E2EE" w14:textId="77777777" w:rsidR="00D71894" w:rsidRPr="0082787F" w:rsidRDefault="007B766A" w:rsidP="007B766A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87F">
        <w:rPr>
          <w:rFonts w:ascii="Times New Roman" w:eastAsia="MS Mincho" w:hAnsi="Times New Roman" w:cs="Times New Roman"/>
          <w:sz w:val="24"/>
          <w:szCs w:val="24"/>
        </w:rPr>
        <w:t xml:space="preserve">тории данного лечебного учреждения и гражданам России без страхового полиса, по желанию пациента (на иных условиях, чем предусмотрено программой Государственных гарантий, Территориальными программами и (или) </w:t>
      </w:r>
      <w:proofErr w:type="gramStart"/>
      <w:r w:rsidRPr="0082787F">
        <w:rPr>
          <w:rFonts w:ascii="Times New Roman" w:eastAsia="MS Mincho" w:hAnsi="Times New Roman" w:cs="Times New Roman"/>
          <w:sz w:val="24"/>
          <w:szCs w:val="24"/>
        </w:rPr>
        <w:t>иными  целевыми</w:t>
      </w:r>
      <w:proofErr w:type="gramEnd"/>
      <w:r w:rsidRPr="0082787F">
        <w:rPr>
          <w:rFonts w:ascii="Times New Roman" w:eastAsia="MS Mincho" w:hAnsi="Times New Roman" w:cs="Times New Roman"/>
          <w:sz w:val="24"/>
          <w:szCs w:val="24"/>
        </w:rPr>
        <w:t xml:space="preserve"> программами), при проведении периодических медицинских осмотров и предрейсовых, послерейсовых медицинских осмотров водителей, не входящих в Программу государственных гарантий</w:t>
      </w:r>
    </w:p>
    <w:tbl>
      <w:tblPr>
        <w:tblStyle w:val="a3"/>
        <w:tblW w:w="9977" w:type="dxa"/>
        <w:tblInd w:w="-289" w:type="dxa"/>
        <w:tblLook w:val="04A0" w:firstRow="1" w:lastRow="0" w:firstColumn="1" w:lastColumn="0" w:noHBand="0" w:noVBand="1"/>
      </w:tblPr>
      <w:tblGrid>
        <w:gridCol w:w="516"/>
        <w:gridCol w:w="1770"/>
        <w:gridCol w:w="6330"/>
        <w:gridCol w:w="60"/>
        <w:gridCol w:w="1301"/>
      </w:tblGrid>
      <w:tr w:rsidR="007B766A" w14:paraId="3B53DEB6" w14:textId="77777777" w:rsidTr="00D97E4F">
        <w:trPr>
          <w:trHeight w:val="166"/>
        </w:trPr>
        <w:tc>
          <w:tcPr>
            <w:tcW w:w="516" w:type="dxa"/>
          </w:tcPr>
          <w:p w14:paraId="6BA9C3C3" w14:textId="77777777" w:rsidR="007B766A" w:rsidRPr="0082787F" w:rsidRDefault="007B766A" w:rsidP="007B766A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82787F">
              <w:rPr>
                <w:rFonts w:cs="Times New Roman"/>
              </w:rPr>
              <w:t>№</w:t>
            </w:r>
          </w:p>
        </w:tc>
        <w:tc>
          <w:tcPr>
            <w:tcW w:w="1770" w:type="dxa"/>
          </w:tcPr>
          <w:p w14:paraId="6AC800FB" w14:textId="77777777" w:rsidR="007B766A" w:rsidRPr="0082787F" w:rsidRDefault="007B766A" w:rsidP="007B766A">
            <w:pPr>
              <w:pStyle w:val="Standard"/>
              <w:snapToGrid w:val="0"/>
              <w:jc w:val="center"/>
              <w:rPr>
                <w:rFonts w:cs="Times New Roman"/>
              </w:rPr>
            </w:pPr>
            <w:proofErr w:type="spellStart"/>
            <w:r w:rsidRPr="0082787F">
              <w:rPr>
                <w:rFonts w:cs="Times New Roman"/>
                <w:bCs/>
              </w:rPr>
              <w:t>Код</w:t>
            </w:r>
            <w:proofErr w:type="spellEnd"/>
            <w:r w:rsidRPr="0082787F">
              <w:rPr>
                <w:rFonts w:cs="Times New Roman"/>
                <w:bCs/>
              </w:rPr>
              <w:t xml:space="preserve"> </w:t>
            </w:r>
            <w:proofErr w:type="spellStart"/>
            <w:r w:rsidRPr="0082787F">
              <w:rPr>
                <w:rFonts w:cs="Times New Roman"/>
                <w:bCs/>
              </w:rPr>
              <w:t>услуги</w:t>
            </w:r>
            <w:proofErr w:type="spellEnd"/>
          </w:p>
        </w:tc>
        <w:tc>
          <w:tcPr>
            <w:tcW w:w="6330" w:type="dxa"/>
          </w:tcPr>
          <w:p w14:paraId="15DA81D1" w14:textId="77777777" w:rsidR="007B766A" w:rsidRPr="0082787F" w:rsidRDefault="007B766A" w:rsidP="007B766A">
            <w:pPr>
              <w:pStyle w:val="Standard"/>
              <w:snapToGrid w:val="0"/>
              <w:jc w:val="center"/>
              <w:rPr>
                <w:rFonts w:cs="Times New Roman"/>
              </w:rPr>
            </w:pPr>
            <w:proofErr w:type="spellStart"/>
            <w:r w:rsidRPr="0082787F">
              <w:rPr>
                <w:rFonts w:cs="Times New Roman"/>
              </w:rPr>
              <w:t>Наименование</w:t>
            </w:r>
            <w:proofErr w:type="spellEnd"/>
            <w:r w:rsidRPr="0082787F">
              <w:rPr>
                <w:rFonts w:cs="Times New Roman"/>
              </w:rPr>
              <w:t xml:space="preserve"> </w:t>
            </w:r>
            <w:proofErr w:type="spellStart"/>
            <w:r w:rsidRPr="0082787F">
              <w:rPr>
                <w:rFonts w:cs="Times New Roman"/>
              </w:rPr>
              <w:t>услуг</w:t>
            </w:r>
            <w:proofErr w:type="spellEnd"/>
          </w:p>
        </w:tc>
        <w:tc>
          <w:tcPr>
            <w:tcW w:w="1361" w:type="dxa"/>
            <w:gridSpan w:val="2"/>
          </w:tcPr>
          <w:p w14:paraId="7AB2E04D" w14:textId="77777777" w:rsidR="007B766A" w:rsidRPr="0082787F" w:rsidRDefault="007B766A" w:rsidP="007B766A">
            <w:pPr>
              <w:pStyle w:val="Standard"/>
              <w:snapToGrid w:val="0"/>
              <w:jc w:val="center"/>
              <w:rPr>
                <w:rFonts w:cs="Times New Roman"/>
              </w:rPr>
            </w:pPr>
            <w:proofErr w:type="spellStart"/>
            <w:r w:rsidRPr="0082787F">
              <w:rPr>
                <w:rFonts w:cs="Times New Roman"/>
              </w:rPr>
              <w:t>Цена</w:t>
            </w:r>
            <w:proofErr w:type="spellEnd"/>
          </w:p>
        </w:tc>
      </w:tr>
      <w:tr w:rsidR="007B766A" w14:paraId="330DCB2B" w14:textId="77777777" w:rsidTr="00D97E4F">
        <w:trPr>
          <w:trHeight w:val="723"/>
        </w:trPr>
        <w:tc>
          <w:tcPr>
            <w:tcW w:w="516" w:type="dxa"/>
          </w:tcPr>
          <w:p w14:paraId="1B93C5F5" w14:textId="77777777" w:rsidR="007B766A" w:rsidRPr="0082787F" w:rsidRDefault="007B766A" w:rsidP="00803B46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1770" w:type="dxa"/>
          </w:tcPr>
          <w:p w14:paraId="5CEC6F65" w14:textId="341FB6B7" w:rsidR="007B766A" w:rsidRPr="0082787F" w:rsidRDefault="00796AAC" w:rsidP="00421B7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B01.001.001</w:t>
            </w:r>
          </w:p>
        </w:tc>
        <w:tc>
          <w:tcPr>
            <w:tcW w:w="6390" w:type="dxa"/>
            <w:gridSpan w:val="2"/>
          </w:tcPr>
          <w:p w14:paraId="6FB763AD" w14:textId="30FAE150" w:rsidR="007B766A" w:rsidRPr="0082787F" w:rsidRDefault="00796AAC" w:rsidP="00803B46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врача-акушера-гинеколога первичный </w:t>
            </w:r>
            <w:proofErr w:type="gramStart"/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( высшей</w:t>
            </w:r>
            <w:proofErr w:type="gramEnd"/>
            <w:r w:rsidRPr="0082787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категории, </w:t>
            </w:r>
            <w:proofErr w:type="spellStart"/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завед.отделением</w:t>
            </w:r>
            <w:proofErr w:type="spellEnd"/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1" w:type="dxa"/>
          </w:tcPr>
          <w:p w14:paraId="6977C6AD" w14:textId="7A6572B0" w:rsidR="007B766A" w:rsidRPr="0082787F" w:rsidRDefault="00796AAC" w:rsidP="00803B46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900,0</w:t>
            </w:r>
          </w:p>
        </w:tc>
      </w:tr>
      <w:tr w:rsidR="00796AAC" w:rsidRPr="00CE75C1" w14:paraId="0933E3E1" w14:textId="77777777" w:rsidTr="00D97E4F">
        <w:trPr>
          <w:trHeight w:val="176"/>
        </w:trPr>
        <w:tc>
          <w:tcPr>
            <w:tcW w:w="516" w:type="dxa"/>
          </w:tcPr>
          <w:p w14:paraId="3337EED0" w14:textId="77777777" w:rsidR="00796AAC" w:rsidRPr="0082787F" w:rsidRDefault="00796AAC" w:rsidP="00796AAC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2. </w:t>
            </w:r>
          </w:p>
        </w:tc>
        <w:tc>
          <w:tcPr>
            <w:tcW w:w="1770" w:type="dxa"/>
          </w:tcPr>
          <w:p w14:paraId="03D17244" w14:textId="6697AFCD" w:rsidR="00796AAC" w:rsidRPr="0082787F" w:rsidRDefault="00796AAC" w:rsidP="00796AAC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B01.001.001</w:t>
            </w:r>
          </w:p>
        </w:tc>
        <w:tc>
          <w:tcPr>
            <w:tcW w:w="6390" w:type="dxa"/>
            <w:gridSpan w:val="2"/>
          </w:tcPr>
          <w:p w14:paraId="15193FDF" w14:textId="23A28B5D" w:rsidR="00796AAC" w:rsidRPr="0082787F" w:rsidRDefault="00796AAC" w:rsidP="00796AAC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врача-акушера-гинеколога первичный </w:t>
            </w:r>
          </w:p>
        </w:tc>
        <w:tc>
          <w:tcPr>
            <w:tcW w:w="1301" w:type="dxa"/>
          </w:tcPr>
          <w:p w14:paraId="04B40517" w14:textId="2FF4BA87" w:rsidR="00796AAC" w:rsidRPr="0082787F" w:rsidRDefault="00796AAC" w:rsidP="00796AAC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800,0</w:t>
            </w:r>
          </w:p>
        </w:tc>
      </w:tr>
      <w:tr w:rsidR="00796AAC" w:rsidRPr="00CE75C1" w14:paraId="5871C4DE" w14:textId="77777777" w:rsidTr="00D97E4F">
        <w:trPr>
          <w:trHeight w:val="176"/>
        </w:trPr>
        <w:tc>
          <w:tcPr>
            <w:tcW w:w="516" w:type="dxa"/>
          </w:tcPr>
          <w:p w14:paraId="26B9DBC6" w14:textId="77777777" w:rsidR="00796AAC" w:rsidRPr="0082787F" w:rsidRDefault="00796AAC" w:rsidP="00796AAC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3. </w:t>
            </w:r>
          </w:p>
        </w:tc>
        <w:tc>
          <w:tcPr>
            <w:tcW w:w="1770" w:type="dxa"/>
          </w:tcPr>
          <w:p w14:paraId="4330F4C6" w14:textId="650EAC4C" w:rsidR="00796AAC" w:rsidRPr="0082787F" w:rsidRDefault="00796AAC" w:rsidP="00796AAC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B01.001.002</w:t>
            </w:r>
          </w:p>
        </w:tc>
        <w:tc>
          <w:tcPr>
            <w:tcW w:w="6390" w:type="dxa"/>
            <w:gridSpan w:val="2"/>
          </w:tcPr>
          <w:p w14:paraId="482B3276" w14:textId="7EF4C7AE" w:rsidR="00796AAC" w:rsidRPr="0082787F" w:rsidRDefault="00796AAC" w:rsidP="00796AAC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1301" w:type="dxa"/>
          </w:tcPr>
          <w:p w14:paraId="3C3BAD3D" w14:textId="400BEC28" w:rsidR="00796AAC" w:rsidRPr="0082787F" w:rsidRDefault="00796AAC" w:rsidP="00796AAC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500,0</w:t>
            </w:r>
          </w:p>
        </w:tc>
      </w:tr>
      <w:tr w:rsidR="004514F9" w:rsidRPr="00CE75C1" w14:paraId="09FE8064" w14:textId="77777777" w:rsidTr="00D97E4F">
        <w:trPr>
          <w:trHeight w:val="176"/>
        </w:trPr>
        <w:tc>
          <w:tcPr>
            <w:tcW w:w="516" w:type="dxa"/>
          </w:tcPr>
          <w:p w14:paraId="1F9A4BF9" w14:textId="77777777" w:rsidR="004514F9" w:rsidRPr="0082787F" w:rsidRDefault="004514F9" w:rsidP="004514F9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4. </w:t>
            </w:r>
          </w:p>
        </w:tc>
        <w:tc>
          <w:tcPr>
            <w:tcW w:w="1770" w:type="dxa"/>
          </w:tcPr>
          <w:p w14:paraId="7D614254" w14:textId="05921BB8" w:rsidR="004514F9" w:rsidRPr="0082787F" w:rsidRDefault="004514F9" w:rsidP="004514F9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A11.20.014</w:t>
            </w:r>
          </w:p>
        </w:tc>
        <w:tc>
          <w:tcPr>
            <w:tcW w:w="6390" w:type="dxa"/>
            <w:gridSpan w:val="2"/>
          </w:tcPr>
          <w:p w14:paraId="173A9D89" w14:textId="513E2594" w:rsidR="004514F9" w:rsidRPr="0082787F" w:rsidRDefault="004514F9" w:rsidP="004514F9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Введение внутриматочной спирали</w:t>
            </w:r>
          </w:p>
        </w:tc>
        <w:tc>
          <w:tcPr>
            <w:tcW w:w="1301" w:type="dxa"/>
          </w:tcPr>
          <w:p w14:paraId="3EBA3E8D" w14:textId="244D4E78" w:rsidR="004514F9" w:rsidRPr="0082787F" w:rsidRDefault="004514F9" w:rsidP="004514F9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600,0</w:t>
            </w:r>
          </w:p>
        </w:tc>
      </w:tr>
      <w:tr w:rsidR="004514F9" w:rsidRPr="00CE75C1" w14:paraId="4208D6A9" w14:textId="77777777" w:rsidTr="00D97E4F">
        <w:trPr>
          <w:trHeight w:val="327"/>
        </w:trPr>
        <w:tc>
          <w:tcPr>
            <w:tcW w:w="516" w:type="dxa"/>
          </w:tcPr>
          <w:p w14:paraId="039035A7" w14:textId="77777777" w:rsidR="004514F9" w:rsidRPr="0082787F" w:rsidRDefault="004514F9" w:rsidP="004514F9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5.</w:t>
            </w:r>
          </w:p>
        </w:tc>
        <w:tc>
          <w:tcPr>
            <w:tcW w:w="1770" w:type="dxa"/>
          </w:tcPr>
          <w:p w14:paraId="4E66F96B" w14:textId="29C56367" w:rsidR="004514F9" w:rsidRPr="0082787F" w:rsidRDefault="004514F9" w:rsidP="004514F9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A11.20.014</w:t>
            </w:r>
          </w:p>
        </w:tc>
        <w:tc>
          <w:tcPr>
            <w:tcW w:w="6390" w:type="dxa"/>
            <w:gridSpan w:val="2"/>
          </w:tcPr>
          <w:p w14:paraId="5F7B6F16" w14:textId="2ED17430" w:rsidR="004514F9" w:rsidRPr="0082787F" w:rsidRDefault="004514F9" w:rsidP="004514F9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Введение внутриматочной спирали (</w:t>
            </w:r>
            <w:proofErr w:type="spellStart"/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Мирена</w:t>
            </w:r>
            <w:proofErr w:type="spellEnd"/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1" w:type="dxa"/>
          </w:tcPr>
          <w:p w14:paraId="1D618A71" w14:textId="34AA2FB4" w:rsidR="004514F9" w:rsidRPr="0082787F" w:rsidRDefault="004514F9" w:rsidP="004514F9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900,0</w:t>
            </w:r>
          </w:p>
        </w:tc>
      </w:tr>
      <w:tr w:rsidR="004514F9" w:rsidRPr="00CE75C1" w14:paraId="0DD403CA" w14:textId="77777777" w:rsidTr="00D97E4F">
        <w:trPr>
          <w:trHeight w:val="275"/>
        </w:trPr>
        <w:tc>
          <w:tcPr>
            <w:tcW w:w="516" w:type="dxa"/>
          </w:tcPr>
          <w:p w14:paraId="59EB807C" w14:textId="528EDCB0" w:rsidR="004514F9" w:rsidRPr="0082787F" w:rsidRDefault="004514F9" w:rsidP="004514F9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6.</w:t>
            </w:r>
          </w:p>
        </w:tc>
        <w:tc>
          <w:tcPr>
            <w:tcW w:w="1770" w:type="dxa"/>
          </w:tcPr>
          <w:p w14:paraId="3AAD08A9" w14:textId="0A22877F" w:rsidR="004514F9" w:rsidRPr="0082787F" w:rsidRDefault="004514F9" w:rsidP="004514F9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A11.20.015</w:t>
            </w:r>
          </w:p>
        </w:tc>
        <w:tc>
          <w:tcPr>
            <w:tcW w:w="6390" w:type="dxa"/>
            <w:gridSpan w:val="2"/>
          </w:tcPr>
          <w:p w14:paraId="1B321FA7" w14:textId="69B4C171" w:rsidR="004514F9" w:rsidRPr="0082787F" w:rsidRDefault="004514F9" w:rsidP="004514F9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Удаление внутриматочной спирали</w:t>
            </w:r>
          </w:p>
        </w:tc>
        <w:tc>
          <w:tcPr>
            <w:tcW w:w="1301" w:type="dxa"/>
          </w:tcPr>
          <w:p w14:paraId="6CF4FE7D" w14:textId="5402DB5A" w:rsidR="004514F9" w:rsidRPr="0082787F" w:rsidRDefault="004514F9" w:rsidP="004514F9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500,0</w:t>
            </w:r>
          </w:p>
        </w:tc>
      </w:tr>
      <w:tr w:rsidR="004514F9" w:rsidRPr="00CE75C1" w14:paraId="6463C307" w14:textId="77777777" w:rsidTr="00D97E4F">
        <w:trPr>
          <w:trHeight w:val="549"/>
        </w:trPr>
        <w:tc>
          <w:tcPr>
            <w:tcW w:w="516" w:type="dxa"/>
          </w:tcPr>
          <w:p w14:paraId="051F3383" w14:textId="558AB95C" w:rsidR="004514F9" w:rsidRPr="0082787F" w:rsidRDefault="004514F9" w:rsidP="004514F9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7.</w:t>
            </w:r>
          </w:p>
        </w:tc>
        <w:tc>
          <w:tcPr>
            <w:tcW w:w="1770" w:type="dxa"/>
          </w:tcPr>
          <w:p w14:paraId="1907EEF3" w14:textId="13825604" w:rsidR="004514F9" w:rsidRPr="0082787F" w:rsidRDefault="004514F9" w:rsidP="004514F9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A11.20.015</w:t>
            </w:r>
          </w:p>
        </w:tc>
        <w:tc>
          <w:tcPr>
            <w:tcW w:w="6390" w:type="dxa"/>
            <w:gridSpan w:val="2"/>
          </w:tcPr>
          <w:p w14:paraId="6066A941" w14:textId="0120C872" w:rsidR="004514F9" w:rsidRPr="0082787F" w:rsidRDefault="004514F9" w:rsidP="004514F9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Удаление внутриматочной спирали (путем малой гинекологической операции)</w:t>
            </w:r>
          </w:p>
        </w:tc>
        <w:tc>
          <w:tcPr>
            <w:tcW w:w="1301" w:type="dxa"/>
          </w:tcPr>
          <w:p w14:paraId="5D781FAB" w14:textId="69C20B69" w:rsidR="004514F9" w:rsidRPr="0082787F" w:rsidRDefault="004514F9" w:rsidP="004514F9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1000,0</w:t>
            </w:r>
          </w:p>
        </w:tc>
      </w:tr>
      <w:tr w:rsidR="004514F9" w:rsidRPr="00CE75C1" w14:paraId="5A08980A" w14:textId="77777777" w:rsidTr="00D97E4F">
        <w:trPr>
          <w:trHeight w:val="291"/>
        </w:trPr>
        <w:tc>
          <w:tcPr>
            <w:tcW w:w="516" w:type="dxa"/>
          </w:tcPr>
          <w:p w14:paraId="623DD090" w14:textId="393F7341" w:rsidR="004514F9" w:rsidRPr="0082787F" w:rsidRDefault="004514F9" w:rsidP="004514F9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8.</w:t>
            </w:r>
          </w:p>
        </w:tc>
        <w:tc>
          <w:tcPr>
            <w:tcW w:w="1770" w:type="dxa"/>
          </w:tcPr>
          <w:p w14:paraId="7877092A" w14:textId="13022283" w:rsidR="004514F9" w:rsidRPr="0082787F" w:rsidRDefault="004514F9" w:rsidP="004514F9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A06.12.012.001</w:t>
            </w:r>
          </w:p>
        </w:tc>
        <w:tc>
          <w:tcPr>
            <w:tcW w:w="6390" w:type="dxa"/>
            <w:gridSpan w:val="2"/>
          </w:tcPr>
          <w:p w14:paraId="09A77CD5" w14:textId="26DB0C02" w:rsidR="004514F9" w:rsidRPr="0082787F" w:rsidRDefault="004514F9" w:rsidP="004514F9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Забор крови</w:t>
            </w:r>
          </w:p>
        </w:tc>
        <w:tc>
          <w:tcPr>
            <w:tcW w:w="1301" w:type="dxa"/>
          </w:tcPr>
          <w:p w14:paraId="796CB27F" w14:textId="6DBF2F24" w:rsidR="004514F9" w:rsidRPr="0082787F" w:rsidRDefault="004514F9" w:rsidP="004514F9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50,0</w:t>
            </w:r>
          </w:p>
        </w:tc>
      </w:tr>
      <w:tr w:rsidR="004514F9" w:rsidRPr="00CE75C1" w14:paraId="3F0FB7F5" w14:textId="77777777" w:rsidTr="00D97E4F">
        <w:trPr>
          <w:trHeight w:val="263"/>
        </w:trPr>
        <w:tc>
          <w:tcPr>
            <w:tcW w:w="516" w:type="dxa"/>
          </w:tcPr>
          <w:p w14:paraId="7D0F95F7" w14:textId="7C7BB4A0" w:rsidR="004514F9" w:rsidRPr="0082787F" w:rsidRDefault="004514F9" w:rsidP="004514F9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9.</w:t>
            </w:r>
          </w:p>
        </w:tc>
        <w:tc>
          <w:tcPr>
            <w:tcW w:w="1770" w:type="dxa"/>
          </w:tcPr>
          <w:p w14:paraId="59F927DB" w14:textId="59B77431" w:rsidR="004514F9" w:rsidRPr="0082787F" w:rsidRDefault="004514F9" w:rsidP="004514F9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A11.20.005</w:t>
            </w:r>
          </w:p>
        </w:tc>
        <w:tc>
          <w:tcPr>
            <w:tcW w:w="6390" w:type="dxa"/>
            <w:gridSpan w:val="2"/>
          </w:tcPr>
          <w:p w14:paraId="467AD19A" w14:textId="6DF15689" w:rsidR="004514F9" w:rsidRPr="0082787F" w:rsidRDefault="004514F9" w:rsidP="004514F9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Получение влагалищного мазка</w:t>
            </w:r>
          </w:p>
        </w:tc>
        <w:tc>
          <w:tcPr>
            <w:tcW w:w="1301" w:type="dxa"/>
          </w:tcPr>
          <w:p w14:paraId="70C7E100" w14:textId="0E6721CD" w:rsidR="004514F9" w:rsidRPr="0082787F" w:rsidRDefault="004514F9" w:rsidP="004514F9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80,0</w:t>
            </w:r>
          </w:p>
        </w:tc>
      </w:tr>
      <w:tr w:rsidR="004514F9" w:rsidRPr="00CE75C1" w14:paraId="55E5B9EF" w14:textId="77777777" w:rsidTr="00D97E4F">
        <w:trPr>
          <w:trHeight w:val="268"/>
        </w:trPr>
        <w:tc>
          <w:tcPr>
            <w:tcW w:w="516" w:type="dxa"/>
          </w:tcPr>
          <w:p w14:paraId="59110EB0" w14:textId="71F8DAA3" w:rsidR="004514F9" w:rsidRPr="0082787F" w:rsidRDefault="004514F9" w:rsidP="004514F9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10.</w:t>
            </w:r>
          </w:p>
        </w:tc>
        <w:tc>
          <w:tcPr>
            <w:tcW w:w="1770" w:type="dxa"/>
          </w:tcPr>
          <w:p w14:paraId="7E6D6A39" w14:textId="49089F7F" w:rsidR="004514F9" w:rsidRPr="0082787F" w:rsidRDefault="004514F9" w:rsidP="004514F9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A03.20.001</w:t>
            </w:r>
          </w:p>
        </w:tc>
        <w:tc>
          <w:tcPr>
            <w:tcW w:w="6390" w:type="dxa"/>
            <w:gridSpan w:val="2"/>
          </w:tcPr>
          <w:p w14:paraId="46910950" w14:textId="6ADB9C48" w:rsidR="004514F9" w:rsidRPr="0082787F" w:rsidRDefault="004514F9" w:rsidP="004514F9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Кольпоскопия</w:t>
            </w:r>
          </w:p>
        </w:tc>
        <w:tc>
          <w:tcPr>
            <w:tcW w:w="1301" w:type="dxa"/>
          </w:tcPr>
          <w:p w14:paraId="451F1E99" w14:textId="29B27C42" w:rsidR="004514F9" w:rsidRPr="0082787F" w:rsidRDefault="004514F9" w:rsidP="004514F9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800,0</w:t>
            </w:r>
          </w:p>
        </w:tc>
      </w:tr>
      <w:tr w:rsidR="004514F9" w:rsidRPr="00CE75C1" w14:paraId="74E2B068" w14:textId="77777777" w:rsidTr="00D97E4F">
        <w:trPr>
          <w:trHeight w:val="541"/>
        </w:trPr>
        <w:tc>
          <w:tcPr>
            <w:tcW w:w="516" w:type="dxa"/>
          </w:tcPr>
          <w:p w14:paraId="1476775E" w14:textId="3B4E0C9C" w:rsidR="004514F9" w:rsidRPr="0082787F" w:rsidRDefault="00C5752B" w:rsidP="004514F9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11</w:t>
            </w:r>
            <w:r w:rsidR="009C3FCF"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1770" w:type="dxa"/>
          </w:tcPr>
          <w:p w14:paraId="1FCE1197" w14:textId="5CBAC6F9" w:rsidR="004514F9" w:rsidRPr="0082787F" w:rsidRDefault="00C5752B" w:rsidP="004514F9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АА12.20.001 А08.20.017</w:t>
            </w:r>
          </w:p>
        </w:tc>
        <w:tc>
          <w:tcPr>
            <w:tcW w:w="6390" w:type="dxa"/>
            <w:gridSpan w:val="2"/>
          </w:tcPr>
          <w:p w14:paraId="464091C7" w14:textId="6756ABD7" w:rsidR="004514F9" w:rsidRPr="0082787F" w:rsidRDefault="00C5752B" w:rsidP="004514F9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Микроскопическое исследование мазков</w:t>
            </w:r>
          </w:p>
          <w:p w14:paraId="3F859714" w14:textId="7CC45003" w:rsidR="00C5752B" w:rsidRPr="0082787F" w:rsidRDefault="00C5752B" w:rsidP="00C5752B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шейки матки</w:t>
            </w:r>
          </w:p>
        </w:tc>
        <w:tc>
          <w:tcPr>
            <w:tcW w:w="1301" w:type="dxa"/>
          </w:tcPr>
          <w:p w14:paraId="72CE4212" w14:textId="77777777" w:rsidR="004514F9" w:rsidRPr="0082787F" w:rsidRDefault="00C5752B" w:rsidP="00C5752B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100,0</w:t>
            </w:r>
          </w:p>
          <w:p w14:paraId="0301BE00" w14:textId="410A0DF3" w:rsidR="00C5752B" w:rsidRPr="0082787F" w:rsidRDefault="00C5752B" w:rsidP="00C5752B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160,0</w:t>
            </w:r>
          </w:p>
        </w:tc>
      </w:tr>
      <w:tr w:rsidR="009C3FCF" w:rsidRPr="00CE75C1" w14:paraId="5A91D185" w14:textId="77777777" w:rsidTr="00D97E4F">
        <w:trPr>
          <w:trHeight w:val="960"/>
        </w:trPr>
        <w:tc>
          <w:tcPr>
            <w:tcW w:w="516" w:type="dxa"/>
          </w:tcPr>
          <w:p w14:paraId="37967EA5" w14:textId="2C3D00A2" w:rsidR="009C3FCF" w:rsidRPr="0082787F" w:rsidRDefault="009C3FCF" w:rsidP="009C3FCF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12.</w:t>
            </w:r>
          </w:p>
        </w:tc>
        <w:tc>
          <w:tcPr>
            <w:tcW w:w="17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8549E6" w14:textId="691709A6" w:rsidR="009C3FCF" w:rsidRPr="0082787F" w:rsidRDefault="009C3FCF" w:rsidP="009C3FCF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A26.20.008</w:t>
            </w:r>
          </w:p>
        </w:tc>
        <w:tc>
          <w:tcPr>
            <w:tcW w:w="639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B70BABF" w14:textId="214C5AD6" w:rsidR="009C3FCF" w:rsidRPr="00D97E4F" w:rsidRDefault="009C3FCF" w:rsidP="009C3FCF">
            <w:pPr>
              <w:pStyle w:val="Standard"/>
              <w:snapToGrid w:val="0"/>
              <w:rPr>
                <w:rStyle w:val="a7"/>
                <w:rFonts w:cs="Times New Roman"/>
                <w:color w:val="auto"/>
                <w:u w:val="none"/>
                <w:lang w:val="ru-RU"/>
              </w:rPr>
            </w:pPr>
            <w:r w:rsidRPr="0082787F">
              <w:rPr>
                <w:rFonts w:cs="Times New Roman"/>
                <w:bCs/>
                <w:color w:val="000000"/>
                <w:lang w:val="ru-RU"/>
              </w:rPr>
              <w:t>Микробиологическое(</w:t>
            </w:r>
            <w:proofErr w:type="spellStart"/>
            <w:r w:rsidRPr="0082787F">
              <w:rPr>
                <w:rFonts w:cs="Times New Roman"/>
                <w:bCs/>
                <w:color w:val="000000"/>
                <w:lang w:val="ru-RU"/>
              </w:rPr>
              <w:t>культуральное</w:t>
            </w:r>
            <w:proofErr w:type="spellEnd"/>
            <w:r w:rsidRPr="0082787F">
              <w:rPr>
                <w:rFonts w:cs="Times New Roman"/>
                <w:bCs/>
                <w:color w:val="000000"/>
                <w:lang w:val="ru-RU"/>
              </w:rPr>
              <w:t>)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W w:w="1301" w:type="dxa"/>
          </w:tcPr>
          <w:p w14:paraId="3EB90216" w14:textId="02F229F2" w:rsidR="009C3FCF" w:rsidRPr="0082787F" w:rsidRDefault="009C3FCF" w:rsidP="009C3FCF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400,0</w:t>
            </w:r>
          </w:p>
        </w:tc>
      </w:tr>
      <w:tr w:rsidR="004514F9" w:rsidRPr="00CE75C1" w14:paraId="0A42AE12" w14:textId="77777777" w:rsidTr="00D97E4F">
        <w:trPr>
          <w:trHeight w:val="280"/>
        </w:trPr>
        <w:tc>
          <w:tcPr>
            <w:tcW w:w="516" w:type="dxa"/>
          </w:tcPr>
          <w:p w14:paraId="271FB8C1" w14:textId="38EE34DC" w:rsidR="004514F9" w:rsidRPr="0082787F" w:rsidRDefault="009C3FCF" w:rsidP="004514F9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13.</w:t>
            </w:r>
          </w:p>
        </w:tc>
        <w:tc>
          <w:tcPr>
            <w:tcW w:w="1770" w:type="dxa"/>
          </w:tcPr>
          <w:p w14:paraId="06FF8B00" w14:textId="77777777" w:rsidR="004514F9" w:rsidRPr="0082787F" w:rsidRDefault="004514F9" w:rsidP="004514F9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90" w:type="dxa"/>
            <w:gridSpan w:val="2"/>
          </w:tcPr>
          <w:p w14:paraId="14842C09" w14:textId="559226BE" w:rsidR="004514F9" w:rsidRPr="0082787F" w:rsidRDefault="009C3FCF" w:rsidP="004514F9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Пребывание в палате повышенной комфортности</w:t>
            </w:r>
          </w:p>
        </w:tc>
        <w:tc>
          <w:tcPr>
            <w:tcW w:w="1301" w:type="dxa"/>
          </w:tcPr>
          <w:p w14:paraId="2D9A0F1E" w14:textId="4A150525" w:rsidR="004514F9" w:rsidRPr="0082787F" w:rsidRDefault="009C3FCF" w:rsidP="009C3FCF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1000,0</w:t>
            </w:r>
          </w:p>
        </w:tc>
      </w:tr>
      <w:tr w:rsidR="009C3FCF" w:rsidRPr="00CE75C1" w14:paraId="6417E006" w14:textId="77777777" w:rsidTr="00D97E4F">
        <w:trPr>
          <w:trHeight w:val="269"/>
        </w:trPr>
        <w:tc>
          <w:tcPr>
            <w:tcW w:w="516" w:type="dxa"/>
          </w:tcPr>
          <w:p w14:paraId="3B1C968C" w14:textId="191E71E9" w:rsidR="009C3FCF" w:rsidRPr="0082787F" w:rsidRDefault="009C3FCF" w:rsidP="009C3FCF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14.</w:t>
            </w:r>
          </w:p>
        </w:tc>
        <w:tc>
          <w:tcPr>
            <w:tcW w:w="1770" w:type="dxa"/>
          </w:tcPr>
          <w:p w14:paraId="52C84091" w14:textId="3DC13141" w:rsidR="009C3FCF" w:rsidRPr="0082787F" w:rsidRDefault="009C3FCF" w:rsidP="009C3FCF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A16.20.037</w:t>
            </w:r>
          </w:p>
        </w:tc>
        <w:tc>
          <w:tcPr>
            <w:tcW w:w="6390" w:type="dxa"/>
            <w:gridSpan w:val="2"/>
          </w:tcPr>
          <w:p w14:paraId="6761CDFE" w14:textId="378B7011" w:rsidR="009C3FCF" w:rsidRPr="0082787F" w:rsidRDefault="009C3FCF" w:rsidP="009C3FCF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Искусственное прерывание беременности (аборт)</w:t>
            </w:r>
          </w:p>
        </w:tc>
        <w:tc>
          <w:tcPr>
            <w:tcW w:w="1301" w:type="dxa"/>
          </w:tcPr>
          <w:p w14:paraId="2E2888E1" w14:textId="3209F41E" w:rsidR="009C3FCF" w:rsidRPr="0082787F" w:rsidRDefault="009C3FCF" w:rsidP="009C3FCF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4400,0</w:t>
            </w:r>
          </w:p>
        </w:tc>
      </w:tr>
      <w:tr w:rsidR="009C3FCF" w:rsidRPr="00CE75C1" w14:paraId="13EF5B83" w14:textId="77777777" w:rsidTr="00D97E4F">
        <w:trPr>
          <w:trHeight w:val="557"/>
        </w:trPr>
        <w:tc>
          <w:tcPr>
            <w:tcW w:w="516" w:type="dxa"/>
          </w:tcPr>
          <w:p w14:paraId="0242E929" w14:textId="76E9007E" w:rsidR="009C3FCF" w:rsidRPr="0082787F" w:rsidRDefault="009C3FCF" w:rsidP="009C3FCF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15.</w:t>
            </w:r>
          </w:p>
        </w:tc>
        <w:tc>
          <w:tcPr>
            <w:tcW w:w="1770" w:type="dxa"/>
            <w:tcBorders>
              <w:bottom w:val="nil"/>
            </w:tcBorders>
          </w:tcPr>
          <w:p w14:paraId="5BF77C2C" w14:textId="66F346EB" w:rsidR="009C3FCF" w:rsidRPr="0082787F" w:rsidRDefault="009C3FCF" w:rsidP="009C3FCF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A04.30.001.001</w:t>
            </w:r>
          </w:p>
        </w:tc>
        <w:tc>
          <w:tcPr>
            <w:tcW w:w="6390" w:type="dxa"/>
            <w:gridSpan w:val="2"/>
            <w:tcBorders>
              <w:bottom w:val="nil"/>
            </w:tcBorders>
          </w:tcPr>
          <w:p w14:paraId="40637941" w14:textId="1DF49C82" w:rsidR="009C3FCF" w:rsidRPr="0082787F" w:rsidRDefault="009C3FCF" w:rsidP="009C3FCF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плода при сроке беременности до тринадцати недель</w:t>
            </w:r>
          </w:p>
        </w:tc>
        <w:tc>
          <w:tcPr>
            <w:tcW w:w="1301" w:type="dxa"/>
          </w:tcPr>
          <w:p w14:paraId="432F9837" w14:textId="0F4B88F9" w:rsidR="009C3FCF" w:rsidRPr="0082787F" w:rsidRDefault="005E51EF" w:rsidP="009C3FCF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85</w:t>
            </w:r>
            <w:r w:rsidR="009C3FCF"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0,0</w:t>
            </w:r>
          </w:p>
        </w:tc>
      </w:tr>
      <w:tr w:rsidR="009C3FCF" w:rsidRPr="00CE75C1" w14:paraId="68D39860" w14:textId="77777777" w:rsidTr="00D97E4F">
        <w:trPr>
          <w:trHeight w:val="299"/>
        </w:trPr>
        <w:tc>
          <w:tcPr>
            <w:tcW w:w="516" w:type="dxa"/>
          </w:tcPr>
          <w:p w14:paraId="4193D7D3" w14:textId="09CD5057" w:rsidR="009C3FCF" w:rsidRPr="0082787F" w:rsidRDefault="009C3FCF" w:rsidP="009C3FCF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16.</w:t>
            </w:r>
          </w:p>
        </w:tc>
        <w:tc>
          <w:tcPr>
            <w:tcW w:w="1770" w:type="dxa"/>
          </w:tcPr>
          <w:p w14:paraId="5FCB8BD9" w14:textId="20CC2FF5" w:rsidR="009C3FCF" w:rsidRPr="0082787F" w:rsidRDefault="009C3FCF" w:rsidP="009C3FCF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A04.28.002.003</w:t>
            </w:r>
          </w:p>
        </w:tc>
        <w:tc>
          <w:tcPr>
            <w:tcW w:w="6390" w:type="dxa"/>
            <w:gridSpan w:val="2"/>
          </w:tcPr>
          <w:p w14:paraId="1EC0E7A4" w14:textId="54589083" w:rsidR="009C3FCF" w:rsidRPr="0082787F" w:rsidRDefault="009C3FCF" w:rsidP="009C3FCF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мочевого пузыря</w:t>
            </w:r>
          </w:p>
        </w:tc>
        <w:tc>
          <w:tcPr>
            <w:tcW w:w="1301" w:type="dxa"/>
          </w:tcPr>
          <w:p w14:paraId="69832FF4" w14:textId="497ED61D" w:rsidR="009C3FCF" w:rsidRPr="0082787F" w:rsidRDefault="009C3FCF" w:rsidP="009C3FCF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200,0</w:t>
            </w:r>
          </w:p>
        </w:tc>
      </w:tr>
      <w:tr w:rsidR="009C3FCF" w:rsidRPr="00CE75C1" w14:paraId="6B6871D9" w14:textId="77777777" w:rsidTr="00D97E4F">
        <w:trPr>
          <w:trHeight w:val="557"/>
        </w:trPr>
        <w:tc>
          <w:tcPr>
            <w:tcW w:w="516" w:type="dxa"/>
          </w:tcPr>
          <w:p w14:paraId="074FAAA3" w14:textId="5480776D" w:rsidR="009C3FCF" w:rsidRPr="0082787F" w:rsidRDefault="009C3FCF" w:rsidP="009C3FCF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17.</w:t>
            </w:r>
          </w:p>
        </w:tc>
        <w:tc>
          <w:tcPr>
            <w:tcW w:w="1770" w:type="dxa"/>
            <w:tcBorders>
              <w:bottom w:val="nil"/>
            </w:tcBorders>
          </w:tcPr>
          <w:p w14:paraId="1651DD13" w14:textId="2975FE72" w:rsidR="009C3FCF" w:rsidRPr="0082787F" w:rsidRDefault="009C3FCF" w:rsidP="009C3FCF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A04.30.010</w:t>
            </w:r>
          </w:p>
        </w:tc>
        <w:tc>
          <w:tcPr>
            <w:tcW w:w="6390" w:type="dxa"/>
            <w:gridSpan w:val="2"/>
            <w:tcBorders>
              <w:bottom w:val="nil"/>
            </w:tcBorders>
          </w:tcPr>
          <w:p w14:paraId="5D9ADBAC" w14:textId="7B8260C4" w:rsidR="009C3FCF" w:rsidRPr="0082787F" w:rsidRDefault="009C3FCF" w:rsidP="009C3FCF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органов малого таза комплексное </w:t>
            </w:r>
            <w:r w:rsidRPr="00D97E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97E4F">
              <w:rPr>
                <w:rFonts w:ascii="Times New Roman" w:hAnsi="Times New Roman" w:cs="Times New Roman"/>
                <w:sz w:val="24"/>
                <w:szCs w:val="24"/>
              </w:rPr>
              <w:t>трансабдоминальное</w:t>
            </w:r>
            <w:proofErr w:type="spellEnd"/>
            <w:r w:rsidRPr="00D97E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1" w:type="dxa"/>
          </w:tcPr>
          <w:p w14:paraId="18EA310D" w14:textId="1BD73850" w:rsidR="009C3FCF" w:rsidRPr="00D97E4F" w:rsidRDefault="009C3FCF" w:rsidP="009C3FCF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97E4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500,0</w:t>
            </w:r>
          </w:p>
        </w:tc>
      </w:tr>
      <w:tr w:rsidR="00D97E4F" w:rsidRPr="00CE75C1" w14:paraId="2C629834" w14:textId="77777777" w:rsidTr="00D97E4F">
        <w:trPr>
          <w:trHeight w:val="557"/>
        </w:trPr>
        <w:tc>
          <w:tcPr>
            <w:tcW w:w="516" w:type="dxa"/>
          </w:tcPr>
          <w:p w14:paraId="71724B51" w14:textId="23D1BB06" w:rsidR="00D97E4F" w:rsidRPr="00D97E4F" w:rsidRDefault="00D97E4F" w:rsidP="00D97E4F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97E4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18.</w:t>
            </w:r>
          </w:p>
        </w:tc>
        <w:tc>
          <w:tcPr>
            <w:tcW w:w="1770" w:type="dxa"/>
            <w:tcBorders>
              <w:bottom w:val="nil"/>
            </w:tcBorders>
          </w:tcPr>
          <w:p w14:paraId="48C061BB" w14:textId="04CE395C" w:rsidR="00D97E4F" w:rsidRPr="00D97E4F" w:rsidRDefault="00D97E4F" w:rsidP="00D9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A04.30.010</w:t>
            </w:r>
          </w:p>
        </w:tc>
        <w:tc>
          <w:tcPr>
            <w:tcW w:w="6390" w:type="dxa"/>
            <w:gridSpan w:val="2"/>
            <w:tcBorders>
              <w:bottom w:val="nil"/>
            </w:tcBorders>
          </w:tcPr>
          <w:p w14:paraId="17720DCA" w14:textId="7EDF0184" w:rsidR="00D97E4F" w:rsidRPr="0082787F" w:rsidRDefault="00D97E4F" w:rsidP="00D9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органов малого таза комплексное (</w:t>
            </w:r>
            <w:proofErr w:type="spellStart"/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трансвагинальное</w:t>
            </w:r>
            <w:proofErr w:type="spellEnd"/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1" w:type="dxa"/>
          </w:tcPr>
          <w:p w14:paraId="0D87C378" w14:textId="085BE9F4" w:rsidR="00D97E4F" w:rsidRPr="00D97E4F" w:rsidRDefault="00D97E4F" w:rsidP="00D97E4F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97E4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600,0</w:t>
            </w:r>
          </w:p>
        </w:tc>
      </w:tr>
      <w:tr w:rsidR="00D97E4F" w:rsidRPr="00CE75C1" w14:paraId="2A271AA6" w14:textId="77777777" w:rsidTr="00D97E4F">
        <w:trPr>
          <w:trHeight w:val="298"/>
        </w:trPr>
        <w:tc>
          <w:tcPr>
            <w:tcW w:w="516" w:type="dxa"/>
          </w:tcPr>
          <w:p w14:paraId="20E47F87" w14:textId="0C526BB0" w:rsidR="00D97E4F" w:rsidRPr="0082787F" w:rsidRDefault="00D97E4F" w:rsidP="00D97E4F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1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</w:t>
            </w: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1770" w:type="dxa"/>
          </w:tcPr>
          <w:p w14:paraId="78FD34E2" w14:textId="3B52F970" w:rsidR="00D97E4F" w:rsidRPr="0082787F" w:rsidRDefault="00D97E4F" w:rsidP="00D97E4F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A04.20.002</w:t>
            </w:r>
          </w:p>
        </w:tc>
        <w:tc>
          <w:tcPr>
            <w:tcW w:w="6390" w:type="dxa"/>
            <w:gridSpan w:val="2"/>
          </w:tcPr>
          <w:p w14:paraId="24E2AFF3" w14:textId="79380398" w:rsidR="00D97E4F" w:rsidRPr="0082787F" w:rsidRDefault="00D97E4F" w:rsidP="00D97E4F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молочных желез</w:t>
            </w:r>
          </w:p>
        </w:tc>
        <w:tc>
          <w:tcPr>
            <w:tcW w:w="1301" w:type="dxa"/>
          </w:tcPr>
          <w:p w14:paraId="2784BBD8" w14:textId="24C315AC" w:rsidR="00D97E4F" w:rsidRPr="0082787F" w:rsidRDefault="005E51EF" w:rsidP="00D97E4F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</w:t>
            </w:r>
            <w:r w:rsidR="00D97E4F"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50,0</w:t>
            </w:r>
          </w:p>
        </w:tc>
      </w:tr>
      <w:tr w:rsidR="00D97E4F" w:rsidRPr="00CE75C1" w14:paraId="1FA931F5" w14:textId="77777777" w:rsidTr="00D97E4F">
        <w:trPr>
          <w:trHeight w:val="274"/>
        </w:trPr>
        <w:tc>
          <w:tcPr>
            <w:tcW w:w="516" w:type="dxa"/>
          </w:tcPr>
          <w:p w14:paraId="3936093A" w14:textId="515D1CC7" w:rsidR="00D97E4F" w:rsidRPr="0082787F" w:rsidRDefault="00D97E4F" w:rsidP="00D97E4F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20</w:t>
            </w: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1770" w:type="dxa"/>
          </w:tcPr>
          <w:p w14:paraId="690CD560" w14:textId="46A877D7" w:rsidR="00D97E4F" w:rsidRPr="0082787F" w:rsidRDefault="00D97E4F" w:rsidP="00D97E4F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A04.20.003</w:t>
            </w:r>
          </w:p>
        </w:tc>
        <w:tc>
          <w:tcPr>
            <w:tcW w:w="6390" w:type="dxa"/>
            <w:gridSpan w:val="2"/>
          </w:tcPr>
          <w:p w14:paraId="2C62C5E1" w14:textId="480A4168" w:rsidR="00D97E4F" w:rsidRPr="0082787F" w:rsidRDefault="00D97E4F" w:rsidP="00D97E4F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</w:t>
            </w:r>
            <w:proofErr w:type="spellStart"/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фолликулогенеза</w:t>
            </w:r>
            <w:proofErr w:type="spellEnd"/>
          </w:p>
        </w:tc>
        <w:tc>
          <w:tcPr>
            <w:tcW w:w="1301" w:type="dxa"/>
          </w:tcPr>
          <w:p w14:paraId="644E01D5" w14:textId="26746902" w:rsidR="00D97E4F" w:rsidRPr="0082787F" w:rsidRDefault="005E51EF" w:rsidP="00D97E4F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55</w:t>
            </w:r>
            <w:r w:rsidR="00D97E4F"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0,0</w:t>
            </w:r>
          </w:p>
        </w:tc>
      </w:tr>
      <w:tr w:rsidR="00D97E4F" w:rsidRPr="00CE75C1" w14:paraId="4552273C" w14:textId="77777777" w:rsidTr="00D97E4F">
        <w:trPr>
          <w:trHeight w:val="547"/>
        </w:trPr>
        <w:tc>
          <w:tcPr>
            <w:tcW w:w="516" w:type="dxa"/>
          </w:tcPr>
          <w:p w14:paraId="18899AEE" w14:textId="51ED0D04" w:rsidR="00D97E4F" w:rsidRPr="0082787F" w:rsidRDefault="00D97E4F" w:rsidP="00D97E4F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</w:t>
            </w: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1770" w:type="dxa"/>
          </w:tcPr>
          <w:p w14:paraId="72096032" w14:textId="4EEDCDEE" w:rsidR="00D97E4F" w:rsidRPr="0082787F" w:rsidRDefault="00D97E4F" w:rsidP="00D97E4F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А04.30.001</w:t>
            </w:r>
          </w:p>
        </w:tc>
        <w:tc>
          <w:tcPr>
            <w:tcW w:w="6390" w:type="dxa"/>
            <w:gridSpan w:val="2"/>
          </w:tcPr>
          <w:p w14:paraId="6CBC3FCB" w14:textId="71DAE88E" w:rsidR="00D97E4F" w:rsidRPr="0082787F" w:rsidRDefault="00D97E4F" w:rsidP="00D97E4F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Ультразвуковое исследование плода (определение срока беременности) </w:t>
            </w:r>
          </w:p>
        </w:tc>
        <w:tc>
          <w:tcPr>
            <w:tcW w:w="1301" w:type="dxa"/>
          </w:tcPr>
          <w:p w14:paraId="0CE842AA" w14:textId="41182FA3" w:rsidR="00D97E4F" w:rsidRPr="0082787F" w:rsidRDefault="005E51EF" w:rsidP="00D97E4F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</w:t>
            </w:r>
            <w:r w:rsidR="00D97E4F"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00,0</w:t>
            </w:r>
          </w:p>
        </w:tc>
      </w:tr>
      <w:tr w:rsidR="00D97E4F" w:rsidRPr="00CE75C1" w14:paraId="457C2D54" w14:textId="77777777" w:rsidTr="00D97E4F">
        <w:trPr>
          <w:trHeight w:val="814"/>
        </w:trPr>
        <w:tc>
          <w:tcPr>
            <w:tcW w:w="516" w:type="dxa"/>
          </w:tcPr>
          <w:p w14:paraId="3448C171" w14:textId="777742E6" w:rsidR="00D97E4F" w:rsidRPr="0082787F" w:rsidRDefault="00D97E4F" w:rsidP="00D97E4F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</w:t>
            </w: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1770" w:type="dxa"/>
          </w:tcPr>
          <w:p w14:paraId="6631ED61" w14:textId="77777777" w:rsidR="00D97E4F" w:rsidRPr="0082787F" w:rsidRDefault="00D97E4F" w:rsidP="00D97E4F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90" w:type="dxa"/>
            <w:gridSpan w:val="2"/>
          </w:tcPr>
          <w:p w14:paraId="246CA092" w14:textId="44C6CE1A" w:rsidR="00D97E4F" w:rsidRPr="0082787F" w:rsidRDefault="00D97E4F" w:rsidP="00D97E4F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Программа «Предоперационные исследования и обследования в течение 2-х дней» (УЗИ, ЭКГ, маммография, флюорография, ОАК, биохимический анализ, коагулограмма, ОАМ, забор мазка, микроскопическое исследование мазков, кольпоскопия, консультация врачей-терапевт, эндокринолога, ФГДС)</w:t>
            </w:r>
          </w:p>
        </w:tc>
        <w:tc>
          <w:tcPr>
            <w:tcW w:w="1301" w:type="dxa"/>
          </w:tcPr>
          <w:p w14:paraId="7658BDF4" w14:textId="2CEC88B5" w:rsidR="00D97E4F" w:rsidRPr="0082787F" w:rsidRDefault="00D97E4F" w:rsidP="00D97E4F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787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5700,0</w:t>
            </w:r>
          </w:p>
        </w:tc>
      </w:tr>
    </w:tbl>
    <w:p w14:paraId="0A5506B4" w14:textId="77777777" w:rsidR="00603EF8" w:rsidRPr="00803B46" w:rsidRDefault="00603EF8" w:rsidP="00803B46">
      <w:pPr>
        <w:rPr>
          <w:rStyle w:val="a7"/>
          <w:color w:val="auto"/>
          <w:u w:val="none"/>
        </w:rPr>
      </w:pPr>
    </w:p>
    <w:sectPr w:rsidR="00603EF8" w:rsidRPr="00803B46" w:rsidSect="00D71894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5D09" w14:textId="77777777" w:rsidR="00A8228A" w:rsidRDefault="00A8228A" w:rsidP="00E54096">
      <w:pPr>
        <w:spacing w:after="0" w:line="240" w:lineRule="auto"/>
      </w:pPr>
      <w:r>
        <w:separator/>
      </w:r>
    </w:p>
  </w:endnote>
  <w:endnote w:type="continuationSeparator" w:id="0">
    <w:p w14:paraId="5FF7A09A" w14:textId="77777777" w:rsidR="00A8228A" w:rsidRDefault="00A8228A" w:rsidP="00E5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7ECAB" w14:textId="77777777" w:rsidR="00A8228A" w:rsidRDefault="00A8228A" w:rsidP="00E54096">
      <w:pPr>
        <w:spacing w:after="0" w:line="240" w:lineRule="auto"/>
      </w:pPr>
      <w:r>
        <w:separator/>
      </w:r>
    </w:p>
  </w:footnote>
  <w:footnote w:type="continuationSeparator" w:id="0">
    <w:p w14:paraId="7AF697ED" w14:textId="77777777" w:rsidR="00A8228A" w:rsidRDefault="00A8228A" w:rsidP="00E5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78BB" w14:textId="77777777" w:rsidR="00E54096" w:rsidRPr="00E54096" w:rsidRDefault="00E54096" w:rsidP="00E54096">
    <w:pPr>
      <w:pStyle w:val="a8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A18"/>
    <w:rsid w:val="000166E1"/>
    <w:rsid w:val="000171B6"/>
    <w:rsid w:val="00057F3A"/>
    <w:rsid w:val="00074753"/>
    <w:rsid w:val="0009011A"/>
    <w:rsid w:val="000B2AB0"/>
    <w:rsid w:val="000D2840"/>
    <w:rsid w:val="000F762F"/>
    <w:rsid w:val="00230331"/>
    <w:rsid w:val="00230668"/>
    <w:rsid w:val="002A250D"/>
    <w:rsid w:val="002C0F58"/>
    <w:rsid w:val="002C1A06"/>
    <w:rsid w:val="002D4CA2"/>
    <w:rsid w:val="003212C7"/>
    <w:rsid w:val="00421B73"/>
    <w:rsid w:val="00430DA0"/>
    <w:rsid w:val="0043688E"/>
    <w:rsid w:val="004514F9"/>
    <w:rsid w:val="00471504"/>
    <w:rsid w:val="00492397"/>
    <w:rsid w:val="004D136D"/>
    <w:rsid w:val="0056665C"/>
    <w:rsid w:val="0058309F"/>
    <w:rsid w:val="005E51EF"/>
    <w:rsid w:val="005F1E4B"/>
    <w:rsid w:val="00603EF8"/>
    <w:rsid w:val="006125A6"/>
    <w:rsid w:val="00616579"/>
    <w:rsid w:val="00624F1F"/>
    <w:rsid w:val="0063385A"/>
    <w:rsid w:val="00643F11"/>
    <w:rsid w:val="006D40F2"/>
    <w:rsid w:val="007039E7"/>
    <w:rsid w:val="007260E4"/>
    <w:rsid w:val="00732DA4"/>
    <w:rsid w:val="00733172"/>
    <w:rsid w:val="00791F30"/>
    <w:rsid w:val="00796AAC"/>
    <w:rsid w:val="007B17C4"/>
    <w:rsid w:val="007B6C00"/>
    <w:rsid w:val="007B766A"/>
    <w:rsid w:val="00800D3B"/>
    <w:rsid w:val="00803B46"/>
    <w:rsid w:val="008138A5"/>
    <w:rsid w:val="0082787F"/>
    <w:rsid w:val="008B7182"/>
    <w:rsid w:val="008E2398"/>
    <w:rsid w:val="00900F13"/>
    <w:rsid w:val="0096507E"/>
    <w:rsid w:val="00984690"/>
    <w:rsid w:val="009B2CED"/>
    <w:rsid w:val="009C3FCF"/>
    <w:rsid w:val="009E732F"/>
    <w:rsid w:val="009F2168"/>
    <w:rsid w:val="00A5688E"/>
    <w:rsid w:val="00A70F89"/>
    <w:rsid w:val="00A71DFA"/>
    <w:rsid w:val="00A80ABB"/>
    <w:rsid w:val="00A8228A"/>
    <w:rsid w:val="00AA2307"/>
    <w:rsid w:val="00AD3030"/>
    <w:rsid w:val="00B109F5"/>
    <w:rsid w:val="00B156C3"/>
    <w:rsid w:val="00C25E2B"/>
    <w:rsid w:val="00C542B6"/>
    <w:rsid w:val="00C54891"/>
    <w:rsid w:val="00C5752B"/>
    <w:rsid w:val="00C957CB"/>
    <w:rsid w:val="00CD17FF"/>
    <w:rsid w:val="00CE6466"/>
    <w:rsid w:val="00CE75C1"/>
    <w:rsid w:val="00D034E6"/>
    <w:rsid w:val="00D33BB5"/>
    <w:rsid w:val="00D3593E"/>
    <w:rsid w:val="00D71894"/>
    <w:rsid w:val="00D75214"/>
    <w:rsid w:val="00D8699C"/>
    <w:rsid w:val="00D9675F"/>
    <w:rsid w:val="00D97E4F"/>
    <w:rsid w:val="00DD6561"/>
    <w:rsid w:val="00DF4A18"/>
    <w:rsid w:val="00DF4DA1"/>
    <w:rsid w:val="00E05F28"/>
    <w:rsid w:val="00E15DB0"/>
    <w:rsid w:val="00E54096"/>
    <w:rsid w:val="00E97654"/>
    <w:rsid w:val="00EF2202"/>
    <w:rsid w:val="00EF405E"/>
    <w:rsid w:val="00F042CE"/>
    <w:rsid w:val="00F07CE8"/>
    <w:rsid w:val="00F216FA"/>
    <w:rsid w:val="00F63843"/>
    <w:rsid w:val="00FB47DC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9DB5"/>
  <w15:docId w15:val="{34F6E687-EE8E-47C7-8FC9-1BE11CE0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75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7150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03EF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5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4096"/>
  </w:style>
  <w:style w:type="paragraph" w:styleId="aa">
    <w:name w:val="footer"/>
    <w:basedOn w:val="a"/>
    <w:link w:val="ab"/>
    <w:uiPriority w:val="99"/>
    <w:unhideWhenUsed/>
    <w:rsid w:val="00E5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4096"/>
  </w:style>
  <w:style w:type="paragraph" w:customStyle="1" w:styleId="Text">
    <w:name w:val="Text"/>
    <w:basedOn w:val="a"/>
    <w:rsid w:val="00D71894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val="en-US" w:bidi="en-US"/>
    </w:rPr>
  </w:style>
  <w:style w:type="paragraph" w:customStyle="1" w:styleId="Standard">
    <w:name w:val="Standard"/>
    <w:rsid w:val="00D718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A9FDA-91FD-43FA-81D1-63943659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Любовь Лежнина</cp:lastModifiedBy>
  <cp:revision>12</cp:revision>
  <cp:lastPrinted>2023-11-20T10:08:00Z</cp:lastPrinted>
  <dcterms:created xsi:type="dcterms:W3CDTF">2018-10-08T08:21:00Z</dcterms:created>
  <dcterms:modified xsi:type="dcterms:W3CDTF">2023-11-21T09:00:00Z</dcterms:modified>
</cp:coreProperties>
</file>