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footer2.xml" ContentType="application/vnd.openxmlformats-officedocument.wordprocessingml.footer+xml"/>
  <Override PartName="/word/header7.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2654" w:rsidRDefault="00252654" w:rsidP="00CF5EDE">
      <w:pPr>
        <w:spacing w:after="0" w:line="240" w:lineRule="auto"/>
        <w:ind w:firstLine="709"/>
        <w:jc w:val="center"/>
        <w:rPr>
          <w:rFonts w:ascii="Times New Roman" w:eastAsia="Times New Roman" w:hAnsi="Times New Roman" w:cs="Times New Roman"/>
          <w:sz w:val="26"/>
          <w:szCs w:val="26"/>
          <w:lang w:eastAsia="zh-CN"/>
        </w:rPr>
      </w:pPr>
    </w:p>
    <w:tbl>
      <w:tblPr>
        <w:tblW w:w="9766" w:type="dxa"/>
        <w:tblInd w:w="-432" w:type="dxa"/>
        <w:tblLook w:val="01E0"/>
      </w:tblPr>
      <w:tblGrid>
        <w:gridCol w:w="4250"/>
        <w:gridCol w:w="1214"/>
        <w:gridCol w:w="4302"/>
      </w:tblGrid>
      <w:tr w:rsidR="00703526" w:rsidRPr="00703526" w:rsidTr="00703526">
        <w:trPr>
          <w:trHeight w:val="2826"/>
        </w:trPr>
        <w:tc>
          <w:tcPr>
            <w:tcW w:w="4250" w:type="dxa"/>
          </w:tcPr>
          <w:p w:rsidR="00703526" w:rsidRPr="00703526" w:rsidRDefault="00703526" w:rsidP="00703526">
            <w:pPr>
              <w:spacing w:after="0" w:line="240" w:lineRule="auto"/>
              <w:jc w:val="center"/>
              <w:rPr>
                <w:rFonts w:ascii="Times New Roman" w:hAnsi="Times New Roman" w:cs="Times New Roman"/>
                <w:b/>
                <w:sz w:val="24"/>
                <w:szCs w:val="24"/>
                <w:lang w:eastAsia="en-US"/>
              </w:rPr>
            </w:pPr>
            <w:r w:rsidRPr="00703526">
              <w:rPr>
                <w:rFonts w:ascii="Times New Roman" w:hAnsi="Times New Roman" w:cs="Times New Roman"/>
                <w:b/>
              </w:rPr>
              <w:t>РОССИЙ ФЕДЕРАЦИИ</w:t>
            </w:r>
          </w:p>
          <w:p w:rsidR="00703526" w:rsidRPr="00703526" w:rsidRDefault="00703526" w:rsidP="00703526">
            <w:pPr>
              <w:spacing w:after="0" w:line="240" w:lineRule="auto"/>
              <w:jc w:val="center"/>
              <w:rPr>
                <w:rFonts w:ascii="Times New Roman" w:eastAsia="Times New Roman" w:hAnsi="Times New Roman" w:cs="Times New Roman"/>
                <w:b/>
              </w:rPr>
            </w:pPr>
            <w:r w:rsidRPr="00703526">
              <w:rPr>
                <w:rFonts w:ascii="Times New Roman" w:hAnsi="Times New Roman" w:cs="Times New Roman"/>
                <w:b/>
              </w:rPr>
              <w:t>МАРИЙ ЭЛ РЕСПУБЛИКЫСЕ</w:t>
            </w:r>
          </w:p>
          <w:p w:rsidR="00703526" w:rsidRPr="00703526" w:rsidRDefault="00703526" w:rsidP="00703526">
            <w:pPr>
              <w:spacing w:after="0" w:line="240" w:lineRule="auto"/>
              <w:jc w:val="center"/>
              <w:rPr>
                <w:rFonts w:ascii="Times New Roman" w:hAnsi="Times New Roman" w:cs="Times New Roman"/>
                <w:b/>
              </w:rPr>
            </w:pPr>
            <w:r w:rsidRPr="00703526">
              <w:rPr>
                <w:rFonts w:ascii="Times New Roman" w:hAnsi="Times New Roman" w:cs="Times New Roman"/>
                <w:b/>
              </w:rPr>
              <w:t>МОРКО МУНИЦИПАЛ РАЙОНЫН</w:t>
            </w:r>
          </w:p>
          <w:p w:rsidR="00703526" w:rsidRPr="00703526" w:rsidRDefault="00703526" w:rsidP="00703526">
            <w:pPr>
              <w:spacing w:after="0" w:line="240" w:lineRule="auto"/>
              <w:jc w:val="center"/>
              <w:rPr>
                <w:rFonts w:ascii="Times New Roman" w:hAnsi="Times New Roman" w:cs="Times New Roman"/>
              </w:rPr>
            </w:pPr>
            <w:r w:rsidRPr="00703526">
              <w:rPr>
                <w:rFonts w:ascii="Times New Roman" w:hAnsi="Times New Roman" w:cs="Times New Roman"/>
                <w:b/>
              </w:rPr>
              <w:t>УНЧО ЯЛ КУНДЕМ АДМИНИСТРАЦИЙЖЕ</w:t>
            </w:r>
          </w:p>
          <w:p w:rsidR="00703526" w:rsidRPr="00703526" w:rsidRDefault="00703526" w:rsidP="00703526">
            <w:pPr>
              <w:spacing w:after="0" w:line="240" w:lineRule="auto"/>
              <w:jc w:val="center"/>
              <w:rPr>
                <w:rFonts w:ascii="Times New Roman" w:hAnsi="Times New Roman" w:cs="Times New Roman"/>
              </w:rPr>
            </w:pPr>
          </w:p>
          <w:p w:rsidR="00703526" w:rsidRPr="00703526" w:rsidRDefault="00703526" w:rsidP="00703526">
            <w:pPr>
              <w:spacing w:after="0" w:line="240" w:lineRule="auto"/>
              <w:jc w:val="center"/>
              <w:rPr>
                <w:rFonts w:ascii="Times New Roman" w:hAnsi="Times New Roman" w:cs="Times New Roman"/>
              </w:rPr>
            </w:pPr>
            <w:r w:rsidRPr="00703526">
              <w:rPr>
                <w:rFonts w:ascii="Times New Roman" w:hAnsi="Times New Roman" w:cs="Times New Roman"/>
              </w:rPr>
              <w:t xml:space="preserve">Т.Ефремов </w:t>
            </w:r>
            <w:proofErr w:type="spellStart"/>
            <w:r w:rsidRPr="00703526">
              <w:rPr>
                <w:rFonts w:ascii="Times New Roman" w:hAnsi="Times New Roman" w:cs="Times New Roman"/>
              </w:rPr>
              <w:t>урем</w:t>
            </w:r>
            <w:proofErr w:type="spellEnd"/>
            <w:r w:rsidRPr="00703526">
              <w:rPr>
                <w:rFonts w:ascii="Times New Roman" w:hAnsi="Times New Roman" w:cs="Times New Roman"/>
              </w:rPr>
              <w:t xml:space="preserve">  39  </w:t>
            </w:r>
            <w:proofErr w:type="spellStart"/>
            <w:r w:rsidRPr="00703526">
              <w:rPr>
                <w:rFonts w:ascii="Times New Roman" w:hAnsi="Times New Roman" w:cs="Times New Roman"/>
              </w:rPr>
              <w:t>Шоруньжа</w:t>
            </w:r>
            <w:proofErr w:type="spellEnd"/>
            <w:r w:rsidRPr="00703526">
              <w:rPr>
                <w:rFonts w:ascii="Times New Roman" w:hAnsi="Times New Roman" w:cs="Times New Roman"/>
              </w:rPr>
              <w:t xml:space="preserve"> села,                                                                                                                                                                                                                                                                                                                                                                                             индекс 425127</w:t>
            </w:r>
          </w:p>
          <w:p w:rsidR="00703526" w:rsidRPr="00703526" w:rsidRDefault="00703526" w:rsidP="00703526">
            <w:pPr>
              <w:spacing w:after="0" w:line="240" w:lineRule="auto"/>
              <w:jc w:val="center"/>
              <w:rPr>
                <w:rFonts w:ascii="Times New Roman" w:hAnsi="Times New Roman" w:cs="Times New Roman"/>
              </w:rPr>
            </w:pPr>
            <w:r w:rsidRPr="00703526">
              <w:rPr>
                <w:rFonts w:ascii="Times New Roman" w:hAnsi="Times New Roman" w:cs="Times New Roman"/>
              </w:rPr>
              <w:t>тел</w:t>
            </w:r>
            <w:proofErr w:type="gramStart"/>
            <w:r w:rsidRPr="00703526">
              <w:rPr>
                <w:rFonts w:ascii="Times New Roman" w:hAnsi="Times New Roman" w:cs="Times New Roman"/>
              </w:rPr>
              <w:t xml:space="preserve">.:. / </w:t>
            </w:r>
            <w:proofErr w:type="gramEnd"/>
            <w:r w:rsidRPr="00703526">
              <w:rPr>
                <w:rFonts w:ascii="Times New Roman" w:hAnsi="Times New Roman" w:cs="Times New Roman"/>
              </w:rPr>
              <w:t>факс: 8(83635)  9-43-45</w:t>
            </w:r>
          </w:p>
          <w:p w:rsidR="00703526" w:rsidRPr="00703526" w:rsidRDefault="00703526" w:rsidP="00703526">
            <w:pPr>
              <w:spacing w:after="0" w:line="240" w:lineRule="auto"/>
              <w:jc w:val="center"/>
              <w:rPr>
                <w:rFonts w:ascii="Times New Roman" w:hAnsi="Times New Roman" w:cs="Times New Roman"/>
              </w:rPr>
            </w:pPr>
            <w:proofErr w:type="spellStart"/>
            <w:r w:rsidRPr="00703526">
              <w:rPr>
                <w:rFonts w:ascii="Times New Roman" w:hAnsi="Times New Roman" w:cs="Times New Roman"/>
              </w:rPr>
              <w:t>эл</w:t>
            </w:r>
            <w:proofErr w:type="gramStart"/>
            <w:r w:rsidRPr="00703526">
              <w:rPr>
                <w:rFonts w:ascii="Times New Roman" w:hAnsi="Times New Roman" w:cs="Times New Roman"/>
              </w:rPr>
              <w:t>.а</w:t>
            </w:r>
            <w:proofErr w:type="gramEnd"/>
            <w:r w:rsidRPr="00703526">
              <w:rPr>
                <w:rFonts w:ascii="Times New Roman" w:hAnsi="Times New Roman" w:cs="Times New Roman"/>
              </w:rPr>
              <w:t>дрес</w:t>
            </w:r>
            <w:proofErr w:type="spellEnd"/>
            <w:r w:rsidRPr="00703526">
              <w:rPr>
                <w:rFonts w:ascii="Times New Roman" w:hAnsi="Times New Roman" w:cs="Times New Roman"/>
              </w:rPr>
              <w:t xml:space="preserve">: </w:t>
            </w:r>
            <w:proofErr w:type="spellStart"/>
            <w:r w:rsidRPr="00703526">
              <w:rPr>
                <w:rFonts w:ascii="Times New Roman" w:hAnsi="Times New Roman" w:cs="Times New Roman"/>
                <w:lang w:val="en-US"/>
              </w:rPr>
              <w:t>shorunzha</w:t>
            </w:r>
            <w:proofErr w:type="spellEnd"/>
            <w:r w:rsidRPr="00703526">
              <w:rPr>
                <w:rFonts w:ascii="Times New Roman" w:hAnsi="Times New Roman" w:cs="Times New Roman"/>
              </w:rPr>
              <w:t>@</w:t>
            </w:r>
            <w:r w:rsidRPr="00703526">
              <w:rPr>
                <w:rFonts w:ascii="Times New Roman" w:hAnsi="Times New Roman" w:cs="Times New Roman"/>
                <w:lang w:val="en-US"/>
              </w:rPr>
              <w:t>mail</w:t>
            </w:r>
            <w:r w:rsidRPr="00703526">
              <w:rPr>
                <w:rFonts w:ascii="Times New Roman" w:hAnsi="Times New Roman" w:cs="Times New Roman"/>
              </w:rPr>
              <w:t>.</w:t>
            </w:r>
            <w:proofErr w:type="spellStart"/>
            <w:r w:rsidRPr="00703526">
              <w:rPr>
                <w:rFonts w:ascii="Times New Roman" w:hAnsi="Times New Roman" w:cs="Times New Roman"/>
                <w:lang w:val="en-US"/>
              </w:rPr>
              <w:t>ru</w:t>
            </w:r>
            <w:proofErr w:type="spellEnd"/>
          </w:p>
          <w:p w:rsidR="00703526" w:rsidRPr="00703526" w:rsidRDefault="00703526" w:rsidP="00703526">
            <w:pPr>
              <w:spacing w:after="0" w:line="240" w:lineRule="auto"/>
              <w:rPr>
                <w:rFonts w:ascii="Times New Roman" w:hAnsi="Times New Roman" w:cs="Times New Roman"/>
              </w:rPr>
            </w:pPr>
            <w:r w:rsidRPr="00703526">
              <w:rPr>
                <w:rFonts w:ascii="Times New Roman" w:hAnsi="Times New Roman" w:cs="Times New Roman"/>
              </w:rPr>
              <w:t xml:space="preserve">                                                                </w:t>
            </w:r>
          </w:p>
          <w:p w:rsidR="00703526" w:rsidRPr="00703526" w:rsidRDefault="00703526" w:rsidP="00703526">
            <w:pPr>
              <w:spacing w:after="0" w:line="240" w:lineRule="auto"/>
              <w:rPr>
                <w:rFonts w:ascii="Times New Roman" w:eastAsia="Times New Roman" w:hAnsi="Times New Roman" w:cs="Times New Roman"/>
                <w:sz w:val="24"/>
                <w:szCs w:val="24"/>
                <w:lang w:eastAsia="en-US"/>
              </w:rPr>
            </w:pPr>
            <w:r w:rsidRPr="00703526">
              <w:rPr>
                <w:rFonts w:ascii="Times New Roman" w:hAnsi="Times New Roman" w:cs="Times New Roman"/>
                <w:lang w:eastAsia="en-US"/>
              </w:rPr>
              <w:t xml:space="preserve">                  </w:t>
            </w:r>
          </w:p>
        </w:tc>
        <w:tc>
          <w:tcPr>
            <w:tcW w:w="1214" w:type="dxa"/>
            <w:hideMark/>
          </w:tcPr>
          <w:p w:rsidR="00703526" w:rsidRPr="00703526" w:rsidRDefault="00703526" w:rsidP="00703526">
            <w:pPr>
              <w:spacing w:after="0" w:line="240" w:lineRule="auto"/>
              <w:jc w:val="center"/>
              <w:rPr>
                <w:rFonts w:ascii="Times New Roman" w:eastAsia="Times New Roman" w:hAnsi="Times New Roman" w:cs="Times New Roman"/>
                <w:b/>
                <w:sz w:val="24"/>
                <w:szCs w:val="24"/>
                <w:lang w:eastAsia="en-US"/>
              </w:rPr>
            </w:pPr>
            <w:r w:rsidRPr="00703526">
              <w:rPr>
                <w:rFonts w:ascii="Times New Roman" w:hAnsi="Times New Roman" w:cs="Times New Roman"/>
                <w:b/>
                <w:noProof/>
              </w:rPr>
              <w:drawing>
                <wp:inline distT="0" distB="0" distL="0" distR="0">
                  <wp:extent cx="574040" cy="616585"/>
                  <wp:effectExtent l="19050" t="0" r="0" b="0"/>
                  <wp:docPr id="1" name="Рисунок 1" descr="Описание: Герб    Шоруньжинского СП-финал-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Шоруньжинского СП-финал-6"/>
                          <pic:cNvPicPr>
                            <a:picLocks noChangeAspect="1" noChangeArrowheads="1"/>
                          </pic:cNvPicPr>
                        </pic:nvPicPr>
                        <pic:blipFill>
                          <a:blip r:embed="rId8" cstate="print">
                            <a:lum contrast="80000"/>
                          </a:blip>
                          <a:srcRect/>
                          <a:stretch>
                            <a:fillRect/>
                          </a:stretch>
                        </pic:blipFill>
                        <pic:spPr bwMode="auto">
                          <a:xfrm>
                            <a:off x="0" y="0"/>
                            <a:ext cx="574040" cy="616585"/>
                          </a:xfrm>
                          <a:prstGeom prst="rect">
                            <a:avLst/>
                          </a:prstGeom>
                          <a:noFill/>
                          <a:ln w="9525">
                            <a:noFill/>
                            <a:miter lim="800000"/>
                            <a:headEnd/>
                            <a:tailEnd/>
                          </a:ln>
                        </pic:spPr>
                      </pic:pic>
                    </a:graphicData>
                  </a:graphic>
                </wp:inline>
              </w:drawing>
            </w:r>
          </w:p>
        </w:tc>
        <w:tc>
          <w:tcPr>
            <w:tcW w:w="4302" w:type="dxa"/>
          </w:tcPr>
          <w:p w:rsidR="00703526" w:rsidRPr="00703526" w:rsidRDefault="00703526" w:rsidP="00703526">
            <w:pPr>
              <w:spacing w:after="0" w:line="240" w:lineRule="auto"/>
              <w:jc w:val="center"/>
              <w:rPr>
                <w:rFonts w:ascii="Times New Roman" w:hAnsi="Times New Roman" w:cs="Times New Roman"/>
                <w:b/>
                <w:sz w:val="24"/>
                <w:szCs w:val="24"/>
                <w:lang w:eastAsia="en-US"/>
              </w:rPr>
            </w:pPr>
            <w:r w:rsidRPr="00703526">
              <w:rPr>
                <w:rFonts w:ascii="Times New Roman" w:hAnsi="Times New Roman" w:cs="Times New Roman"/>
                <w:b/>
              </w:rPr>
              <w:t xml:space="preserve">РОССИЙСКАЯ ФЕДЕРАЦИЯ </w:t>
            </w:r>
          </w:p>
          <w:p w:rsidR="00703526" w:rsidRPr="00703526" w:rsidRDefault="00703526" w:rsidP="00703526">
            <w:pPr>
              <w:spacing w:after="0" w:line="240" w:lineRule="auto"/>
              <w:jc w:val="center"/>
              <w:rPr>
                <w:rFonts w:ascii="Times New Roman" w:eastAsia="Times New Roman" w:hAnsi="Times New Roman" w:cs="Times New Roman"/>
                <w:b/>
              </w:rPr>
            </w:pPr>
            <w:r w:rsidRPr="00703526">
              <w:rPr>
                <w:rFonts w:ascii="Times New Roman" w:hAnsi="Times New Roman" w:cs="Times New Roman"/>
                <w:b/>
              </w:rPr>
              <w:t>РЕСПУБЛИКА МАРИЙ ЭЛ</w:t>
            </w:r>
          </w:p>
          <w:p w:rsidR="00703526" w:rsidRPr="00703526" w:rsidRDefault="00703526" w:rsidP="00703526">
            <w:pPr>
              <w:spacing w:after="0" w:line="240" w:lineRule="auto"/>
              <w:jc w:val="center"/>
              <w:rPr>
                <w:rFonts w:ascii="Times New Roman" w:hAnsi="Times New Roman" w:cs="Times New Roman"/>
                <w:b/>
              </w:rPr>
            </w:pPr>
            <w:r w:rsidRPr="00703526">
              <w:rPr>
                <w:rFonts w:ascii="Times New Roman" w:hAnsi="Times New Roman" w:cs="Times New Roman"/>
                <w:b/>
              </w:rPr>
              <w:t>МОРКИНСКИЙ МУНИЦИПАЛЬНЫЙ РАЙОН</w:t>
            </w:r>
          </w:p>
          <w:p w:rsidR="00703526" w:rsidRPr="00703526" w:rsidRDefault="00703526" w:rsidP="00703526">
            <w:pPr>
              <w:spacing w:after="0" w:line="240" w:lineRule="auto"/>
              <w:jc w:val="center"/>
              <w:rPr>
                <w:rFonts w:ascii="Times New Roman" w:hAnsi="Times New Roman" w:cs="Times New Roman"/>
              </w:rPr>
            </w:pPr>
            <w:r w:rsidRPr="00703526">
              <w:rPr>
                <w:rFonts w:ascii="Times New Roman" w:hAnsi="Times New Roman" w:cs="Times New Roman"/>
                <w:b/>
              </w:rPr>
              <w:t>ШОРУНЬЖИНСКАЯ СЕЛЬСКАЯ АДМИНИСТРАЦИЯ</w:t>
            </w:r>
          </w:p>
          <w:p w:rsidR="00703526" w:rsidRPr="00703526" w:rsidRDefault="00703526" w:rsidP="00703526">
            <w:pPr>
              <w:spacing w:after="0" w:line="240" w:lineRule="auto"/>
              <w:rPr>
                <w:rFonts w:ascii="Times New Roman" w:hAnsi="Times New Roman" w:cs="Times New Roman"/>
              </w:rPr>
            </w:pPr>
          </w:p>
          <w:p w:rsidR="00703526" w:rsidRPr="00703526" w:rsidRDefault="00703526" w:rsidP="00703526">
            <w:pPr>
              <w:spacing w:after="0" w:line="240" w:lineRule="auto"/>
              <w:jc w:val="center"/>
              <w:rPr>
                <w:rFonts w:ascii="Times New Roman" w:hAnsi="Times New Roman" w:cs="Times New Roman"/>
              </w:rPr>
            </w:pPr>
            <w:r w:rsidRPr="00703526">
              <w:rPr>
                <w:rFonts w:ascii="Times New Roman" w:hAnsi="Times New Roman" w:cs="Times New Roman"/>
              </w:rPr>
              <w:t>ул.Т.Ефремова, дом 39,с</w:t>
            </w:r>
            <w:proofErr w:type="gramStart"/>
            <w:r w:rsidRPr="00703526">
              <w:rPr>
                <w:rFonts w:ascii="Times New Roman" w:hAnsi="Times New Roman" w:cs="Times New Roman"/>
              </w:rPr>
              <w:t>.Ш</w:t>
            </w:r>
            <w:proofErr w:type="gramEnd"/>
            <w:r w:rsidRPr="00703526">
              <w:rPr>
                <w:rFonts w:ascii="Times New Roman" w:hAnsi="Times New Roman" w:cs="Times New Roman"/>
              </w:rPr>
              <w:t>оруньжа</w:t>
            </w:r>
          </w:p>
          <w:p w:rsidR="00703526" w:rsidRPr="00703526" w:rsidRDefault="00703526" w:rsidP="00703526">
            <w:pPr>
              <w:spacing w:after="0" w:line="240" w:lineRule="auto"/>
              <w:jc w:val="center"/>
              <w:rPr>
                <w:rFonts w:ascii="Times New Roman" w:hAnsi="Times New Roman" w:cs="Times New Roman"/>
              </w:rPr>
            </w:pPr>
            <w:r w:rsidRPr="00703526">
              <w:rPr>
                <w:rFonts w:ascii="Times New Roman" w:hAnsi="Times New Roman" w:cs="Times New Roman"/>
              </w:rPr>
              <w:t>индекс 425127</w:t>
            </w:r>
          </w:p>
          <w:p w:rsidR="00703526" w:rsidRPr="00703526" w:rsidRDefault="00703526" w:rsidP="00703526">
            <w:pPr>
              <w:spacing w:after="0" w:line="240" w:lineRule="auto"/>
              <w:jc w:val="center"/>
              <w:rPr>
                <w:rFonts w:ascii="Times New Roman" w:hAnsi="Times New Roman" w:cs="Times New Roman"/>
              </w:rPr>
            </w:pPr>
            <w:r w:rsidRPr="00703526">
              <w:rPr>
                <w:rFonts w:ascii="Times New Roman" w:hAnsi="Times New Roman" w:cs="Times New Roman"/>
              </w:rPr>
              <w:t>тел./факс  8(83635) 9-43-45</w:t>
            </w:r>
          </w:p>
          <w:p w:rsidR="00703526" w:rsidRPr="00703526" w:rsidRDefault="00703526" w:rsidP="00703526">
            <w:pPr>
              <w:spacing w:after="0" w:line="240" w:lineRule="auto"/>
              <w:jc w:val="center"/>
              <w:rPr>
                <w:rFonts w:ascii="Times New Roman" w:hAnsi="Times New Roman" w:cs="Times New Roman"/>
              </w:rPr>
            </w:pPr>
            <w:proofErr w:type="spellStart"/>
            <w:r w:rsidRPr="00703526">
              <w:rPr>
                <w:rFonts w:ascii="Times New Roman" w:hAnsi="Times New Roman" w:cs="Times New Roman"/>
              </w:rPr>
              <w:t>эл</w:t>
            </w:r>
            <w:proofErr w:type="gramStart"/>
            <w:r w:rsidRPr="00703526">
              <w:rPr>
                <w:rFonts w:ascii="Times New Roman" w:hAnsi="Times New Roman" w:cs="Times New Roman"/>
              </w:rPr>
              <w:t>.а</w:t>
            </w:r>
            <w:proofErr w:type="gramEnd"/>
            <w:r w:rsidRPr="00703526">
              <w:rPr>
                <w:rFonts w:ascii="Times New Roman" w:hAnsi="Times New Roman" w:cs="Times New Roman"/>
              </w:rPr>
              <w:t>дрес</w:t>
            </w:r>
            <w:proofErr w:type="spellEnd"/>
            <w:r w:rsidRPr="00703526">
              <w:rPr>
                <w:rFonts w:ascii="Times New Roman" w:hAnsi="Times New Roman" w:cs="Times New Roman"/>
              </w:rPr>
              <w:t xml:space="preserve">: </w:t>
            </w:r>
            <w:hyperlink r:id="rId9" w:history="1">
              <w:r w:rsidRPr="00703526">
                <w:rPr>
                  <w:rStyle w:val="afff8"/>
                  <w:rFonts w:ascii="Times New Roman" w:hAnsi="Times New Roman" w:cs="Times New Roman"/>
                  <w:color w:val="000080"/>
                  <w:lang w:val="en-US"/>
                </w:rPr>
                <w:t>shorunzha</w:t>
              </w:r>
              <w:r w:rsidRPr="00703526">
                <w:rPr>
                  <w:rStyle w:val="afff8"/>
                  <w:rFonts w:ascii="Times New Roman" w:hAnsi="Times New Roman" w:cs="Times New Roman"/>
                  <w:color w:val="000080"/>
                </w:rPr>
                <w:t>@</w:t>
              </w:r>
              <w:r w:rsidRPr="00703526">
                <w:rPr>
                  <w:rStyle w:val="afff8"/>
                  <w:rFonts w:ascii="Times New Roman" w:hAnsi="Times New Roman" w:cs="Times New Roman"/>
                  <w:color w:val="000080"/>
                  <w:lang w:val="en-US"/>
                </w:rPr>
                <w:t>mail</w:t>
              </w:r>
              <w:r w:rsidRPr="00703526">
                <w:rPr>
                  <w:rStyle w:val="afff8"/>
                  <w:rFonts w:ascii="Times New Roman" w:hAnsi="Times New Roman" w:cs="Times New Roman"/>
                  <w:color w:val="000080"/>
                </w:rPr>
                <w:t>.</w:t>
              </w:r>
              <w:r w:rsidRPr="00703526">
                <w:rPr>
                  <w:rStyle w:val="afff8"/>
                  <w:rFonts w:ascii="Times New Roman" w:hAnsi="Times New Roman" w:cs="Times New Roman"/>
                  <w:color w:val="000080"/>
                  <w:lang w:val="en-US"/>
                </w:rPr>
                <w:t>ru</w:t>
              </w:r>
            </w:hyperlink>
          </w:p>
          <w:p w:rsidR="00703526" w:rsidRPr="00703526" w:rsidRDefault="00703526" w:rsidP="00703526">
            <w:pPr>
              <w:spacing w:after="0" w:line="240" w:lineRule="auto"/>
              <w:rPr>
                <w:rFonts w:ascii="Times New Roman" w:eastAsia="Times New Roman" w:hAnsi="Times New Roman" w:cs="Times New Roman"/>
                <w:sz w:val="24"/>
                <w:szCs w:val="24"/>
              </w:rPr>
            </w:pPr>
          </w:p>
        </w:tc>
      </w:tr>
    </w:tbl>
    <w:p w:rsidR="00252654" w:rsidRDefault="00252654" w:rsidP="00CF5EDE">
      <w:pPr>
        <w:spacing w:after="0" w:line="240" w:lineRule="auto"/>
        <w:ind w:firstLine="709"/>
        <w:jc w:val="center"/>
        <w:rPr>
          <w:rFonts w:ascii="Times New Roman" w:eastAsia="Times New Roman" w:hAnsi="Times New Roman" w:cs="Times New Roman"/>
          <w:sz w:val="26"/>
          <w:szCs w:val="26"/>
          <w:lang w:eastAsia="zh-CN"/>
        </w:rPr>
      </w:pPr>
    </w:p>
    <w:p w:rsidR="00CF5EDE" w:rsidRPr="00CF5EDE" w:rsidRDefault="00703526" w:rsidP="00CF5EDE">
      <w:pPr>
        <w:spacing w:after="0" w:line="240" w:lineRule="auto"/>
        <w:ind w:firstLine="709"/>
        <w:jc w:val="center"/>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ПОСТАНОВЛЕНИЕ</w:t>
      </w:r>
    </w:p>
    <w:p w:rsidR="00CF5EDE" w:rsidRPr="00CF5EDE" w:rsidRDefault="00CF5EDE" w:rsidP="00CF5EDE">
      <w:pPr>
        <w:spacing w:after="0" w:line="240" w:lineRule="auto"/>
        <w:ind w:firstLine="709"/>
        <w:jc w:val="center"/>
        <w:rPr>
          <w:rFonts w:ascii="Times New Roman" w:eastAsia="Times New Roman" w:hAnsi="Times New Roman" w:cs="Times New Roman"/>
          <w:sz w:val="26"/>
          <w:szCs w:val="26"/>
          <w:lang w:eastAsia="zh-CN"/>
        </w:rPr>
      </w:pPr>
    </w:p>
    <w:p w:rsidR="00CF5EDE" w:rsidRPr="00CF5EDE" w:rsidRDefault="00CF5EDE" w:rsidP="00CF5EDE">
      <w:pPr>
        <w:spacing w:after="0" w:line="240" w:lineRule="auto"/>
        <w:ind w:firstLine="709"/>
        <w:jc w:val="center"/>
        <w:rPr>
          <w:rFonts w:ascii="Times New Roman" w:eastAsia="Times New Roman" w:hAnsi="Times New Roman" w:cs="Times New Roman"/>
          <w:bCs/>
          <w:sz w:val="28"/>
          <w:szCs w:val="28"/>
          <w:lang w:eastAsia="zh-CN"/>
        </w:rPr>
      </w:pPr>
      <w:r w:rsidRPr="00CF5EDE">
        <w:rPr>
          <w:rFonts w:ascii="Times New Roman" w:eastAsia="Times New Roman" w:hAnsi="Times New Roman" w:cs="Times New Roman"/>
          <w:sz w:val="28"/>
          <w:szCs w:val="28"/>
          <w:lang w:eastAsia="zh-CN"/>
        </w:rPr>
        <w:t xml:space="preserve">от 24 октября 2023 года № </w:t>
      </w:r>
      <w:r w:rsidR="00AF7BE5">
        <w:rPr>
          <w:rFonts w:ascii="Times New Roman" w:eastAsia="Times New Roman" w:hAnsi="Times New Roman" w:cs="Times New Roman"/>
          <w:sz w:val="28"/>
          <w:szCs w:val="28"/>
          <w:lang w:eastAsia="zh-CN"/>
        </w:rPr>
        <w:t>60</w:t>
      </w:r>
    </w:p>
    <w:p w:rsidR="00CF5EDE" w:rsidRPr="00CF5EDE" w:rsidRDefault="00CF5EDE" w:rsidP="00CF5EDE">
      <w:pPr>
        <w:keepNext/>
        <w:keepLines/>
        <w:widowControl w:val="0"/>
        <w:spacing w:after="0" w:line="240" w:lineRule="auto"/>
        <w:ind w:firstLine="709"/>
        <w:jc w:val="center"/>
        <w:rPr>
          <w:rFonts w:ascii="Times New Roman" w:eastAsia="Times New Roman" w:hAnsi="Times New Roman" w:cs="Times New Roman"/>
          <w:b/>
          <w:bCs/>
          <w:sz w:val="28"/>
          <w:szCs w:val="28"/>
          <w:lang w:bidi="ru-RU"/>
        </w:rPr>
      </w:pPr>
    </w:p>
    <w:p w:rsidR="00CF5EDE" w:rsidRPr="00CF5EDE" w:rsidRDefault="00CF5EDE" w:rsidP="00CF5EDE">
      <w:pPr>
        <w:keepNext/>
        <w:keepLines/>
        <w:widowControl w:val="0"/>
        <w:spacing w:after="0" w:line="240" w:lineRule="auto"/>
        <w:ind w:firstLine="709"/>
        <w:jc w:val="center"/>
        <w:rPr>
          <w:rFonts w:ascii="Times New Roman" w:eastAsia="Times New Roman" w:hAnsi="Times New Roman" w:cs="Times New Roman"/>
          <w:bCs/>
          <w:sz w:val="28"/>
          <w:szCs w:val="28"/>
          <w:lang w:bidi="ru-RU"/>
        </w:rPr>
      </w:pPr>
      <w:r w:rsidRPr="00CF5EDE">
        <w:rPr>
          <w:rFonts w:ascii="Times New Roman" w:eastAsia="Times New Roman" w:hAnsi="Times New Roman" w:cs="Times New Roman"/>
          <w:b/>
          <w:bCs/>
          <w:sz w:val="28"/>
          <w:szCs w:val="28"/>
          <w:lang w:bidi="ru-RU"/>
        </w:rPr>
        <w:t xml:space="preserve">О системе управления муниципальными программами </w:t>
      </w:r>
      <w:r w:rsidRPr="00CF5EDE">
        <w:rPr>
          <w:rFonts w:ascii="Times New Roman" w:eastAsia="Times New Roman" w:hAnsi="Times New Roman" w:cs="Times New Roman"/>
          <w:b/>
          <w:bCs/>
          <w:sz w:val="28"/>
          <w:szCs w:val="28"/>
          <w:lang w:bidi="ru-RU"/>
        </w:rPr>
        <w:br/>
      </w:r>
      <w:proofErr w:type="spellStart"/>
      <w:r w:rsidR="00AF7BE5">
        <w:rPr>
          <w:rFonts w:ascii="Times New Roman" w:eastAsia="Times New Roman" w:hAnsi="Times New Roman" w:cs="Times New Roman"/>
          <w:b/>
          <w:bCs/>
          <w:sz w:val="28"/>
          <w:szCs w:val="28"/>
          <w:lang w:bidi="ru-RU"/>
        </w:rPr>
        <w:t>Шоруньжин</w:t>
      </w:r>
      <w:r w:rsidRPr="00CF5EDE">
        <w:rPr>
          <w:rFonts w:ascii="Times New Roman" w:eastAsia="Times New Roman" w:hAnsi="Times New Roman" w:cs="Times New Roman"/>
          <w:b/>
          <w:bCs/>
          <w:sz w:val="28"/>
          <w:szCs w:val="28"/>
          <w:lang w:bidi="ru-RU"/>
        </w:rPr>
        <w:t>ского</w:t>
      </w:r>
      <w:proofErr w:type="spellEnd"/>
      <w:r w:rsidRPr="00CF5EDE">
        <w:rPr>
          <w:rFonts w:ascii="Times New Roman" w:eastAsia="Times New Roman" w:hAnsi="Times New Roman" w:cs="Times New Roman"/>
          <w:b/>
          <w:bCs/>
          <w:sz w:val="28"/>
          <w:szCs w:val="28"/>
          <w:lang w:bidi="ru-RU"/>
        </w:rPr>
        <w:t xml:space="preserve"> сельского поселения </w:t>
      </w:r>
      <w:proofErr w:type="spellStart"/>
      <w:r w:rsidRPr="00CF5EDE">
        <w:rPr>
          <w:rFonts w:ascii="Times New Roman" w:eastAsia="Times New Roman" w:hAnsi="Times New Roman" w:cs="Times New Roman"/>
          <w:b/>
          <w:bCs/>
          <w:sz w:val="28"/>
          <w:szCs w:val="28"/>
          <w:lang w:bidi="ru-RU"/>
        </w:rPr>
        <w:t>Моркинского</w:t>
      </w:r>
      <w:proofErr w:type="spellEnd"/>
      <w:r w:rsidRPr="00CF5EDE">
        <w:rPr>
          <w:rFonts w:ascii="Times New Roman" w:eastAsia="Times New Roman" w:hAnsi="Times New Roman" w:cs="Times New Roman"/>
          <w:b/>
          <w:bCs/>
          <w:sz w:val="28"/>
          <w:szCs w:val="28"/>
          <w:lang w:bidi="ru-RU"/>
        </w:rPr>
        <w:t xml:space="preserve"> муниципального района Республики Марий Эл</w:t>
      </w:r>
      <w:r w:rsidRPr="00CF5EDE">
        <w:rPr>
          <w:rFonts w:ascii="Times New Roman" w:eastAsia="Times New Roman" w:hAnsi="Times New Roman" w:cs="Times New Roman"/>
          <w:b/>
          <w:bCs/>
          <w:sz w:val="28"/>
          <w:szCs w:val="28"/>
          <w:lang w:bidi="ru-RU"/>
        </w:rPr>
        <w:br/>
      </w:r>
    </w:p>
    <w:p w:rsidR="00CF5EDE" w:rsidRPr="00CF5EDE" w:rsidRDefault="00CF5EDE" w:rsidP="00CF5EDE">
      <w:pPr>
        <w:keepNext/>
        <w:keepLines/>
        <w:widowControl w:val="0"/>
        <w:spacing w:after="0" w:line="240" w:lineRule="auto"/>
        <w:ind w:firstLine="709"/>
        <w:jc w:val="center"/>
        <w:rPr>
          <w:rFonts w:ascii="Times New Roman" w:eastAsia="Times New Roman" w:hAnsi="Times New Roman" w:cs="Times New Roman"/>
          <w:bCs/>
          <w:sz w:val="28"/>
          <w:szCs w:val="28"/>
          <w:lang w:bidi="ru-RU"/>
        </w:rPr>
      </w:pPr>
    </w:p>
    <w:p w:rsidR="00CF5EDE" w:rsidRPr="00CF5EDE" w:rsidRDefault="00CF5EDE" w:rsidP="00CF5EDE">
      <w:pPr>
        <w:keepNext/>
        <w:keepLines/>
        <w:widowControl w:val="0"/>
        <w:spacing w:after="0" w:line="240" w:lineRule="auto"/>
        <w:ind w:firstLine="709"/>
        <w:jc w:val="both"/>
        <w:rPr>
          <w:rFonts w:ascii="Times New Roman" w:eastAsia="Times New Roman" w:hAnsi="Times New Roman" w:cs="Times New Roman"/>
          <w:bCs/>
          <w:sz w:val="28"/>
          <w:szCs w:val="28"/>
          <w:lang w:bidi="ru-RU"/>
        </w:rPr>
      </w:pPr>
      <w:r w:rsidRPr="00CF5EDE">
        <w:rPr>
          <w:rFonts w:ascii="Times New Roman" w:eastAsia="Times New Roman" w:hAnsi="Times New Roman" w:cs="Times New Roman"/>
          <w:sz w:val="28"/>
          <w:szCs w:val="28"/>
        </w:rPr>
        <w:t xml:space="preserve">В целях управления реализацией муниципальных программ </w:t>
      </w:r>
      <w:r w:rsidRPr="00CF5EDE">
        <w:rPr>
          <w:rFonts w:ascii="Times New Roman" w:eastAsia="Times New Roman" w:hAnsi="Times New Roman" w:cs="Times New Roman"/>
          <w:sz w:val="28"/>
          <w:szCs w:val="28"/>
        </w:rPr>
        <w:br/>
        <w:t xml:space="preserve">на территории </w:t>
      </w:r>
      <w:proofErr w:type="spellStart"/>
      <w:r w:rsidR="00AF7BE5">
        <w:rPr>
          <w:rFonts w:ascii="Times New Roman" w:eastAsia="Times New Roman" w:hAnsi="Times New Roman" w:cs="Times New Roman"/>
          <w:bCs/>
          <w:sz w:val="28"/>
          <w:szCs w:val="28"/>
          <w:lang w:bidi="ru-RU"/>
        </w:rPr>
        <w:t>Шоруньжин</w:t>
      </w:r>
      <w:r w:rsidRPr="00CF5EDE">
        <w:rPr>
          <w:rFonts w:ascii="Times New Roman" w:eastAsia="Times New Roman" w:hAnsi="Times New Roman" w:cs="Times New Roman"/>
          <w:bCs/>
          <w:sz w:val="28"/>
          <w:szCs w:val="28"/>
          <w:lang w:bidi="ru-RU"/>
        </w:rPr>
        <w:t>ского</w:t>
      </w:r>
      <w:proofErr w:type="spellEnd"/>
      <w:r w:rsidRPr="00CF5EDE">
        <w:rPr>
          <w:rFonts w:ascii="Times New Roman" w:eastAsia="Times New Roman" w:hAnsi="Times New Roman" w:cs="Times New Roman"/>
          <w:bCs/>
          <w:sz w:val="28"/>
          <w:szCs w:val="28"/>
          <w:lang w:bidi="ru-RU"/>
        </w:rPr>
        <w:t xml:space="preserve"> сельского поселения</w:t>
      </w:r>
      <w:r w:rsidRPr="00CF5EDE">
        <w:rPr>
          <w:rFonts w:ascii="Times New Roman" w:eastAsia="Times New Roman" w:hAnsi="Times New Roman" w:cs="Times New Roman"/>
          <w:sz w:val="28"/>
          <w:szCs w:val="28"/>
        </w:rPr>
        <w:t xml:space="preserve">, в соответствии </w:t>
      </w:r>
      <w:r w:rsidRPr="00CF5EDE">
        <w:rPr>
          <w:rFonts w:ascii="Times New Roman" w:eastAsia="Times New Roman" w:hAnsi="Times New Roman" w:cs="Times New Roman"/>
          <w:sz w:val="28"/>
          <w:szCs w:val="28"/>
        </w:rPr>
        <w:br/>
        <w:t xml:space="preserve">с постановлением Администрации </w:t>
      </w:r>
      <w:proofErr w:type="spellStart"/>
      <w:r w:rsidRPr="00CF5EDE">
        <w:rPr>
          <w:rFonts w:ascii="Times New Roman" w:eastAsia="Times New Roman" w:hAnsi="Times New Roman" w:cs="Times New Roman"/>
          <w:sz w:val="28"/>
          <w:szCs w:val="28"/>
        </w:rPr>
        <w:t>Моркинского</w:t>
      </w:r>
      <w:proofErr w:type="spellEnd"/>
      <w:r w:rsidRPr="00CF5EDE">
        <w:rPr>
          <w:rFonts w:ascii="Times New Roman" w:eastAsia="Times New Roman" w:hAnsi="Times New Roman" w:cs="Times New Roman"/>
          <w:sz w:val="28"/>
          <w:szCs w:val="28"/>
        </w:rPr>
        <w:t xml:space="preserve"> муниципального района </w:t>
      </w:r>
      <w:r w:rsidRPr="00CF5EDE">
        <w:rPr>
          <w:rFonts w:ascii="Times New Roman" w:eastAsia="Times New Roman" w:hAnsi="Times New Roman" w:cs="Times New Roman"/>
          <w:sz w:val="28"/>
          <w:szCs w:val="28"/>
          <w:lang w:eastAsia="zh-CN"/>
        </w:rPr>
        <w:t>от 11 июля 2023 г. № 487</w:t>
      </w:r>
      <w:r w:rsidRPr="00CF5EDE">
        <w:rPr>
          <w:rFonts w:ascii="Times New Roman" w:eastAsia="Times New Roman" w:hAnsi="Times New Roman" w:cs="Times New Roman"/>
          <w:sz w:val="28"/>
          <w:szCs w:val="28"/>
        </w:rPr>
        <w:t xml:space="preserve"> «О </w:t>
      </w:r>
      <w:r w:rsidRPr="00CF5EDE">
        <w:rPr>
          <w:rFonts w:ascii="Times New Roman" w:eastAsia="Times New Roman" w:hAnsi="Times New Roman" w:cs="Times New Roman"/>
          <w:sz w:val="28"/>
          <w:szCs w:val="28"/>
          <w:lang w:eastAsia="zh-CN"/>
        </w:rPr>
        <w:t xml:space="preserve">системе управления муниципальными программами </w:t>
      </w:r>
      <w:proofErr w:type="spellStart"/>
      <w:r w:rsidRPr="00CF5EDE">
        <w:rPr>
          <w:rFonts w:ascii="Times New Roman" w:eastAsia="Times New Roman" w:hAnsi="Times New Roman" w:cs="Times New Roman"/>
          <w:sz w:val="28"/>
          <w:szCs w:val="28"/>
          <w:lang w:eastAsia="zh-CN"/>
        </w:rPr>
        <w:t>Моркинского</w:t>
      </w:r>
      <w:proofErr w:type="spellEnd"/>
      <w:r w:rsidRPr="00CF5EDE">
        <w:rPr>
          <w:rFonts w:ascii="Times New Roman" w:eastAsia="Times New Roman" w:hAnsi="Times New Roman" w:cs="Times New Roman"/>
          <w:sz w:val="28"/>
          <w:szCs w:val="28"/>
          <w:lang w:eastAsia="zh-CN"/>
        </w:rPr>
        <w:t xml:space="preserve"> муниципального района</w:t>
      </w:r>
      <w:r w:rsidRPr="00CF5EDE">
        <w:rPr>
          <w:rFonts w:ascii="Times New Roman" w:eastAsia="Times New Roman" w:hAnsi="Times New Roman" w:cs="Times New Roman"/>
          <w:sz w:val="28"/>
          <w:szCs w:val="28"/>
        </w:rPr>
        <w:t>»</w:t>
      </w:r>
      <w:r w:rsidRPr="00CF5EDE">
        <w:rPr>
          <w:rFonts w:ascii="Times New Roman" w:eastAsia="Times New Roman" w:hAnsi="Times New Roman" w:cs="Times New Roman"/>
          <w:bCs/>
          <w:sz w:val="28"/>
          <w:szCs w:val="28"/>
          <w:lang w:bidi="ru-RU"/>
        </w:rPr>
        <w:t xml:space="preserve"> </w:t>
      </w:r>
    </w:p>
    <w:p w:rsidR="00CF5EDE" w:rsidRPr="00CF5EDE" w:rsidRDefault="00AF7BE5" w:rsidP="00CF5EDE">
      <w:pPr>
        <w:keepNext/>
        <w:keepLines/>
        <w:widowControl w:val="0"/>
        <w:spacing w:after="0" w:line="240" w:lineRule="auto"/>
        <w:ind w:firstLine="709"/>
        <w:jc w:val="both"/>
        <w:rPr>
          <w:rFonts w:ascii="Times New Roman" w:eastAsia="Times New Roman" w:hAnsi="Times New Roman" w:cs="Times New Roman"/>
          <w:bCs/>
          <w:sz w:val="28"/>
          <w:szCs w:val="28"/>
          <w:lang w:bidi="ru-RU"/>
        </w:rPr>
      </w:pPr>
      <w:proofErr w:type="spellStart"/>
      <w:r>
        <w:rPr>
          <w:rFonts w:ascii="Times New Roman" w:eastAsia="Times New Roman" w:hAnsi="Times New Roman" w:cs="Times New Roman"/>
          <w:bCs/>
          <w:sz w:val="28"/>
          <w:szCs w:val="28"/>
          <w:lang w:bidi="ru-RU"/>
        </w:rPr>
        <w:t>Шоруньжин</w:t>
      </w:r>
      <w:r w:rsidR="00CF5EDE" w:rsidRPr="00CF5EDE">
        <w:rPr>
          <w:rFonts w:ascii="Times New Roman" w:eastAsia="Times New Roman" w:hAnsi="Times New Roman" w:cs="Times New Roman"/>
          <w:bCs/>
          <w:sz w:val="28"/>
          <w:szCs w:val="28"/>
          <w:lang w:bidi="ru-RU"/>
        </w:rPr>
        <w:t>ская</w:t>
      </w:r>
      <w:proofErr w:type="spellEnd"/>
      <w:r w:rsidR="00CF5EDE" w:rsidRPr="00CF5EDE">
        <w:rPr>
          <w:rFonts w:ascii="Times New Roman" w:eastAsia="Times New Roman" w:hAnsi="Times New Roman" w:cs="Times New Roman"/>
          <w:bCs/>
          <w:sz w:val="28"/>
          <w:szCs w:val="28"/>
          <w:lang w:bidi="ru-RU"/>
        </w:rPr>
        <w:t xml:space="preserve"> сельская администрация  </w:t>
      </w:r>
      <w:r w:rsidR="00CF5EDE" w:rsidRPr="00CF5EDE">
        <w:rPr>
          <w:rFonts w:ascii="Times New Roman" w:eastAsia="DejaVu Sans" w:hAnsi="Times New Roman" w:cs="Times New Roman"/>
          <w:spacing w:val="30"/>
          <w:sz w:val="28"/>
          <w:szCs w:val="28"/>
          <w:lang w:eastAsia="ar-SA" w:bidi="ru-RU"/>
        </w:rPr>
        <w:t>постановляет</w:t>
      </w:r>
      <w:r w:rsidR="00CF5EDE" w:rsidRPr="00CF5EDE">
        <w:rPr>
          <w:rFonts w:ascii="Times New Roman" w:eastAsia="DejaVu Sans" w:hAnsi="Times New Roman" w:cs="Times New Roman"/>
          <w:sz w:val="28"/>
          <w:szCs w:val="28"/>
          <w:lang w:eastAsia="ar-SA" w:bidi="ru-RU"/>
        </w:rPr>
        <w:t>:</w:t>
      </w:r>
    </w:p>
    <w:p w:rsidR="00CF5EDE" w:rsidRPr="00CF5EDE" w:rsidRDefault="00CF5EDE" w:rsidP="00CF5EDE">
      <w:pPr>
        <w:tabs>
          <w:tab w:val="left" w:pos="971"/>
        </w:tabs>
        <w:spacing w:after="0" w:line="240" w:lineRule="auto"/>
        <w:ind w:firstLine="709"/>
        <w:jc w:val="both"/>
        <w:rPr>
          <w:rFonts w:ascii="Times New Roman" w:eastAsia="Times New Roman" w:hAnsi="Times New Roman" w:cs="Times New Roman"/>
          <w:sz w:val="28"/>
          <w:szCs w:val="28"/>
          <w:lang w:eastAsia="en-US"/>
        </w:rPr>
      </w:pPr>
      <w:r w:rsidRPr="00CF5EDE">
        <w:rPr>
          <w:rFonts w:ascii="Times New Roman" w:eastAsia="Times New Roman" w:hAnsi="Times New Roman" w:cs="Times New Roman"/>
          <w:sz w:val="28"/>
          <w:szCs w:val="28"/>
          <w:lang w:eastAsia="en-US"/>
        </w:rPr>
        <w:t xml:space="preserve">1. Утвердить прилагаемое Положение о системе управления муниципальными программами </w:t>
      </w:r>
      <w:proofErr w:type="spellStart"/>
      <w:r w:rsidR="00AF7BE5">
        <w:rPr>
          <w:rFonts w:ascii="Times New Roman" w:eastAsia="Times New Roman" w:hAnsi="Times New Roman" w:cs="Times New Roman"/>
          <w:bCs/>
          <w:sz w:val="28"/>
          <w:szCs w:val="28"/>
          <w:lang w:bidi="ru-RU"/>
        </w:rPr>
        <w:t>Шоруньжин</w:t>
      </w:r>
      <w:r w:rsidRPr="00CF5EDE">
        <w:rPr>
          <w:rFonts w:ascii="Times New Roman" w:eastAsia="Times New Roman" w:hAnsi="Times New Roman" w:cs="Times New Roman"/>
          <w:bCs/>
          <w:sz w:val="28"/>
          <w:szCs w:val="28"/>
          <w:lang w:bidi="ru-RU"/>
        </w:rPr>
        <w:t>ского</w:t>
      </w:r>
      <w:proofErr w:type="spellEnd"/>
      <w:r w:rsidRPr="00CF5EDE">
        <w:rPr>
          <w:rFonts w:ascii="Times New Roman" w:eastAsia="Times New Roman" w:hAnsi="Times New Roman" w:cs="Times New Roman"/>
          <w:bCs/>
          <w:sz w:val="28"/>
          <w:szCs w:val="28"/>
          <w:lang w:bidi="ru-RU"/>
        </w:rPr>
        <w:t xml:space="preserve"> сельского поселения</w:t>
      </w:r>
      <w:r w:rsidRPr="00CF5EDE">
        <w:rPr>
          <w:rFonts w:ascii="Times New Roman" w:eastAsia="Times New Roman" w:hAnsi="Times New Roman" w:cs="Times New Roman"/>
          <w:sz w:val="28"/>
          <w:szCs w:val="28"/>
          <w:lang w:eastAsia="en-US"/>
        </w:rPr>
        <w:t xml:space="preserve"> </w:t>
      </w:r>
      <w:proofErr w:type="spellStart"/>
      <w:r w:rsidRPr="00CF5EDE">
        <w:rPr>
          <w:rFonts w:ascii="Times New Roman" w:eastAsia="Times New Roman" w:hAnsi="Times New Roman" w:cs="Times New Roman"/>
          <w:sz w:val="28"/>
          <w:szCs w:val="28"/>
          <w:lang w:eastAsia="en-US"/>
        </w:rPr>
        <w:t>Моркинского</w:t>
      </w:r>
      <w:proofErr w:type="spellEnd"/>
      <w:r w:rsidRPr="00CF5EDE">
        <w:rPr>
          <w:rFonts w:ascii="Times New Roman" w:eastAsia="Times New Roman" w:hAnsi="Times New Roman" w:cs="Times New Roman"/>
          <w:sz w:val="28"/>
          <w:szCs w:val="28"/>
          <w:lang w:eastAsia="en-US"/>
        </w:rPr>
        <w:t xml:space="preserve"> муниципального района Республики Марий Эл.</w:t>
      </w:r>
    </w:p>
    <w:p w:rsidR="00CF5EDE" w:rsidRPr="00CF5EDE" w:rsidRDefault="00CF5EDE" w:rsidP="00CF5EDE">
      <w:pPr>
        <w:tabs>
          <w:tab w:val="left" w:pos="971"/>
        </w:tabs>
        <w:spacing w:after="0" w:line="240" w:lineRule="auto"/>
        <w:ind w:firstLine="709"/>
        <w:jc w:val="both"/>
        <w:rPr>
          <w:rFonts w:ascii="Times New Roman" w:eastAsia="Times New Roman" w:hAnsi="Times New Roman" w:cs="Times New Roman"/>
          <w:sz w:val="28"/>
          <w:szCs w:val="28"/>
          <w:lang w:eastAsia="en-US"/>
        </w:rPr>
      </w:pPr>
      <w:r w:rsidRPr="00CF5EDE">
        <w:rPr>
          <w:rFonts w:ascii="Times New Roman" w:eastAsia="Times New Roman" w:hAnsi="Times New Roman" w:cs="Times New Roman"/>
          <w:sz w:val="28"/>
          <w:szCs w:val="28"/>
          <w:lang w:eastAsia="en-US"/>
        </w:rPr>
        <w:t xml:space="preserve">2. Установить, что реализация муниципальных программ </w:t>
      </w:r>
      <w:proofErr w:type="spellStart"/>
      <w:r w:rsidR="00AF7BE5">
        <w:rPr>
          <w:rFonts w:ascii="Times New Roman" w:eastAsia="Times New Roman" w:hAnsi="Times New Roman" w:cs="Times New Roman"/>
          <w:bCs/>
          <w:sz w:val="28"/>
          <w:szCs w:val="28"/>
          <w:lang w:bidi="ru-RU"/>
        </w:rPr>
        <w:t>Шоруньжин</w:t>
      </w:r>
      <w:r w:rsidRPr="00CF5EDE">
        <w:rPr>
          <w:rFonts w:ascii="Times New Roman" w:eastAsia="Times New Roman" w:hAnsi="Times New Roman" w:cs="Times New Roman"/>
          <w:bCs/>
          <w:sz w:val="28"/>
          <w:szCs w:val="28"/>
          <w:lang w:bidi="ru-RU"/>
        </w:rPr>
        <w:t>ского</w:t>
      </w:r>
      <w:proofErr w:type="spellEnd"/>
      <w:r w:rsidRPr="00CF5EDE">
        <w:rPr>
          <w:rFonts w:ascii="Times New Roman" w:eastAsia="Times New Roman" w:hAnsi="Times New Roman" w:cs="Times New Roman"/>
          <w:bCs/>
          <w:sz w:val="28"/>
          <w:szCs w:val="28"/>
          <w:lang w:bidi="ru-RU"/>
        </w:rPr>
        <w:t xml:space="preserve"> сельского поселения</w:t>
      </w:r>
      <w:r w:rsidRPr="00CF5EDE">
        <w:rPr>
          <w:rFonts w:ascii="Times New Roman" w:eastAsia="Times New Roman" w:hAnsi="Times New Roman" w:cs="Times New Roman"/>
          <w:sz w:val="28"/>
          <w:szCs w:val="28"/>
          <w:lang w:eastAsia="en-US"/>
        </w:rPr>
        <w:t>, начиная с 1 января 2024 года, осуществляется в соответствии с П</w:t>
      </w:r>
      <w:r>
        <w:rPr>
          <w:rFonts w:ascii="Times New Roman" w:eastAsia="Times New Roman" w:hAnsi="Times New Roman" w:cs="Times New Roman"/>
          <w:sz w:val="28"/>
          <w:szCs w:val="28"/>
          <w:lang w:eastAsia="en-US"/>
        </w:rPr>
        <w:t>оложением, утвержденным пунктом</w:t>
      </w:r>
      <w:r>
        <w:rPr>
          <w:rFonts w:ascii="Times New Roman" w:eastAsia="Times New Roman" w:hAnsi="Times New Roman" w:cs="Times New Roman"/>
          <w:sz w:val="28"/>
          <w:szCs w:val="28"/>
          <w:lang w:eastAsia="en-US"/>
        </w:rPr>
        <w:br/>
      </w:r>
      <w:r w:rsidRPr="00CF5EDE">
        <w:rPr>
          <w:rFonts w:ascii="Times New Roman" w:eastAsia="Times New Roman" w:hAnsi="Times New Roman" w:cs="Times New Roman"/>
          <w:sz w:val="28"/>
          <w:szCs w:val="28"/>
          <w:lang w:eastAsia="en-US"/>
        </w:rPr>
        <w:t>1 настоящего постановления.</w:t>
      </w:r>
    </w:p>
    <w:p w:rsidR="00CF5EDE" w:rsidRPr="00CF5EDE" w:rsidRDefault="00CF5EDE" w:rsidP="00CF5EDE">
      <w:pPr>
        <w:widowControl w:val="0"/>
        <w:tabs>
          <w:tab w:val="left" w:pos="1033"/>
        </w:tabs>
        <w:spacing w:after="0" w:line="252" w:lineRule="auto"/>
        <w:ind w:firstLine="709"/>
        <w:jc w:val="both"/>
        <w:rPr>
          <w:rFonts w:ascii="Times New Roman" w:eastAsia="Times New Roman" w:hAnsi="Times New Roman" w:cs="Times New Roman"/>
          <w:sz w:val="28"/>
          <w:szCs w:val="28"/>
          <w:lang w:bidi="ru-RU"/>
        </w:rPr>
      </w:pPr>
      <w:r w:rsidRPr="00CF5EDE">
        <w:rPr>
          <w:rFonts w:ascii="Times New Roman" w:eastAsia="Times New Roman" w:hAnsi="Times New Roman" w:cs="Times New Roman"/>
          <w:spacing w:val="-1"/>
          <w:sz w:val="28"/>
          <w:szCs w:val="28"/>
          <w:lang w:bidi="ru-RU"/>
        </w:rPr>
        <w:t xml:space="preserve">3. </w:t>
      </w:r>
      <w:proofErr w:type="gramStart"/>
      <w:r w:rsidRPr="00CF5EDE">
        <w:rPr>
          <w:rFonts w:ascii="Times New Roman" w:eastAsia="Times New Roman" w:hAnsi="Times New Roman" w:cs="Times New Roman"/>
          <w:spacing w:val="-1"/>
          <w:sz w:val="28"/>
          <w:szCs w:val="28"/>
          <w:lang w:bidi="ru-RU"/>
        </w:rPr>
        <w:t>Контроль за</w:t>
      </w:r>
      <w:proofErr w:type="gramEnd"/>
      <w:r w:rsidRPr="00CF5EDE">
        <w:rPr>
          <w:rFonts w:ascii="Times New Roman" w:eastAsia="Times New Roman" w:hAnsi="Times New Roman" w:cs="Times New Roman"/>
          <w:spacing w:val="-1"/>
          <w:sz w:val="28"/>
          <w:szCs w:val="28"/>
          <w:lang w:bidi="ru-RU"/>
        </w:rPr>
        <w:t xml:space="preserve"> исполнением настоящего постановления оставляю </w:t>
      </w:r>
      <w:r w:rsidRPr="00CF5EDE">
        <w:rPr>
          <w:rFonts w:ascii="Times New Roman" w:eastAsia="Times New Roman" w:hAnsi="Times New Roman" w:cs="Times New Roman"/>
          <w:spacing w:val="-1"/>
          <w:sz w:val="28"/>
          <w:szCs w:val="28"/>
          <w:lang w:bidi="ru-RU"/>
        </w:rPr>
        <w:br/>
        <w:t>за собой.</w:t>
      </w:r>
    </w:p>
    <w:p w:rsidR="00CF5EDE" w:rsidRPr="00CF5EDE" w:rsidRDefault="00CF5EDE" w:rsidP="00CF5EDE">
      <w:pPr>
        <w:widowControl w:val="0"/>
        <w:tabs>
          <w:tab w:val="left" w:pos="1033"/>
        </w:tabs>
        <w:spacing w:after="0" w:line="252" w:lineRule="auto"/>
        <w:ind w:firstLine="709"/>
        <w:jc w:val="both"/>
        <w:rPr>
          <w:rFonts w:ascii="Times New Roman" w:eastAsia="Times New Roman" w:hAnsi="Times New Roman" w:cs="Times New Roman"/>
          <w:sz w:val="28"/>
          <w:szCs w:val="28"/>
          <w:shd w:val="clear" w:color="auto" w:fill="FFFF00"/>
          <w:lang w:bidi="ru-RU"/>
        </w:rPr>
      </w:pPr>
      <w:r w:rsidRPr="00CF5EDE">
        <w:rPr>
          <w:rFonts w:ascii="Times New Roman" w:eastAsia="Times New Roman" w:hAnsi="Times New Roman" w:cs="Times New Roman"/>
          <w:sz w:val="28"/>
          <w:szCs w:val="28"/>
          <w:lang w:bidi="ru-RU"/>
        </w:rPr>
        <w:t>4. Настоящее постановление вступает в силу с 1 января 2024 г.</w:t>
      </w:r>
    </w:p>
    <w:p w:rsidR="00CF5EDE" w:rsidRPr="00CF5EDE" w:rsidRDefault="00CF5EDE" w:rsidP="00CF5EDE">
      <w:pPr>
        <w:widowControl w:val="0"/>
        <w:spacing w:after="0" w:line="240" w:lineRule="auto"/>
        <w:ind w:firstLine="709"/>
        <w:jc w:val="both"/>
        <w:rPr>
          <w:rFonts w:ascii="Times New Roman" w:eastAsia="Times New Roman" w:hAnsi="Times New Roman" w:cs="Times New Roman"/>
          <w:sz w:val="28"/>
          <w:szCs w:val="28"/>
          <w:shd w:val="clear" w:color="auto" w:fill="FFFF00"/>
          <w:lang w:bidi="ru-RU"/>
        </w:rPr>
      </w:pPr>
    </w:p>
    <w:p w:rsidR="00CF5EDE" w:rsidRPr="00CF5EDE" w:rsidRDefault="00CF5EDE" w:rsidP="00CF5EDE">
      <w:pPr>
        <w:widowControl w:val="0"/>
        <w:spacing w:after="0" w:line="240" w:lineRule="auto"/>
        <w:ind w:firstLine="709"/>
        <w:jc w:val="both"/>
        <w:rPr>
          <w:rFonts w:ascii="Times New Roman" w:eastAsia="Times New Roman" w:hAnsi="Times New Roman" w:cs="Times New Roman"/>
          <w:sz w:val="28"/>
          <w:szCs w:val="28"/>
          <w:shd w:val="clear" w:color="auto" w:fill="FFFF00"/>
          <w:lang w:bidi="ru-RU"/>
        </w:rPr>
      </w:pPr>
    </w:p>
    <w:p w:rsidR="00CF5EDE" w:rsidRPr="00CF5EDE" w:rsidRDefault="00CF5EDE" w:rsidP="00CF5EDE">
      <w:pPr>
        <w:widowControl w:val="0"/>
        <w:spacing w:after="0" w:line="240" w:lineRule="auto"/>
        <w:ind w:firstLine="709"/>
        <w:jc w:val="both"/>
        <w:rPr>
          <w:rFonts w:ascii="Times New Roman" w:eastAsia="Times New Roman" w:hAnsi="Times New Roman" w:cs="Times New Roman"/>
          <w:sz w:val="28"/>
          <w:szCs w:val="28"/>
          <w:shd w:val="clear" w:color="auto" w:fill="FFFF00"/>
          <w:lang w:bidi="ru-RU"/>
        </w:rPr>
      </w:pPr>
    </w:p>
    <w:p w:rsidR="00CF5EDE" w:rsidRDefault="00703526" w:rsidP="00CF5EDE">
      <w:pPr>
        <w:spacing w:after="0" w:line="227" w:lineRule="atLeast"/>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И.о. </w:t>
      </w:r>
      <w:r w:rsidR="00CF5EDE" w:rsidRPr="00CF5EDE">
        <w:rPr>
          <w:rFonts w:ascii="Times New Roman" w:eastAsia="Times New Roman" w:hAnsi="Times New Roman" w:cs="Times New Roman"/>
          <w:sz w:val="28"/>
          <w:szCs w:val="28"/>
          <w:lang w:eastAsia="zh-CN"/>
        </w:rPr>
        <w:t>Глав</w:t>
      </w:r>
      <w:r>
        <w:rPr>
          <w:rFonts w:ascii="Times New Roman" w:eastAsia="Times New Roman" w:hAnsi="Times New Roman" w:cs="Times New Roman"/>
          <w:sz w:val="28"/>
          <w:szCs w:val="28"/>
          <w:lang w:eastAsia="zh-CN"/>
        </w:rPr>
        <w:t>ы</w:t>
      </w:r>
      <w:r w:rsidR="00CF5EDE" w:rsidRPr="00CF5EDE">
        <w:rPr>
          <w:rFonts w:ascii="Times New Roman" w:eastAsia="Times New Roman" w:hAnsi="Times New Roman" w:cs="Times New Roman"/>
          <w:sz w:val="28"/>
          <w:szCs w:val="28"/>
          <w:lang w:eastAsia="zh-CN"/>
        </w:rPr>
        <w:t xml:space="preserve"> </w:t>
      </w:r>
      <w:proofErr w:type="spellStart"/>
      <w:r w:rsidR="00AF7BE5">
        <w:rPr>
          <w:rFonts w:ascii="Times New Roman" w:eastAsia="Times New Roman" w:hAnsi="Times New Roman" w:cs="Times New Roman"/>
          <w:sz w:val="28"/>
          <w:szCs w:val="28"/>
          <w:lang w:eastAsia="zh-CN"/>
        </w:rPr>
        <w:t>Шоруньжин</w:t>
      </w:r>
      <w:r w:rsidR="00CF5EDE" w:rsidRPr="00CF5EDE">
        <w:rPr>
          <w:rFonts w:ascii="Times New Roman" w:eastAsia="Times New Roman" w:hAnsi="Times New Roman" w:cs="Times New Roman"/>
          <w:sz w:val="28"/>
          <w:szCs w:val="28"/>
          <w:lang w:eastAsia="zh-CN"/>
        </w:rPr>
        <w:t>ской</w:t>
      </w:r>
      <w:proofErr w:type="spellEnd"/>
      <w:r w:rsidR="00CF5EDE" w:rsidRPr="00CF5EDE">
        <w:rPr>
          <w:rFonts w:ascii="Times New Roman" w:eastAsia="Times New Roman" w:hAnsi="Times New Roman" w:cs="Times New Roman"/>
          <w:sz w:val="28"/>
          <w:szCs w:val="28"/>
          <w:lang w:eastAsia="zh-CN"/>
        </w:rPr>
        <w:t xml:space="preserve"> </w:t>
      </w:r>
    </w:p>
    <w:p w:rsidR="00CF5EDE" w:rsidRDefault="00CF5EDE" w:rsidP="00CF5EDE">
      <w:pPr>
        <w:pStyle w:val="normal"/>
        <w:shd w:val="clear" w:color="auto" w:fill="FFFFFF"/>
        <w:tabs>
          <w:tab w:val="left" w:pos="142"/>
        </w:tabs>
        <w:spacing w:after="0" w:line="240" w:lineRule="auto"/>
        <w:jc w:val="both"/>
        <w:rPr>
          <w:rFonts w:ascii="Times New Roman" w:eastAsia="Times New Roman" w:hAnsi="Times New Roman" w:cs="Times New Roman"/>
          <w:sz w:val="28"/>
          <w:szCs w:val="28"/>
          <w:lang w:eastAsia="zh-CN"/>
        </w:rPr>
      </w:pPr>
      <w:r w:rsidRPr="00CF5EDE">
        <w:rPr>
          <w:rFonts w:ascii="Times New Roman" w:eastAsia="Times New Roman" w:hAnsi="Times New Roman" w:cs="Times New Roman"/>
          <w:sz w:val="28"/>
          <w:szCs w:val="28"/>
          <w:lang w:eastAsia="zh-CN"/>
        </w:rPr>
        <w:t>сельской администрации</w:t>
      </w:r>
      <w:r w:rsidR="00703526">
        <w:rPr>
          <w:rFonts w:ascii="Times New Roman" w:eastAsia="Times New Roman" w:hAnsi="Times New Roman" w:cs="Times New Roman"/>
          <w:sz w:val="28"/>
          <w:szCs w:val="28"/>
          <w:lang w:eastAsia="zh-CN"/>
        </w:rPr>
        <w:t xml:space="preserve">                                       Р.М. Григорьева</w:t>
      </w:r>
    </w:p>
    <w:p w:rsidR="00CF5EDE" w:rsidRDefault="00CF5EDE" w:rsidP="00CF5EDE">
      <w:pPr>
        <w:pStyle w:val="normal"/>
        <w:shd w:val="clear" w:color="auto" w:fill="FFFFFF"/>
        <w:tabs>
          <w:tab w:val="left" w:pos="142"/>
        </w:tabs>
        <w:spacing w:after="0" w:line="240" w:lineRule="auto"/>
        <w:jc w:val="both"/>
        <w:rPr>
          <w:rFonts w:ascii="Times New Roman" w:eastAsia="Times New Roman" w:hAnsi="Times New Roman" w:cs="Times New Roman"/>
          <w:sz w:val="28"/>
          <w:szCs w:val="28"/>
          <w:lang w:eastAsia="zh-CN"/>
        </w:rPr>
      </w:pPr>
    </w:p>
    <w:p w:rsidR="00CF5EDE" w:rsidRDefault="00CF5EDE" w:rsidP="00CF5EDE">
      <w:pPr>
        <w:pStyle w:val="normal"/>
        <w:shd w:val="clear" w:color="auto" w:fill="FFFFFF"/>
        <w:tabs>
          <w:tab w:val="left" w:pos="142"/>
        </w:tabs>
        <w:spacing w:after="0" w:line="240" w:lineRule="auto"/>
        <w:jc w:val="both"/>
        <w:rPr>
          <w:rFonts w:ascii="Times New Roman" w:eastAsia="Times New Roman" w:hAnsi="Times New Roman" w:cs="Times New Roman"/>
          <w:sz w:val="28"/>
          <w:szCs w:val="28"/>
        </w:rPr>
        <w:sectPr w:rsidR="00CF5EDE" w:rsidSect="00703526">
          <w:headerReference w:type="default" r:id="rId10"/>
          <w:pgSz w:w="11906" w:h="16838"/>
          <w:pgMar w:top="568" w:right="1134" w:bottom="1134" w:left="1985" w:header="709" w:footer="709" w:gutter="0"/>
          <w:pgNumType w:start="1"/>
          <w:cols w:space="720"/>
          <w:titlePg/>
        </w:sectPr>
      </w:pPr>
    </w:p>
    <w:p w:rsidR="00DE619D" w:rsidRDefault="005554D8" w:rsidP="00C121D4">
      <w:pPr>
        <w:pStyle w:val="normal"/>
        <w:shd w:val="clear" w:color="auto" w:fill="FFFFFF"/>
        <w:tabs>
          <w:tab w:val="left" w:pos="142"/>
        </w:tabs>
        <w:spacing w:after="0" w:line="240" w:lineRule="auto"/>
        <w:ind w:left="4111"/>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УТВЕРЖДЕНО</w:t>
      </w:r>
      <w:r>
        <w:rPr>
          <w:rFonts w:ascii="Times New Roman" w:eastAsia="Times New Roman" w:hAnsi="Times New Roman" w:cs="Times New Roman"/>
          <w:sz w:val="28"/>
          <w:szCs w:val="28"/>
        </w:rPr>
        <w:br/>
        <w:t xml:space="preserve">постановлением </w:t>
      </w:r>
      <w:proofErr w:type="spellStart"/>
      <w:r w:rsidR="00AF7BE5">
        <w:rPr>
          <w:rFonts w:ascii="Times New Roman" w:eastAsia="Times New Roman" w:hAnsi="Times New Roman" w:cs="Times New Roman"/>
          <w:sz w:val="28"/>
          <w:szCs w:val="28"/>
        </w:rPr>
        <w:t>Шоруньжин</w:t>
      </w:r>
      <w:r w:rsidR="00C121D4">
        <w:rPr>
          <w:rFonts w:ascii="Times New Roman" w:eastAsia="Times New Roman" w:hAnsi="Times New Roman" w:cs="Times New Roman"/>
          <w:sz w:val="28"/>
          <w:szCs w:val="28"/>
        </w:rPr>
        <w:t>ской</w:t>
      </w:r>
      <w:proofErr w:type="spellEnd"/>
      <w:r w:rsidR="00C121D4">
        <w:rPr>
          <w:rFonts w:ascii="Times New Roman" w:eastAsia="Times New Roman" w:hAnsi="Times New Roman" w:cs="Times New Roman"/>
          <w:sz w:val="28"/>
          <w:szCs w:val="28"/>
        </w:rPr>
        <w:t xml:space="preserve"> сельской администрации</w:t>
      </w:r>
      <w:r>
        <w:rPr>
          <w:rFonts w:ascii="Times New Roman" w:eastAsia="Times New Roman" w:hAnsi="Times New Roman" w:cs="Times New Roman"/>
          <w:sz w:val="28"/>
          <w:szCs w:val="28"/>
        </w:rPr>
        <w:br/>
        <w:t>от</w:t>
      </w:r>
      <w:r w:rsidR="004034ED">
        <w:rPr>
          <w:rFonts w:ascii="Times New Roman" w:eastAsia="Times New Roman" w:hAnsi="Times New Roman" w:cs="Times New Roman"/>
          <w:sz w:val="28"/>
          <w:szCs w:val="28"/>
        </w:rPr>
        <w:t xml:space="preserve"> </w:t>
      </w:r>
      <w:r w:rsidR="00C121D4">
        <w:rPr>
          <w:rFonts w:ascii="Times New Roman" w:eastAsia="Times New Roman" w:hAnsi="Times New Roman" w:cs="Times New Roman"/>
          <w:sz w:val="28"/>
          <w:szCs w:val="28"/>
        </w:rPr>
        <w:t>24</w:t>
      </w:r>
      <w:r w:rsidR="004034ED">
        <w:rPr>
          <w:rFonts w:ascii="Times New Roman" w:eastAsia="Times New Roman" w:hAnsi="Times New Roman" w:cs="Times New Roman"/>
          <w:sz w:val="28"/>
          <w:szCs w:val="28"/>
        </w:rPr>
        <w:t xml:space="preserve"> </w:t>
      </w:r>
      <w:r w:rsidR="00C121D4">
        <w:rPr>
          <w:rFonts w:ascii="Times New Roman" w:eastAsia="Times New Roman" w:hAnsi="Times New Roman" w:cs="Times New Roman"/>
          <w:sz w:val="28"/>
          <w:szCs w:val="28"/>
        </w:rPr>
        <w:t>октября</w:t>
      </w:r>
      <w:r w:rsidR="004034ED">
        <w:rPr>
          <w:rFonts w:ascii="Times New Roman" w:eastAsia="Times New Roman" w:hAnsi="Times New Roman" w:cs="Times New Roman"/>
          <w:sz w:val="28"/>
          <w:szCs w:val="28"/>
        </w:rPr>
        <w:t xml:space="preserve"> </w:t>
      </w:r>
      <w:r w:rsidR="00F25C62">
        <w:rPr>
          <w:rFonts w:ascii="Times New Roman" w:eastAsia="Times New Roman" w:hAnsi="Times New Roman" w:cs="Times New Roman"/>
          <w:sz w:val="28"/>
          <w:szCs w:val="28"/>
        </w:rPr>
        <w:t xml:space="preserve">2023 г. № </w:t>
      </w:r>
      <w:r w:rsidR="00AF7BE5">
        <w:rPr>
          <w:rFonts w:ascii="Times New Roman" w:eastAsia="Times New Roman" w:hAnsi="Times New Roman" w:cs="Times New Roman"/>
          <w:sz w:val="28"/>
          <w:szCs w:val="28"/>
        </w:rPr>
        <w:t>60</w:t>
      </w:r>
      <w:r>
        <w:rPr>
          <w:rFonts w:ascii="Times New Roman" w:eastAsia="Times New Roman" w:hAnsi="Times New Roman" w:cs="Times New Roman"/>
          <w:sz w:val="28"/>
          <w:szCs w:val="28"/>
        </w:rPr>
        <w:br/>
      </w:r>
    </w:p>
    <w:p w:rsidR="00DE619D" w:rsidRDefault="00DE619D">
      <w:pPr>
        <w:pStyle w:val="normal"/>
        <w:shd w:val="clear" w:color="auto" w:fill="FFFFFF"/>
        <w:tabs>
          <w:tab w:val="left" w:pos="142"/>
        </w:tabs>
        <w:spacing w:after="0" w:line="240" w:lineRule="auto"/>
        <w:ind w:firstLine="709"/>
        <w:jc w:val="center"/>
        <w:rPr>
          <w:rFonts w:ascii="Times New Roman" w:eastAsia="Times New Roman" w:hAnsi="Times New Roman" w:cs="Times New Roman"/>
          <w:sz w:val="28"/>
          <w:szCs w:val="28"/>
        </w:rPr>
      </w:pPr>
    </w:p>
    <w:p w:rsidR="00DE619D" w:rsidRDefault="00DE619D">
      <w:pPr>
        <w:pStyle w:val="normal"/>
        <w:tabs>
          <w:tab w:val="left" w:pos="142"/>
        </w:tabs>
        <w:spacing w:after="0" w:line="240" w:lineRule="auto"/>
        <w:ind w:firstLine="709"/>
        <w:jc w:val="center"/>
        <w:rPr>
          <w:rFonts w:ascii="Times New Roman" w:eastAsia="Times New Roman" w:hAnsi="Times New Roman" w:cs="Times New Roman"/>
          <w:sz w:val="28"/>
          <w:szCs w:val="28"/>
        </w:rPr>
      </w:pPr>
    </w:p>
    <w:p w:rsidR="00DE619D" w:rsidRDefault="005554D8">
      <w:pPr>
        <w:pStyle w:val="normal"/>
        <w:tabs>
          <w:tab w:val="left" w:pos="142"/>
        </w:tabs>
        <w:spacing w:after="0" w:line="480" w:lineRule="auto"/>
        <w:jc w:val="center"/>
        <w:rPr>
          <w:rFonts w:ascii="Times New Roman" w:eastAsia="Times New Roman" w:hAnsi="Times New Roman" w:cs="Times New Roman"/>
          <w:b/>
          <w:sz w:val="28"/>
          <w:szCs w:val="28"/>
        </w:rPr>
      </w:pPr>
      <w:proofErr w:type="gramStart"/>
      <w:r>
        <w:rPr>
          <w:rFonts w:ascii="Times New Roman" w:eastAsia="Times New Roman" w:hAnsi="Times New Roman" w:cs="Times New Roman"/>
          <w:b/>
          <w:sz w:val="28"/>
          <w:szCs w:val="28"/>
        </w:rPr>
        <w:t>П</w:t>
      </w:r>
      <w:proofErr w:type="gramEnd"/>
      <w:r>
        <w:rPr>
          <w:rFonts w:ascii="Times New Roman" w:eastAsia="Times New Roman" w:hAnsi="Times New Roman" w:cs="Times New Roman"/>
          <w:b/>
          <w:sz w:val="28"/>
          <w:szCs w:val="28"/>
        </w:rPr>
        <w:t> О Л О Ж Е Н И Е</w:t>
      </w:r>
    </w:p>
    <w:p w:rsidR="00DE619D" w:rsidRDefault="005554D8">
      <w:pPr>
        <w:pStyle w:val="normal"/>
        <w:tabs>
          <w:tab w:val="left" w:pos="142"/>
        </w:tabs>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о системе управления </w:t>
      </w:r>
      <w:r w:rsidR="00871594">
        <w:rPr>
          <w:rFonts w:ascii="Times New Roman" w:eastAsia="Times New Roman" w:hAnsi="Times New Roman" w:cs="Times New Roman"/>
          <w:b/>
          <w:sz w:val="28"/>
          <w:szCs w:val="28"/>
        </w:rPr>
        <w:t>муниципальными</w:t>
      </w:r>
      <w:r>
        <w:rPr>
          <w:rFonts w:ascii="Times New Roman" w:eastAsia="Times New Roman" w:hAnsi="Times New Roman" w:cs="Times New Roman"/>
          <w:b/>
          <w:sz w:val="28"/>
          <w:szCs w:val="28"/>
        </w:rPr>
        <w:t xml:space="preserve"> программами </w:t>
      </w:r>
      <w:r>
        <w:rPr>
          <w:rFonts w:ascii="Times New Roman" w:eastAsia="Times New Roman" w:hAnsi="Times New Roman" w:cs="Times New Roman"/>
          <w:b/>
          <w:sz w:val="28"/>
          <w:szCs w:val="28"/>
        </w:rPr>
        <w:br/>
      </w:r>
      <w:proofErr w:type="spellStart"/>
      <w:r w:rsidR="00AF7BE5">
        <w:rPr>
          <w:rFonts w:ascii="Times New Roman" w:eastAsia="Times New Roman" w:hAnsi="Times New Roman" w:cs="Times New Roman"/>
          <w:b/>
          <w:sz w:val="28"/>
          <w:szCs w:val="28"/>
        </w:rPr>
        <w:t>Шоруньжин</w:t>
      </w:r>
      <w:r w:rsidR="00564671" w:rsidRPr="00564671">
        <w:rPr>
          <w:rFonts w:ascii="Times New Roman" w:eastAsia="Times New Roman" w:hAnsi="Times New Roman" w:cs="Times New Roman"/>
          <w:b/>
          <w:sz w:val="28"/>
          <w:szCs w:val="28"/>
        </w:rPr>
        <w:t>ского</w:t>
      </w:r>
      <w:proofErr w:type="spellEnd"/>
      <w:r w:rsidR="00564671" w:rsidRPr="00564671">
        <w:rPr>
          <w:rFonts w:ascii="Times New Roman" w:eastAsia="Times New Roman" w:hAnsi="Times New Roman" w:cs="Times New Roman"/>
          <w:b/>
          <w:sz w:val="28"/>
          <w:szCs w:val="28"/>
        </w:rPr>
        <w:t xml:space="preserve"> сельского поселения</w:t>
      </w:r>
      <w:r w:rsidR="00564671">
        <w:rPr>
          <w:rFonts w:ascii="Times New Roman" w:eastAsia="Times New Roman" w:hAnsi="Times New Roman" w:cs="Times New Roman"/>
          <w:b/>
          <w:sz w:val="28"/>
          <w:szCs w:val="28"/>
        </w:rPr>
        <w:t xml:space="preserve"> </w:t>
      </w:r>
      <w:proofErr w:type="spellStart"/>
      <w:r w:rsidR="00564671" w:rsidRPr="00564671">
        <w:rPr>
          <w:rFonts w:ascii="Times New Roman" w:eastAsia="Times New Roman" w:hAnsi="Times New Roman" w:cs="Times New Roman"/>
          <w:b/>
          <w:bCs/>
          <w:sz w:val="28"/>
          <w:szCs w:val="28"/>
          <w:lang w:bidi="ru-RU"/>
        </w:rPr>
        <w:t>Моркинского</w:t>
      </w:r>
      <w:proofErr w:type="spellEnd"/>
      <w:r w:rsidR="00564671" w:rsidRPr="00564671">
        <w:rPr>
          <w:rFonts w:ascii="Times New Roman" w:eastAsia="Times New Roman" w:hAnsi="Times New Roman" w:cs="Times New Roman"/>
          <w:b/>
          <w:bCs/>
          <w:sz w:val="28"/>
          <w:szCs w:val="28"/>
          <w:lang w:bidi="ru-RU"/>
        </w:rPr>
        <w:t xml:space="preserve"> муниципального района Республики Марий Эл</w:t>
      </w:r>
    </w:p>
    <w:p w:rsidR="00DE619D" w:rsidRDefault="00DE619D">
      <w:pPr>
        <w:pStyle w:val="normal"/>
        <w:tabs>
          <w:tab w:val="left" w:pos="142"/>
        </w:tabs>
        <w:spacing w:after="0" w:line="240" w:lineRule="auto"/>
        <w:ind w:firstLine="709"/>
        <w:jc w:val="center"/>
        <w:rPr>
          <w:rFonts w:ascii="Times New Roman" w:eastAsia="Times New Roman" w:hAnsi="Times New Roman" w:cs="Times New Roman"/>
          <w:sz w:val="28"/>
          <w:szCs w:val="28"/>
        </w:rPr>
      </w:pPr>
    </w:p>
    <w:p w:rsidR="00DE619D" w:rsidRDefault="005554D8">
      <w:pPr>
        <w:pStyle w:val="normal"/>
        <w:tabs>
          <w:tab w:val="left" w:pos="142"/>
        </w:tabs>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I. Общие положения</w:t>
      </w:r>
    </w:p>
    <w:p w:rsidR="00DE619D" w:rsidRDefault="00DE619D">
      <w:pPr>
        <w:pStyle w:val="normal"/>
        <w:tabs>
          <w:tab w:val="left" w:pos="142"/>
        </w:tabs>
        <w:spacing w:after="0" w:line="240" w:lineRule="auto"/>
        <w:ind w:firstLine="709"/>
        <w:jc w:val="both"/>
        <w:rPr>
          <w:rFonts w:ascii="Times New Roman" w:eastAsia="Times New Roman" w:hAnsi="Times New Roman" w:cs="Times New Roman"/>
          <w:sz w:val="28"/>
          <w:szCs w:val="28"/>
        </w:rPr>
      </w:pPr>
    </w:p>
    <w:p w:rsidR="00DE619D" w:rsidRDefault="005554D8">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w:t>
      </w:r>
      <w:proofErr w:type="gramStart"/>
      <w:r>
        <w:rPr>
          <w:rFonts w:ascii="Times New Roman" w:eastAsia="Times New Roman" w:hAnsi="Times New Roman" w:cs="Times New Roman"/>
          <w:sz w:val="28"/>
          <w:szCs w:val="28"/>
        </w:rPr>
        <w:t xml:space="preserve">Настоящее Положение разработано в соответствии </w:t>
      </w:r>
      <w:r>
        <w:rPr>
          <w:rFonts w:ascii="Times New Roman" w:eastAsia="Times New Roman" w:hAnsi="Times New Roman" w:cs="Times New Roman"/>
          <w:sz w:val="28"/>
          <w:szCs w:val="28"/>
        </w:rPr>
        <w:br/>
        <w:t>с пунктом </w:t>
      </w:r>
      <w:r w:rsidR="00D147DE">
        <w:rPr>
          <w:rFonts w:ascii="Times New Roman" w:eastAsia="Times New Roman" w:hAnsi="Times New Roman" w:cs="Times New Roman"/>
          <w:sz w:val="28"/>
          <w:szCs w:val="28"/>
        </w:rPr>
        <w:t>6</w:t>
      </w:r>
      <w:r>
        <w:rPr>
          <w:rFonts w:ascii="Times New Roman" w:eastAsia="Times New Roman" w:hAnsi="Times New Roman" w:cs="Times New Roman"/>
          <w:sz w:val="28"/>
          <w:szCs w:val="28"/>
        </w:rPr>
        <w:t xml:space="preserve"> постановления Правительства </w:t>
      </w:r>
      <w:r w:rsidR="00FB267E">
        <w:rPr>
          <w:rFonts w:ascii="Times New Roman" w:eastAsia="Times New Roman" w:hAnsi="Times New Roman" w:cs="Times New Roman"/>
          <w:sz w:val="28"/>
          <w:szCs w:val="28"/>
        </w:rPr>
        <w:t>Республики Марий Эл</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br/>
        <w:t>от 2</w:t>
      </w:r>
      <w:r w:rsidR="00D147DE">
        <w:rPr>
          <w:rFonts w:ascii="Times New Roman" w:eastAsia="Times New Roman" w:hAnsi="Times New Roman" w:cs="Times New Roman"/>
          <w:sz w:val="28"/>
          <w:szCs w:val="28"/>
        </w:rPr>
        <w:t>1</w:t>
      </w:r>
      <w:r>
        <w:rPr>
          <w:rFonts w:ascii="Times New Roman" w:eastAsia="Times New Roman" w:hAnsi="Times New Roman" w:cs="Times New Roman"/>
          <w:sz w:val="28"/>
          <w:szCs w:val="28"/>
        </w:rPr>
        <w:t> </w:t>
      </w:r>
      <w:r w:rsidR="00D147DE">
        <w:rPr>
          <w:rFonts w:ascii="Times New Roman" w:eastAsia="Times New Roman" w:hAnsi="Times New Roman" w:cs="Times New Roman"/>
          <w:sz w:val="28"/>
          <w:szCs w:val="28"/>
        </w:rPr>
        <w:t>июня</w:t>
      </w:r>
      <w:r>
        <w:rPr>
          <w:rFonts w:ascii="Times New Roman" w:eastAsia="Times New Roman" w:hAnsi="Times New Roman" w:cs="Times New Roman"/>
          <w:sz w:val="28"/>
          <w:szCs w:val="28"/>
        </w:rPr>
        <w:t xml:space="preserve"> 202</w:t>
      </w:r>
      <w:r w:rsidR="00D147DE">
        <w:rPr>
          <w:rFonts w:ascii="Times New Roman" w:eastAsia="Times New Roman" w:hAnsi="Times New Roman" w:cs="Times New Roman"/>
          <w:sz w:val="28"/>
          <w:szCs w:val="28"/>
        </w:rPr>
        <w:t>3</w:t>
      </w:r>
      <w:r>
        <w:rPr>
          <w:rFonts w:ascii="Times New Roman" w:eastAsia="Times New Roman" w:hAnsi="Times New Roman" w:cs="Times New Roman"/>
          <w:sz w:val="28"/>
          <w:szCs w:val="28"/>
        </w:rPr>
        <w:t> г. № </w:t>
      </w:r>
      <w:r w:rsidR="00D147DE">
        <w:rPr>
          <w:rFonts w:ascii="Times New Roman" w:eastAsia="Times New Roman" w:hAnsi="Times New Roman" w:cs="Times New Roman"/>
          <w:sz w:val="28"/>
          <w:szCs w:val="28"/>
        </w:rPr>
        <w:t>277</w:t>
      </w:r>
      <w:r>
        <w:rPr>
          <w:rFonts w:ascii="Times New Roman" w:eastAsia="Times New Roman" w:hAnsi="Times New Roman" w:cs="Times New Roman"/>
          <w:sz w:val="28"/>
          <w:szCs w:val="28"/>
        </w:rPr>
        <w:t xml:space="preserve"> «О системе управления государственными программами </w:t>
      </w:r>
      <w:r w:rsidR="00D147DE">
        <w:rPr>
          <w:rFonts w:ascii="Times New Roman" w:eastAsia="Times New Roman" w:hAnsi="Times New Roman" w:cs="Times New Roman"/>
          <w:sz w:val="28"/>
          <w:szCs w:val="28"/>
        </w:rPr>
        <w:t>Республики Марий Эл</w:t>
      </w:r>
      <w:r>
        <w:rPr>
          <w:rFonts w:ascii="Times New Roman" w:eastAsia="Times New Roman" w:hAnsi="Times New Roman" w:cs="Times New Roman"/>
          <w:sz w:val="28"/>
          <w:szCs w:val="28"/>
        </w:rPr>
        <w:t xml:space="preserve">» и Методическими рекомендациями по разработке и реализации государственных программ субъектов Российской Федерации и муниципальных программ, направленными Министерством экономического развития Российской Федерации и Министерством финансов Российской Федерации </w:t>
      </w:r>
      <w:r>
        <w:rPr>
          <w:rFonts w:ascii="Times New Roman" w:eastAsia="Times New Roman" w:hAnsi="Times New Roman" w:cs="Times New Roman"/>
          <w:sz w:val="28"/>
          <w:szCs w:val="28"/>
        </w:rPr>
        <w:br/>
        <w:t>по согласованию с Аппаратом Правительства Российской Федерации</w:t>
      </w:r>
      <w:proofErr w:type="gramEnd"/>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br/>
        <w:t xml:space="preserve">(от 6 февраля 2023 г. № 3493-ПК/Д19и и № 26-02-06/9321) (далее - Методические рекомендации), и устанавливает правила разработки, реализации, мониторинга и оценки эффективности </w:t>
      </w:r>
      <w:r w:rsidR="00EA4233">
        <w:rPr>
          <w:rFonts w:ascii="Times New Roman" w:eastAsia="Times New Roman" w:hAnsi="Times New Roman" w:cs="Times New Roman"/>
          <w:sz w:val="28"/>
          <w:szCs w:val="28"/>
        </w:rPr>
        <w:t>муниципальных</w:t>
      </w:r>
      <w:r>
        <w:rPr>
          <w:rFonts w:ascii="Times New Roman" w:eastAsia="Times New Roman" w:hAnsi="Times New Roman" w:cs="Times New Roman"/>
          <w:sz w:val="28"/>
          <w:szCs w:val="28"/>
        </w:rPr>
        <w:t xml:space="preserve"> программ </w:t>
      </w:r>
      <w:proofErr w:type="spellStart"/>
      <w:r w:rsidR="00AF7BE5">
        <w:rPr>
          <w:rFonts w:ascii="Times New Roman" w:eastAsia="Times New Roman" w:hAnsi="Times New Roman" w:cs="Times New Roman"/>
          <w:sz w:val="28"/>
          <w:szCs w:val="28"/>
        </w:rPr>
        <w:t>Шоруньжин</w:t>
      </w:r>
      <w:r w:rsidR="00C121D4">
        <w:rPr>
          <w:rFonts w:ascii="Times New Roman" w:eastAsia="Times New Roman" w:hAnsi="Times New Roman" w:cs="Times New Roman"/>
          <w:sz w:val="28"/>
          <w:szCs w:val="28"/>
        </w:rPr>
        <w:t>ского</w:t>
      </w:r>
      <w:proofErr w:type="spellEnd"/>
      <w:r w:rsidR="00C121D4">
        <w:rPr>
          <w:rFonts w:ascii="Times New Roman" w:eastAsia="Times New Roman" w:hAnsi="Times New Roman" w:cs="Times New Roman"/>
          <w:sz w:val="28"/>
          <w:szCs w:val="28"/>
        </w:rPr>
        <w:t xml:space="preserve"> сельского поселения</w:t>
      </w:r>
      <w:r w:rsidR="00564671" w:rsidRPr="00564671">
        <w:rPr>
          <w:rFonts w:ascii="Times New Roman" w:eastAsia="Times New Roman" w:hAnsi="Times New Roman" w:cs="Times New Roman"/>
          <w:b/>
          <w:bCs/>
          <w:sz w:val="28"/>
          <w:szCs w:val="28"/>
          <w:lang w:bidi="ru-RU"/>
        </w:rPr>
        <w:t xml:space="preserve"> </w:t>
      </w:r>
      <w:proofErr w:type="spellStart"/>
      <w:r w:rsidR="00564671" w:rsidRPr="00564671">
        <w:rPr>
          <w:rFonts w:ascii="Times New Roman" w:eastAsia="Times New Roman" w:hAnsi="Times New Roman" w:cs="Times New Roman"/>
          <w:bCs/>
          <w:sz w:val="28"/>
          <w:szCs w:val="28"/>
          <w:lang w:bidi="ru-RU"/>
        </w:rPr>
        <w:t>Моркинского</w:t>
      </w:r>
      <w:proofErr w:type="spellEnd"/>
      <w:r w:rsidR="00564671" w:rsidRPr="00564671">
        <w:rPr>
          <w:rFonts w:ascii="Times New Roman" w:eastAsia="Times New Roman" w:hAnsi="Times New Roman" w:cs="Times New Roman"/>
          <w:bCs/>
          <w:sz w:val="28"/>
          <w:szCs w:val="28"/>
          <w:lang w:bidi="ru-RU"/>
        </w:rPr>
        <w:t xml:space="preserve"> муниципального района Республики Марий Эл</w:t>
      </w:r>
      <w:r>
        <w:rPr>
          <w:rFonts w:ascii="Times New Roman" w:eastAsia="Times New Roman" w:hAnsi="Times New Roman" w:cs="Times New Roman"/>
          <w:sz w:val="28"/>
          <w:szCs w:val="28"/>
        </w:rPr>
        <w:t xml:space="preserve"> (далее - </w:t>
      </w:r>
      <w:r w:rsidR="004E4250">
        <w:rPr>
          <w:rFonts w:ascii="Times New Roman" w:eastAsia="Times New Roman" w:hAnsi="Times New Roman" w:cs="Times New Roman"/>
          <w:sz w:val="28"/>
          <w:szCs w:val="28"/>
        </w:rPr>
        <w:t>муниципальная</w:t>
      </w:r>
      <w:r>
        <w:rPr>
          <w:rFonts w:ascii="Times New Roman" w:eastAsia="Times New Roman" w:hAnsi="Times New Roman" w:cs="Times New Roman"/>
          <w:sz w:val="28"/>
          <w:szCs w:val="28"/>
        </w:rPr>
        <w:t xml:space="preserve"> программа).</w:t>
      </w:r>
    </w:p>
    <w:p w:rsidR="00DE619D" w:rsidRPr="00703526" w:rsidRDefault="005554D8">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w:t>
      </w:r>
      <w:r w:rsidR="00085F1D">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ная программа представляет собой документ стратегического планирования, содержащий комплекс планируемых мероприятий (результатов), взаимоувязанных по задачам, срокам осуществления, исполнителям и ресурсам, и инструментов, обеспечивающих достижение приоритетов</w:t>
      </w:r>
      <w:r w:rsidR="00085F1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и целей по соответствующим направлениям социально-экономического </w:t>
      </w:r>
      <w:r w:rsidRPr="00703526">
        <w:rPr>
          <w:rFonts w:ascii="Times New Roman" w:eastAsia="Times New Roman" w:hAnsi="Times New Roman" w:cs="Times New Roman"/>
          <w:sz w:val="28"/>
          <w:szCs w:val="28"/>
        </w:rPr>
        <w:t xml:space="preserve">развития </w:t>
      </w:r>
      <w:proofErr w:type="spellStart"/>
      <w:r w:rsidR="00AF7BE5" w:rsidRPr="00703526">
        <w:rPr>
          <w:rFonts w:ascii="Times New Roman" w:eastAsia="Times New Roman" w:hAnsi="Times New Roman" w:cs="Times New Roman"/>
          <w:sz w:val="28"/>
          <w:szCs w:val="28"/>
        </w:rPr>
        <w:t>Шоруньжин</w:t>
      </w:r>
      <w:r w:rsidR="00C121D4" w:rsidRPr="00703526">
        <w:rPr>
          <w:rFonts w:ascii="Times New Roman" w:eastAsia="Times New Roman" w:hAnsi="Times New Roman" w:cs="Times New Roman"/>
          <w:sz w:val="28"/>
          <w:szCs w:val="28"/>
        </w:rPr>
        <w:t>ского</w:t>
      </w:r>
      <w:proofErr w:type="spellEnd"/>
      <w:r w:rsidR="00C121D4" w:rsidRPr="00703526">
        <w:rPr>
          <w:rFonts w:ascii="Times New Roman" w:eastAsia="Times New Roman" w:hAnsi="Times New Roman" w:cs="Times New Roman"/>
          <w:sz w:val="28"/>
          <w:szCs w:val="28"/>
        </w:rPr>
        <w:t xml:space="preserve"> сельского поселения</w:t>
      </w:r>
      <w:r w:rsidR="00564671" w:rsidRPr="00703526">
        <w:rPr>
          <w:rFonts w:ascii="Times New Roman" w:eastAsia="Times New Roman" w:hAnsi="Times New Roman" w:cs="Times New Roman"/>
          <w:bCs/>
          <w:sz w:val="28"/>
          <w:szCs w:val="28"/>
          <w:lang w:bidi="ru-RU"/>
        </w:rPr>
        <w:t xml:space="preserve"> </w:t>
      </w:r>
      <w:proofErr w:type="spellStart"/>
      <w:r w:rsidR="00564671" w:rsidRPr="00703526">
        <w:rPr>
          <w:rFonts w:ascii="Times New Roman" w:eastAsia="Times New Roman" w:hAnsi="Times New Roman" w:cs="Times New Roman"/>
          <w:bCs/>
          <w:sz w:val="28"/>
          <w:szCs w:val="28"/>
          <w:lang w:bidi="ru-RU"/>
        </w:rPr>
        <w:t>Моркинского</w:t>
      </w:r>
      <w:proofErr w:type="spellEnd"/>
      <w:r w:rsidR="00564671" w:rsidRPr="00703526">
        <w:rPr>
          <w:rFonts w:ascii="Times New Roman" w:eastAsia="Times New Roman" w:hAnsi="Times New Roman" w:cs="Times New Roman"/>
          <w:bCs/>
          <w:sz w:val="28"/>
          <w:szCs w:val="28"/>
          <w:lang w:bidi="ru-RU"/>
        </w:rPr>
        <w:t xml:space="preserve"> муниципального района Республики Марий Эл</w:t>
      </w:r>
      <w:r w:rsidR="006370DD" w:rsidRPr="00703526">
        <w:rPr>
          <w:rFonts w:ascii="Times New Roman" w:eastAsia="Times New Roman" w:hAnsi="Times New Roman" w:cs="Times New Roman"/>
          <w:sz w:val="28"/>
          <w:szCs w:val="28"/>
        </w:rPr>
        <w:t xml:space="preserve"> (далее - </w:t>
      </w:r>
      <w:r w:rsidR="00564671" w:rsidRPr="00703526">
        <w:rPr>
          <w:rFonts w:ascii="Times New Roman" w:eastAsia="Times New Roman" w:hAnsi="Times New Roman" w:cs="Times New Roman"/>
          <w:sz w:val="28"/>
          <w:szCs w:val="28"/>
        </w:rPr>
        <w:t>п</w:t>
      </w:r>
      <w:r w:rsidR="006370DD" w:rsidRPr="00703526">
        <w:rPr>
          <w:rFonts w:ascii="Times New Roman" w:eastAsia="Times New Roman" w:hAnsi="Times New Roman" w:cs="Times New Roman"/>
          <w:sz w:val="28"/>
          <w:szCs w:val="28"/>
        </w:rPr>
        <w:t>оселение)</w:t>
      </w:r>
      <w:r w:rsidRPr="00703526">
        <w:rPr>
          <w:rFonts w:ascii="Times New Roman" w:eastAsia="Times New Roman" w:hAnsi="Times New Roman" w:cs="Times New Roman"/>
          <w:sz w:val="28"/>
          <w:szCs w:val="28"/>
        </w:rPr>
        <w:t>.</w:t>
      </w:r>
    </w:p>
    <w:p w:rsidR="00DE619D" w:rsidRPr="00703526" w:rsidRDefault="00085F1D">
      <w:pPr>
        <w:pStyle w:val="normal"/>
        <w:tabs>
          <w:tab w:val="left" w:pos="142"/>
        </w:tabs>
        <w:spacing w:after="0" w:line="240" w:lineRule="auto"/>
        <w:ind w:firstLine="709"/>
        <w:jc w:val="both"/>
        <w:rPr>
          <w:rFonts w:ascii="Times New Roman" w:eastAsia="Times New Roman" w:hAnsi="Times New Roman" w:cs="Times New Roman"/>
          <w:sz w:val="28"/>
          <w:szCs w:val="28"/>
        </w:rPr>
      </w:pPr>
      <w:r w:rsidRPr="00703526">
        <w:rPr>
          <w:rFonts w:ascii="Times New Roman" w:eastAsia="Times New Roman" w:hAnsi="Times New Roman" w:cs="Times New Roman"/>
          <w:sz w:val="28"/>
          <w:szCs w:val="28"/>
        </w:rPr>
        <w:t>Муниципаль</w:t>
      </w:r>
      <w:r w:rsidR="005554D8" w:rsidRPr="00703526">
        <w:rPr>
          <w:rFonts w:ascii="Times New Roman" w:eastAsia="Times New Roman" w:hAnsi="Times New Roman" w:cs="Times New Roman"/>
          <w:sz w:val="28"/>
          <w:szCs w:val="28"/>
        </w:rPr>
        <w:t xml:space="preserve">ная программа, предметом которой является достижение приоритетов и целей межотраслевого и (или) территориального характера, в том числе национальных целей, затрагивающих сферы реализации нескольких </w:t>
      </w:r>
      <w:r w:rsidR="00FB267E" w:rsidRPr="00703526">
        <w:rPr>
          <w:rFonts w:ascii="Times New Roman" w:eastAsia="Times New Roman" w:hAnsi="Times New Roman" w:cs="Times New Roman"/>
          <w:sz w:val="28"/>
          <w:szCs w:val="28"/>
        </w:rPr>
        <w:t>м</w:t>
      </w:r>
      <w:r w:rsidRPr="00703526">
        <w:rPr>
          <w:rFonts w:ascii="Times New Roman" w:eastAsia="Times New Roman" w:hAnsi="Times New Roman" w:cs="Times New Roman"/>
          <w:sz w:val="28"/>
          <w:szCs w:val="28"/>
        </w:rPr>
        <w:t>униципаль</w:t>
      </w:r>
      <w:r w:rsidR="005554D8" w:rsidRPr="00703526">
        <w:rPr>
          <w:rFonts w:ascii="Times New Roman" w:eastAsia="Times New Roman" w:hAnsi="Times New Roman" w:cs="Times New Roman"/>
          <w:sz w:val="28"/>
          <w:szCs w:val="28"/>
        </w:rPr>
        <w:t xml:space="preserve">ных программ, является комплексной программой </w:t>
      </w:r>
      <w:r w:rsidR="00A67B15" w:rsidRPr="00703526">
        <w:rPr>
          <w:rFonts w:ascii="Times New Roman" w:eastAsia="Times New Roman" w:hAnsi="Times New Roman" w:cs="Times New Roman"/>
          <w:sz w:val="28"/>
          <w:szCs w:val="28"/>
        </w:rPr>
        <w:t>поселения</w:t>
      </w:r>
      <w:r w:rsidR="005554D8" w:rsidRPr="00703526">
        <w:rPr>
          <w:rFonts w:ascii="Times New Roman" w:eastAsia="Times New Roman" w:hAnsi="Times New Roman" w:cs="Times New Roman"/>
          <w:sz w:val="28"/>
          <w:szCs w:val="28"/>
        </w:rPr>
        <w:t xml:space="preserve"> (далее - комплексная программа).</w:t>
      </w:r>
    </w:p>
    <w:p w:rsidR="00DE619D" w:rsidRPr="00703526" w:rsidRDefault="005554D8">
      <w:pPr>
        <w:pStyle w:val="normal"/>
        <w:tabs>
          <w:tab w:val="left" w:pos="142"/>
        </w:tabs>
        <w:spacing w:after="0" w:line="240" w:lineRule="auto"/>
        <w:ind w:firstLine="709"/>
        <w:jc w:val="both"/>
        <w:rPr>
          <w:rFonts w:ascii="Times New Roman" w:eastAsia="Times New Roman" w:hAnsi="Times New Roman" w:cs="Times New Roman"/>
          <w:sz w:val="28"/>
          <w:szCs w:val="28"/>
        </w:rPr>
      </w:pPr>
      <w:r w:rsidRPr="00703526">
        <w:rPr>
          <w:rFonts w:ascii="Times New Roman" w:eastAsia="Times New Roman" w:hAnsi="Times New Roman" w:cs="Times New Roman"/>
          <w:sz w:val="28"/>
          <w:szCs w:val="28"/>
        </w:rPr>
        <w:lastRenderedPageBreak/>
        <w:t>3. В настоящем Положении используются следующие понятия:</w:t>
      </w:r>
    </w:p>
    <w:p w:rsidR="00DE619D" w:rsidRPr="00703526" w:rsidRDefault="005554D8">
      <w:pPr>
        <w:pStyle w:val="normal"/>
        <w:tabs>
          <w:tab w:val="left" w:pos="142"/>
        </w:tabs>
        <w:spacing w:after="0" w:line="240" w:lineRule="auto"/>
        <w:ind w:firstLine="709"/>
        <w:jc w:val="both"/>
        <w:rPr>
          <w:rFonts w:ascii="Times New Roman" w:eastAsia="Times New Roman" w:hAnsi="Times New Roman" w:cs="Times New Roman"/>
          <w:sz w:val="28"/>
          <w:szCs w:val="28"/>
        </w:rPr>
      </w:pPr>
      <w:r w:rsidRPr="00703526">
        <w:rPr>
          <w:rFonts w:ascii="Times New Roman" w:eastAsia="Times New Roman" w:hAnsi="Times New Roman" w:cs="Times New Roman"/>
          <w:sz w:val="28"/>
          <w:szCs w:val="28"/>
        </w:rPr>
        <w:t xml:space="preserve">национальная цель - национальная цель развития Российской Федерации, определенная Указом Президента Российской Федерации </w:t>
      </w:r>
      <w:r w:rsidRPr="00703526">
        <w:rPr>
          <w:rFonts w:ascii="Times New Roman" w:eastAsia="Times New Roman" w:hAnsi="Times New Roman" w:cs="Times New Roman"/>
          <w:sz w:val="28"/>
          <w:szCs w:val="28"/>
        </w:rPr>
        <w:br/>
        <w:t>от 21 июля 2020 г. № 474 «О национальных целях развития Российской Федерации на период до 2030 года»;</w:t>
      </w:r>
    </w:p>
    <w:p w:rsidR="00DE619D" w:rsidRPr="00703526" w:rsidRDefault="005554D8">
      <w:pPr>
        <w:pStyle w:val="normal"/>
        <w:tabs>
          <w:tab w:val="left" w:pos="142"/>
        </w:tabs>
        <w:spacing w:after="0" w:line="240" w:lineRule="auto"/>
        <w:ind w:firstLine="709"/>
        <w:jc w:val="both"/>
        <w:rPr>
          <w:rFonts w:ascii="Times New Roman" w:eastAsia="Times New Roman" w:hAnsi="Times New Roman" w:cs="Times New Roman"/>
          <w:sz w:val="28"/>
          <w:szCs w:val="28"/>
        </w:rPr>
      </w:pPr>
      <w:r w:rsidRPr="00703526">
        <w:rPr>
          <w:rFonts w:ascii="Times New Roman" w:eastAsia="Times New Roman" w:hAnsi="Times New Roman" w:cs="Times New Roman"/>
          <w:sz w:val="28"/>
          <w:szCs w:val="28"/>
        </w:rPr>
        <w:t>целевой показатель национальной цели - показатель, характеризующий достижение национальной цели;</w:t>
      </w:r>
    </w:p>
    <w:p w:rsidR="00DE619D" w:rsidRPr="00703526" w:rsidRDefault="005554D8">
      <w:pPr>
        <w:pStyle w:val="normal"/>
        <w:tabs>
          <w:tab w:val="left" w:pos="142"/>
        </w:tabs>
        <w:spacing w:after="0" w:line="240" w:lineRule="auto"/>
        <w:ind w:firstLine="709"/>
        <w:jc w:val="both"/>
        <w:rPr>
          <w:rFonts w:ascii="Times New Roman" w:eastAsia="Times New Roman" w:hAnsi="Times New Roman" w:cs="Times New Roman"/>
          <w:sz w:val="28"/>
          <w:szCs w:val="28"/>
        </w:rPr>
      </w:pPr>
      <w:r w:rsidRPr="00703526">
        <w:rPr>
          <w:rFonts w:ascii="Times New Roman" w:eastAsia="Times New Roman" w:hAnsi="Times New Roman" w:cs="Times New Roman"/>
          <w:sz w:val="28"/>
          <w:szCs w:val="28"/>
        </w:rPr>
        <w:t xml:space="preserve">цель </w:t>
      </w:r>
      <w:r w:rsidR="0085512F" w:rsidRPr="00703526">
        <w:rPr>
          <w:rFonts w:ascii="Times New Roman" w:eastAsia="Times New Roman" w:hAnsi="Times New Roman" w:cs="Times New Roman"/>
          <w:sz w:val="28"/>
          <w:szCs w:val="28"/>
        </w:rPr>
        <w:t>муниципаль</w:t>
      </w:r>
      <w:r w:rsidRPr="00703526">
        <w:rPr>
          <w:rFonts w:ascii="Times New Roman" w:eastAsia="Times New Roman" w:hAnsi="Times New Roman" w:cs="Times New Roman"/>
          <w:sz w:val="28"/>
          <w:szCs w:val="28"/>
        </w:rPr>
        <w:t xml:space="preserve">ной программы (комплексной программы) - социальный, экономический или иной общественно значимый </w:t>
      </w:r>
      <w:r w:rsidRPr="00703526">
        <w:rPr>
          <w:rFonts w:ascii="Times New Roman" w:eastAsia="Times New Roman" w:hAnsi="Times New Roman" w:cs="Times New Roman"/>
          <w:sz w:val="28"/>
          <w:szCs w:val="28"/>
        </w:rPr>
        <w:br/>
        <w:t xml:space="preserve">или общественно понятный эффект от реализации </w:t>
      </w:r>
      <w:r w:rsidR="0085512F" w:rsidRPr="00703526">
        <w:rPr>
          <w:rFonts w:ascii="Times New Roman" w:eastAsia="Times New Roman" w:hAnsi="Times New Roman" w:cs="Times New Roman"/>
          <w:sz w:val="28"/>
          <w:szCs w:val="28"/>
        </w:rPr>
        <w:t>муниципаль</w:t>
      </w:r>
      <w:r w:rsidRPr="00703526">
        <w:rPr>
          <w:rFonts w:ascii="Times New Roman" w:eastAsia="Times New Roman" w:hAnsi="Times New Roman" w:cs="Times New Roman"/>
          <w:sz w:val="28"/>
          <w:szCs w:val="28"/>
        </w:rPr>
        <w:t xml:space="preserve">ной программы (комплексной программы) на момент окончания </w:t>
      </w:r>
      <w:r w:rsidRPr="00703526">
        <w:rPr>
          <w:rFonts w:ascii="Times New Roman" w:eastAsia="Times New Roman" w:hAnsi="Times New Roman" w:cs="Times New Roman"/>
          <w:sz w:val="28"/>
          <w:szCs w:val="28"/>
        </w:rPr>
        <w:br/>
        <w:t>ее реализации;</w:t>
      </w:r>
    </w:p>
    <w:p w:rsidR="00DE619D" w:rsidRPr="00703526" w:rsidRDefault="005554D8">
      <w:pPr>
        <w:pStyle w:val="normal"/>
        <w:tabs>
          <w:tab w:val="left" w:pos="142"/>
        </w:tabs>
        <w:spacing w:after="0" w:line="240" w:lineRule="auto"/>
        <w:ind w:firstLine="709"/>
        <w:jc w:val="both"/>
        <w:rPr>
          <w:rFonts w:ascii="Times New Roman" w:eastAsia="Times New Roman" w:hAnsi="Times New Roman" w:cs="Times New Roman"/>
          <w:sz w:val="28"/>
          <w:szCs w:val="28"/>
        </w:rPr>
      </w:pPr>
      <w:r w:rsidRPr="00703526">
        <w:rPr>
          <w:rFonts w:ascii="Times New Roman" w:eastAsia="Times New Roman" w:hAnsi="Times New Roman" w:cs="Times New Roman"/>
          <w:sz w:val="28"/>
          <w:szCs w:val="28"/>
        </w:rPr>
        <w:t xml:space="preserve">ответственный исполнитель </w:t>
      </w:r>
      <w:r w:rsidR="0085512F" w:rsidRPr="00703526">
        <w:rPr>
          <w:rFonts w:ascii="Times New Roman" w:eastAsia="Times New Roman" w:hAnsi="Times New Roman" w:cs="Times New Roman"/>
          <w:sz w:val="28"/>
          <w:szCs w:val="28"/>
        </w:rPr>
        <w:t>муниципаль</w:t>
      </w:r>
      <w:r w:rsidRPr="00703526">
        <w:rPr>
          <w:rFonts w:ascii="Times New Roman" w:eastAsia="Times New Roman" w:hAnsi="Times New Roman" w:cs="Times New Roman"/>
          <w:sz w:val="28"/>
          <w:szCs w:val="28"/>
        </w:rPr>
        <w:t xml:space="preserve">ной программы (комплексной программы) - </w:t>
      </w:r>
      <w:proofErr w:type="spellStart"/>
      <w:r w:rsidR="00AF7BE5" w:rsidRPr="00703526">
        <w:rPr>
          <w:rFonts w:ascii="Times New Roman" w:eastAsia="Times New Roman" w:hAnsi="Times New Roman" w:cs="Times New Roman"/>
          <w:sz w:val="28"/>
          <w:szCs w:val="28"/>
        </w:rPr>
        <w:t>Шоруньжин</w:t>
      </w:r>
      <w:r w:rsidR="00C121D4" w:rsidRPr="00703526">
        <w:rPr>
          <w:rFonts w:ascii="Times New Roman" w:eastAsia="Times New Roman" w:hAnsi="Times New Roman" w:cs="Times New Roman"/>
          <w:sz w:val="28"/>
          <w:szCs w:val="28"/>
        </w:rPr>
        <w:t>ск</w:t>
      </w:r>
      <w:r w:rsidR="006370DD" w:rsidRPr="00703526">
        <w:rPr>
          <w:rFonts w:ascii="Times New Roman" w:eastAsia="Times New Roman" w:hAnsi="Times New Roman" w:cs="Times New Roman"/>
          <w:sz w:val="28"/>
          <w:szCs w:val="28"/>
        </w:rPr>
        <w:t>ая</w:t>
      </w:r>
      <w:proofErr w:type="spellEnd"/>
      <w:r w:rsidR="00C121D4" w:rsidRPr="00703526">
        <w:rPr>
          <w:rFonts w:ascii="Times New Roman" w:eastAsia="Times New Roman" w:hAnsi="Times New Roman" w:cs="Times New Roman"/>
          <w:sz w:val="28"/>
          <w:szCs w:val="28"/>
        </w:rPr>
        <w:t xml:space="preserve"> сельск</w:t>
      </w:r>
      <w:r w:rsidR="004349D1" w:rsidRPr="00703526">
        <w:rPr>
          <w:rFonts w:ascii="Times New Roman" w:eastAsia="Times New Roman" w:hAnsi="Times New Roman" w:cs="Times New Roman"/>
          <w:sz w:val="28"/>
          <w:szCs w:val="28"/>
        </w:rPr>
        <w:t>ая администрация</w:t>
      </w:r>
      <w:r w:rsidRPr="00703526">
        <w:rPr>
          <w:rFonts w:ascii="Times New Roman" w:eastAsia="Times New Roman" w:hAnsi="Times New Roman" w:cs="Times New Roman"/>
          <w:sz w:val="28"/>
          <w:szCs w:val="28"/>
        </w:rPr>
        <w:t>;</w:t>
      </w:r>
    </w:p>
    <w:p w:rsidR="00DE619D" w:rsidRPr="00703526" w:rsidRDefault="005554D8">
      <w:pPr>
        <w:pStyle w:val="normal"/>
        <w:tabs>
          <w:tab w:val="left" w:pos="142"/>
        </w:tabs>
        <w:spacing w:after="0" w:line="240" w:lineRule="auto"/>
        <w:ind w:firstLine="709"/>
        <w:jc w:val="both"/>
        <w:rPr>
          <w:rFonts w:ascii="Times New Roman" w:eastAsia="Times New Roman" w:hAnsi="Times New Roman" w:cs="Times New Roman"/>
          <w:sz w:val="28"/>
          <w:szCs w:val="28"/>
        </w:rPr>
      </w:pPr>
      <w:r w:rsidRPr="00703526">
        <w:rPr>
          <w:rFonts w:ascii="Times New Roman" w:eastAsia="Times New Roman" w:hAnsi="Times New Roman" w:cs="Times New Roman"/>
          <w:sz w:val="28"/>
          <w:szCs w:val="28"/>
        </w:rPr>
        <w:t xml:space="preserve">соисполнитель </w:t>
      </w:r>
      <w:r w:rsidR="001418C9" w:rsidRPr="00703526">
        <w:rPr>
          <w:rFonts w:ascii="Times New Roman" w:eastAsia="Times New Roman" w:hAnsi="Times New Roman" w:cs="Times New Roman"/>
          <w:sz w:val="28"/>
          <w:szCs w:val="28"/>
        </w:rPr>
        <w:t>муниципаль</w:t>
      </w:r>
      <w:r w:rsidRPr="00703526">
        <w:rPr>
          <w:rFonts w:ascii="Times New Roman" w:eastAsia="Times New Roman" w:hAnsi="Times New Roman" w:cs="Times New Roman"/>
          <w:sz w:val="28"/>
          <w:szCs w:val="28"/>
        </w:rPr>
        <w:t>ной программы (комплексной программы) - организаци</w:t>
      </w:r>
      <w:r w:rsidR="004349D1" w:rsidRPr="00703526">
        <w:rPr>
          <w:rFonts w:ascii="Times New Roman" w:eastAsia="Times New Roman" w:hAnsi="Times New Roman" w:cs="Times New Roman"/>
          <w:sz w:val="28"/>
          <w:szCs w:val="28"/>
        </w:rPr>
        <w:t>я</w:t>
      </w:r>
      <w:r w:rsidRPr="00703526">
        <w:rPr>
          <w:rFonts w:ascii="Times New Roman" w:eastAsia="Times New Roman" w:hAnsi="Times New Roman" w:cs="Times New Roman"/>
          <w:sz w:val="28"/>
          <w:szCs w:val="28"/>
        </w:rPr>
        <w:t xml:space="preserve">, </w:t>
      </w:r>
      <w:proofErr w:type="gramStart"/>
      <w:r w:rsidRPr="00703526">
        <w:rPr>
          <w:rFonts w:ascii="Times New Roman" w:eastAsia="Times New Roman" w:hAnsi="Times New Roman" w:cs="Times New Roman"/>
          <w:sz w:val="28"/>
          <w:szCs w:val="28"/>
        </w:rPr>
        <w:t>представитель</w:t>
      </w:r>
      <w:proofErr w:type="gramEnd"/>
      <w:r w:rsidRPr="00703526">
        <w:rPr>
          <w:rFonts w:ascii="Times New Roman" w:eastAsia="Times New Roman" w:hAnsi="Times New Roman" w:cs="Times New Roman"/>
          <w:sz w:val="28"/>
          <w:szCs w:val="28"/>
        </w:rPr>
        <w:t xml:space="preserve"> которого определен ответственным за разработку и реализацию структурного элемента </w:t>
      </w:r>
      <w:r w:rsidR="001418C9" w:rsidRPr="00703526">
        <w:rPr>
          <w:rFonts w:ascii="Times New Roman" w:eastAsia="Times New Roman" w:hAnsi="Times New Roman" w:cs="Times New Roman"/>
          <w:sz w:val="28"/>
          <w:szCs w:val="28"/>
        </w:rPr>
        <w:t>муниципаль</w:t>
      </w:r>
      <w:r w:rsidRPr="00703526">
        <w:rPr>
          <w:rFonts w:ascii="Times New Roman" w:eastAsia="Times New Roman" w:hAnsi="Times New Roman" w:cs="Times New Roman"/>
          <w:sz w:val="28"/>
          <w:szCs w:val="28"/>
        </w:rPr>
        <w:t>ной программы (комплексной программы);</w:t>
      </w:r>
    </w:p>
    <w:p w:rsidR="00DE619D" w:rsidRPr="00703526" w:rsidRDefault="005554D8">
      <w:pPr>
        <w:pStyle w:val="normal"/>
        <w:tabs>
          <w:tab w:val="left" w:pos="142"/>
        </w:tabs>
        <w:spacing w:after="0" w:line="240" w:lineRule="auto"/>
        <w:ind w:firstLine="709"/>
        <w:jc w:val="both"/>
        <w:rPr>
          <w:rFonts w:ascii="Times New Roman" w:eastAsia="Times New Roman" w:hAnsi="Times New Roman" w:cs="Times New Roman"/>
          <w:sz w:val="28"/>
          <w:szCs w:val="28"/>
        </w:rPr>
      </w:pPr>
      <w:r w:rsidRPr="00703526">
        <w:rPr>
          <w:rFonts w:ascii="Times New Roman" w:eastAsia="Times New Roman" w:hAnsi="Times New Roman" w:cs="Times New Roman"/>
          <w:sz w:val="28"/>
          <w:szCs w:val="28"/>
        </w:rPr>
        <w:t xml:space="preserve">участник </w:t>
      </w:r>
      <w:r w:rsidR="001418C9" w:rsidRPr="00703526">
        <w:rPr>
          <w:rFonts w:ascii="Times New Roman" w:eastAsia="Times New Roman" w:hAnsi="Times New Roman" w:cs="Times New Roman"/>
          <w:sz w:val="28"/>
          <w:szCs w:val="28"/>
        </w:rPr>
        <w:t>муниципаль</w:t>
      </w:r>
      <w:r w:rsidRPr="00703526">
        <w:rPr>
          <w:rFonts w:ascii="Times New Roman" w:eastAsia="Times New Roman" w:hAnsi="Times New Roman" w:cs="Times New Roman"/>
          <w:sz w:val="28"/>
          <w:szCs w:val="28"/>
        </w:rPr>
        <w:t xml:space="preserve">ной программы (комплексной программы) - </w:t>
      </w:r>
      <w:r w:rsidR="004A5F71" w:rsidRPr="00703526">
        <w:rPr>
          <w:rFonts w:ascii="Times New Roman" w:eastAsia="Times New Roman" w:hAnsi="Times New Roman" w:cs="Times New Roman"/>
          <w:sz w:val="28"/>
          <w:szCs w:val="28"/>
        </w:rPr>
        <w:t>организаци</w:t>
      </w:r>
      <w:r w:rsidR="004349D1" w:rsidRPr="00703526">
        <w:rPr>
          <w:rFonts w:ascii="Times New Roman" w:eastAsia="Times New Roman" w:hAnsi="Times New Roman" w:cs="Times New Roman"/>
          <w:sz w:val="28"/>
          <w:szCs w:val="28"/>
        </w:rPr>
        <w:t>и</w:t>
      </w:r>
      <w:r w:rsidRPr="00703526">
        <w:rPr>
          <w:rFonts w:ascii="Times New Roman" w:eastAsia="Times New Roman" w:hAnsi="Times New Roman" w:cs="Times New Roman"/>
          <w:sz w:val="28"/>
          <w:szCs w:val="28"/>
        </w:rPr>
        <w:t xml:space="preserve">, участвующие в реализации структурного элемента </w:t>
      </w:r>
      <w:r w:rsidR="004A5F71" w:rsidRPr="00703526">
        <w:rPr>
          <w:rFonts w:ascii="Times New Roman" w:eastAsia="Times New Roman" w:hAnsi="Times New Roman" w:cs="Times New Roman"/>
          <w:sz w:val="28"/>
          <w:szCs w:val="28"/>
        </w:rPr>
        <w:t>муниципаль</w:t>
      </w:r>
      <w:r w:rsidRPr="00703526">
        <w:rPr>
          <w:rFonts w:ascii="Times New Roman" w:eastAsia="Times New Roman" w:hAnsi="Times New Roman" w:cs="Times New Roman"/>
          <w:sz w:val="28"/>
          <w:szCs w:val="28"/>
        </w:rPr>
        <w:t>ной программы (комплексной программы);</w:t>
      </w:r>
    </w:p>
    <w:p w:rsidR="00DE619D" w:rsidRDefault="005554D8">
      <w:pPr>
        <w:pStyle w:val="normal"/>
        <w:tabs>
          <w:tab w:val="left" w:pos="142"/>
        </w:tabs>
        <w:spacing w:after="0" w:line="240" w:lineRule="auto"/>
        <w:ind w:firstLine="709"/>
        <w:jc w:val="both"/>
        <w:rPr>
          <w:rFonts w:ascii="Times New Roman" w:eastAsia="Times New Roman" w:hAnsi="Times New Roman" w:cs="Times New Roman"/>
          <w:sz w:val="28"/>
          <w:szCs w:val="28"/>
        </w:rPr>
      </w:pPr>
      <w:r w:rsidRPr="00703526">
        <w:rPr>
          <w:rFonts w:ascii="Times New Roman" w:eastAsia="Times New Roman" w:hAnsi="Times New Roman" w:cs="Times New Roman"/>
          <w:sz w:val="28"/>
          <w:szCs w:val="28"/>
        </w:rPr>
        <w:t xml:space="preserve">структурный элемент </w:t>
      </w:r>
      <w:r w:rsidR="004A5F71" w:rsidRPr="00703526">
        <w:rPr>
          <w:rFonts w:ascii="Times New Roman" w:eastAsia="Times New Roman" w:hAnsi="Times New Roman" w:cs="Times New Roman"/>
          <w:sz w:val="28"/>
          <w:szCs w:val="28"/>
        </w:rPr>
        <w:t>муниципаль</w:t>
      </w:r>
      <w:r w:rsidRPr="00703526">
        <w:rPr>
          <w:rFonts w:ascii="Times New Roman" w:eastAsia="Times New Roman" w:hAnsi="Times New Roman" w:cs="Times New Roman"/>
          <w:sz w:val="28"/>
          <w:szCs w:val="28"/>
        </w:rPr>
        <w:t xml:space="preserve">ной программы (комплексной программы) - </w:t>
      </w:r>
      <w:r w:rsidR="004A5F71" w:rsidRPr="00703526">
        <w:rPr>
          <w:rFonts w:ascii="Times New Roman" w:eastAsia="Times New Roman" w:hAnsi="Times New Roman" w:cs="Times New Roman"/>
          <w:sz w:val="28"/>
          <w:szCs w:val="28"/>
        </w:rPr>
        <w:t>муниципаль</w:t>
      </w:r>
      <w:r w:rsidRPr="00703526">
        <w:rPr>
          <w:rFonts w:ascii="Times New Roman" w:eastAsia="Times New Roman" w:hAnsi="Times New Roman" w:cs="Times New Roman"/>
          <w:sz w:val="28"/>
          <w:szCs w:val="28"/>
        </w:rPr>
        <w:t>ный проект</w:t>
      </w:r>
      <w:r>
        <w:rPr>
          <w:rFonts w:ascii="Times New Roman" w:eastAsia="Times New Roman" w:hAnsi="Times New Roman" w:cs="Times New Roman"/>
          <w:sz w:val="28"/>
          <w:szCs w:val="28"/>
        </w:rPr>
        <w:t>, комплекс процессных мероприятий;</w:t>
      </w:r>
    </w:p>
    <w:p w:rsidR="00DE619D" w:rsidRDefault="005554D8">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задача структурного элемента </w:t>
      </w:r>
      <w:r w:rsidR="004A5F71">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 xml:space="preserve">ной программы (комплексной программы) - итог деятельности, направленный </w:t>
      </w:r>
      <w:r>
        <w:rPr>
          <w:rFonts w:ascii="Times New Roman" w:eastAsia="Times New Roman" w:hAnsi="Times New Roman" w:cs="Times New Roman"/>
          <w:sz w:val="28"/>
          <w:szCs w:val="28"/>
        </w:rPr>
        <w:br/>
        <w:t xml:space="preserve">на достижение изменений в социально-экономической сфере </w:t>
      </w:r>
      <w:r w:rsidR="00A67B15">
        <w:rPr>
          <w:rFonts w:ascii="Times New Roman" w:eastAsia="Times New Roman" w:hAnsi="Times New Roman" w:cs="Times New Roman"/>
          <w:sz w:val="28"/>
          <w:szCs w:val="28"/>
        </w:rPr>
        <w:t>поселения</w:t>
      </w:r>
      <w:r>
        <w:rPr>
          <w:rFonts w:ascii="Times New Roman" w:eastAsia="Times New Roman" w:hAnsi="Times New Roman" w:cs="Times New Roman"/>
          <w:sz w:val="28"/>
          <w:szCs w:val="28"/>
        </w:rPr>
        <w:t>;</w:t>
      </w:r>
    </w:p>
    <w:p w:rsidR="00DE619D" w:rsidRDefault="005554D8">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мероприятие (результат) - количественно измеримый итог деятельности, направленный на достижение показателей </w:t>
      </w:r>
      <w:r w:rsidR="004A5F71">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ной программы (комплексной программы)</w:t>
      </w:r>
      <w:r w:rsidR="004A5F7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и ее структурных элементов, сформулированный в виде завершенного действия по созданию (строительству, приобретению, оснащению, реконструкции) определенного количества материальных</w:t>
      </w:r>
      <w:r w:rsidR="004A5F7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и нематериальных объектов, предоставлению определенного объема услуг, выполнению определенного объема работ с заданными характеристиками;</w:t>
      </w:r>
    </w:p>
    <w:p w:rsidR="00DE619D" w:rsidRDefault="005554D8">
      <w:pPr>
        <w:pStyle w:val="normal"/>
        <w:tabs>
          <w:tab w:val="left" w:pos="142"/>
        </w:tabs>
        <w:spacing w:after="0" w:line="245"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объект - конечный материальный или нематериальный продукт </w:t>
      </w:r>
      <w:r>
        <w:rPr>
          <w:rFonts w:ascii="Times New Roman" w:eastAsia="Times New Roman" w:hAnsi="Times New Roman" w:cs="Times New Roman"/>
          <w:sz w:val="28"/>
          <w:szCs w:val="28"/>
        </w:rPr>
        <w:br/>
        <w:t xml:space="preserve">или услуга, планируемые к приобретению и (или) получению в рамках выполнения (достижения) мероприятия (результата) структурного элемента </w:t>
      </w:r>
      <w:r w:rsidR="004A5F71">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ной программы (комплексной программы);</w:t>
      </w:r>
    </w:p>
    <w:p w:rsidR="00DE619D" w:rsidRDefault="005554D8">
      <w:pPr>
        <w:pStyle w:val="normal"/>
        <w:tabs>
          <w:tab w:val="left" w:pos="142"/>
        </w:tabs>
        <w:spacing w:after="0" w:line="245"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показатель - количественно измеримый параметр, характеризующий достижение целей </w:t>
      </w:r>
      <w:r w:rsidR="004A5F71">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 xml:space="preserve">ной программы (комплексной программы), выполнение задач структурного элемента такой программы и отражающий социально-экономические и иные </w:t>
      </w:r>
      <w:r>
        <w:rPr>
          <w:rFonts w:ascii="Times New Roman" w:eastAsia="Times New Roman" w:hAnsi="Times New Roman" w:cs="Times New Roman"/>
          <w:sz w:val="28"/>
          <w:szCs w:val="28"/>
        </w:rPr>
        <w:lastRenderedPageBreak/>
        <w:t xml:space="preserve">общественно значимые эффекты от реализации </w:t>
      </w:r>
      <w:r w:rsidR="004A5F71">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ной программы (комплексной прогр</w:t>
      </w:r>
      <w:r w:rsidR="000D69AE">
        <w:rPr>
          <w:rFonts w:ascii="Times New Roman" w:eastAsia="Times New Roman" w:hAnsi="Times New Roman" w:cs="Times New Roman"/>
          <w:sz w:val="28"/>
          <w:szCs w:val="28"/>
        </w:rPr>
        <w:t>аммы), ее структурного элемента</w:t>
      </w:r>
      <w:r w:rsidR="00E629AE">
        <w:rPr>
          <w:rFonts w:ascii="Times New Roman" w:eastAsia="Times New Roman" w:hAnsi="Times New Roman" w:cs="Times New Roman"/>
          <w:sz w:val="28"/>
          <w:szCs w:val="28"/>
        </w:rPr>
        <w:t>;</w:t>
      </w:r>
    </w:p>
    <w:p w:rsidR="00E629AE" w:rsidRDefault="00E629AE" w:rsidP="00E629AE">
      <w:pPr>
        <w:pStyle w:val="normal"/>
        <w:tabs>
          <w:tab w:val="left" w:pos="142"/>
        </w:tabs>
        <w:spacing w:after="0" w:line="245"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маркировка - реализуемое в информационных системах присвоение признака связи параметров муниципальных программ (комплексных программ) и их структурных элементов между собой, </w:t>
      </w:r>
      <w:r>
        <w:rPr>
          <w:rFonts w:ascii="Times New Roman" w:eastAsia="Times New Roman" w:hAnsi="Times New Roman" w:cs="Times New Roman"/>
          <w:sz w:val="28"/>
          <w:szCs w:val="28"/>
        </w:rPr>
        <w:br/>
        <w:t>а также с параметрами других документов.</w:t>
      </w:r>
    </w:p>
    <w:p w:rsidR="00DE619D" w:rsidRDefault="005554D8">
      <w:pPr>
        <w:pStyle w:val="normal"/>
        <w:tabs>
          <w:tab w:val="left" w:pos="142"/>
        </w:tabs>
        <w:spacing w:after="0" w:line="245"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Перечень </w:t>
      </w:r>
      <w:r w:rsidR="004A5F71">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 xml:space="preserve">ных программ устанавливается </w:t>
      </w:r>
      <w:r w:rsidR="00A67B15">
        <w:rPr>
          <w:rFonts w:ascii="Times New Roman" w:eastAsia="Times New Roman" w:hAnsi="Times New Roman" w:cs="Times New Roman"/>
          <w:sz w:val="28"/>
          <w:szCs w:val="28"/>
        </w:rPr>
        <w:t>а</w:t>
      </w:r>
      <w:r w:rsidR="004A5F71">
        <w:rPr>
          <w:rFonts w:ascii="Times New Roman" w:eastAsia="Times New Roman" w:hAnsi="Times New Roman" w:cs="Times New Roman"/>
          <w:sz w:val="28"/>
          <w:szCs w:val="28"/>
        </w:rPr>
        <w:t xml:space="preserve">дминистрацией </w:t>
      </w:r>
      <w:r w:rsidR="00A67B15">
        <w:rPr>
          <w:rFonts w:ascii="Times New Roman" w:eastAsia="Times New Roman" w:hAnsi="Times New Roman" w:cs="Times New Roman"/>
          <w:sz w:val="28"/>
          <w:szCs w:val="28"/>
        </w:rPr>
        <w:t>поселения</w:t>
      </w:r>
      <w:r>
        <w:rPr>
          <w:rFonts w:ascii="Times New Roman" w:eastAsia="Times New Roman" w:hAnsi="Times New Roman" w:cs="Times New Roman"/>
          <w:sz w:val="28"/>
          <w:szCs w:val="28"/>
        </w:rPr>
        <w:t xml:space="preserve"> исходя из приоритетов социально-экономического развития </w:t>
      </w:r>
      <w:r w:rsidR="00A67B15">
        <w:rPr>
          <w:rFonts w:ascii="Times New Roman" w:eastAsia="Times New Roman" w:hAnsi="Times New Roman" w:cs="Times New Roman"/>
          <w:sz w:val="28"/>
          <w:szCs w:val="28"/>
        </w:rPr>
        <w:t>поселения</w:t>
      </w:r>
      <w:r>
        <w:rPr>
          <w:rFonts w:ascii="Times New Roman" w:eastAsia="Times New Roman" w:hAnsi="Times New Roman" w:cs="Times New Roman"/>
          <w:sz w:val="28"/>
          <w:szCs w:val="28"/>
        </w:rPr>
        <w:t>.</w:t>
      </w:r>
      <w:r w:rsidR="004A5F7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В указанный перечень включаются </w:t>
      </w:r>
      <w:r w:rsidR="004A5F71">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ные программы</w:t>
      </w:r>
      <w:r w:rsidR="004A5F7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и комплексные программы, направленные на решение межотраслевых</w:t>
      </w:r>
      <w:r w:rsidR="004A5F7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и (или) территориальных задач и затрагивающие сферы реализации нескольких </w:t>
      </w:r>
      <w:r w:rsidR="004A5F71">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ных программ.</w:t>
      </w:r>
    </w:p>
    <w:p w:rsidR="00DE619D" w:rsidRDefault="005554D8">
      <w:pPr>
        <w:pStyle w:val="normal"/>
        <w:tabs>
          <w:tab w:val="left" w:pos="142"/>
        </w:tabs>
        <w:spacing w:after="0" w:line="245"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При разработке и реализации </w:t>
      </w:r>
      <w:r w:rsidR="004A5F71">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ных программ (комплексных программ) учитываются положения следующих правовых актов:</w:t>
      </w:r>
    </w:p>
    <w:p w:rsidR="007B6001" w:rsidRDefault="007B6001" w:rsidP="007B6001">
      <w:pPr>
        <w:pStyle w:val="normal"/>
        <w:tabs>
          <w:tab w:val="left" w:pos="142"/>
        </w:tabs>
        <w:spacing w:after="0" w:line="245"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постановление Правительства Российской Федерации от 31 октября 2018 г. № 1288 «Об организации проектной деятельности в Правительстве Российской Федерации» (далее - постановление № 1288);</w:t>
      </w:r>
    </w:p>
    <w:p w:rsidR="007B6001" w:rsidRDefault="007B6001" w:rsidP="007B6001">
      <w:pPr>
        <w:pStyle w:val="normal"/>
        <w:tabs>
          <w:tab w:val="left" w:pos="142"/>
        </w:tabs>
        <w:spacing w:after="0" w:line="245"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постановление Правительства Российской Федерации от 26 мая 2021 г. № 786 «О системе управления государственными программами Российской Федерации»;</w:t>
      </w:r>
    </w:p>
    <w:p w:rsidR="00E80C43" w:rsidRDefault="00E80C43" w:rsidP="00E80C43">
      <w:pPr>
        <w:pStyle w:val="normal"/>
        <w:tabs>
          <w:tab w:val="left" w:pos="142"/>
        </w:tabs>
        <w:spacing w:after="0" w:line="245"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постановление Правительства Республики Марий Эл от 25 декабря 2018 г. № 487 «Об организации проектной деятельности в Республике Марий Эл»;</w:t>
      </w:r>
    </w:p>
    <w:p w:rsidR="00DE619D" w:rsidRDefault="005554D8">
      <w:pPr>
        <w:pStyle w:val="normal"/>
        <w:tabs>
          <w:tab w:val="left" w:pos="142"/>
        </w:tabs>
        <w:spacing w:after="0" w:line="245"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постановление Правительства </w:t>
      </w:r>
      <w:r w:rsidR="004A5F71">
        <w:rPr>
          <w:rFonts w:ascii="Times New Roman" w:eastAsia="Times New Roman" w:hAnsi="Times New Roman" w:cs="Times New Roman"/>
          <w:sz w:val="28"/>
          <w:szCs w:val="28"/>
        </w:rPr>
        <w:t>Республики Марий Эл</w:t>
      </w:r>
      <w:r>
        <w:rPr>
          <w:rFonts w:ascii="Times New Roman" w:eastAsia="Times New Roman" w:hAnsi="Times New Roman" w:cs="Times New Roman"/>
          <w:sz w:val="28"/>
          <w:szCs w:val="28"/>
        </w:rPr>
        <w:t xml:space="preserve"> от 2</w:t>
      </w:r>
      <w:r w:rsidR="004A5F71">
        <w:rPr>
          <w:rFonts w:ascii="Times New Roman" w:eastAsia="Times New Roman" w:hAnsi="Times New Roman" w:cs="Times New Roman"/>
          <w:sz w:val="28"/>
          <w:szCs w:val="28"/>
        </w:rPr>
        <w:t>1</w:t>
      </w:r>
      <w:r>
        <w:rPr>
          <w:rFonts w:ascii="Times New Roman" w:eastAsia="Times New Roman" w:hAnsi="Times New Roman" w:cs="Times New Roman"/>
          <w:sz w:val="28"/>
          <w:szCs w:val="28"/>
        </w:rPr>
        <w:t> </w:t>
      </w:r>
      <w:r w:rsidR="004A5F71">
        <w:rPr>
          <w:rFonts w:ascii="Times New Roman" w:eastAsia="Times New Roman" w:hAnsi="Times New Roman" w:cs="Times New Roman"/>
          <w:sz w:val="28"/>
          <w:szCs w:val="28"/>
        </w:rPr>
        <w:t>июня</w:t>
      </w:r>
      <w:r>
        <w:rPr>
          <w:rFonts w:ascii="Times New Roman" w:eastAsia="Times New Roman" w:hAnsi="Times New Roman" w:cs="Times New Roman"/>
          <w:sz w:val="28"/>
          <w:szCs w:val="28"/>
        </w:rPr>
        <w:t xml:space="preserve"> 202</w:t>
      </w:r>
      <w:r w:rsidR="004A5F71">
        <w:rPr>
          <w:rFonts w:ascii="Times New Roman" w:eastAsia="Times New Roman" w:hAnsi="Times New Roman" w:cs="Times New Roman"/>
          <w:sz w:val="28"/>
          <w:szCs w:val="28"/>
        </w:rPr>
        <w:t>3</w:t>
      </w:r>
      <w:r>
        <w:rPr>
          <w:rFonts w:ascii="Times New Roman" w:eastAsia="Times New Roman" w:hAnsi="Times New Roman" w:cs="Times New Roman"/>
          <w:sz w:val="28"/>
          <w:szCs w:val="28"/>
        </w:rPr>
        <w:t> г. № </w:t>
      </w:r>
      <w:r w:rsidR="004A5F71">
        <w:rPr>
          <w:rFonts w:ascii="Times New Roman" w:eastAsia="Times New Roman" w:hAnsi="Times New Roman" w:cs="Times New Roman"/>
          <w:sz w:val="28"/>
          <w:szCs w:val="28"/>
        </w:rPr>
        <w:t>277</w:t>
      </w:r>
      <w:r>
        <w:rPr>
          <w:rFonts w:ascii="Times New Roman" w:eastAsia="Times New Roman" w:hAnsi="Times New Roman" w:cs="Times New Roman"/>
          <w:sz w:val="28"/>
          <w:szCs w:val="28"/>
        </w:rPr>
        <w:t xml:space="preserve"> «О системе управления государственными программами </w:t>
      </w:r>
      <w:r w:rsidR="004A5F71">
        <w:rPr>
          <w:rFonts w:ascii="Times New Roman" w:eastAsia="Times New Roman" w:hAnsi="Times New Roman" w:cs="Times New Roman"/>
          <w:sz w:val="28"/>
          <w:szCs w:val="28"/>
        </w:rPr>
        <w:t>Республики Марий Эл</w:t>
      </w:r>
      <w:r>
        <w:rPr>
          <w:rFonts w:ascii="Times New Roman" w:eastAsia="Times New Roman" w:hAnsi="Times New Roman" w:cs="Times New Roman"/>
          <w:sz w:val="28"/>
          <w:szCs w:val="28"/>
        </w:rPr>
        <w:t>»;</w:t>
      </w:r>
    </w:p>
    <w:p w:rsidR="00444079" w:rsidRDefault="00444079" w:rsidP="00444079">
      <w:pPr>
        <w:pStyle w:val="normal"/>
        <w:tabs>
          <w:tab w:val="left" w:pos="142"/>
        </w:tabs>
        <w:spacing w:after="0" w:line="245"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постановление </w:t>
      </w:r>
      <w:r w:rsidRPr="00344FF8">
        <w:rPr>
          <w:rFonts w:ascii="Times New Roman" w:eastAsia="Times New Roman" w:hAnsi="Times New Roman" w:cs="Times New Roman"/>
          <w:sz w:val="28"/>
          <w:szCs w:val="28"/>
        </w:rPr>
        <w:t>Администраци</w:t>
      </w:r>
      <w:r>
        <w:rPr>
          <w:rFonts w:ascii="Times New Roman" w:eastAsia="Times New Roman" w:hAnsi="Times New Roman" w:cs="Times New Roman"/>
          <w:sz w:val="28"/>
          <w:szCs w:val="28"/>
        </w:rPr>
        <w:t>и</w:t>
      </w:r>
      <w:r w:rsidRPr="00344FF8">
        <w:rPr>
          <w:rFonts w:ascii="Times New Roman" w:eastAsia="Times New Roman" w:hAnsi="Times New Roman" w:cs="Times New Roman"/>
          <w:sz w:val="28"/>
          <w:szCs w:val="28"/>
        </w:rPr>
        <w:t xml:space="preserve"> </w:t>
      </w:r>
      <w:proofErr w:type="spellStart"/>
      <w:r w:rsidRPr="00344FF8">
        <w:rPr>
          <w:rFonts w:ascii="Times New Roman" w:eastAsia="Times New Roman" w:hAnsi="Times New Roman" w:cs="Times New Roman"/>
          <w:sz w:val="28"/>
          <w:szCs w:val="28"/>
        </w:rPr>
        <w:t>Моркинского</w:t>
      </w:r>
      <w:proofErr w:type="spellEnd"/>
      <w:r w:rsidRPr="00344FF8">
        <w:rPr>
          <w:rFonts w:ascii="Times New Roman" w:eastAsia="Times New Roman" w:hAnsi="Times New Roman" w:cs="Times New Roman"/>
          <w:sz w:val="28"/>
          <w:szCs w:val="28"/>
        </w:rPr>
        <w:t xml:space="preserve"> муниципального района</w:t>
      </w:r>
      <w:r>
        <w:rPr>
          <w:rFonts w:ascii="Times New Roman" w:eastAsia="Times New Roman" w:hAnsi="Times New Roman" w:cs="Times New Roman"/>
          <w:sz w:val="28"/>
          <w:szCs w:val="28"/>
        </w:rPr>
        <w:t xml:space="preserve"> </w:t>
      </w:r>
      <w:r w:rsidRPr="00344FF8">
        <w:rPr>
          <w:rFonts w:ascii="Times New Roman" w:eastAsia="Times New Roman" w:hAnsi="Times New Roman" w:cs="Times New Roman"/>
          <w:sz w:val="28"/>
          <w:szCs w:val="28"/>
        </w:rPr>
        <w:t xml:space="preserve">от </w:t>
      </w:r>
      <w:r>
        <w:rPr>
          <w:rFonts w:ascii="Times New Roman" w:eastAsia="Times New Roman" w:hAnsi="Times New Roman" w:cs="Times New Roman"/>
          <w:sz w:val="28"/>
          <w:szCs w:val="28"/>
        </w:rPr>
        <w:t>11 июля</w:t>
      </w:r>
      <w:r w:rsidRPr="00344FF8">
        <w:rPr>
          <w:rFonts w:ascii="Times New Roman" w:eastAsia="Times New Roman" w:hAnsi="Times New Roman" w:cs="Times New Roman"/>
          <w:sz w:val="28"/>
          <w:szCs w:val="28"/>
        </w:rPr>
        <w:t xml:space="preserve"> 2023 г. № </w:t>
      </w:r>
      <w:r>
        <w:rPr>
          <w:rFonts w:ascii="Times New Roman" w:eastAsia="Times New Roman" w:hAnsi="Times New Roman" w:cs="Times New Roman"/>
          <w:sz w:val="28"/>
          <w:szCs w:val="28"/>
        </w:rPr>
        <w:t xml:space="preserve">487 «О системе управления муниципальными программами </w:t>
      </w:r>
      <w:proofErr w:type="spellStart"/>
      <w:r>
        <w:rPr>
          <w:rFonts w:ascii="Times New Roman" w:eastAsia="Times New Roman" w:hAnsi="Times New Roman" w:cs="Times New Roman"/>
          <w:sz w:val="28"/>
          <w:szCs w:val="28"/>
        </w:rPr>
        <w:t>Моркинского</w:t>
      </w:r>
      <w:proofErr w:type="spellEnd"/>
      <w:r>
        <w:rPr>
          <w:rFonts w:ascii="Times New Roman" w:eastAsia="Times New Roman" w:hAnsi="Times New Roman" w:cs="Times New Roman"/>
          <w:sz w:val="28"/>
          <w:szCs w:val="28"/>
        </w:rPr>
        <w:t xml:space="preserve"> муниципального района»;</w:t>
      </w:r>
    </w:p>
    <w:p w:rsidR="001F1B8B" w:rsidRDefault="001F1B8B" w:rsidP="001F1B8B">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приказ Министерства экономического развития Российской Федерации от 17 августа 2021 г. № 500 «Об утверждении Методических рекомендаций по разработке и реализации государственных программ Российской Федерации» (далее - Методические рекомендации № 500);</w:t>
      </w:r>
    </w:p>
    <w:p w:rsidR="00DE619D" w:rsidRDefault="005554D8">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Единые методические рекомендации по подготовке и реализации национальных проектов (программ), федеральных проектов </w:t>
      </w:r>
      <w:r>
        <w:rPr>
          <w:rFonts w:ascii="Times New Roman" w:eastAsia="Times New Roman" w:hAnsi="Times New Roman" w:cs="Times New Roman"/>
          <w:sz w:val="28"/>
          <w:szCs w:val="28"/>
        </w:rPr>
        <w:br/>
        <w:t>и ведомственных проектов;</w:t>
      </w:r>
    </w:p>
    <w:p w:rsidR="00DE619D" w:rsidRDefault="005554D8">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иные нормативные правовые акты (правовые акты) Правительства Российской Федерации, Правительства Республики Марий Эл, федеральных органов исполнительной власти, органов исполнительной власти Республики Марий Эл в сфере разработки и реализации </w:t>
      </w:r>
      <w:r>
        <w:rPr>
          <w:rFonts w:ascii="Times New Roman" w:eastAsia="Times New Roman" w:hAnsi="Times New Roman" w:cs="Times New Roman"/>
          <w:sz w:val="28"/>
          <w:szCs w:val="28"/>
        </w:rPr>
        <w:lastRenderedPageBreak/>
        <w:t>государственных</w:t>
      </w:r>
      <w:r w:rsidR="006F1E57">
        <w:rPr>
          <w:rFonts w:ascii="Times New Roman" w:eastAsia="Times New Roman" w:hAnsi="Times New Roman" w:cs="Times New Roman"/>
          <w:sz w:val="28"/>
          <w:szCs w:val="28"/>
        </w:rPr>
        <w:t xml:space="preserve"> (муниципальных)</w:t>
      </w:r>
      <w:r>
        <w:rPr>
          <w:rFonts w:ascii="Times New Roman" w:eastAsia="Times New Roman" w:hAnsi="Times New Roman" w:cs="Times New Roman"/>
          <w:sz w:val="28"/>
          <w:szCs w:val="28"/>
        </w:rPr>
        <w:t xml:space="preserve"> программ и регулирования проектной деятельности;</w:t>
      </w:r>
    </w:p>
    <w:p w:rsidR="00DE619D" w:rsidRDefault="005554D8">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методические указания президиума Совета при Президенте Российской Федерации по стратегическому развитию и национальным проектам, методические рекомендации, разъяснения проектного офиса Правительства Российской Федерации, методические указания Совета при Главе Республики Марий Эл по стратегическому развитию, проектной деятельности и реализации национальных проектов </w:t>
      </w:r>
      <w:r>
        <w:rPr>
          <w:rFonts w:ascii="Times New Roman" w:eastAsia="Times New Roman" w:hAnsi="Times New Roman" w:cs="Times New Roman"/>
          <w:sz w:val="28"/>
          <w:szCs w:val="28"/>
        </w:rPr>
        <w:br/>
        <w:t>и программ и разъяснений регионального проектного офиса.</w:t>
      </w:r>
    </w:p>
    <w:p w:rsidR="00DE619D" w:rsidRDefault="005554D8">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Формирование и реализация комплексных программ осуществляется с учетом особенностей, установленных настоящим Положением для  комплексных программ.</w:t>
      </w:r>
    </w:p>
    <w:p w:rsidR="00DE619D" w:rsidRDefault="005554D8">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 В составе комплексных программ в аналитических целях отражаются соответствующие сферам (отраслям) их реализации направления деятельности, включенные в состав </w:t>
      </w:r>
      <w:r w:rsidR="006F1E57">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ных программ.</w:t>
      </w:r>
    </w:p>
    <w:p w:rsidR="00DE619D" w:rsidRDefault="005554D8">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8. Разработка и реализация </w:t>
      </w:r>
      <w:r w:rsidR="00AD7964">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ных программ (комплексных программ) осуществляется исходя из следующих принципов:</w:t>
      </w:r>
    </w:p>
    <w:p w:rsidR="00DE619D" w:rsidRDefault="005554D8">
      <w:pPr>
        <w:pStyle w:val="normal"/>
        <w:widowControl w:val="0"/>
        <w:pBdr>
          <w:top w:val="nil"/>
          <w:left w:val="nil"/>
          <w:bottom w:val="nil"/>
          <w:right w:val="nil"/>
          <w:between w:val="nil"/>
        </w:pBdr>
        <w:tabs>
          <w:tab w:val="left" w:pos="142"/>
        </w:tabs>
        <w:spacing w:after="0" w:line="240" w:lineRule="auto"/>
        <w:ind w:left="102" w:right="10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а) обеспечение достижения целей и приоритетов социально- экономического развития </w:t>
      </w:r>
      <w:r w:rsidR="00A67B15">
        <w:rPr>
          <w:rFonts w:ascii="Times New Roman" w:eastAsia="Times New Roman" w:hAnsi="Times New Roman" w:cs="Times New Roman"/>
          <w:color w:val="000000"/>
          <w:sz w:val="28"/>
          <w:szCs w:val="28"/>
        </w:rPr>
        <w:t>поселения</w:t>
      </w:r>
      <w:r>
        <w:rPr>
          <w:rFonts w:ascii="Times New Roman" w:eastAsia="Times New Roman" w:hAnsi="Times New Roman" w:cs="Times New Roman"/>
          <w:color w:val="000000"/>
          <w:sz w:val="28"/>
          <w:szCs w:val="28"/>
        </w:rPr>
        <w:t>;</w:t>
      </w:r>
    </w:p>
    <w:p w:rsidR="00DE619D" w:rsidRDefault="005554D8">
      <w:pPr>
        <w:pStyle w:val="normal"/>
        <w:widowControl w:val="0"/>
        <w:pBdr>
          <w:top w:val="nil"/>
          <w:left w:val="nil"/>
          <w:bottom w:val="nil"/>
          <w:right w:val="nil"/>
          <w:between w:val="nil"/>
        </w:pBdr>
        <w:tabs>
          <w:tab w:val="left" w:pos="142"/>
        </w:tabs>
        <w:spacing w:after="0" w:line="240" w:lineRule="auto"/>
        <w:ind w:left="102" w:right="102"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б) обеспечение планирования и реализации </w:t>
      </w:r>
      <w:r w:rsidR="00AD7964">
        <w:rPr>
          <w:rFonts w:ascii="Times New Roman" w:eastAsia="Times New Roman" w:hAnsi="Times New Roman" w:cs="Times New Roman"/>
          <w:sz w:val="28"/>
          <w:szCs w:val="28"/>
        </w:rPr>
        <w:t>муниципаль</w:t>
      </w:r>
      <w:r>
        <w:rPr>
          <w:rFonts w:ascii="Times New Roman" w:eastAsia="Times New Roman" w:hAnsi="Times New Roman" w:cs="Times New Roman"/>
          <w:color w:val="000000"/>
          <w:sz w:val="28"/>
          <w:szCs w:val="28"/>
        </w:rPr>
        <w:t xml:space="preserve">ных программ с учетом необходимости достижения национальных целей </w:t>
      </w:r>
      <w:r>
        <w:rPr>
          <w:rFonts w:ascii="Times New Roman" w:eastAsia="Times New Roman" w:hAnsi="Times New Roman" w:cs="Times New Roman"/>
          <w:color w:val="000000"/>
          <w:sz w:val="28"/>
          <w:szCs w:val="28"/>
        </w:rPr>
        <w:br/>
        <w:t xml:space="preserve">и показателей, их характеризующих, а также стратегических целей </w:t>
      </w:r>
      <w:r>
        <w:rPr>
          <w:rFonts w:ascii="Times New Roman" w:eastAsia="Times New Roman" w:hAnsi="Times New Roman" w:cs="Times New Roman"/>
          <w:color w:val="000000"/>
          <w:sz w:val="28"/>
          <w:szCs w:val="28"/>
        </w:rPr>
        <w:br/>
        <w:t>и приоритетов развития соответствующей отрасли или сферы социально-экономического развития Российской Федерации, установленных в государственных программах Российской Федерации;</w:t>
      </w:r>
    </w:p>
    <w:p w:rsidR="00DE619D" w:rsidRDefault="005554D8">
      <w:pPr>
        <w:pStyle w:val="normal"/>
        <w:widowControl w:val="0"/>
        <w:pBdr>
          <w:top w:val="nil"/>
          <w:left w:val="nil"/>
          <w:bottom w:val="nil"/>
          <w:right w:val="nil"/>
          <w:between w:val="nil"/>
        </w:pBdr>
        <w:tabs>
          <w:tab w:val="left" w:pos="142"/>
        </w:tabs>
        <w:spacing w:after="0" w:line="240" w:lineRule="auto"/>
        <w:ind w:left="102" w:right="104" w:firstLine="709"/>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 xml:space="preserve">в) включение в состав </w:t>
      </w:r>
      <w:r w:rsidR="00AD7964">
        <w:rPr>
          <w:rFonts w:ascii="Times New Roman" w:eastAsia="Times New Roman" w:hAnsi="Times New Roman" w:cs="Times New Roman"/>
          <w:sz w:val="28"/>
          <w:szCs w:val="28"/>
        </w:rPr>
        <w:t>муниципаль</w:t>
      </w:r>
      <w:r>
        <w:rPr>
          <w:rFonts w:ascii="Times New Roman" w:eastAsia="Times New Roman" w:hAnsi="Times New Roman" w:cs="Times New Roman"/>
          <w:color w:val="000000"/>
          <w:sz w:val="28"/>
          <w:szCs w:val="28"/>
        </w:rPr>
        <w:t>ной программы (комплексной программы) всех инструментов и мероприятий</w:t>
      </w:r>
      <w:r w:rsidR="00AD7964">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в соответствующих отрасли и сфере (включая меры организационного характера, осуществление контрольно-надзорной деятельности,</w:t>
      </w:r>
      <w:r w:rsidR="00962C5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совершенствование нормативного регулирования отрасли, налоговые, таможенные, тарифные, кредитные и иные инструменты);</w:t>
      </w:r>
      <w:proofErr w:type="gramEnd"/>
    </w:p>
    <w:p w:rsidR="00DE619D" w:rsidRDefault="005554D8">
      <w:pPr>
        <w:pStyle w:val="normal"/>
        <w:widowControl w:val="0"/>
        <w:pBdr>
          <w:top w:val="nil"/>
          <w:left w:val="nil"/>
          <w:bottom w:val="nil"/>
          <w:right w:val="nil"/>
          <w:between w:val="nil"/>
        </w:pBdr>
        <w:tabs>
          <w:tab w:val="left" w:pos="142"/>
        </w:tabs>
        <w:spacing w:after="0" w:line="240" w:lineRule="auto"/>
        <w:ind w:left="102" w:right="102"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г) обеспечение консолидации бюджетных ассигнований бюджета </w:t>
      </w:r>
      <w:r w:rsidR="00A67B15">
        <w:rPr>
          <w:rFonts w:ascii="Times New Roman" w:eastAsia="Times New Roman" w:hAnsi="Times New Roman" w:cs="Times New Roman"/>
          <w:color w:val="000000"/>
          <w:sz w:val="28"/>
          <w:szCs w:val="28"/>
        </w:rPr>
        <w:t>поселения</w:t>
      </w:r>
      <w:r>
        <w:rPr>
          <w:rFonts w:ascii="Times New Roman" w:eastAsia="Times New Roman" w:hAnsi="Times New Roman" w:cs="Times New Roman"/>
          <w:color w:val="000000"/>
          <w:sz w:val="28"/>
          <w:szCs w:val="28"/>
        </w:rPr>
        <w:t xml:space="preserve">, в том числе межбюджетных трансфертов, предоставляемых из </w:t>
      </w:r>
      <w:r w:rsidR="00962C5F">
        <w:rPr>
          <w:rFonts w:ascii="Times New Roman" w:eastAsia="Times New Roman" w:hAnsi="Times New Roman" w:cs="Times New Roman"/>
          <w:color w:val="000000"/>
          <w:sz w:val="28"/>
          <w:szCs w:val="28"/>
        </w:rPr>
        <w:t>республиканского</w:t>
      </w:r>
      <w:r>
        <w:rPr>
          <w:rFonts w:ascii="Times New Roman" w:eastAsia="Times New Roman" w:hAnsi="Times New Roman" w:cs="Times New Roman"/>
          <w:color w:val="000000"/>
          <w:sz w:val="28"/>
          <w:szCs w:val="28"/>
        </w:rPr>
        <w:t xml:space="preserve"> бюджета</w:t>
      </w:r>
      <w:r w:rsidR="00962C5F">
        <w:rPr>
          <w:rFonts w:ascii="Times New Roman" w:eastAsia="Times New Roman" w:hAnsi="Times New Roman" w:cs="Times New Roman"/>
          <w:color w:val="000000"/>
          <w:sz w:val="28"/>
          <w:szCs w:val="28"/>
        </w:rPr>
        <w:t xml:space="preserve"> Республики Марий Эл</w:t>
      </w:r>
      <w:r w:rsidR="00A67B15">
        <w:rPr>
          <w:rFonts w:ascii="Times New Roman" w:eastAsia="Times New Roman" w:hAnsi="Times New Roman" w:cs="Times New Roman"/>
          <w:color w:val="000000"/>
          <w:sz w:val="28"/>
          <w:szCs w:val="28"/>
        </w:rPr>
        <w:t xml:space="preserve">, </w:t>
      </w:r>
      <w:proofErr w:type="spellStart"/>
      <w:r w:rsidR="00A67B15">
        <w:rPr>
          <w:rFonts w:ascii="Times New Roman" w:eastAsia="Times New Roman" w:hAnsi="Times New Roman" w:cs="Times New Roman"/>
          <w:color w:val="000000"/>
          <w:sz w:val="28"/>
          <w:szCs w:val="28"/>
        </w:rPr>
        <w:t>Моркинского</w:t>
      </w:r>
      <w:proofErr w:type="spellEnd"/>
      <w:r w:rsidR="00A67B15">
        <w:rPr>
          <w:rFonts w:ascii="Times New Roman" w:eastAsia="Times New Roman" w:hAnsi="Times New Roman" w:cs="Times New Roman"/>
          <w:color w:val="000000"/>
          <w:sz w:val="28"/>
          <w:szCs w:val="28"/>
        </w:rPr>
        <w:t xml:space="preserve"> муниципального района</w:t>
      </w:r>
      <w:r>
        <w:rPr>
          <w:rFonts w:ascii="Times New Roman" w:eastAsia="Times New Roman" w:hAnsi="Times New Roman" w:cs="Times New Roman"/>
          <w:color w:val="000000"/>
          <w:sz w:val="28"/>
          <w:szCs w:val="28"/>
        </w:rPr>
        <w:t xml:space="preserve"> бюджету </w:t>
      </w:r>
      <w:r w:rsidR="00A67B15">
        <w:rPr>
          <w:rFonts w:ascii="Times New Roman" w:eastAsia="Times New Roman" w:hAnsi="Times New Roman" w:cs="Times New Roman"/>
          <w:color w:val="000000"/>
          <w:sz w:val="28"/>
          <w:szCs w:val="28"/>
        </w:rPr>
        <w:t>поселения</w:t>
      </w:r>
      <w:r>
        <w:rPr>
          <w:rFonts w:ascii="Times New Roman" w:eastAsia="Times New Roman" w:hAnsi="Times New Roman" w:cs="Times New Roman"/>
          <w:color w:val="000000"/>
          <w:sz w:val="28"/>
          <w:szCs w:val="28"/>
        </w:rPr>
        <w:t xml:space="preserve">, а также внебюджетных источников, направленных на реализацию </w:t>
      </w:r>
      <w:r w:rsidR="00962C5F">
        <w:rPr>
          <w:rFonts w:ascii="Times New Roman" w:eastAsia="Times New Roman" w:hAnsi="Times New Roman" w:cs="Times New Roman"/>
          <w:color w:val="000000"/>
          <w:sz w:val="28"/>
          <w:szCs w:val="28"/>
        </w:rPr>
        <w:t>мероприятий</w:t>
      </w:r>
      <w:r>
        <w:rPr>
          <w:rFonts w:ascii="Times New Roman" w:eastAsia="Times New Roman" w:hAnsi="Times New Roman" w:cs="Times New Roman"/>
          <w:color w:val="000000"/>
          <w:sz w:val="28"/>
          <w:szCs w:val="28"/>
        </w:rPr>
        <w:t xml:space="preserve"> в соответствующих сферах и влияющих </w:t>
      </w:r>
      <w:r>
        <w:rPr>
          <w:rFonts w:ascii="Times New Roman" w:eastAsia="Times New Roman" w:hAnsi="Times New Roman" w:cs="Times New Roman"/>
          <w:color w:val="000000"/>
          <w:sz w:val="28"/>
          <w:szCs w:val="28"/>
        </w:rPr>
        <w:br/>
        <w:t xml:space="preserve">на достижение показателей, выполнение (достижение) мероприятий (результатов), запланированных в </w:t>
      </w:r>
      <w:r w:rsidR="00962C5F">
        <w:rPr>
          <w:rFonts w:ascii="Times New Roman" w:eastAsia="Times New Roman" w:hAnsi="Times New Roman" w:cs="Times New Roman"/>
          <w:sz w:val="28"/>
          <w:szCs w:val="28"/>
        </w:rPr>
        <w:t>муниципаль</w:t>
      </w:r>
      <w:r>
        <w:rPr>
          <w:rFonts w:ascii="Times New Roman" w:eastAsia="Times New Roman" w:hAnsi="Times New Roman" w:cs="Times New Roman"/>
          <w:color w:val="000000"/>
          <w:sz w:val="28"/>
          <w:szCs w:val="28"/>
        </w:rPr>
        <w:t>ных программах (комплексных программах);</w:t>
      </w:r>
    </w:p>
    <w:p w:rsidR="00DE619D" w:rsidRDefault="005554D8">
      <w:pPr>
        <w:pStyle w:val="normal"/>
        <w:widowControl w:val="0"/>
        <w:pBdr>
          <w:top w:val="nil"/>
          <w:left w:val="nil"/>
          <w:bottom w:val="nil"/>
          <w:right w:val="nil"/>
          <w:between w:val="nil"/>
        </w:pBdr>
        <w:tabs>
          <w:tab w:val="left" w:pos="142"/>
        </w:tabs>
        <w:spacing w:after="0" w:line="240" w:lineRule="auto"/>
        <w:ind w:left="102" w:right="104" w:firstLine="709"/>
        <w:jc w:val="both"/>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д</w:t>
      </w:r>
      <w:proofErr w:type="spellEnd"/>
      <w:r>
        <w:rPr>
          <w:rFonts w:ascii="Times New Roman" w:eastAsia="Times New Roman" w:hAnsi="Times New Roman" w:cs="Times New Roman"/>
          <w:color w:val="000000"/>
          <w:sz w:val="28"/>
          <w:szCs w:val="28"/>
        </w:rPr>
        <w:t xml:space="preserve">) синхронизация </w:t>
      </w:r>
      <w:r w:rsidR="00962C5F">
        <w:rPr>
          <w:rFonts w:ascii="Times New Roman" w:eastAsia="Times New Roman" w:hAnsi="Times New Roman" w:cs="Times New Roman"/>
          <w:color w:val="000000"/>
          <w:sz w:val="28"/>
          <w:szCs w:val="28"/>
        </w:rPr>
        <w:t>муниципаль</w:t>
      </w:r>
      <w:r>
        <w:rPr>
          <w:rFonts w:ascii="Times New Roman" w:eastAsia="Times New Roman" w:hAnsi="Times New Roman" w:cs="Times New Roman"/>
          <w:color w:val="000000"/>
          <w:sz w:val="28"/>
          <w:szCs w:val="28"/>
        </w:rPr>
        <w:t xml:space="preserve">ных программ (комплексных </w:t>
      </w:r>
      <w:r>
        <w:rPr>
          <w:rFonts w:ascii="Times New Roman" w:eastAsia="Times New Roman" w:hAnsi="Times New Roman" w:cs="Times New Roman"/>
          <w:color w:val="000000"/>
          <w:sz w:val="28"/>
          <w:szCs w:val="28"/>
        </w:rPr>
        <w:lastRenderedPageBreak/>
        <w:t xml:space="preserve">программ) </w:t>
      </w:r>
      <w:r w:rsidR="00962C5F">
        <w:rPr>
          <w:rFonts w:ascii="Times New Roman" w:eastAsia="Times New Roman" w:hAnsi="Times New Roman" w:cs="Times New Roman"/>
          <w:color w:val="000000"/>
          <w:sz w:val="28"/>
          <w:szCs w:val="28"/>
        </w:rPr>
        <w:t>с государственными программами (комплексными программами) Республики Марий Эл</w:t>
      </w:r>
      <w:r>
        <w:rPr>
          <w:rFonts w:ascii="Times New Roman" w:eastAsia="Times New Roman" w:hAnsi="Times New Roman" w:cs="Times New Roman"/>
          <w:color w:val="000000"/>
          <w:sz w:val="28"/>
          <w:szCs w:val="28"/>
        </w:rPr>
        <w:t>,</w:t>
      </w:r>
      <w:r w:rsidR="00A67B15">
        <w:rPr>
          <w:rFonts w:ascii="Times New Roman" w:eastAsia="Times New Roman" w:hAnsi="Times New Roman" w:cs="Times New Roman"/>
          <w:color w:val="000000"/>
          <w:sz w:val="28"/>
          <w:szCs w:val="28"/>
        </w:rPr>
        <w:t xml:space="preserve"> муниципальными программами </w:t>
      </w:r>
      <w:proofErr w:type="spellStart"/>
      <w:r w:rsidR="00A67B15">
        <w:rPr>
          <w:rFonts w:ascii="Times New Roman" w:eastAsia="Times New Roman" w:hAnsi="Times New Roman" w:cs="Times New Roman"/>
          <w:color w:val="000000"/>
          <w:sz w:val="28"/>
          <w:szCs w:val="28"/>
        </w:rPr>
        <w:t>Моркинского</w:t>
      </w:r>
      <w:proofErr w:type="spellEnd"/>
      <w:r w:rsidR="00A67B15">
        <w:rPr>
          <w:rFonts w:ascii="Times New Roman" w:eastAsia="Times New Roman" w:hAnsi="Times New Roman" w:cs="Times New Roman"/>
          <w:color w:val="000000"/>
          <w:sz w:val="28"/>
          <w:szCs w:val="28"/>
        </w:rPr>
        <w:t xml:space="preserve"> муниципального района</w:t>
      </w:r>
      <w:r>
        <w:rPr>
          <w:rFonts w:ascii="Times New Roman" w:eastAsia="Times New Roman" w:hAnsi="Times New Roman" w:cs="Times New Roman"/>
          <w:color w:val="000000"/>
          <w:sz w:val="28"/>
          <w:szCs w:val="28"/>
        </w:rPr>
        <w:t xml:space="preserve"> влияющими на достижение показателей и выполнение (достижение) мероприятий (результатов) </w:t>
      </w:r>
      <w:r w:rsidR="00962C5F">
        <w:rPr>
          <w:rFonts w:ascii="Times New Roman" w:eastAsia="Times New Roman" w:hAnsi="Times New Roman" w:cs="Times New Roman"/>
          <w:color w:val="000000"/>
          <w:sz w:val="28"/>
          <w:szCs w:val="28"/>
        </w:rPr>
        <w:t>муниципаль</w:t>
      </w:r>
      <w:r>
        <w:rPr>
          <w:rFonts w:ascii="Times New Roman" w:eastAsia="Times New Roman" w:hAnsi="Times New Roman" w:cs="Times New Roman"/>
          <w:color w:val="000000"/>
          <w:sz w:val="28"/>
          <w:szCs w:val="28"/>
        </w:rPr>
        <w:t>ных программ (комплексных программ);</w:t>
      </w:r>
    </w:p>
    <w:p w:rsidR="00DE619D" w:rsidRDefault="005554D8">
      <w:pPr>
        <w:pStyle w:val="normal"/>
        <w:widowControl w:val="0"/>
        <w:pBdr>
          <w:top w:val="nil"/>
          <w:left w:val="nil"/>
          <w:bottom w:val="nil"/>
          <w:right w:val="nil"/>
          <w:between w:val="nil"/>
        </w:pBdr>
        <w:tabs>
          <w:tab w:val="left" w:pos="142"/>
        </w:tabs>
        <w:spacing w:before="1" w:after="0" w:line="240" w:lineRule="auto"/>
        <w:ind w:left="102" w:right="103"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е) учет </w:t>
      </w:r>
      <w:proofErr w:type="gramStart"/>
      <w:r>
        <w:rPr>
          <w:rFonts w:ascii="Times New Roman" w:eastAsia="Times New Roman" w:hAnsi="Times New Roman" w:cs="Times New Roman"/>
          <w:color w:val="000000"/>
          <w:sz w:val="28"/>
          <w:szCs w:val="28"/>
        </w:rPr>
        <w:t xml:space="preserve">показателей оценки эффективности деятельности </w:t>
      </w:r>
      <w:r w:rsidR="00962C5F">
        <w:rPr>
          <w:rFonts w:ascii="Times New Roman" w:eastAsia="Times New Roman" w:hAnsi="Times New Roman" w:cs="Times New Roman"/>
          <w:color w:val="000000"/>
          <w:sz w:val="28"/>
          <w:szCs w:val="28"/>
        </w:rPr>
        <w:t>г</w:t>
      </w:r>
      <w:r>
        <w:rPr>
          <w:rFonts w:ascii="Times New Roman" w:eastAsia="Times New Roman" w:hAnsi="Times New Roman" w:cs="Times New Roman"/>
          <w:color w:val="000000"/>
          <w:sz w:val="28"/>
          <w:szCs w:val="28"/>
        </w:rPr>
        <w:t xml:space="preserve">лавы </w:t>
      </w:r>
      <w:r w:rsidR="00A67B15">
        <w:rPr>
          <w:rFonts w:ascii="Times New Roman" w:eastAsia="Times New Roman" w:hAnsi="Times New Roman" w:cs="Times New Roman"/>
          <w:color w:val="000000"/>
          <w:sz w:val="28"/>
          <w:szCs w:val="28"/>
        </w:rPr>
        <w:t>а</w:t>
      </w:r>
      <w:r w:rsidR="00962C5F">
        <w:rPr>
          <w:rFonts w:ascii="Times New Roman" w:eastAsia="Times New Roman" w:hAnsi="Times New Roman" w:cs="Times New Roman"/>
          <w:color w:val="000000"/>
          <w:sz w:val="28"/>
          <w:szCs w:val="28"/>
        </w:rPr>
        <w:t xml:space="preserve">дминистрации </w:t>
      </w:r>
      <w:r w:rsidR="00A67B15">
        <w:rPr>
          <w:rFonts w:ascii="Times New Roman" w:eastAsia="Times New Roman" w:hAnsi="Times New Roman" w:cs="Times New Roman"/>
          <w:color w:val="000000"/>
          <w:sz w:val="28"/>
          <w:szCs w:val="28"/>
        </w:rPr>
        <w:t>поселения</w:t>
      </w:r>
      <w:proofErr w:type="gramEnd"/>
      <w:r>
        <w:rPr>
          <w:rFonts w:ascii="Times New Roman" w:eastAsia="Times New Roman" w:hAnsi="Times New Roman" w:cs="Times New Roman"/>
          <w:color w:val="000000"/>
          <w:sz w:val="28"/>
          <w:szCs w:val="28"/>
        </w:rPr>
        <w:t xml:space="preserve"> и деятельности органов</w:t>
      </w:r>
      <w:r w:rsidR="00962C5F">
        <w:rPr>
          <w:rFonts w:ascii="Times New Roman" w:eastAsia="Times New Roman" w:hAnsi="Times New Roman" w:cs="Times New Roman"/>
          <w:color w:val="000000"/>
          <w:sz w:val="28"/>
          <w:szCs w:val="28"/>
        </w:rPr>
        <w:t xml:space="preserve"> местного самоуправления</w:t>
      </w:r>
      <w:r>
        <w:rPr>
          <w:rFonts w:ascii="Times New Roman" w:eastAsia="Times New Roman" w:hAnsi="Times New Roman" w:cs="Times New Roman"/>
          <w:color w:val="000000"/>
          <w:sz w:val="28"/>
          <w:szCs w:val="28"/>
        </w:rPr>
        <w:t xml:space="preserve"> </w:t>
      </w:r>
      <w:r w:rsidR="00A67B15">
        <w:rPr>
          <w:rFonts w:ascii="Times New Roman" w:eastAsia="Times New Roman" w:hAnsi="Times New Roman" w:cs="Times New Roman"/>
          <w:color w:val="000000"/>
          <w:sz w:val="28"/>
          <w:szCs w:val="28"/>
        </w:rPr>
        <w:t>поселения</w:t>
      </w:r>
      <w:r>
        <w:rPr>
          <w:rFonts w:ascii="Times New Roman" w:eastAsia="Times New Roman" w:hAnsi="Times New Roman" w:cs="Times New Roman"/>
          <w:color w:val="000000"/>
          <w:sz w:val="28"/>
          <w:szCs w:val="28"/>
        </w:rPr>
        <w:t>;</w:t>
      </w:r>
    </w:p>
    <w:p w:rsidR="00DE619D" w:rsidRDefault="005554D8">
      <w:pPr>
        <w:pStyle w:val="normal"/>
        <w:widowControl w:val="0"/>
        <w:pBdr>
          <w:top w:val="nil"/>
          <w:left w:val="nil"/>
          <w:bottom w:val="nil"/>
          <w:right w:val="nil"/>
          <w:between w:val="nil"/>
        </w:pBdr>
        <w:tabs>
          <w:tab w:val="left" w:pos="142"/>
        </w:tabs>
        <w:spacing w:before="1" w:after="0" w:line="240" w:lineRule="auto"/>
        <w:ind w:left="102" w:right="103"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ж) выделение в структуре </w:t>
      </w:r>
      <w:r w:rsidR="00962C5F">
        <w:rPr>
          <w:rFonts w:ascii="Times New Roman" w:eastAsia="Times New Roman" w:hAnsi="Times New Roman" w:cs="Times New Roman"/>
          <w:color w:val="000000"/>
          <w:sz w:val="28"/>
          <w:szCs w:val="28"/>
        </w:rPr>
        <w:t>муниципаль</w:t>
      </w:r>
      <w:r>
        <w:rPr>
          <w:rFonts w:ascii="Times New Roman" w:eastAsia="Times New Roman" w:hAnsi="Times New Roman" w:cs="Times New Roman"/>
          <w:color w:val="000000"/>
          <w:sz w:val="28"/>
          <w:szCs w:val="28"/>
        </w:rPr>
        <w:t xml:space="preserve">ной программы (комплексной программы): </w:t>
      </w:r>
    </w:p>
    <w:p w:rsidR="00DE619D" w:rsidRDefault="005554D8">
      <w:pPr>
        <w:pStyle w:val="normal"/>
        <w:widowControl w:val="0"/>
        <w:pBdr>
          <w:top w:val="nil"/>
          <w:left w:val="nil"/>
          <w:bottom w:val="nil"/>
          <w:right w:val="nil"/>
          <w:between w:val="nil"/>
        </w:pBdr>
        <w:tabs>
          <w:tab w:val="left" w:pos="142"/>
        </w:tabs>
        <w:spacing w:before="1" w:after="0" w:line="240" w:lineRule="auto"/>
        <w:ind w:left="102" w:right="103"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проектов, направленных на получение уникальных результатов </w:t>
      </w:r>
      <w:r>
        <w:rPr>
          <w:rFonts w:ascii="Times New Roman" w:eastAsia="Times New Roman" w:hAnsi="Times New Roman" w:cs="Times New Roman"/>
          <w:color w:val="000000"/>
          <w:sz w:val="28"/>
          <w:szCs w:val="28"/>
        </w:rPr>
        <w:br/>
        <w:t>в условиях временных и ресурсных ограничений;</w:t>
      </w:r>
    </w:p>
    <w:p w:rsidR="00DE619D" w:rsidRDefault="005554D8">
      <w:pPr>
        <w:pStyle w:val="normal"/>
        <w:widowControl w:val="0"/>
        <w:pBdr>
          <w:top w:val="nil"/>
          <w:left w:val="nil"/>
          <w:bottom w:val="nil"/>
          <w:right w:val="nil"/>
          <w:between w:val="nil"/>
        </w:pBdr>
        <w:tabs>
          <w:tab w:val="left" w:pos="142"/>
        </w:tabs>
        <w:spacing w:before="1" w:after="0" w:line="240" w:lineRule="auto"/>
        <w:ind w:left="102" w:right="112"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процессных мероприятий, реализуемых непрерывно либо </w:t>
      </w:r>
      <w:r>
        <w:rPr>
          <w:rFonts w:ascii="Times New Roman" w:eastAsia="Times New Roman" w:hAnsi="Times New Roman" w:cs="Times New Roman"/>
          <w:color w:val="000000"/>
          <w:sz w:val="28"/>
          <w:szCs w:val="28"/>
        </w:rPr>
        <w:br/>
        <w:t>на периодической основе;</w:t>
      </w:r>
    </w:p>
    <w:p w:rsidR="00DE619D" w:rsidRDefault="005554D8">
      <w:pPr>
        <w:pStyle w:val="normal"/>
        <w:widowControl w:val="0"/>
        <w:pBdr>
          <w:top w:val="nil"/>
          <w:left w:val="nil"/>
          <w:bottom w:val="nil"/>
          <w:right w:val="nil"/>
          <w:between w:val="nil"/>
        </w:pBdr>
        <w:tabs>
          <w:tab w:val="left" w:pos="142"/>
        </w:tabs>
        <w:spacing w:after="0" w:line="240" w:lineRule="auto"/>
        <w:ind w:left="102" w:right="105" w:firstLine="709"/>
        <w:jc w:val="both"/>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з</w:t>
      </w:r>
      <w:proofErr w:type="spellEnd"/>
      <w:r>
        <w:rPr>
          <w:rFonts w:ascii="Times New Roman" w:eastAsia="Times New Roman" w:hAnsi="Times New Roman" w:cs="Times New Roman"/>
          <w:color w:val="000000"/>
          <w:sz w:val="28"/>
          <w:szCs w:val="28"/>
        </w:rPr>
        <w:t xml:space="preserve">) закрепление должностного лица, ответственного </w:t>
      </w:r>
      <w:r>
        <w:rPr>
          <w:rFonts w:ascii="Times New Roman" w:eastAsia="Times New Roman" w:hAnsi="Times New Roman" w:cs="Times New Roman"/>
          <w:color w:val="000000"/>
          <w:sz w:val="28"/>
          <w:szCs w:val="28"/>
        </w:rPr>
        <w:br/>
        <w:t xml:space="preserve">за реализацию </w:t>
      </w:r>
      <w:r w:rsidR="00296471">
        <w:rPr>
          <w:rFonts w:ascii="Times New Roman" w:eastAsia="Times New Roman" w:hAnsi="Times New Roman" w:cs="Times New Roman"/>
          <w:color w:val="000000"/>
          <w:sz w:val="28"/>
          <w:szCs w:val="28"/>
        </w:rPr>
        <w:t>муниципаль</w:t>
      </w:r>
      <w:r>
        <w:rPr>
          <w:rFonts w:ascii="Times New Roman" w:eastAsia="Times New Roman" w:hAnsi="Times New Roman" w:cs="Times New Roman"/>
          <w:color w:val="000000"/>
          <w:sz w:val="28"/>
          <w:szCs w:val="28"/>
        </w:rPr>
        <w:t>ной программы (комплексной программы), а также каждого структурного элемента такой программы;</w:t>
      </w:r>
    </w:p>
    <w:p w:rsidR="00DE619D" w:rsidRDefault="000D69AE">
      <w:pPr>
        <w:pStyle w:val="normal"/>
        <w:widowControl w:val="0"/>
        <w:pBdr>
          <w:top w:val="nil"/>
          <w:left w:val="nil"/>
          <w:bottom w:val="nil"/>
          <w:right w:val="nil"/>
          <w:between w:val="nil"/>
        </w:pBdr>
        <w:tabs>
          <w:tab w:val="left" w:pos="142"/>
        </w:tabs>
        <w:spacing w:after="0" w:line="240" w:lineRule="auto"/>
        <w:ind w:left="102" w:right="104"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w:t>
      </w:r>
      <w:r w:rsidR="005554D8" w:rsidRPr="00F2410D">
        <w:rPr>
          <w:rFonts w:ascii="Times New Roman" w:eastAsia="Times New Roman" w:hAnsi="Times New Roman" w:cs="Times New Roman"/>
          <w:color w:val="000000"/>
          <w:sz w:val="28"/>
          <w:szCs w:val="28"/>
        </w:rPr>
        <w:t>) однократность ввода данных при</w:t>
      </w:r>
      <w:r w:rsidR="005554D8">
        <w:rPr>
          <w:rFonts w:ascii="Times New Roman" w:eastAsia="Times New Roman" w:hAnsi="Times New Roman" w:cs="Times New Roman"/>
          <w:color w:val="000000"/>
          <w:sz w:val="28"/>
          <w:szCs w:val="28"/>
        </w:rPr>
        <w:t xml:space="preserve"> формировании, реализации </w:t>
      </w:r>
      <w:r w:rsidR="004E327A">
        <w:rPr>
          <w:rFonts w:ascii="Times New Roman" w:eastAsia="Times New Roman" w:hAnsi="Times New Roman" w:cs="Times New Roman"/>
          <w:color w:val="000000"/>
          <w:sz w:val="28"/>
          <w:szCs w:val="28"/>
        </w:rPr>
        <w:t>муниципаль</w:t>
      </w:r>
      <w:r w:rsidR="005554D8">
        <w:rPr>
          <w:rFonts w:ascii="Times New Roman" w:eastAsia="Times New Roman" w:hAnsi="Times New Roman" w:cs="Times New Roman"/>
          <w:color w:val="000000"/>
          <w:sz w:val="28"/>
          <w:szCs w:val="28"/>
        </w:rPr>
        <w:t xml:space="preserve">ной программы (комплексной программы) </w:t>
      </w:r>
      <w:r w:rsidR="005554D8">
        <w:rPr>
          <w:rFonts w:ascii="Times New Roman" w:eastAsia="Times New Roman" w:hAnsi="Times New Roman" w:cs="Times New Roman"/>
          <w:color w:val="000000"/>
          <w:sz w:val="28"/>
          <w:szCs w:val="28"/>
        </w:rPr>
        <w:br/>
        <w:t>и ее мониторинге;</w:t>
      </w:r>
    </w:p>
    <w:p w:rsidR="00DE619D" w:rsidRDefault="000D69AE">
      <w:pPr>
        <w:pStyle w:val="normal"/>
        <w:widowControl w:val="0"/>
        <w:pBdr>
          <w:top w:val="nil"/>
          <w:left w:val="nil"/>
          <w:bottom w:val="nil"/>
          <w:right w:val="nil"/>
          <w:between w:val="nil"/>
        </w:pBdr>
        <w:tabs>
          <w:tab w:val="left" w:pos="142"/>
        </w:tabs>
        <w:spacing w:after="0" w:line="240" w:lineRule="auto"/>
        <w:ind w:left="102" w:right="104"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w:t>
      </w:r>
      <w:r w:rsidR="005554D8">
        <w:rPr>
          <w:rFonts w:ascii="Times New Roman" w:eastAsia="Times New Roman" w:hAnsi="Times New Roman" w:cs="Times New Roman"/>
          <w:color w:val="000000"/>
          <w:sz w:val="28"/>
          <w:szCs w:val="28"/>
        </w:rPr>
        <w:t>) интеграция информационного взаимодействия и обмена данными при разработке и реализации государственных программ</w:t>
      </w:r>
      <w:r w:rsidR="00CA1289">
        <w:rPr>
          <w:rFonts w:ascii="Times New Roman" w:eastAsia="Times New Roman" w:hAnsi="Times New Roman" w:cs="Times New Roman"/>
          <w:color w:val="000000"/>
          <w:sz w:val="28"/>
          <w:szCs w:val="28"/>
        </w:rPr>
        <w:t xml:space="preserve"> Республики Марий Эл</w:t>
      </w:r>
      <w:r w:rsidR="005554D8">
        <w:rPr>
          <w:rFonts w:ascii="Times New Roman" w:eastAsia="Times New Roman" w:hAnsi="Times New Roman" w:cs="Times New Roman"/>
          <w:color w:val="000000"/>
          <w:sz w:val="28"/>
          <w:szCs w:val="28"/>
        </w:rPr>
        <w:t xml:space="preserve"> и </w:t>
      </w:r>
      <w:r w:rsidR="00CA1289">
        <w:rPr>
          <w:rFonts w:ascii="Times New Roman" w:eastAsia="Times New Roman" w:hAnsi="Times New Roman" w:cs="Times New Roman"/>
          <w:color w:val="000000"/>
          <w:sz w:val="28"/>
          <w:szCs w:val="28"/>
        </w:rPr>
        <w:t>муниципаль</w:t>
      </w:r>
      <w:r w:rsidR="005554D8">
        <w:rPr>
          <w:rFonts w:ascii="Times New Roman" w:eastAsia="Times New Roman" w:hAnsi="Times New Roman" w:cs="Times New Roman"/>
          <w:color w:val="000000"/>
          <w:sz w:val="28"/>
          <w:szCs w:val="28"/>
        </w:rPr>
        <w:t>ных программ (комплексных программ).</w:t>
      </w:r>
    </w:p>
    <w:p w:rsidR="00DE619D" w:rsidRDefault="005554D8">
      <w:pPr>
        <w:pStyle w:val="normal"/>
        <w:widowControl w:val="0"/>
        <w:pBdr>
          <w:top w:val="nil"/>
          <w:left w:val="nil"/>
          <w:bottom w:val="nil"/>
          <w:right w:val="nil"/>
          <w:between w:val="nil"/>
        </w:pBdr>
        <w:tabs>
          <w:tab w:val="left" w:pos="142"/>
        </w:tabs>
        <w:spacing w:after="0" w:line="240" w:lineRule="auto"/>
        <w:ind w:left="102" w:right="104"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9. Разработка и реализация </w:t>
      </w:r>
      <w:r w:rsidR="00CA1289">
        <w:rPr>
          <w:rFonts w:ascii="Times New Roman" w:eastAsia="Times New Roman" w:hAnsi="Times New Roman" w:cs="Times New Roman"/>
          <w:color w:val="000000"/>
          <w:sz w:val="28"/>
          <w:szCs w:val="28"/>
        </w:rPr>
        <w:t>муниципаль</w:t>
      </w:r>
      <w:r>
        <w:rPr>
          <w:rFonts w:ascii="Times New Roman" w:eastAsia="Times New Roman" w:hAnsi="Times New Roman" w:cs="Times New Roman"/>
          <w:color w:val="000000"/>
          <w:sz w:val="28"/>
          <w:szCs w:val="28"/>
        </w:rPr>
        <w:t xml:space="preserve">ной программы (комплексной программы) осуществляется ответственным исполнителем такой программы совместно с ее соисполнителями </w:t>
      </w:r>
      <w:r>
        <w:rPr>
          <w:rFonts w:ascii="Times New Roman" w:eastAsia="Times New Roman" w:hAnsi="Times New Roman" w:cs="Times New Roman"/>
          <w:color w:val="000000"/>
          <w:sz w:val="28"/>
          <w:szCs w:val="28"/>
        </w:rPr>
        <w:br/>
        <w:t>и участниками.</w:t>
      </w:r>
    </w:p>
    <w:p w:rsidR="00DE619D" w:rsidRDefault="005554D8">
      <w:pPr>
        <w:pStyle w:val="normal"/>
        <w:widowControl w:val="0"/>
        <w:pBdr>
          <w:top w:val="nil"/>
          <w:left w:val="nil"/>
          <w:bottom w:val="nil"/>
          <w:right w:val="nil"/>
          <w:between w:val="nil"/>
        </w:pBdr>
        <w:tabs>
          <w:tab w:val="left" w:pos="142"/>
        </w:tabs>
        <w:spacing w:after="0" w:line="240" w:lineRule="auto"/>
        <w:ind w:left="102" w:right="104"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10. </w:t>
      </w:r>
      <w:proofErr w:type="gramStart"/>
      <w:r>
        <w:rPr>
          <w:rFonts w:ascii="Times New Roman" w:eastAsia="Times New Roman" w:hAnsi="Times New Roman" w:cs="Times New Roman"/>
          <w:color w:val="000000"/>
          <w:sz w:val="28"/>
          <w:szCs w:val="28"/>
        </w:rPr>
        <w:t xml:space="preserve">Формирование, представление, согласование и утверждение паспортов </w:t>
      </w:r>
      <w:r w:rsidR="00AD7DF5">
        <w:rPr>
          <w:rFonts w:ascii="Times New Roman" w:eastAsia="Times New Roman" w:hAnsi="Times New Roman" w:cs="Times New Roman"/>
          <w:color w:val="000000"/>
          <w:sz w:val="28"/>
          <w:szCs w:val="28"/>
        </w:rPr>
        <w:t>муниципаль</w:t>
      </w:r>
      <w:r>
        <w:rPr>
          <w:rFonts w:ascii="Times New Roman" w:eastAsia="Times New Roman" w:hAnsi="Times New Roman" w:cs="Times New Roman"/>
          <w:color w:val="000000"/>
          <w:sz w:val="28"/>
          <w:szCs w:val="28"/>
        </w:rPr>
        <w:t xml:space="preserve">ных программ (комплексных программ), паспортов структурных элементов </w:t>
      </w:r>
      <w:r w:rsidR="00AD7DF5">
        <w:rPr>
          <w:rFonts w:ascii="Times New Roman" w:eastAsia="Times New Roman" w:hAnsi="Times New Roman" w:cs="Times New Roman"/>
          <w:color w:val="000000"/>
          <w:sz w:val="28"/>
          <w:szCs w:val="28"/>
        </w:rPr>
        <w:t>муниципаль</w:t>
      </w:r>
      <w:r>
        <w:rPr>
          <w:rFonts w:ascii="Times New Roman" w:eastAsia="Times New Roman" w:hAnsi="Times New Roman" w:cs="Times New Roman"/>
          <w:color w:val="000000"/>
          <w:sz w:val="28"/>
          <w:szCs w:val="28"/>
        </w:rPr>
        <w:t xml:space="preserve">ных программ (комплексных программ), запросов на изменение паспортов </w:t>
      </w:r>
      <w:r w:rsidR="00AD7DF5">
        <w:rPr>
          <w:rFonts w:ascii="Times New Roman" w:eastAsia="Times New Roman" w:hAnsi="Times New Roman" w:cs="Times New Roman"/>
          <w:color w:val="000000"/>
          <w:sz w:val="28"/>
          <w:szCs w:val="28"/>
        </w:rPr>
        <w:t>муниципаль</w:t>
      </w:r>
      <w:r>
        <w:rPr>
          <w:rFonts w:ascii="Times New Roman" w:eastAsia="Times New Roman" w:hAnsi="Times New Roman" w:cs="Times New Roman"/>
          <w:color w:val="000000"/>
          <w:sz w:val="28"/>
          <w:szCs w:val="28"/>
        </w:rPr>
        <w:t xml:space="preserve">ных программ (комплексных программ), запросов </w:t>
      </w:r>
      <w:r>
        <w:rPr>
          <w:rFonts w:ascii="Times New Roman" w:eastAsia="Times New Roman" w:hAnsi="Times New Roman" w:cs="Times New Roman"/>
          <w:color w:val="000000"/>
          <w:sz w:val="28"/>
          <w:szCs w:val="28"/>
        </w:rPr>
        <w:br/>
        <w:t xml:space="preserve">на изменение паспортов структурных элементов </w:t>
      </w:r>
      <w:r w:rsidR="00AD7DF5">
        <w:rPr>
          <w:rFonts w:ascii="Times New Roman" w:eastAsia="Times New Roman" w:hAnsi="Times New Roman" w:cs="Times New Roman"/>
          <w:color w:val="000000"/>
          <w:sz w:val="28"/>
          <w:szCs w:val="28"/>
        </w:rPr>
        <w:t>муниципаль</w:t>
      </w:r>
      <w:r>
        <w:rPr>
          <w:rFonts w:ascii="Times New Roman" w:eastAsia="Times New Roman" w:hAnsi="Times New Roman" w:cs="Times New Roman"/>
          <w:color w:val="000000"/>
          <w:sz w:val="28"/>
          <w:szCs w:val="28"/>
        </w:rPr>
        <w:t xml:space="preserve">ных программ (комплексных программ), планов реализации структурных элементов </w:t>
      </w:r>
      <w:r w:rsidR="00AD7DF5">
        <w:rPr>
          <w:rFonts w:ascii="Times New Roman" w:eastAsia="Times New Roman" w:hAnsi="Times New Roman" w:cs="Times New Roman"/>
          <w:color w:val="000000"/>
          <w:sz w:val="28"/>
          <w:szCs w:val="28"/>
        </w:rPr>
        <w:t>муниципаль</w:t>
      </w:r>
      <w:r>
        <w:rPr>
          <w:rFonts w:ascii="Times New Roman" w:eastAsia="Times New Roman" w:hAnsi="Times New Roman" w:cs="Times New Roman"/>
          <w:color w:val="000000"/>
          <w:sz w:val="28"/>
          <w:szCs w:val="28"/>
        </w:rPr>
        <w:t xml:space="preserve">ных программ (комплексных программ), отчетов о ходе реализации </w:t>
      </w:r>
      <w:r w:rsidR="00AD7DF5">
        <w:rPr>
          <w:rFonts w:ascii="Times New Roman" w:eastAsia="Times New Roman" w:hAnsi="Times New Roman" w:cs="Times New Roman"/>
          <w:color w:val="000000"/>
          <w:sz w:val="28"/>
          <w:szCs w:val="28"/>
        </w:rPr>
        <w:t>муниципаль</w:t>
      </w:r>
      <w:r>
        <w:rPr>
          <w:rFonts w:ascii="Times New Roman" w:eastAsia="Times New Roman" w:hAnsi="Times New Roman" w:cs="Times New Roman"/>
          <w:color w:val="000000"/>
          <w:sz w:val="28"/>
          <w:szCs w:val="28"/>
        </w:rPr>
        <w:t xml:space="preserve">ных программ (комплексных программ) и их структурных элементов, а также иных документов </w:t>
      </w:r>
      <w:r>
        <w:rPr>
          <w:rFonts w:ascii="Times New Roman" w:eastAsia="Times New Roman" w:hAnsi="Times New Roman" w:cs="Times New Roman"/>
          <w:color w:val="000000"/>
          <w:sz w:val="28"/>
          <w:szCs w:val="28"/>
        </w:rPr>
        <w:br/>
        <w:t>и</w:t>
      </w:r>
      <w:proofErr w:type="gramEnd"/>
      <w:r>
        <w:rPr>
          <w:rFonts w:ascii="Times New Roman" w:eastAsia="Times New Roman" w:hAnsi="Times New Roman" w:cs="Times New Roman"/>
          <w:color w:val="000000"/>
          <w:sz w:val="28"/>
          <w:szCs w:val="28"/>
        </w:rPr>
        <w:t xml:space="preserve"> </w:t>
      </w:r>
      <w:proofErr w:type="gramStart"/>
      <w:r>
        <w:rPr>
          <w:rFonts w:ascii="Times New Roman" w:eastAsia="Times New Roman" w:hAnsi="Times New Roman" w:cs="Times New Roman"/>
          <w:color w:val="000000"/>
          <w:sz w:val="28"/>
          <w:szCs w:val="28"/>
        </w:rPr>
        <w:t xml:space="preserve">материалов (за </w:t>
      </w:r>
      <w:r w:rsidRPr="00F2410D">
        <w:rPr>
          <w:rFonts w:ascii="Times New Roman" w:eastAsia="Times New Roman" w:hAnsi="Times New Roman" w:cs="Times New Roman"/>
          <w:color w:val="000000"/>
          <w:sz w:val="28"/>
          <w:szCs w:val="28"/>
        </w:rPr>
        <w:t xml:space="preserve">исключением документов, указанных </w:t>
      </w:r>
      <w:r w:rsidRPr="00F2410D">
        <w:rPr>
          <w:rFonts w:ascii="Times New Roman" w:eastAsia="Times New Roman" w:hAnsi="Times New Roman" w:cs="Times New Roman"/>
          <w:color w:val="000000"/>
          <w:sz w:val="28"/>
          <w:szCs w:val="28"/>
        </w:rPr>
        <w:br/>
        <w:t>в подпунктах «а», «г» - «и» пункта 1</w:t>
      </w:r>
      <w:r w:rsidR="00F91CA9">
        <w:rPr>
          <w:rFonts w:ascii="Times New Roman" w:eastAsia="Times New Roman" w:hAnsi="Times New Roman" w:cs="Times New Roman"/>
          <w:color w:val="000000"/>
          <w:sz w:val="28"/>
          <w:szCs w:val="28"/>
        </w:rPr>
        <w:t>7</w:t>
      </w:r>
      <w:r w:rsidRPr="00F2410D">
        <w:rPr>
          <w:rFonts w:ascii="Times New Roman" w:eastAsia="Times New Roman" w:hAnsi="Times New Roman" w:cs="Times New Roman"/>
          <w:color w:val="000000"/>
          <w:sz w:val="28"/>
          <w:szCs w:val="28"/>
        </w:rPr>
        <w:t>, пункте </w:t>
      </w:r>
      <w:r w:rsidR="00F91CA9">
        <w:rPr>
          <w:rFonts w:ascii="Times New Roman" w:eastAsia="Times New Roman" w:hAnsi="Times New Roman" w:cs="Times New Roman"/>
          <w:color w:val="000000"/>
          <w:sz w:val="28"/>
          <w:szCs w:val="28"/>
        </w:rPr>
        <w:t>29</w:t>
      </w:r>
      <w:r>
        <w:rPr>
          <w:rFonts w:ascii="Times New Roman" w:eastAsia="Times New Roman" w:hAnsi="Times New Roman" w:cs="Times New Roman"/>
          <w:color w:val="000000"/>
          <w:sz w:val="28"/>
          <w:szCs w:val="28"/>
        </w:rPr>
        <w:t xml:space="preserve"> настоящего Положения), разрабатываемых при реализации </w:t>
      </w:r>
      <w:r w:rsidR="00703F0F">
        <w:rPr>
          <w:rFonts w:ascii="Times New Roman" w:eastAsia="Times New Roman" w:hAnsi="Times New Roman" w:cs="Times New Roman"/>
          <w:color w:val="000000"/>
          <w:sz w:val="28"/>
          <w:szCs w:val="28"/>
        </w:rPr>
        <w:t>муниципаль</w:t>
      </w:r>
      <w:r>
        <w:rPr>
          <w:rFonts w:ascii="Times New Roman" w:eastAsia="Times New Roman" w:hAnsi="Times New Roman" w:cs="Times New Roman"/>
          <w:color w:val="000000"/>
          <w:sz w:val="28"/>
          <w:szCs w:val="28"/>
        </w:rPr>
        <w:t xml:space="preserve">ных программ (комплексных программ), осуществляется в подсистеме управления государственными программами государственной интегрированной информационной системы управления </w:t>
      </w:r>
      <w:r>
        <w:rPr>
          <w:rFonts w:ascii="Times New Roman" w:eastAsia="Times New Roman" w:hAnsi="Times New Roman" w:cs="Times New Roman"/>
          <w:color w:val="000000"/>
          <w:sz w:val="28"/>
          <w:szCs w:val="28"/>
        </w:rPr>
        <w:lastRenderedPageBreak/>
        <w:t>общественными финансами «Электронный бюджет» (далее - подсистема управления государственными программами) по мере ввода в эксплуатацию ее компонентов и модулей.</w:t>
      </w:r>
      <w:proofErr w:type="gramEnd"/>
    </w:p>
    <w:p w:rsidR="00DE619D" w:rsidRDefault="005554D8">
      <w:pPr>
        <w:pStyle w:val="normal"/>
        <w:widowControl w:val="0"/>
        <w:pBdr>
          <w:top w:val="nil"/>
          <w:left w:val="nil"/>
          <w:bottom w:val="nil"/>
          <w:right w:val="nil"/>
          <w:between w:val="nil"/>
        </w:pBdr>
        <w:tabs>
          <w:tab w:val="left" w:pos="142"/>
        </w:tabs>
        <w:spacing w:after="0" w:line="240" w:lineRule="auto"/>
        <w:ind w:left="102" w:right="108"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Формирование, представление, согласование и утверждение документов, указанных в абзаце первом настоящего пункта, осуществляется в форме электронных документов, подписанных усиленной квалифицированной электронной подписью лиц, уполномоченных в установленном порядке действовать от имени ответственного исполнителя (соисполнителя, участника) </w:t>
      </w:r>
      <w:r w:rsidR="00E80C43">
        <w:rPr>
          <w:rFonts w:ascii="Times New Roman" w:eastAsia="Times New Roman" w:hAnsi="Times New Roman" w:cs="Times New Roman"/>
          <w:color w:val="000000"/>
          <w:sz w:val="28"/>
          <w:szCs w:val="28"/>
        </w:rPr>
        <w:t>муниципаль</w:t>
      </w:r>
      <w:r>
        <w:rPr>
          <w:rFonts w:ascii="Times New Roman" w:eastAsia="Times New Roman" w:hAnsi="Times New Roman" w:cs="Times New Roman"/>
          <w:color w:val="000000"/>
          <w:sz w:val="28"/>
          <w:szCs w:val="28"/>
        </w:rPr>
        <w:t>ной программы (комплексной программы).</w:t>
      </w:r>
    </w:p>
    <w:p w:rsidR="00DE619D" w:rsidRDefault="005554D8">
      <w:pPr>
        <w:pStyle w:val="normal"/>
        <w:widowControl w:val="0"/>
        <w:pBdr>
          <w:top w:val="nil"/>
          <w:left w:val="nil"/>
          <w:bottom w:val="nil"/>
          <w:right w:val="nil"/>
          <w:between w:val="nil"/>
        </w:pBdr>
        <w:tabs>
          <w:tab w:val="left" w:pos="142"/>
        </w:tabs>
        <w:spacing w:after="0" w:line="240" w:lineRule="auto"/>
        <w:ind w:left="102" w:right="108"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До ввода в эксплуатацию соответствующих компонентов </w:t>
      </w:r>
      <w:r>
        <w:rPr>
          <w:rFonts w:ascii="Times New Roman" w:eastAsia="Times New Roman" w:hAnsi="Times New Roman" w:cs="Times New Roman"/>
          <w:color w:val="000000"/>
          <w:sz w:val="28"/>
          <w:szCs w:val="28"/>
        </w:rPr>
        <w:br/>
        <w:t xml:space="preserve">и модулей подсистемы управления государственными программами формирование, представление, согласование и утверждение документов и информации, указанных в абзаце первом настоящего пункта, осуществляется в форме документов на бумажном носителе, подписанных лицами, уполномоченными в установленном порядке действовать от имени ответственного исполнителя (соисполнителя, участника) </w:t>
      </w:r>
      <w:r w:rsidR="00E80C43">
        <w:rPr>
          <w:rFonts w:ascii="Times New Roman" w:eastAsia="Times New Roman" w:hAnsi="Times New Roman" w:cs="Times New Roman"/>
          <w:color w:val="000000"/>
          <w:sz w:val="28"/>
          <w:szCs w:val="28"/>
        </w:rPr>
        <w:t>муниципаль</w:t>
      </w:r>
      <w:r>
        <w:rPr>
          <w:rFonts w:ascii="Times New Roman" w:eastAsia="Times New Roman" w:hAnsi="Times New Roman" w:cs="Times New Roman"/>
          <w:color w:val="000000"/>
          <w:sz w:val="28"/>
          <w:szCs w:val="28"/>
        </w:rPr>
        <w:t>ной программы (комплексной программы).</w:t>
      </w:r>
    </w:p>
    <w:p w:rsidR="00DE619D" w:rsidRDefault="005554D8">
      <w:pPr>
        <w:pStyle w:val="normal"/>
        <w:widowControl w:val="0"/>
        <w:pBdr>
          <w:top w:val="nil"/>
          <w:left w:val="nil"/>
          <w:bottom w:val="nil"/>
          <w:right w:val="nil"/>
          <w:between w:val="nil"/>
        </w:pBdr>
        <w:tabs>
          <w:tab w:val="left" w:pos="142"/>
        </w:tabs>
        <w:spacing w:before="2" w:after="0" w:line="240" w:lineRule="auto"/>
        <w:ind w:left="102" w:right="105" w:firstLine="709"/>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 xml:space="preserve">Обмен документами, содержащими сведения, отнесенные </w:t>
      </w:r>
      <w:r>
        <w:rPr>
          <w:rFonts w:ascii="Times New Roman" w:eastAsia="Times New Roman" w:hAnsi="Times New Roman" w:cs="Times New Roman"/>
          <w:color w:val="000000"/>
          <w:sz w:val="28"/>
          <w:szCs w:val="28"/>
        </w:rPr>
        <w:br/>
        <w:t xml:space="preserve">к государственной тайне, и сведения конфиденциального характера, осуществляется на бумажном и электронных носителях </w:t>
      </w:r>
      <w:r>
        <w:rPr>
          <w:rFonts w:ascii="Times New Roman" w:eastAsia="Times New Roman" w:hAnsi="Times New Roman" w:cs="Times New Roman"/>
          <w:color w:val="000000"/>
          <w:sz w:val="28"/>
          <w:szCs w:val="28"/>
        </w:rPr>
        <w:br/>
        <w:t>в установленном порядке.</w:t>
      </w:r>
      <w:proofErr w:type="gramEnd"/>
    </w:p>
    <w:p w:rsidR="00DE619D" w:rsidRDefault="005554D8">
      <w:pPr>
        <w:pStyle w:val="normal"/>
        <w:widowControl w:val="0"/>
        <w:pBdr>
          <w:top w:val="nil"/>
          <w:left w:val="nil"/>
          <w:bottom w:val="nil"/>
          <w:right w:val="nil"/>
          <w:between w:val="nil"/>
        </w:pBdr>
        <w:tabs>
          <w:tab w:val="left" w:pos="142"/>
        </w:tabs>
        <w:spacing w:after="0" w:line="240" w:lineRule="auto"/>
        <w:ind w:left="102" w:right="108" w:firstLine="709"/>
        <w:jc w:val="both"/>
        <w:rPr>
          <w:rFonts w:ascii="Roboto" w:eastAsia="Roboto" w:hAnsi="Roboto" w:cs="Roboto"/>
          <w:color w:val="000000"/>
          <w:sz w:val="28"/>
          <w:szCs w:val="28"/>
        </w:rPr>
      </w:pPr>
      <w:r w:rsidRPr="00650273">
        <w:rPr>
          <w:rFonts w:ascii="Times New Roman" w:eastAsia="Times New Roman" w:hAnsi="Times New Roman" w:cs="Times New Roman"/>
          <w:color w:val="000000"/>
          <w:sz w:val="28"/>
          <w:szCs w:val="28"/>
        </w:rPr>
        <w:t>11. </w:t>
      </w:r>
      <w:proofErr w:type="gramStart"/>
      <w:r w:rsidRPr="00650273">
        <w:rPr>
          <w:rFonts w:ascii="Times New Roman" w:eastAsia="Times New Roman" w:hAnsi="Times New Roman" w:cs="Times New Roman"/>
          <w:color w:val="000000"/>
          <w:sz w:val="28"/>
          <w:szCs w:val="28"/>
        </w:rPr>
        <w:t>Формирование документов и материалов</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br/>
        <w:t xml:space="preserve">по </w:t>
      </w:r>
      <w:r w:rsidR="00650273">
        <w:rPr>
          <w:rFonts w:ascii="Times New Roman" w:eastAsia="Times New Roman" w:hAnsi="Times New Roman" w:cs="Times New Roman"/>
          <w:color w:val="000000"/>
          <w:sz w:val="28"/>
          <w:szCs w:val="28"/>
        </w:rPr>
        <w:t>муниципаль</w:t>
      </w:r>
      <w:r>
        <w:rPr>
          <w:rFonts w:ascii="Times New Roman" w:eastAsia="Times New Roman" w:hAnsi="Times New Roman" w:cs="Times New Roman"/>
          <w:color w:val="000000"/>
          <w:sz w:val="28"/>
          <w:szCs w:val="28"/>
        </w:rPr>
        <w:t xml:space="preserve">ным программам (комплексным программам) </w:t>
      </w:r>
      <w:r>
        <w:rPr>
          <w:rFonts w:ascii="Times New Roman" w:eastAsia="Times New Roman" w:hAnsi="Times New Roman" w:cs="Times New Roman"/>
          <w:color w:val="000000"/>
          <w:sz w:val="28"/>
          <w:szCs w:val="28"/>
        </w:rPr>
        <w:br/>
        <w:t xml:space="preserve">и их структурным элементам в подсистеме управления государственными программами осуществляется по формам согласно </w:t>
      </w:r>
      <w:r w:rsidRPr="00F2410D">
        <w:rPr>
          <w:rFonts w:ascii="Times New Roman" w:eastAsia="Times New Roman" w:hAnsi="Times New Roman" w:cs="Times New Roman"/>
          <w:color w:val="000000"/>
          <w:sz w:val="28"/>
          <w:szCs w:val="28"/>
        </w:rPr>
        <w:t>приложениям № 1 - </w:t>
      </w:r>
      <w:r w:rsidR="00ED5F87">
        <w:rPr>
          <w:rFonts w:ascii="Times New Roman" w:eastAsia="Times New Roman" w:hAnsi="Times New Roman" w:cs="Times New Roman"/>
          <w:color w:val="000000"/>
          <w:sz w:val="28"/>
          <w:szCs w:val="28"/>
        </w:rPr>
        <w:t>4</w:t>
      </w:r>
      <w:r w:rsidRPr="00F2410D">
        <w:rPr>
          <w:rFonts w:ascii="Times New Roman" w:eastAsia="Times New Roman" w:hAnsi="Times New Roman" w:cs="Times New Roman"/>
          <w:color w:val="000000"/>
          <w:sz w:val="28"/>
          <w:szCs w:val="28"/>
        </w:rPr>
        <w:t xml:space="preserve"> к настоящему Положению с учетом</w:t>
      </w:r>
      <w:r>
        <w:rPr>
          <w:rFonts w:ascii="Times New Roman" w:eastAsia="Times New Roman" w:hAnsi="Times New Roman" w:cs="Times New Roman"/>
          <w:color w:val="000000"/>
          <w:sz w:val="28"/>
          <w:szCs w:val="28"/>
        </w:rPr>
        <w:t xml:space="preserve"> </w:t>
      </w:r>
      <w:r w:rsidRPr="00650273">
        <w:rPr>
          <w:rFonts w:ascii="Times New Roman" w:eastAsia="Times New Roman" w:hAnsi="Times New Roman" w:cs="Times New Roman"/>
          <w:color w:val="000000"/>
          <w:sz w:val="28"/>
          <w:szCs w:val="28"/>
        </w:rPr>
        <w:t>Методических рекомендаций и в соответствии с едиными формами,</w:t>
      </w:r>
      <w:r>
        <w:rPr>
          <w:rFonts w:ascii="Times New Roman" w:eastAsia="Times New Roman" w:hAnsi="Times New Roman" w:cs="Times New Roman"/>
          <w:color w:val="000000"/>
          <w:sz w:val="28"/>
          <w:szCs w:val="28"/>
        </w:rPr>
        <w:t xml:space="preserve"> </w:t>
      </w:r>
      <w:r>
        <w:rPr>
          <w:rFonts w:ascii="Roboto" w:eastAsia="Roboto" w:hAnsi="Roboto" w:cs="Roboto"/>
          <w:color w:val="000000"/>
          <w:sz w:val="28"/>
          <w:szCs w:val="28"/>
        </w:rPr>
        <w:t>содержащимися в аналитической информационной системе обеспечения открытости деятельности федеральных органов исполнительной власти, размещенной в информационно-телекоммуникационной сети «Интернет» (</w:t>
      </w:r>
      <w:hyperlink r:id="rId11">
        <w:r>
          <w:rPr>
            <w:rFonts w:ascii="Roboto" w:eastAsia="Roboto" w:hAnsi="Roboto" w:cs="Roboto"/>
            <w:color w:val="000000"/>
            <w:sz w:val="28"/>
            <w:szCs w:val="28"/>
          </w:rPr>
          <w:t>www.programs.gov.ru</w:t>
        </w:r>
      </w:hyperlink>
      <w:r>
        <w:rPr>
          <w:rFonts w:ascii="Roboto" w:eastAsia="Roboto" w:hAnsi="Roboto" w:cs="Roboto"/>
          <w:color w:val="000000"/>
          <w:sz w:val="28"/>
          <w:szCs w:val="28"/>
        </w:rPr>
        <w:t xml:space="preserve">) </w:t>
      </w:r>
      <w:r>
        <w:rPr>
          <w:rFonts w:ascii="Roboto" w:eastAsia="Roboto" w:hAnsi="Roboto" w:cs="Roboto"/>
          <w:color w:val="000000"/>
          <w:sz w:val="28"/>
          <w:szCs w:val="28"/>
        </w:rPr>
        <w:br/>
        <w:t>(далее</w:t>
      </w:r>
      <w:proofErr w:type="gramEnd"/>
      <w:r>
        <w:rPr>
          <w:rFonts w:ascii="Roboto" w:eastAsia="Roboto" w:hAnsi="Roboto" w:cs="Roboto"/>
          <w:color w:val="000000"/>
          <w:sz w:val="28"/>
          <w:szCs w:val="28"/>
        </w:rPr>
        <w:t xml:space="preserve"> - </w:t>
      </w:r>
      <w:proofErr w:type="gramStart"/>
      <w:r>
        <w:rPr>
          <w:rFonts w:ascii="Roboto" w:eastAsia="Roboto" w:hAnsi="Roboto" w:cs="Roboto"/>
          <w:color w:val="000000"/>
          <w:sz w:val="28"/>
          <w:szCs w:val="28"/>
        </w:rPr>
        <w:t>Портал государственных программ).</w:t>
      </w:r>
      <w:proofErr w:type="gramEnd"/>
    </w:p>
    <w:p w:rsidR="00DE619D" w:rsidRDefault="005554D8">
      <w:pPr>
        <w:pStyle w:val="normal"/>
        <w:widowControl w:val="0"/>
        <w:pBdr>
          <w:top w:val="nil"/>
          <w:left w:val="nil"/>
          <w:bottom w:val="nil"/>
          <w:right w:val="nil"/>
          <w:between w:val="nil"/>
        </w:pBdr>
        <w:tabs>
          <w:tab w:val="left" w:pos="142"/>
        </w:tabs>
        <w:spacing w:before="1" w:after="0" w:line="240" w:lineRule="auto"/>
        <w:ind w:left="102" w:right="104"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12.  </w:t>
      </w:r>
      <w:r w:rsidR="001A074E">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z w:val="28"/>
          <w:szCs w:val="28"/>
        </w:rPr>
        <w:t>тветственны</w:t>
      </w:r>
      <w:r w:rsidR="001A074E">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z w:val="28"/>
          <w:szCs w:val="28"/>
        </w:rPr>
        <w:t xml:space="preserve"> исполнители (соисполнители, участники) </w:t>
      </w:r>
      <w:r w:rsidR="00800C68">
        <w:rPr>
          <w:rFonts w:ascii="Times New Roman" w:eastAsia="Times New Roman" w:hAnsi="Times New Roman" w:cs="Times New Roman"/>
          <w:color w:val="000000"/>
          <w:sz w:val="28"/>
          <w:szCs w:val="28"/>
        </w:rPr>
        <w:t>муниципаль</w:t>
      </w:r>
      <w:r>
        <w:rPr>
          <w:rFonts w:ascii="Times New Roman" w:eastAsia="Times New Roman" w:hAnsi="Times New Roman" w:cs="Times New Roman"/>
          <w:color w:val="000000"/>
          <w:sz w:val="28"/>
          <w:szCs w:val="28"/>
        </w:rPr>
        <w:t>ных программ (комплексных программ), несут персональную ответственность за достоверность</w:t>
      </w:r>
      <w:r w:rsidR="00800C68">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и своевременность предоставления информации, размещаемой (формируемой) ими в подсистеме управления государственными программами.</w:t>
      </w:r>
    </w:p>
    <w:p w:rsidR="00DE619D" w:rsidRDefault="005554D8">
      <w:pPr>
        <w:pStyle w:val="normal"/>
        <w:widowControl w:val="0"/>
        <w:pBdr>
          <w:top w:val="nil"/>
          <w:left w:val="nil"/>
          <w:bottom w:val="nil"/>
          <w:right w:val="nil"/>
          <w:between w:val="nil"/>
        </w:pBdr>
        <w:tabs>
          <w:tab w:val="left" w:pos="142"/>
        </w:tabs>
        <w:spacing w:before="1" w:after="0" w:line="240" w:lineRule="auto"/>
        <w:ind w:left="102" w:right="104"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13. В подсистеме управления государственными программами осуществляется (по мере ввода в эксплуатацию ее компонентов) размещение информации о плановых и фактических параметрах </w:t>
      </w:r>
      <w:r w:rsidR="00800C68">
        <w:rPr>
          <w:rFonts w:ascii="Times New Roman" w:eastAsia="Times New Roman" w:hAnsi="Times New Roman" w:cs="Times New Roman"/>
          <w:color w:val="000000"/>
          <w:sz w:val="28"/>
          <w:szCs w:val="28"/>
        </w:rPr>
        <w:t>муниципаль</w:t>
      </w:r>
      <w:r>
        <w:rPr>
          <w:rFonts w:ascii="Times New Roman" w:eastAsia="Times New Roman" w:hAnsi="Times New Roman" w:cs="Times New Roman"/>
          <w:color w:val="000000"/>
          <w:sz w:val="28"/>
          <w:szCs w:val="28"/>
        </w:rPr>
        <w:t xml:space="preserve">ных программ (комплексных программ) и их структурных элементов, сформированных на основании данных подсистемы управления государственными программами, иной аналитической </w:t>
      </w:r>
      <w:r>
        <w:rPr>
          <w:rFonts w:ascii="Times New Roman" w:eastAsia="Times New Roman" w:hAnsi="Times New Roman" w:cs="Times New Roman"/>
          <w:color w:val="000000"/>
          <w:sz w:val="28"/>
          <w:szCs w:val="28"/>
        </w:rPr>
        <w:lastRenderedPageBreak/>
        <w:t>информации и материалов, а также обработка и анализ такой информации и данных.</w:t>
      </w:r>
    </w:p>
    <w:p w:rsidR="00DE619D" w:rsidRDefault="005554D8">
      <w:pPr>
        <w:pStyle w:val="normal"/>
        <w:widowControl w:val="0"/>
        <w:pBdr>
          <w:top w:val="nil"/>
          <w:left w:val="nil"/>
          <w:bottom w:val="nil"/>
          <w:right w:val="nil"/>
          <w:between w:val="nil"/>
        </w:pBdr>
        <w:tabs>
          <w:tab w:val="left" w:pos="142"/>
        </w:tabs>
        <w:spacing w:after="0" w:line="240" w:lineRule="auto"/>
        <w:ind w:left="102" w:right="106"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14. Ответственными исполнителями, соисполнителями </w:t>
      </w:r>
      <w:r>
        <w:rPr>
          <w:rFonts w:ascii="Times New Roman" w:eastAsia="Times New Roman" w:hAnsi="Times New Roman" w:cs="Times New Roman"/>
          <w:color w:val="000000"/>
          <w:sz w:val="28"/>
          <w:szCs w:val="28"/>
        </w:rPr>
        <w:br/>
        <w:t xml:space="preserve">и участниками </w:t>
      </w:r>
      <w:r w:rsidR="00996967">
        <w:rPr>
          <w:rFonts w:ascii="Times New Roman" w:eastAsia="Times New Roman" w:hAnsi="Times New Roman" w:cs="Times New Roman"/>
          <w:color w:val="000000"/>
          <w:sz w:val="28"/>
          <w:szCs w:val="28"/>
        </w:rPr>
        <w:t>муниципаль</w:t>
      </w:r>
      <w:r>
        <w:rPr>
          <w:rFonts w:ascii="Times New Roman" w:eastAsia="Times New Roman" w:hAnsi="Times New Roman" w:cs="Times New Roman"/>
          <w:color w:val="000000"/>
          <w:sz w:val="28"/>
          <w:szCs w:val="28"/>
        </w:rPr>
        <w:t xml:space="preserve">ных программ (комплексных программ) </w:t>
      </w:r>
      <w:r>
        <w:rPr>
          <w:rFonts w:ascii="Times New Roman" w:eastAsia="Times New Roman" w:hAnsi="Times New Roman" w:cs="Times New Roman"/>
          <w:color w:val="000000"/>
          <w:sz w:val="28"/>
          <w:szCs w:val="28"/>
        </w:rPr>
        <w:br/>
        <w:t xml:space="preserve">в подсистеме управления государственными программами, обеспечивается маркировка параметров </w:t>
      </w:r>
      <w:r w:rsidR="00996967">
        <w:rPr>
          <w:rFonts w:ascii="Times New Roman" w:eastAsia="Times New Roman" w:hAnsi="Times New Roman" w:cs="Times New Roman"/>
          <w:color w:val="000000"/>
          <w:sz w:val="28"/>
          <w:szCs w:val="28"/>
        </w:rPr>
        <w:t>муниципаль</w:t>
      </w:r>
      <w:r>
        <w:rPr>
          <w:rFonts w:ascii="Times New Roman" w:eastAsia="Times New Roman" w:hAnsi="Times New Roman" w:cs="Times New Roman"/>
          <w:color w:val="000000"/>
          <w:sz w:val="28"/>
          <w:szCs w:val="28"/>
        </w:rPr>
        <w:t>ных программ (комплексных программ) и их структурных элементов, в том числе относящихся:</w:t>
      </w:r>
    </w:p>
    <w:p w:rsidR="00DE619D" w:rsidRDefault="005554D8">
      <w:pPr>
        <w:pStyle w:val="normal"/>
        <w:widowControl w:val="0"/>
        <w:pBdr>
          <w:top w:val="nil"/>
          <w:left w:val="nil"/>
          <w:bottom w:val="nil"/>
          <w:right w:val="nil"/>
          <w:between w:val="nil"/>
        </w:pBdr>
        <w:tabs>
          <w:tab w:val="left" w:pos="142"/>
        </w:tabs>
        <w:spacing w:after="0" w:line="240" w:lineRule="auto"/>
        <w:ind w:left="102" w:right="106" w:firstLine="74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 сферам реализации государственных программ Российской Федерации</w:t>
      </w:r>
      <w:r w:rsidR="00996967">
        <w:rPr>
          <w:rFonts w:ascii="Times New Roman" w:eastAsia="Times New Roman" w:hAnsi="Times New Roman" w:cs="Times New Roman"/>
          <w:color w:val="000000"/>
          <w:sz w:val="28"/>
          <w:szCs w:val="28"/>
        </w:rPr>
        <w:t xml:space="preserve">, Республики Марий Эл </w:t>
      </w:r>
      <w:r>
        <w:rPr>
          <w:rFonts w:ascii="Times New Roman" w:eastAsia="Times New Roman" w:hAnsi="Times New Roman" w:cs="Times New Roman"/>
          <w:color w:val="000000"/>
          <w:sz w:val="28"/>
          <w:szCs w:val="28"/>
        </w:rPr>
        <w:t>и их структурных элементов;</w:t>
      </w:r>
    </w:p>
    <w:p w:rsidR="00DE619D" w:rsidRDefault="005554D8">
      <w:pPr>
        <w:pStyle w:val="normal"/>
        <w:widowControl w:val="0"/>
        <w:pBdr>
          <w:top w:val="nil"/>
          <w:left w:val="nil"/>
          <w:bottom w:val="nil"/>
          <w:right w:val="nil"/>
          <w:between w:val="nil"/>
        </w:pBdr>
        <w:tabs>
          <w:tab w:val="left" w:pos="142"/>
        </w:tabs>
        <w:spacing w:after="0" w:line="240" w:lineRule="auto"/>
        <w:ind w:left="102" w:right="106" w:firstLine="74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 реализации национальных проектов.</w:t>
      </w:r>
    </w:p>
    <w:p w:rsidR="00DE619D" w:rsidRDefault="005554D8">
      <w:pPr>
        <w:pStyle w:val="normal"/>
        <w:widowControl w:val="0"/>
        <w:pBdr>
          <w:top w:val="nil"/>
          <w:left w:val="nil"/>
          <w:bottom w:val="nil"/>
          <w:right w:val="nil"/>
          <w:between w:val="nil"/>
        </w:pBdr>
        <w:tabs>
          <w:tab w:val="left" w:pos="142"/>
        </w:tabs>
        <w:spacing w:before="1" w:after="0" w:line="240" w:lineRule="auto"/>
        <w:ind w:left="142"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15. </w:t>
      </w:r>
      <w:proofErr w:type="gramStart"/>
      <w:r>
        <w:rPr>
          <w:rFonts w:ascii="Times New Roman" w:eastAsia="Times New Roman" w:hAnsi="Times New Roman" w:cs="Times New Roman"/>
          <w:color w:val="000000"/>
          <w:sz w:val="28"/>
          <w:szCs w:val="28"/>
        </w:rPr>
        <w:t xml:space="preserve">Параметры ресурсного обеспечения </w:t>
      </w:r>
      <w:r w:rsidR="00996967">
        <w:rPr>
          <w:rFonts w:ascii="Times New Roman" w:eastAsia="Times New Roman" w:hAnsi="Times New Roman" w:cs="Times New Roman"/>
          <w:color w:val="000000"/>
          <w:sz w:val="28"/>
          <w:szCs w:val="28"/>
        </w:rPr>
        <w:t>муниципаль</w:t>
      </w:r>
      <w:r>
        <w:rPr>
          <w:rFonts w:ascii="Times New Roman" w:eastAsia="Times New Roman" w:hAnsi="Times New Roman" w:cs="Times New Roman"/>
          <w:color w:val="000000"/>
          <w:sz w:val="28"/>
          <w:szCs w:val="28"/>
        </w:rPr>
        <w:t xml:space="preserve">ных программ (комплексных программ), исходя из положений статьи 174.2 Бюджетного кодекса, включают объемы бюджетных ассигнований </w:t>
      </w:r>
      <w:r>
        <w:rPr>
          <w:rFonts w:ascii="Times New Roman" w:eastAsia="Times New Roman" w:hAnsi="Times New Roman" w:cs="Times New Roman"/>
          <w:color w:val="000000"/>
          <w:sz w:val="28"/>
          <w:szCs w:val="28"/>
        </w:rPr>
        <w:br/>
        <w:t>на исполнение действующих расходных обязательств (обусловленных уже принятыми нормативными правовыми актами, заключенными контрактами, соглашениями, иными аналогичными документами), а также предполагаемые объемы бюджетных ассигнований на исполнение принимаемых расходных обязательств (обусловленных законами, нормативными правовыми актами, договорами и соглашениями, предлагаемыми (планируемыми) к принятию или изменению</w:t>
      </w:r>
      <w:proofErr w:type="gramEnd"/>
      <w:r>
        <w:rPr>
          <w:rFonts w:ascii="Times New Roman" w:eastAsia="Times New Roman" w:hAnsi="Times New Roman" w:cs="Times New Roman"/>
          <w:color w:val="000000"/>
          <w:sz w:val="28"/>
          <w:szCs w:val="28"/>
        </w:rPr>
        <w:t xml:space="preserve"> в текущем финансовом году, в очередном финансовом году </w:t>
      </w:r>
      <w:r>
        <w:rPr>
          <w:rFonts w:ascii="Times New Roman" w:eastAsia="Times New Roman" w:hAnsi="Times New Roman" w:cs="Times New Roman"/>
          <w:color w:val="000000"/>
          <w:sz w:val="28"/>
          <w:szCs w:val="28"/>
        </w:rPr>
        <w:br/>
        <w:t>или плановом периоде).</w:t>
      </w:r>
    </w:p>
    <w:p w:rsidR="00DE619D" w:rsidRDefault="005554D8">
      <w:pPr>
        <w:pStyle w:val="normal"/>
        <w:widowControl w:val="0"/>
        <w:pBdr>
          <w:top w:val="nil"/>
          <w:left w:val="nil"/>
          <w:bottom w:val="nil"/>
          <w:right w:val="nil"/>
          <w:between w:val="nil"/>
        </w:pBdr>
        <w:tabs>
          <w:tab w:val="left" w:pos="142"/>
        </w:tabs>
        <w:spacing w:before="1" w:after="0" w:line="240" w:lineRule="auto"/>
        <w:ind w:left="102" w:right="106"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Объем бюджетных ассигнований на реализацию мероприятий (результатов) </w:t>
      </w:r>
      <w:r w:rsidR="00996967">
        <w:rPr>
          <w:rFonts w:ascii="Times New Roman" w:eastAsia="Times New Roman" w:hAnsi="Times New Roman" w:cs="Times New Roman"/>
          <w:color w:val="000000"/>
          <w:sz w:val="28"/>
          <w:szCs w:val="28"/>
        </w:rPr>
        <w:t>муниципаль</w:t>
      </w:r>
      <w:r>
        <w:rPr>
          <w:rFonts w:ascii="Times New Roman" w:eastAsia="Times New Roman" w:hAnsi="Times New Roman" w:cs="Times New Roman"/>
          <w:color w:val="000000"/>
          <w:sz w:val="28"/>
          <w:szCs w:val="28"/>
        </w:rPr>
        <w:t>ных программ (комплексных программ) определяется в рамках формирования проекта</w:t>
      </w:r>
      <w:r w:rsidR="00996967">
        <w:rPr>
          <w:rFonts w:ascii="Times New Roman" w:eastAsia="Times New Roman" w:hAnsi="Times New Roman" w:cs="Times New Roman"/>
          <w:color w:val="000000"/>
          <w:sz w:val="28"/>
          <w:szCs w:val="28"/>
        </w:rPr>
        <w:t xml:space="preserve"> местного</w:t>
      </w:r>
      <w:r>
        <w:rPr>
          <w:rFonts w:ascii="Times New Roman" w:eastAsia="Times New Roman" w:hAnsi="Times New Roman" w:cs="Times New Roman"/>
          <w:color w:val="000000"/>
          <w:sz w:val="28"/>
          <w:szCs w:val="28"/>
        </w:rPr>
        <w:t xml:space="preserve"> бюджета на очередной финансовый год</w:t>
      </w:r>
      <w:r w:rsidR="00996967">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и на плановый период и затем в соответствующей программе.</w:t>
      </w:r>
    </w:p>
    <w:p w:rsidR="00DE619D" w:rsidRDefault="005554D8">
      <w:pPr>
        <w:pStyle w:val="normal"/>
        <w:widowControl w:val="0"/>
        <w:pBdr>
          <w:top w:val="nil"/>
          <w:left w:val="nil"/>
          <w:bottom w:val="nil"/>
          <w:right w:val="nil"/>
          <w:between w:val="nil"/>
        </w:pBdr>
        <w:tabs>
          <w:tab w:val="left" w:pos="142"/>
        </w:tabs>
        <w:spacing w:before="1" w:after="0" w:line="240" w:lineRule="auto"/>
        <w:ind w:left="102" w:right="106"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r w:rsidR="0035766A">
        <w:rPr>
          <w:rFonts w:ascii="Times New Roman" w:eastAsia="Times New Roman" w:hAnsi="Times New Roman" w:cs="Times New Roman"/>
          <w:color w:val="000000"/>
          <w:sz w:val="28"/>
          <w:szCs w:val="28"/>
        </w:rPr>
        <w:t>6</w:t>
      </w:r>
      <w:r>
        <w:rPr>
          <w:rFonts w:ascii="Times New Roman" w:eastAsia="Times New Roman" w:hAnsi="Times New Roman" w:cs="Times New Roman"/>
          <w:color w:val="000000"/>
          <w:sz w:val="28"/>
          <w:szCs w:val="28"/>
        </w:rPr>
        <w:t>. </w:t>
      </w:r>
      <w:r w:rsidR="00802752">
        <w:rPr>
          <w:rFonts w:ascii="Times New Roman" w:eastAsia="Times New Roman" w:hAnsi="Times New Roman" w:cs="Times New Roman"/>
          <w:color w:val="000000"/>
          <w:sz w:val="28"/>
          <w:szCs w:val="28"/>
        </w:rPr>
        <w:t>Муниципаль</w:t>
      </w:r>
      <w:r>
        <w:rPr>
          <w:rFonts w:ascii="Times New Roman" w:eastAsia="Times New Roman" w:hAnsi="Times New Roman" w:cs="Times New Roman"/>
          <w:color w:val="000000"/>
          <w:sz w:val="28"/>
          <w:szCs w:val="28"/>
        </w:rPr>
        <w:t xml:space="preserve">ная программа (комплексная программа), утвержденная постановлением </w:t>
      </w:r>
      <w:r w:rsidR="001A074E">
        <w:rPr>
          <w:rFonts w:ascii="Times New Roman" w:eastAsia="Times New Roman" w:hAnsi="Times New Roman" w:cs="Times New Roman"/>
          <w:color w:val="000000"/>
          <w:sz w:val="28"/>
          <w:szCs w:val="28"/>
        </w:rPr>
        <w:t>а</w:t>
      </w:r>
      <w:r w:rsidR="00802752">
        <w:rPr>
          <w:rFonts w:ascii="Times New Roman" w:eastAsia="Times New Roman" w:hAnsi="Times New Roman" w:cs="Times New Roman"/>
          <w:color w:val="000000"/>
          <w:sz w:val="28"/>
          <w:szCs w:val="28"/>
        </w:rPr>
        <w:t xml:space="preserve">дминистрации </w:t>
      </w:r>
      <w:r w:rsidR="00A67B15">
        <w:rPr>
          <w:rFonts w:ascii="Times New Roman" w:eastAsia="Times New Roman" w:hAnsi="Times New Roman" w:cs="Times New Roman"/>
          <w:color w:val="000000"/>
          <w:sz w:val="28"/>
          <w:szCs w:val="28"/>
        </w:rPr>
        <w:t>поселения</w:t>
      </w:r>
      <w:r>
        <w:rPr>
          <w:rFonts w:ascii="Times New Roman" w:eastAsia="Times New Roman" w:hAnsi="Times New Roman" w:cs="Times New Roman"/>
          <w:color w:val="000000"/>
          <w:sz w:val="28"/>
          <w:szCs w:val="28"/>
        </w:rPr>
        <w:t>, размещается на официальном сайте ответственного исполнителя</w:t>
      </w:r>
      <w:r w:rsidR="00802752">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и на Портале государственных программ в течение 2 недель со дня официального опубликования указанного выше постановления </w:t>
      </w:r>
      <w:r w:rsidR="001A074E">
        <w:rPr>
          <w:rFonts w:ascii="Times New Roman" w:eastAsia="Times New Roman" w:hAnsi="Times New Roman" w:cs="Times New Roman"/>
          <w:color w:val="000000"/>
          <w:sz w:val="28"/>
          <w:szCs w:val="28"/>
        </w:rPr>
        <w:t>а</w:t>
      </w:r>
      <w:r w:rsidR="00802752">
        <w:rPr>
          <w:rFonts w:ascii="Times New Roman" w:eastAsia="Times New Roman" w:hAnsi="Times New Roman" w:cs="Times New Roman"/>
          <w:color w:val="000000"/>
          <w:sz w:val="28"/>
          <w:szCs w:val="28"/>
        </w:rPr>
        <w:t xml:space="preserve">дминистрации </w:t>
      </w:r>
      <w:r w:rsidR="00A67B15">
        <w:rPr>
          <w:rFonts w:ascii="Times New Roman" w:eastAsia="Times New Roman" w:hAnsi="Times New Roman" w:cs="Times New Roman"/>
          <w:color w:val="000000"/>
          <w:sz w:val="28"/>
          <w:szCs w:val="28"/>
        </w:rPr>
        <w:t>поселения</w:t>
      </w:r>
      <w:r>
        <w:rPr>
          <w:rFonts w:ascii="Times New Roman" w:eastAsia="Times New Roman" w:hAnsi="Times New Roman" w:cs="Times New Roman"/>
          <w:color w:val="000000"/>
          <w:sz w:val="28"/>
          <w:szCs w:val="28"/>
        </w:rPr>
        <w:t>.</w:t>
      </w:r>
    </w:p>
    <w:p w:rsidR="00DE619D" w:rsidRDefault="00DE619D">
      <w:pPr>
        <w:pStyle w:val="normal"/>
        <w:widowControl w:val="0"/>
        <w:pBdr>
          <w:top w:val="nil"/>
          <w:left w:val="nil"/>
          <w:bottom w:val="nil"/>
          <w:right w:val="nil"/>
          <w:between w:val="nil"/>
        </w:pBdr>
        <w:tabs>
          <w:tab w:val="left" w:pos="142"/>
        </w:tabs>
        <w:spacing w:before="1" w:after="0" w:line="240" w:lineRule="auto"/>
        <w:ind w:left="102" w:right="106" w:firstLine="709"/>
        <w:jc w:val="both"/>
        <w:rPr>
          <w:rFonts w:ascii="Times New Roman" w:eastAsia="Times New Roman" w:hAnsi="Times New Roman" w:cs="Times New Roman"/>
          <w:color w:val="000000"/>
          <w:sz w:val="28"/>
          <w:szCs w:val="28"/>
        </w:rPr>
      </w:pPr>
    </w:p>
    <w:p w:rsidR="00DE619D" w:rsidRDefault="005554D8">
      <w:pPr>
        <w:pStyle w:val="normal"/>
        <w:tabs>
          <w:tab w:val="left" w:pos="142"/>
        </w:tabs>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II. Требования к структуре </w:t>
      </w:r>
      <w:r w:rsidR="006655A8">
        <w:rPr>
          <w:rFonts w:ascii="Times New Roman" w:eastAsia="Times New Roman" w:hAnsi="Times New Roman" w:cs="Times New Roman"/>
          <w:b/>
          <w:sz w:val="28"/>
          <w:szCs w:val="28"/>
        </w:rPr>
        <w:t>муниципаль</w:t>
      </w:r>
      <w:r>
        <w:rPr>
          <w:rFonts w:ascii="Times New Roman" w:eastAsia="Times New Roman" w:hAnsi="Times New Roman" w:cs="Times New Roman"/>
          <w:b/>
          <w:sz w:val="28"/>
          <w:szCs w:val="28"/>
        </w:rPr>
        <w:t>ных программ (комплексных программ)</w:t>
      </w:r>
    </w:p>
    <w:p w:rsidR="00EF5C51" w:rsidRDefault="00EF5C51">
      <w:pPr>
        <w:pStyle w:val="normal"/>
        <w:tabs>
          <w:tab w:val="left" w:pos="142"/>
        </w:tabs>
        <w:spacing w:after="0" w:line="240" w:lineRule="auto"/>
        <w:ind w:firstLine="709"/>
        <w:jc w:val="both"/>
        <w:rPr>
          <w:rFonts w:ascii="Times New Roman" w:eastAsia="Times New Roman" w:hAnsi="Times New Roman" w:cs="Times New Roman"/>
          <w:sz w:val="28"/>
          <w:szCs w:val="28"/>
        </w:rPr>
      </w:pPr>
    </w:p>
    <w:p w:rsidR="00DE619D" w:rsidRDefault="005554D8">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35766A">
        <w:rPr>
          <w:rFonts w:ascii="Times New Roman" w:eastAsia="Times New Roman" w:hAnsi="Times New Roman" w:cs="Times New Roman"/>
          <w:sz w:val="28"/>
          <w:szCs w:val="28"/>
        </w:rPr>
        <w:t>7</w:t>
      </w:r>
      <w:r>
        <w:rPr>
          <w:rFonts w:ascii="Times New Roman" w:eastAsia="Times New Roman" w:hAnsi="Times New Roman" w:cs="Times New Roman"/>
          <w:sz w:val="28"/>
          <w:szCs w:val="28"/>
        </w:rPr>
        <w:t>. </w:t>
      </w:r>
      <w:r w:rsidR="00236CE1">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 xml:space="preserve">ная программа (комплексная программа) является системой следующих документов, разрабатываемых и утверждаемых </w:t>
      </w:r>
      <w:r>
        <w:rPr>
          <w:rFonts w:ascii="Times New Roman" w:eastAsia="Times New Roman" w:hAnsi="Times New Roman" w:cs="Times New Roman"/>
          <w:sz w:val="28"/>
          <w:szCs w:val="28"/>
        </w:rPr>
        <w:br/>
        <w:t>в соответствии с настоящим Положением:</w:t>
      </w:r>
    </w:p>
    <w:p w:rsidR="00DE619D" w:rsidRDefault="005554D8">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 стратегические приоритеты - приоритеты и цели </w:t>
      </w:r>
      <w:r w:rsidR="00A67B15">
        <w:rPr>
          <w:rFonts w:ascii="Times New Roman" w:eastAsia="Times New Roman" w:hAnsi="Times New Roman" w:cs="Times New Roman"/>
          <w:sz w:val="28"/>
          <w:szCs w:val="28"/>
        </w:rPr>
        <w:t>поселения</w:t>
      </w:r>
      <w:r>
        <w:rPr>
          <w:rFonts w:ascii="Times New Roman" w:eastAsia="Times New Roman" w:hAnsi="Times New Roman" w:cs="Times New Roman"/>
          <w:sz w:val="28"/>
          <w:szCs w:val="28"/>
        </w:rPr>
        <w:t>, в том числе</w:t>
      </w:r>
      <w:r w:rsidR="0027210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 указанием связи с национальными целями и государственными программами Российской Федерации</w:t>
      </w:r>
      <w:r w:rsidR="00236CE1">
        <w:rPr>
          <w:rFonts w:ascii="Times New Roman" w:eastAsia="Times New Roman" w:hAnsi="Times New Roman" w:cs="Times New Roman"/>
          <w:sz w:val="28"/>
          <w:szCs w:val="28"/>
        </w:rPr>
        <w:t xml:space="preserve">, Республики </w:t>
      </w:r>
      <w:r w:rsidR="00236CE1">
        <w:rPr>
          <w:rFonts w:ascii="Times New Roman" w:eastAsia="Times New Roman" w:hAnsi="Times New Roman" w:cs="Times New Roman"/>
          <w:sz w:val="28"/>
          <w:szCs w:val="28"/>
        </w:rPr>
        <w:lastRenderedPageBreak/>
        <w:t>Марий Эл</w:t>
      </w:r>
      <w:r w:rsidR="0027210B">
        <w:rPr>
          <w:rFonts w:ascii="Times New Roman" w:eastAsia="Times New Roman" w:hAnsi="Times New Roman" w:cs="Times New Roman"/>
          <w:sz w:val="28"/>
          <w:szCs w:val="28"/>
        </w:rPr>
        <w:t xml:space="preserve">, муниципальными программами </w:t>
      </w:r>
      <w:proofErr w:type="spellStart"/>
      <w:r w:rsidR="0027210B">
        <w:rPr>
          <w:rFonts w:ascii="Times New Roman" w:eastAsia="Times New Roman" w:hAnsi="Times New Roman" w:cs="Times New Roman"/>
          <w:sz w:val="28"/>
          <w:szCs w:val="28"/>
        </w:rPr>
        <w:t>Моркинского</w:t>
      </w:r>
      <w:proofErr w:type="spellEnd"/>
      <w:r w:rsidR="0027210B">
        <w:rPr>
          <w:rFonts w:ascii="Times New Roman" w:eastAsia="Times New Roman" w:hAnsi="Times New Roman" w:cs="Times New Roman"/>
          <w:sz w:val="28"/>
          <w:szCs w:val="28"/>
        </w:rPr>
        <w:t xml:space="preserve"> муниципального района</w:t>
      </w:r>
      <w:r w:rsidR="00A7242B">
        <w:rPr>
          <w:rFonts w:ascii="Times New Roman" w:eastAsia="Times New Roman" w:hAnsi="Times New Roman" w:cs="Times New Roman"/>
          <w:sz w:val="28"/>
          <w:szCs w:val="28"/>
        </w:rPr>
        <w:t>, поселения</w:t>
      </w:r>
      <w:r>
        <w:rPr>
          <w:rFonts w:ascii="Times New Roman" w:eastAsia="Times New Roman" w:hAnsi="Times New Roman" w:cs="Times New Roman"/>
          <w:sz w:val="28"/>
          <w:szCs w:val="28"/>
        </w:rPr>
        <w:t>;</w:t>
      </w:r>
    </w:p>
    <w:p w:rsidR="00DE619D" w:rsidRDefault="005554D8">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 паспорт </w:t>
      </w:r>
      <w:r w:rsidR="00236CE1">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ной программы (комплексной программы);</w:t>
      </w:r>
    </w:p>
    <w:p w:rsidR="00DE619D" w:rsidRDefault="005554D8">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паспорта структурных элементов </w:t>
      </w:r>
      <w:r w:rsidR="00BB15E0">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 xml:space="preserve">ной программы (комплексной программы), </w:t>
      </w:r>
      <w:proofErr w:type="gramStart"/>
      <w:r>
        <w:rPr>
          <w:rFonts w:ascii="Times New Roman" w:eastAsia="Times New Roman" w:hAnsi="Times New Roman" w:cs="Times New Roman"/>
          <w:sz w:val="28"/>
          <w:szCs w:val="28"/>
        </w:rPr>
        <w:t>включающие</w:t>
      </w:r>
      <w:proofErr w:type="gramEnd"/>
      <w:r>
        <w:rPr>
          <w:rFonts w:ascii="Times New Roman" w:eastAsia="Times New Roman" w:hAnsi="Times New Roman" w:cs="Times New Roman"/>
          <w:sz w:val="28"/>
          <w:szCs w:val="28"/>
        </w:rPr>
        <w:t xml:space="preserve"> в том числе планы </w:t>
      </w:r>
      <w:r>
        <w:rPr>
          <w:rFonts w:ascii="Times New Roman" w:eastAsia="Times New Roman" w:hAnsi="Times New Roman" w:cs="Times New Roman"/>
          <w:sz w:val="28"/>
          <w:szCs w:val="28"/>
        </w:rPr>
        <w:br/>
        <w:t>по их реализации;</w:t>
      </w:r>
    </w:p>
    <w:p w:rsidR="00DE619D" w:rsidRDefault="005554D8">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 правила предоставления межбюджетных трансфертов </w:t>
      </w:r>
      <w:r>
        <w:rPr>
          <w:rFonts w:ascii="Times New Roman" w:eastAsia="Times New Roman" w:hAnsi="Times New Roman" w:cs="Times New Roman"/>
          <w:sz w:val="28"/>
          <w:szCs w:val="28"/>
        </w:rPr>
        <w:br/>
        <w:t xml:space="preserve">из </w:t>
      </w:r>
      <w:r w:rsidR="00BB15E0">
        <w:rPr>
          <w:rFonts w:ascii="Times New Roman" w:eastAsia="Times New Roman" w:hAnsi="Times New Roman" w:cs="Times New Roman"/>
          <w:sz w:val="28"/>
          <w:szCs w:val="28"/>
        </w:rPr>
        <w:t>местного</w:t>
      </w:r>
      <w:r>
        <w:rPr>
          <w:rFonts w:ascii="Times New Roman" w:eastAsia="Times New Roman" w:hAnsi="Times New Roman" w:cs="Times New Roman"/>
          <w:sz w:val="28"/>
          <w:szCs w:val="28"/>
        </w:rPr>
        <w:t xml:space="preserve"> бюджета бюджетам муниципальных образований в рамках реализации </w:t>
      </w:r>
      <w:r w:rsidR="00BB15E0">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 xml:space="preserve">ной программы (комплексной программы) </w:t>
      </w:r>
      <w:r>
        <w:rPr>
          <w:rFonts w:ascii="Times New Roman" w:eastAsia="Times New Roman" w:hAnsi="Times New Roman" w:cs="Times New Roman"/>
          <w:sz w:val="28"/>
          <w:szCs w:val="28"/>
        </w:rPr>
        <w:br/>
        <w:t xml:space="preserve">(в случае предоставления соответствующих межбюджетных трансфертов в рамках </w:t>
      </w:r>
      <w:r w:rsidR="00BB15E0">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ной программы (комплексной программы) (далее - правила предоставления межбюджетных трансфертов)</w:t>
      </w:r>
      <w:r w:rsidR="00D518C7" w:rsidRPr="00D518C7">
        <w:rPr>
          <w:rFonts w:ascii="Times New Roman" w:eastAsia="Times New Roman" w:hAnsi="Times New Roman" w:cs="Times New Roman"/>
          <w:sz w:val="28"/>
          <w:szCs w:val="28"/>
        </w:rPr>
        <w:t xml:space="preserve"> </w:t>
      </w:r>
      <w:r w:rsidR="00D518C7">
        <w:rPr>
          <w:rFonts w:ascii="Times New Roman" w:eastAsia="Times New Roman" w:hAnsi="Times New Roman" w:cs="Times New Roman"/>
          <w:sz w:val="28"/>
          <w:szCs w:val="28"/>
        </w:rPr>
        <w:t>(при необходимости)</w:t>
      </w:r>
      <w:r>
        <w:rPr>
          <w:rFonts w:ascii="Times New Roman" w:eastAsia="Times New Roman" w:hAnsi="Times New Roman" w:cs="Times New Roman"/>
          <w:sz w:val="28"/>
          <w:szCs w:val="28"/>
        </w:rPr>
        <w:t>;</w:t>
      </w:r>
    </w:p>
    <w:p w:rsidR="00DE619D" w:rsidRDefault="005554D8">
      <w:pPr>
        <w:pStyle w:val="normal"/>
        <w:tabs>
          <w:tab w:val="left" w:pos="142"/>
        </w:tabs>
        <w:spacing w:after="0" w:line="240" w:lineRule="auto"/>
        <w:ind w:firstLine="709"/>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д</w:t>
      </w:r>
      <w:proofErr w:type="spellEnd"/>
      <w:r>
        <w:rPr>
          <w:rFonts w:ascii="Times New Roman" w:eastAsia="Times New Roman" w:hAnsi="Times New Roman" w:cs="Times New Roman"/>
          <w:sz w:val="28"/>
          <w:szCs w:val="28"/>
        </w:rPr>
        <w:t>) правила осуществления бюджетных инвестиций</w:t>
      </w:r>
      <w:r w:rsidR="00D518C7">
        <w:rPr>
          <w:rFonts w:ascii="Times New Roman" w:eastAsia="Times New Roman" w:hAnsi="Times New Roman" w:cs="Times New Roman"/>
          <w:sz w:val="28"/>
          <w:szCs w:val="28"/>
        </w:rPr>
        <w:t xml:space="preserve"> (при необходимости)</w:t>
      </w:r>
      <w:r>
        <w:rPr>
          <w:rFonts w:ascii="Times New Roman" w:eastAsia="Times New Roman" w:hAnsi="Times New Roman" w:cs="Times New Roman"/>
          <w:sz w:val="28"/>
          <w:szCs w:val="28"/>
        </w:rPr>
        <w:t>;</w:t>
      </w:r>
    </w:p>
    <w:p w:rsidR="00DE619D" w:rsidRDefault="005554D8">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е) правила предоставления субсидий из </w:t>
      </w:r>
      <w:r w:rsidR="00BB15E0">
        <w:rPr>
          <w:rFonts w:ascii="Times New Roman" w:eastAsia="Times New Roman" w:hAnsi="Times New Roman" w:cs="Times New Roman"/>
          <w:sz w:val="28"/>
          <w:szCs w:val="28"/>
        </w:rPr>
        <w:t>местного</w:t>
      </w:r>
      <w:r>
        <w:rPr>
          <w:rFonts w:ascii="Times New Roman" w:eastAsia="Times New Roman" w:hAnsi="Times New Roman" w:cs="Times New Roman"/>
          <w:sz w:val="28"/>
          <w:szCs w:val="28"/>
        </w:rPr>
        <w:t xml:space="preserve"> бюджета юридическим лицам в рамках реализации </w:t>
      </w:r>
      <w:r w:rsidR="00BB15E0">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 xml:space="preserve">ной программы (комплексной программы) (в случае предоставления соответствующих субсидий в рамках </w:t>
      </w:r>
      <w:r w:rsidR="00BB15E0">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ной программы (комплексной программы) (далее - правила предоставления субсидий юридическим лицам)</w:t>
      </w:r>
      <w:r w:rsidR="00D518C7">
        <w:rPr>
          <w:rFonts w:ascii="Times New Roman" w:eastAsia="Times New Roman" w:hAnsi="Times New Roman" w:cs="Times New Roman"/>
          <w:sz w:val="28"/>
          <w:szCs w:val="28"/>
        </w:rPr>
        <w:t xml:space="preserve"> (при необходимости)</w:t>
      </w:r>
      <w:r>
        <w:rPr>
          <w:rFonts w:ascii="Times New Roman" w:eastAsia="Times New Roman" w:hAnsi="Times New Roman" w:cs="Times New Roman"/>
          <w:sz w:val="28"/>
          <w:szCs w:val="28"/>
        </w:rPr>
        <w:t>;</w:t>
      </w:r>
    </w:p>
    <w:p w:rsidR="00DE619D" w:rsidRDefault="005554D8">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ж) решения об осуществлении капитальных вложений в объекты </w:t>
      </w:r>
      <w:r w:rsidR="00BB15E0">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 xml:space="preserve">ной собственности в рамках реализации </w:t>
      </w:r>
      <w:r w:rsidR="00BB15E0">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ной программы (комплексной программы)</w:t>
      </w:r>
      <w:r w:rsidR="00BB15E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(при необходимости);</w:t>
      </w:r>
    </w:p>
    <w:p w:rsidR="00DE619D" w:rsidRDefault="005554D8">
      <w:pPr>
        <w:pStyle w:val="normal"/>
        <w:tabs>
          <w:tab w:val="left" w:pos="142"/>
        </w:tabs>
        <w:spacing w:after="0" w:line="240" w:lineRule="auto"/>
        <w:ind w:firstLine="709"/>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з</w:t>
      </w:r>
      <w:proofErr w:type="spellEnd"/>
      <w:r>
        <w:rPr>
          <w:rFonts w:ascii="Times New Roman" w:eastAsia="Times New Roman" w:hAnsi="Times New Roman" w:cs="Times New Roman"/>
          <w:sz w:val="28"/>
          <w:szCs w:val="28"/>
        </w:rPr>
        <w:t xml:space="preserve">) решения о заключении от имени </w:t>
      </w:r>
      <w:r w:rsidR="00BB15E0">
        <w:rPr>
          <w:rFonts w:ascii="Times New Roman" w:eastAsia="Times New Roman" w:hAnsi="Times New Roman" w:cs="Times New Roman"/>
          <w:sz w:val="28"/>
          <w:szCs w:val="28"/>
        </w:rPr>
        <w:t>муниципального образования</w:t>
      </w:r>
      <w:r>
        <w:rPr>
          <w:rFonts w:ascii="Times New Roman" w:eastAsia="Times New Roman" w:hAnsi="Times New Roman" w:cs="Times New Roman"/>
          <w:sz w:val="28"/>
          <w:szCs w:val="28"/>
        </w:rPr>
        <w:t xml:space="preserve"> </w:t>
      </w:r>
      <w:r w:rsidR="00BB15E0">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 xml:space="preserve">ных контрактов, предметом которых является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в рамках </w:t>
      </w:r>
      <w:r w:rsidR="00BB15E0">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 xml:space="preserve">ной программы (комплексной программы) </w:t>
      </w:r>
      <w:r>
        <w:rPr>
          <w:rFonts w:ascii="Times New Roman" w:eastAsia="Times New Roman" w:hAnsi="Times New Roman" w:cs="Times New Roman"/>
          <w:sz w:val="28"/>
          <w:szCs w:val="28"/>
        </w:rPr>
        <w:br/>
        <w:t xml:space="preserve">(при необходимости) (далее - решение о заключении долгосрочных </w:t>
      </w:r>
      <w:r w:rsidR="00BB15E0">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ных контрактов)</w:t>
      </w:r>
      <w:r w:rsidR="00D518C7">
        <w:rPr>
          <w:rFonts w:ascii="Times New Roman" w:eastAsia="Times New Roman" w:hAnsi="Times New Roman" w:cs="Times New Roman"/>
          <w:sz w:val="28"/>
          <w:szCs w:val="28"/>
        </w:rPr>
        <w:t xml:space="preserve"> (при необходимости)</w:t>
      </w:r>
      <w:r>
        <w:rPr>
          <w:rFonts w:ascii="Times New Roman" w:eastAsia="Times New Roman" w:hAnsi="Times New Roman" w:cs="Times New Roman"/>
          <w:sz w:val="28"/>
          <w:szCs w:val="28"/>
        </w:rPr>
        <w:t>;</w:t>
      </w:r>
    </w:p>
    <w:p w:rsidR="00DE619D" w:rsidRDefault="005554D8">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 иные документы и материалы в сфере реализации </w:t>
      </w:r>
      <w:r w:rsidR="00BB15E0">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 xml:space="preserve">ной программы (комплексной программы) в соответствии </w:t>
      </w:r>
      <w:r>
        <w:rPr>
          <w:rFonts w:ascii="Times New Roman" w:eastAsia="Times New Roman" w:hAnsi="Times New Roman" w:cs="Times New Roman"/>
          <w:sz w:val="28"/>
          <w:szCs w:val="28"/>
        </w:rPr>
        <w:br/>
        <w:t xml:space="preserve">с нормативными правовыми актами </w:t>
      </w:r>
      <w:r w:rsidR="00BB15E0">
        <w:rPr>
          <w:rFonts w:ascii="Times New Roman" w:eastAsia="Times New Roman" w:hAnsi="Times New Roman" w:cs="Times New Roman"/>
          <w:sz w:val="28"/>
          <w:szCs w:val="28"/>
        </w:rPr>
        <w:t>муниципального образования</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br/>
        <w:t>(при необходимости).</w:t>
      </w:r>
    </w:p>
    <w:p w:rsidR="00DE619D" w:rsidRDefault="005554D8">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35766A">
        <w:rPr>
          <w:rFonts w:ascii="Times New Roman" w:eastAsia="Times New Roman" w:hAnsi="Times New Roman" w:cs="Times New Roman"/>
          <w:sz w:val="28"/>
          <w:szCs w:val="28"/>
        </w:rPr>
        <w:t>8</w:t>
      </w:r>
      <w:r>
        <w:rPr>
          <w:rFonts w:ascii="Times New Roman" w:eastAsia="Times New Roman" w:hAnsi="Times New Roman" w:cs="Times New Roman"/>
          <w:sz w:val="28"/>
          <w:szCs w:val="28"/>
        </w:rPr>
        <w:t>. </w:t>
      </w:r>
      <w:proofErr w:type="gramStart"/>
      <w:r>
        <w:rPr>
          <w:rFonts w:ascii="Times New Roman" w:eastAsia="Times New Roman" w:hAnsi="Times New Roman" w:cs="Times New Roman"/>
          <w:sz w:val="28"/>
          <w:szCs w:val="28"/>
        </w:rPr>
        <w:t>В подсистеме управления государственными программами</w:t>
      </w:r>
      <w:r>
        <w:t xml:space="preserve"> </w:t>
      </w:r>
      <w:r>
        <w:br/>
      </w:r>
      <w:r>
        <w:rPr>
          <w:rFonts w:ascii="Times New Roman" w:eastAsia="Times New Roman" w:hAnsi="Times New Roman" w:cs="Times New Roman"/>
          <w:sz w:val="28"/>
          <w:szCs w:val="28"/>
        </w:rPr>
        <w:t xml:space="preserve">(по мере ввода в эксплуатацию ее компонентов и модулей) ответственным исполнителем </w:t>
      </w:r>
      <w:r w:rsidR="00BB15E0">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 xml:space="preserve">ной программы (комплексной программы) совместно с ее соисполнителями </w:t>
      </w:r>
      <w:r>
        <w:rPr>
          <w:rFonts w:ascii="Times New Roman" w:eastAsia="Times New Roman" w:hAnsi="Times New Roman" w:cs="Times New Roman"/>
          <w:sz w:val="28"/>
          <w:szCs w:val="28"/>
        </w:rPr>
        <w:br/>
        <w:t xml:space="preserve">и участниками осуществляется формирование реестра документов, входящих в состав </w:t>
      </w:r>
      <w:r w:rsidR="00BB15E0">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 xml:space="preserve">ной программы (комплексной программы) (далее - реестр документов), по форме согласно </w:t>
      </w:r>
      <w:r w:rsidRPr="00A7242B">
        <w:rPr>
          <w:rFonts w:ascii="Times New Roman" w:eastAsia="Times New Roman" w:hAnsi="Times New Roman" w:cs="Times New Roman"/>
          <w:sz w:val="28"/>
          <w:szCs w:val="28"/>
        </w:rPr>
        <w:lastRenderedPageBreak/>
        <w:t>приложению № 1 к настоящему Положению, а также обеспечивается его</w:t>
      </w:r>
      <w:r>
        <w:rPr>
          <w:rFonts w:ascii="Times New Roman" w:eastAsia="Times New Roman" w:hAnsi="Times New Roman" w:cs="Times New Roman"/>
          <w:sz w:val="28"/>
          <w:szCs w:val="28"/>
        </w:rPr>
        <w:t xml:space="preserve"> актуальность и полнота.</w:t>
      </w:r>
      <w:proofErr w:type="gramEnd"/>
    </w:p>
    <w:p w:rsidR="00DE619D" w:rsidRDefault="0035766A">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19</w:t>
      </w:r>
      <w:r w:rsidR="005554D8">
        <w:rPr>
          <w:rFonts w:ascii="Times New Roman" w:eastAsia="Times New Roman" w:hAnsi="Times New Roman" w:cs="Times New Roman"/>
          <w:sz w:val="28"/>
          <w:szCs w:val="28"/>
        </w:rPr>
        <w:t>. В реестре документов приводится следующая информация:</w:t>
      </w:r>
    </w:p>
    <w:p w:rsidR="00DE619D" w:rsidRDefault="005554D8">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 тип документа. В зависимости от содержания документа определяются следующие типы:</w:t>
      </w:r>
    </w:p>
    <w:p w:rsidR="00DE619D" w:rsidRDefault="005554D8">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стратегические приоритеты </w:t>
      </w:r>
      <w:r w:rsidR="00BB15E0">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ной программы (комплексной программы);</w:t>
      </w:r>
    </w:p>
    <w:p w:rsidR="00DE619D" w:rsidRDefault="005554D8">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паспорт </w:t>
      </w:r>
      <w:r w:rsidR="00BB15E0">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ной программы (комплексной программы);</w:t>
      </w:r>
    </w:p>
    <w:p w:rsidR="00DE619D" w:rsidRDefault="005554D8">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паспо</w:t>
      </w:r>
      <w:proofErr w:type="gramStart"/>
      <w:r>
        <w:rPr>
          <w:rFonts w:ascii="Times New Roman" w:eastAsia="Times New Roman" w:hAnsi="Times New Roman" w:cs="Times New Roman"/>
          <w:sz w:val="28"/>
          <w:szCs w:val="28"/>
        </w:rPr>
        <w:t>рт стр</w:t>
      </w:r>
      <w:proofErr w:type="gramEnd"/>
      <w:r>
        <w:rPr>
          <w:rFonts w:ascii="Times New Roman" w:eastAsia="Times New Roman" w:hAnsi="Times New Roman" w:cs="Times New Roman"/>
          <w:sz w:val="28"/>
          <w:szCs w:val="28"/>
        </w:rPr>
        <w:t xml:space="preserve">уктурного элемента </w:t>
      </w:r>
      <w:r w:rsidR="00BB15E0">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ной программы (комплексной программы);</w:t>
      </w:r>
    </w:p>
    <w:p w:rsidR="00DE619D" w:rsidRDefault="005554D8">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правила предоставления межбюджетных трансфертов;</w:t>
      </w:r>
    </w:p>
    <w:p w:rsidR="00DE619D" w:rsidRDefault="005554D8">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правила осуществления бюджетных инвестиций;</w:t>
      </w:r>
    </w:p>
    <w:p w:rsidR="00DE619D" w:rsidRDefault="005554D8">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правила предоставления субсидий юридическим лицам;</w:t>
      </w:r>
    </w:p>
    <w:p w:rsidR="00DE619D" w:rsidRDefault="005554D8">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решение об осуществлении капитальных вложений в объекты </w:t>
      </w:r>
      <w:r w:rsidR="00BB15E0">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ной собственности;</w:t>
      </w:r>
    </w:p>
    <w:p w:rsidR="00DE619D" w:rsidRDefault="005554D8">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решение о заключении долгосрочных </w:t>
      </w:r>
      <w:r w:rsidR="00BB15E0">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 xml:space="preserve">ных контрактов; </w:t>
      </w:r>
    </w:p>
    <w:p w:rsidR="00DE619D" w:rsidRDefault="005554D8">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 вид документа (постановление (распоряжение)</w:t>
      </w:r>
      <w:r w:rsidR="00E80C43">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00D518C7">
        <w:rPr>
          <w:rFonts w:ascii="Times New Roman" w:eastAsia="Times New Roman" w:hAnsi="Times New Roman" w:cs="Times New Roman"/>
          <w:sz w:val="28"/>
          <w:szCs w:val="28"/>
        </w:rPr>
        <w:t>администрации поселения</w:t>
      </w:r>
      <w:r>
        <w:rPr>
          <w:rFonts w:ascii="Times New Roman" w:eastAsia="Times New Roman" w:hAnsi="Times New Roman" w:cs="Times New Roman"/>
          <w:sz w:val="28"/>
          <w:szCs w:val="28"/>
        </w:rPr>
        <w:t xml:space="preserve">, протокол заседания </w:t>
      </w:r>
      <w:r w:rsidR="00D518C7">
        <w:rPr>
          <w:rFonts w:ascii="Times New Roman" w:eastAsia="Times New Roman" w:hAnsi="Times New Roman" w:cs="Times New Roman"/>
          <w:sz w:val="28"/>
          <w:szCs w:val="28"/>
        </w:rPr>
        <w:t>администрации поселения</w:t>
      </w:r>
      <w:r>
        <w:rPr>
          <w:rFonts w:ascii="Times New Roman" w:eastAsia="Times New Roman" w:hAnsi="Times New Roman" w:cs="Times New Roman"/>
          <w:sz w:val="28"/>
          <w:szCs w:val="28"/>
        </w:rPr>
        <w:t>, приказ ино</w:t>
      </w:r>
      <w:r w:rsidR="00BB15E0">
        <w:rPr>
          <w:rFonts w:ascii="Times New Roman" w:eastAsia="Times New Roman" w:hAnsi="Times New Roman" w:cs="Times New Roman"/>
          <w:sz w:val="28"/>
          <w:szCs w:val="28"/>
        </w:rPr>
        <w:t>й</w:t>
      </w:r>
      <w:r>
        <w:rPr>
          <w:rFonts w:ascii="Times New Roman" w:eastAsia="Times New Roman" w:hAnsi="Times New Roman" w:cs="Times New Roman"/>
          <w:sz w:val="28"/>
          <w:szCs w:val="28"/>
        </w:rPr>
        <w:t xml:space="preserve"> организации;</w:t>
      </w:r>
    </w:p>
    <w:p w:rsidR="00DE619D" w:rsidRDefault="005554D8">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наименование и реквизиты (дата и номер) утвержденного (принятого) документа;</w:t>
      </w:r>
    </w:p>
    <w:p w:rsidR="00DE619D" w:rsidRDefault="005554D8">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 наименование </w:t>
      </w:r>
      <w:r w:rsidR="00D518C7">
        <w:rPr>
          <w:rFonts w:ascii="Times New Roman" w:eastAsia="Times New Roman" w:hAnsi="Times New Roman" w:cs="Times New Roman"/>
          <w:sz w:val="28"/>
          <w:szCs w:val="28"/>
        </w:rPr>
        <w:t>администрации поселения</w:t>
      </w:r>
      <w:r w:rsidR="00BB15E0">
        <w:rPr>
          <w:rFonts w:ascii="Times New Roman" w:eastAsia="Times New Roman" w:hAnsi="Times New Roman" w:cs="Times New Roman"/>
          <w:sz w:val="28"/>
          <w:szCs w:val="28"/>
        </w:rPr>
        <w:t xml:space="preserve"> (иной организации)</w:t>
      </w:r>
      <w:r>
        <w:rPr>
          <w:rFonts w:ascii="Times New Roman" w:eastAsia="Times New Roman" w:hAnsi="Times New Roman" w:cs="Times New Roman"/>
          <w:sz w:val="28"/>
          <w:szCs w:val="28"/>
        </w:rPr>
        <w:t>, ответственного за разработку документа;</w:t>
      </w:r>
    </w:p>
    <w:p w:rsidR="00DE619D" w:rsidRDefault="005554D8">
      <w:pPr>
        <w:pStyle w:val="normal"/>
        <w:tabs>
          <w:tab w:val="left" w:pos="142"/>
        </w:tabs>
        <w:spacing w:after="0" w:line="240" w:lineRule="auto"/>
        <w:ind w:firstLine="709"/>
        <w:jc w:val="both"/>
        <w:rPr>
          <w:rFonts w:ascii="Times New Roman" w:eastAsia="Times New Roman" w:hAnsi="Times New Roman" w:cs="Times New Roman"/>
          <w:sz w:val="28"/>
          <w:szCs w:val="28"/>
        </w:rPr>
      </w:pPr>
      <w:proofErr w:type="spellStart"/>
      <w:proofErr w:type="gramStart"/>
      <w:r>
        <w:rPr>
          <w:rFonts w:ascii="Times New Roman" w:eastAsia="Times New Roman" w:hAnsi="Times New Roman" w:cs="Times New Roman"/>
          <w:sz w:val="28"/>
          <w:szCs w:val="28"/>
        </w:rPr>
        <w:t>д</w:t>
      </w:r>
      <w:proofErr w:type="spellEnd"/>
      <w:r>
        <w:rPr>
          <w:rFonts w:ascii="Times New Roman" w:eastAsia="Times New Roman" w:hAnsi="Times New Roman" w:cs="Times New Roman"/>
          <w:sz w:val="28"/>
          <w:szCs w:val="28"/>
        </w:rPr>
        <w:t xml:space="preserve">) гиперссылка на текст документа на «Официальном </w:t>
      </w:r>
      <w:proofErr w:type="spellStart"/>
      <w:r>
        <w:rPr>
          <w:rFonts w:ascii="Times New Roman" w:eastAsia="Times New Roman" w:hAnsi="Times New Roman" w:cs="Times New Roman"/>
          <w:sz w:val="28"/>
          <w:szCs w:val="28"/>
        </w:rPr>
        <w:t>интернет-портале</w:t>
      </w:r>
      <w:proofErr w:type="spellEnd"/>
      <w:r>
        <w:rPr>
          <w:rFonts w:ascii="Times New Roman" w:eastAsia="Times New Roman" w:hAnsi="Times New Roman" w:cs="Times New Roman"/>
          <w:sz w:val="28"/>
          <w:szCs w:val="28"/>
        </w:rPr>
        <w:t xml:space="preserve"> правовой информации» (</w:t>
      </w:r>
      <w:hyperlink r:id="rId12">
        <w:proofErr w:type="gramEnd"/>
        <w:r>
          <w:rPr>
            <w:rFonts w:ascii="Times New Roman" w:eastAsia="Times New Roman" w:hAnsi="Times New Roman" w:cs="Times New Roman"/>
            <w:color w:val="000000"/>
            <w:sz w:val="28"/>
            <w:szCs w:val="28"/>
          </w:rPr>
          <w:t>www.pravo.gov.ru</w:t>
        </w:r>
        <w:proofErr w:type="gramStart"/>
      </w:hyperlink>
      <w:r>
        <w:rPr>
          <w:rFonts w:ascii="Times New Roman" w:eastAsia="Times New Roman" w:hAnsi="Times New Roman" w:cs="Times New Roman"/>
          <w:sz w:val="28"/>
          <w:szCs w:val="28"/>
        </w:rPr>
        <w:t>) (в случае размещения документов).</w:t>
      </w:r>
      <w:proofErr w:type="gramEnd"/>
    </w:p>
    <w:p w:rsidR="00DE619D" w:rsidRDefault="005554D8">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случае утверждения (принятия) документов, предусматривающих внесение изменений в ранее утвержденный (принятый) документ, такие документы также включаются</w:t>
      </w:r>
      <w:r>
        <w:rPr>
          <w:rFonts w:ascii="Times New Roman" w:eastAsia="Times New Roman" w:hAnsi="Times New Roman" w:cs="Times New Roman"/>
          <w:sz w:val="28"/>
          <w:szCs w:val="28"/>
        </w:rPr>
        <w:br/>
        <w:t xml:space="preserve">в реестр документов по соответствующей </w:t>
      </w:r>
      <w:r w:rsidR="006D4645">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ной программе (комплексной программе).</w:t>
      </w:r>
    </w:p>
    <w:p w:rsidR="00DE619D" w:rsidRDefault="005554D8">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35766A">
        <w:rPr>
          <w:rFonts w:ascii="Times New Roman" w:eastAsia="Times New Roman" w:hAnsi="Times New Roman" w:cs="Times New Roman"/>
          <w:sz w:val="28"/>
          <w:szCs w:val="28"/>
        </w:rPr>
        <w:t>0</w:t>
      </w:r>
      <w:r>
        <w:rPr>
          <w:rFonts w:ascii="Times New Roman" w:eastAsia="Times New Roman" w:hAnsi="Times New Roman" w:cs="Times New Roman"/>
          <w:sz w:val="28"/>
          <w:szCs w:val="28"/>
        </w:rPr>
        <w:t>. </w:t>
      </w:r>
      <w:r w:rsidR="006D4645">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ная программа (комплексная программа) содержит проектную и процессную части.</w:t>
      </w:r>
    </w:p>
    <w:p w:rsidR="00DE619D" w:rsidRDefault="005554D8">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35766A">
        <w:rPr>
          <w:rFonts w:ascii="Times New Roman" w:eastAsia="Times New Roman" w:hAnsi="Times New Roman" w:cs="Times New Roman"/>
          <w:sz w:val="28"/>
          <w:szCs w:val="28"/>
        </w:rPr>
        <w:t>1</w:t>
      </w:r>
      <w:r>
        <w:rPr>
          <w:rFonts w:ascii="Times New Roman" w:eastAsia="Times New Roman" w:hAnsi="Times New Roman" w:cs="Times New Roman"/>
          <w:sz w:val="28"/>
          <w:szCs w:val="28"/>
        </w:rPr>
        <w:t xml:space="preserve">. В проектную часть </w:t>
      </w:r>
      <w:r w:rsidR="006D4645">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 xml:space="preserve">ной программы (комплексной программы) включаются направления деятельности, </w:t>
      </w:r>
      <w:r w:rsidR="006D4645">
        <w:rPr>
          <w:rFonts w:ascii="Times New Roman" w:eastAsia="Times New Roman" w:hAnsi="Times New Roman" w:cs="Times New Roman"/>
          <w:sz w:val="28"/>
          <w:szCs w:val="28"/>
        </w:rPr>
        <w:t>п</w:t>
      </w:r>
      <w:r>
        <w:rPr>
          <w:rFonts w:ascii="Times New Roman" w:eastAsia="Times New Roman" w:hAnsi="Times New Roman" w:cs="Times New Roman"/>
          <w:sz w:val="28"/>
          <w:szCs w:val="28"/>
        </w:rPr>
        <w:t>редусматривающие:</w:t>
      </w:r>
    </w:p>
    <w:p w:rsidR="00DE619D" w:rsidRDefault="005554D8">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 осуществление бюджетных инвестиций в форме капитальных вложений в объекты </w:t>
      </w:r>
      <w:r w:rsidR="006D4645">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ной собственности;</w:t>
      </w:r>
    </w:p>
    <w:p w:rsidR="00DE619D" w:rsidRDefault="005554D8">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 предоставление субсидий на осуществление капитальных вложений в объекты </w:t>
      </w:r>
      <w:r w:rsidR="006D4645">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ной собственности;</w:t>
      </w:r>
    </w:p>
    <w:p w:rsidR="00DE619D" w:rsidRDefault="005554D8">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предоставление субсидий (иных межбюджетных трансфертов) из </w:t>
      </w:r>
      <w:r w:rsidR="00D12B18">
        <w:rPr>
          <w:rFonts w:ascii="Times New Roman" w:eastAsia="Times New Roman" w:hAnsi="Times New Roman" w:cs="Times New Roman"/>
          <w:sz w:val="28"/>
          <w:szCs w:val="28"/>
        </w:rPr>
        <w:t>местного</w:t>
      </w:r>
      <w:r>
        <w:rPr>
          <w:rFonts w:ascii="Times New Roman" w:eastAsia="Times New Roman" w:hAnsi="Times New Roman" w:cs="Times New Roman"/>
          <w:sz w:val="28"/>
          <w:szCs w:val="28"/>
        </w:rPr>
        <w:t xml:space="preserve"> бюджета бюджетам муниципальных образований;</w:t>
      </w:r>
    </w:p>
    <w:p w:rsidR="00DE619D" w:rsidRDefault="005554D8">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 предоставление бюджетных инвестиций и субсидий юридическим лицам;</w:t>
      </w:r>
    </w:p>
    <w:p w:rsidR="00DE619D" w:rsidRDefault="005554D8">
      <w:pPr>
        <w:pStyle w:val="normal"/>
        <w:tabs>
          <w:tab w:val="left" w:pos="142"/>
        </w:tabs>
        <w:spacing w:after="0" w:line="240" w:lineRule="auto"/>
        <w:ind w:firstLine="709"/>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lastRenderedPageBreak/>
        <w:t>д</w:t>
      </w:r>
      <w:proofErr w:type="spellEnd"/>
      <w:r>
        <w:rPr>
          <w:rFonts w:ascii="Times New Roman" w:eastAsia="Times New Roman" w:hAnsi="Times New Roman" w:cs="Times New Roman"/>
          <w:sz w:val="28"/>
          <w:szCs w:val="28"/>
        </w:rPr>
        <w:t xml:space="preserve">) выработка предложений по совершенствованию </w:t>
      </w:r>
      <w:r w:rsidR="00D12B18">
        <w:rPr>
          <w:rFonts w:ascii="Times New Roman" w:eastAsia="Times New Roman" w:hAnsi="Times New Roman" w:cs="Times New Roman"/>
          <w:sz w:val="28"/>
          <w:szCs w:val="28"/>
        </w:rPr>
        <w:t>деятельности</w:t>
      </w:r>
      <w:r>
        <w:rPr>
          <w:rFonts w:ascii="Times New Roman" w:eastAsia="Times New Roman" w:hAnsi="Times New Roman" w:cs="Times New Roman"/>
          <w:sz w:val="28"/>
          <w:szCs w:val="28"/>
        </w:rPr>
        <w:t xml:space="preserve"> и нормативного регулирования в сфере реализации </w:t>
      </w:r>
      <w:r w:rsidR="006D4645">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ной программы (комплексной программы);</w:t>
      </w:r>
    </w:p>
    <w:p w:rsidR="00DE619D" w:rsidRDefault="005554D8">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 осуществление стимулирующих налоговых расходов;</w:t>
      </w:r>
    </w:p>
    <w:p w:rsidR="00DE619D" w:rsidRDefault="005554D8">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ж) организация и проведение научно-исследовательских и опытно- конструкторских работ в сфере реализации </w:t>
      </w:r>
      <w:r w:rsidR="006D4645">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ной программы (комплексной программы);</w:t>
      </w:r>
    </w:p>
    <w:p w:rsidR="00DE619D" w:rsidRDefault="005554D8">
      <w:pPr>
        <w:pStyle w:val="normal"/>
        <w:tabs>
          <w:tab w:val="left" w:pos="142"/>
        </w:tabs>
        <w:spacing w:after="0" w:line="240" w:lineRule="auto"/>
        <w:ind w:firstLine="709"/>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з</w:t>
      </w:r>
      <w:proofErr w:type="spellEnd"/>
      <w:r>
        <w:rPr>
          <w:rFonts w:ascii="Times New Roman" w:eastAsia="Times New Roman" w:hAnsi="Times New Roman" w:cs="Times New Roman"/>
          <w:sz w:val="28"/>
          <w:szCs w:val="28"/>
        </w:rPr>
        <w:t>) создание и развитие информационных систем;</w:t>
      </w:r>
    </w:p>
    <w:p w:rsidR="00DE619D" w:rsidRDefault="00D518C7">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w:t>
      </w:r>
      <w:r w:rsidR="005554D8">
        <w:rPr>
          <w:rFonts w:ascii="Times New Roman" w:eastAsia="Times New Roman" w:hAnsi="Times New Roman" w:cs="Times New Roman"/>
          <w:sz w:val="28"/>
          <w:szCs w:val="28"/>
        </w:rPr>
        <w:t>) иные направления деятельности, отвечающие критериям проектной деятельности.</w:t>
      </w:r>
    </w:p>
    <w:p w:rsidR="00DE619D" w:rsidRDefault="005554D8">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35766A">
        <w:rPr>
          <w:rFonts w:ascii="Times New Roman" w:eastAsia="Times New Roman" w:hAnsi="Times New Roman" w:cs="Times New Roman"/>
          <w:sz w:val="28"/>
          <w:szCs w:val="28"/>
        </w:rPr>
        <w:t>2</w:t>
      </w:r>
      <w:r>
        <w:rPr>
          <w:rFonts w:ascii="Times New Roman" w:eastAsia="Times New Roman" w:hAnsi="Times New Roman" w:cs="Times New Roman"/>
          <w:sz w:val="28"/>
          <w:szCs w:val="28"/>
        </w:rPr>
        <w:t xml:space="preserve">. В процессную часть </w:t>
      </w:r>
      <w:r w:rsidR="006D4645">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ной программы (комплексной программы) включаются направления деятельности, предусматривающие:</w:t>
      </w:r>
    </w:p>
    <w:p w:rsidR="00DE619D" w:rsidRDefault="00D518C7">
      <w:pPr>
        <w:pStyle w:val="normal"/>
        <w:tabs>
          <w:tab w:val="left" w:pos="142"/>
        </w:tabs>
        <w:spacing w:after="0" w:line="233"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w:t>
      </w:r>
      <w:r w:rsidR="005554D8">
        <w:rPr>
          <w:rFonts w:ascii="Times New Roman" w:eastAsia="Times New Roman" w:hAnsi="Times New Roman" w:cs="Times New Roman"/>
          <w:sz w:val="28"/>
          <w:szCs w:val="28"/>
        </w:rPr>
        <w:t xml:space="preserve">) осуществление текущей деятельности </w:t>
      </w:r>
      <w:r w:rsidR="00D12B18">
        <w:rPr>
          <w:rFonts w:ascii="Times New Roman" w:eastAsia="Times New Roman" w:hAnsi="Times New Roman" w:cs="Times New Roman"/>
          <w:sz w:val="28"/>
          <w:szCs w:val="28"/>
        </w:rPr>
        <w:t>муниципаль</w:t>
      </w:r>
      <w:r w:rsidR="005554D8">
        <w:rPr>
          <w:rFonts w:ascii="Times New Roman" w:eastAsia="Times New Roman" w:hAnsi="Times New Roman" w:cs="Times New Roman"/>
          <w:sz w:val="28"/>
          <w:szCs w:val="28"/>
        </w:rPr>
        <w:t>ных казенных учреждений;</w:t>
      </w:r>
    </w:p>
    <w:p w:rsidR="00DE619D" w:rsidRDefault="00D518C7">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w:t>
      </w:r>
      <w:r w:rsidR="005554D8">
        <w:rPr>
          <w:rFonts w:ascii="Times New Roman" w:eastAsia="Times New Roman" w:hAnsi="Times New Roman" w:cs="Times New Roman"/>
          <w:sz w:val="28"/>
          <w:szCs w:val="28"/>
        </w:rPr>
        <w:t>) оказание мер социальной поддержки отдельным категориям населения (за исключением случаев, когда нормативными правовыми актами установлен ограниченный период действия соответствующих мер), включая осуществление социальных налоговых расходов;</w:t>
      </w:r>
    </w:p>
    <w:p w:rsidR="00DE619D" w:rsidRDefault="00D518C7">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005554D8">
        <w:rPr>
          <w:rFonts w:ascii="Times New Roman" w:eastAsia="Times New Roman" w:hAnsi="Times New Roman" w:cs="Times New Roman"/>
          <w:sz w:val="28"/>
          <w:szCs w:val="28"/>
        </w:rPr>
        <w:t xml:space="preserve">) обслуживание </w:t>
      </w:r>
      <w:r w:rsidR="00D12B18">
        <w:rPr>
          <w:rFonts w:ascii="Times New Roman" w:eastAsia="Times New Roman" w:hAnsi="Times New Roman" w:cs="Times New Roman"/>
          <w:sz w:val="28"/>
          <w:szCs w:val="28"/>
        </w:rPr>
        <w:t>муниципаль</w:t>
      </w:r>
      <w:r w:rsidR="005554D8">
        <w:rPr>
          <w:rFonts w:ascii="Times New Roman" w:eastAsia="Times New Roman" w:hAnsi="Times New Roman" w:cs="Times New Roman"/>
          <w:sz w:val="28"/>
          <w:szCs w:val="28"/>
        </w:rPr>
        <w:t>ного долга;</w:t>
      </w:r>
    </w:p>
    <w:p w:rsidR="00DE619D" w:rsidRDefault="00D518C7">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w:t>
      </w:r>
      <w:r w:rsidR="005554D8">
        <w:rPr>
          <w:rFonts w:ascii="Times New Roman" w:eastAsia="Times New Roman" w:hAnsi="Times New Roman" w:cs="Times New Roman"/>
          <w:sz w:val="28"/>
          <w:szCs w:val="28"/>
        </w:rPr>
        <w:t>) иные направления деятельности.</w:t>
      </w:r>
    </w:p>
    <w:p w:rsidR="00DE619D" w:rsidRDefault="005554D8">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35766A">
        <w:rPr>
          <w:rFonts w:ascii="Times New Roman" w:eastAsia="Times New Roman" w:hAnsi="Times New Roman" w:cs="Times New Roman"/>
          <w:sz w:val="28"/>
          <w:szCs w:val="28"/>
        </w:rPr>
        <w:t>3</w:t>
      </w:r>
      <w:r>
        <w:rPr>
          <w:rFonts w:ascii="Times New Roman" w:eastAsia="Times New Roman" w:hAnsi="Times New Roman" w:cs="Times New Roman"/>
          <w:sz w:val="28"/>
          <w:szCs w:val="28"/>
        </w:rPr>
        <w:t xml:space="preserve">. Включаемые в состав проектной части </w:t>
      </w:r>
      <w:r w:rsidR="00D12B18">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 xml:space="preserve">ной программы (комплексной программы) мероприятия (результаты) должны иметь количественно измеримые итоги их реализации. </w:t>
      </w:r>
      <w:r>
        <w:rPr>
          <w:rFonts w:ascii="Times New Roman" w:eastAsia="Times New Roman" w:hAnsi="Times New Roman" w:cs="Times New Roman"/>
          <w:sz w:val="28"/>
          <w:szCs w:val="28"/>
        </w:rPr>
        <w:br/>
        <w:t xml:space="preserve">При формировании процессной части </w:t>
      </w:r>
      <w:r w:rsidR="00D12B18">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 xml:space="preserve">ной программы (комплексной программы) допускается включение мероприятий (результатов), не имеющих количественно измеримых итогов </w:t>
      </w:r>
      <w:r>
        <w:rPr>
          <w:rFonts w:ascii="Times New Roman" w:eastAsia="Times New Roman" w:hAnsi="Times New Roman" w:cs="Times New Roman"/>
          <w:sz w:val="28"/>
          <w:szCs w:val="28"/>
        </w:rPr>
        <w:br/>
        <w:t>их реализации.</w:t>
      </w:r>
    </w:p>
    <w:p w:rsidR="00DE619D" w:rsidRDefault="005554D8">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35766A">
        <w:rPr>
          <w:rFonts w:ascii="Times New Roman" w:eastAsia="Times New Roman" w:hAnsi="Times New Roman" w:cs="Times New Roman"/>
          <w:sz w:val="28"/>
          <w:szCs w:val="28"/>
        </w:rPr>
        <w:t>4</w:t>
      </w:r>
      <w:r>
        <w:rPr>
          <w:rFonts w:ascii="Times New Roman" w:eastAsia="Times New Roman" w:hAnsi="Times New Roman" w:cs="Times New Roman"/>
          <w:sz w:val="28"/>
          <w:szCs w:val="28"/>
        </w:rPr>
        <w:t xml:space="preserve">. В проектную часть </w:t>
      </w:r>
      <w:r w:rsidR="00B054D2">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 xml:space="preserve">ной программы (комплексной программы) в качестве ее структурных элементов включаются </w:t>
      </w:r>
      <w:r w:rsidR="00B054D2">
        <w:rPr>
          <w:rFonts w:ascii="Times New Roman" w:eastAsia="Times New Roman" w:hAnsi="Times New Roman" w:cs="Times New Roman"/>
          <w:sz w:val="28"/>
          <w:szCs w:val="28"/>
        </w:rPr>
        <w:t>муницип</w:t>
      </w:r>
      <w:r>
        <w:rPr>
          <w:rFonts w:ascii="Times New Roman" w:eastAsia="Times New Roman" w:hAnsi="Times New Roman" w:cs="Times New Roman"/>
          <w:sz w:val="28"/>
          <w:szCs w:val="28"/>
        </w:rPr>
        <w:t>альные проекты.</w:t>
      </w:r>
    </w:p>
    <w:p w:rsidR="00DE619D" w:rsidRDefault="00B054D2">
      <w:pPr>
        <w:pStyle w:val="normal"/>
        <w:tabs>
          <w:tab w:val="left" w:pos="142"/>
        </w:tabs>
        <w:spacing w:after="0" w:line="240" w:lineRule="auto"/>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Муницип</w:t>
      </w:r>
      <w:r w:rsidR="005554D8">
        <w:rPr>
          <w:rFonts w:ascii="Times New Roman" w:eastAsia="Times New Roman" w:hAnsi="Times New Roman" w:cs="Times New Roman"/>
          <w:sz w:val="28"/>
          <w:szCs w:val="28"/>
        </w:rPr>
        <w:t xml:space="preserve">альный проект обеспечивает достижение и (или) вклад </w:t>
      </w:r>
      <w:r w:rsidR="005554D8">
        <w:rPr>
          <w:rFonts w:ascii="Times New Roman" w:eastAsia="Times New Roman" w:hAnsi="Times New Roman" w:cs="Times New Roman"/>
          <w:sz w:val="28"/>
          <w:szCs w:val="28"/>
        </w:rPr>
        <w:br/>
        <w:t xml:space="preserve">в достижение целей и (или) показателей и мероприятий (результатов) федерального проекта, входящего в состав национального проекта, </w:t>
      </w:r>
      <w:r w:rsidR="005554D8">
        <w:rPr>
          <w:rFonts w:ascii="Times New Roman" w:eastAsia="Times New Roman" w:hAnsi="Times New Roman" w:cs="Times New Roman"/>
          <w:sz w:val="28"/>
          <w:szCs w:val="28"/>
        </w:rPr>
        <w:br/>
        <w:t>и (или) структурных элементов государственной программы Российской Федерации,</w:t>
      </w:r>
      <w:r>
        <w:rPr>
          <w:rFonts w:ascii="Times New Roman" w:eastAsia="Times New Roman" w:hAnsi="Times New Roman" w:cs="Times New Roman"/>
          <w:sz w:val="28"/>
          <w:szCs w:val="28"/>
        </w:rPr>
        <w:t xml:space="preserve"> Республики Марий Эл</w:t>
      </w:r>
      <w:r w:rsidR="005554D8">
        <w:rPr>
          <w:rFonts w:ascii="Times New Roman" w:eastAsia="Times New Roman" w:hAnsi="Times New Roman" w:cs="Times New Roman"/>
          <w:sz w:val="28"/>
          <w:szCs w:val="28"/>
        </w:rPr>
        <w:t xml:space="preserve"> и (или) </w:t>
      </w:r>
      <w:r>
        <w:rPr>
          <w:rFonts w:ascii="Times New Roman" w:eastAsia="Times New Roman" w:hAnsi="Times New Roman" w:cs="Times New Roman"/>
          <w:sz w:val="28"/>
          <w:szCs w:val="28"/>
        </w:rPr>
        <w:t>муниципаль</w:t>
      </w:r>
      <w:r w:rsidR="005554D8">
        <w:rPr>
          <w:rFonts w:ascii="Times New Roman" w:eastAsia="Times New Roman" w:hAnsi="Times New Roman" w:cs="Times New Roman"/>
          <w:sz w:val="28"/>
          <w:szCs w:val="28"/>
        </w:rPr>
        <w:t>ной программы (комплексной программы).</w:t>
      </w:r>
      <w:proofErr w:type="gramEnd"/>
    </w:p>
    <w:p w:rsidR="00DE619D" w:rsidRDefault="005554D8">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35766A">
        <w:rPr>
          <w:rFonts w:ascii="Times New Roman" w:eastAsia="Times New Roman" w:hAnsi="Times New Roman" w:cs="Times New Roman"/>
          <w:sz w:val="28"/>
          <w:szCs w:val="28"/>
        </w:rPr>
        <w:t>5</w:t>
      </w:r>
      <w:r>
        <w:rPr>
          <w:rFonts w:ascii="Times New Roman" w:eastAsia="Times New Roman" w:hAnsi="Times New Roman" w:cs="Times New Roman"/>
          <w:sz w:val="28"/>
          <w:szCs w:val="28"/>
        </w:rPr>
        <w:t xml:space="preserve">. Формируются следующие типы </w:t>
      </w:r>
      <w:r w:rsidR="00B054D2">
        <w:rPr>
          <w:rFonts w:ascii="Times New Roman" w:eastAsia="Times New Roman" w:hAnsi="Times New Roman" w:cs="Times New Roman"/>
          <w:sz w:val="28"/>
          <w:szCs w:val="28"/>
        </w:rPr>
        <w:t>муницип</w:t>
      </w:r>
      <w:r>
        <w:rPr>
          <w:rFonts w:ascii="Times New Roman" w:eastAsia="Times New Roman" w:hAnsi="Times New Roman" w:cs="Times New Roman"/>
          <w:sz w:val="28"/>
          <w:szCs w:val="28"/>
        </w:rPr>
        <w:t>альных проектов:</w:t>
      </w:r>
    </w:p>
    <w:p w:rsidR="00DE619D" w:rsidRDefault="005554D8">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 </w:t>
      </w:r>
      <w:r w:rsidR="00B054D2">
        <w:rPr>
          <w:rFonts w:ascii="Times New Roman" w:eastAsia="Times New Roman" w:hAnsi="Times New Roman" w:cs="Times New Roman"/>
          <w:sz w:val="28"/>
          <w:szCs w:val="28"/>
        </w:rPr>
        <w:t>муницип</w:t>
      </w:r>
      <w:r>
        <w:rPr>
          <w:rFonts w:ascii="Times New Roman" w:eastAsia="Times New Roman" w:hAnsi="Times New Roman" w:cs="Times New Roman"/>
          <w:sz w:val="28"/>
          <w:szCs w:val="28"/>
        </w:rPr>
        <w:t xml:space="preserve">альный проект, направленный на достижение целей, показателей и решение задач национального проекта (далее - </w:t>
      </w:r>
      <w:r w:rsidR="00B054D2">
        <w:rPr>
          <w:rFonts w:ascii="Times New Roman" w:eastAsia="Times New Roman" w:hAnsi="Times New Roman" w:cs="Times New Roman"/>
          <w:sz w:val="28"/>
          <w:szCs w:val="28"/>
        </w:rPr>
        <w:t>муницип</w:t>
      </w:r>
      <w:r>
        <w:rPr>
          <w:rFonts w:ascii="Times New Roman" w:eastAsia="Times New Roman" w:hAnsi="Times New Roman" w:cs="Times New Roman"/>
          <w:sz w:val="28"/>
          <w:szCs w:val="28"/>
        </w:rPr>
        <w:t xml:space="preserve">альный проект, направленный на достижение национального проекта), подразумевает создание отдельного </w:t>
      </w:r>
      <w:r w:rsidR="00B054D2">
        <w:rPr>
          <w:rFonts w:ascii="Times New Roman" w:eastAsia="Times New Roman" w:hAnsi="Times New Roman" w:cs="Times New Roman"/>
          <w:sz w:val="28"/>
          <w:szCs w:val="28"/>
        </w:rPr>
        <w:t>муницип</w:t>
      </w:r>
      <w:r>
        <w:rPr>
          <w:rFonts w:ascii="Times New Roman" w:eastAsia="Times New Roman" w:hAnsi="Times New Roman" w:cs="Times New Roman"/>
          <w:sz w:val="28"/>
          <w:szCs w:val="28"/>
        </w:rPr>
        <w:t>ального проекта, соответствующего федеральному проекту, входящему в состав национального проекта;</w:t>
      </w:r>
    </w:p>
    <w:p w:rsidR="00DE619D" w:rsidRDefault="005554D8">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б) иной </w:t>
      </w:r>
      <w:r w:rsidR="00B054D2">
        <w:rPr>
          <w:rFonts w:ascii="Times New Roman" w:eastAsia="Times New Roman" w:hAnsi="Times New Roman" w:cs="Times New Roman"/>
          <w:sz w:val="28"/>
          <w:szCs w:val="28"/>
        </w:rPr>
        <w:t>муницип</w:t>
      </w:r>
      <w:r>
        <w:rPr>
          <w:rFonts w:ascii="Times New Roman" w:eastAsia="Times New Roman" w:hAnsi="Times New Roman" w:cs="Times New Roman"/>
          <w:sz w:val="28"/>
          <w:szCs w:val="28"/>
        </w:rPr>
        <w:t>альный проект.</w:t>
      </w:r>
    </w:p>
    <w:p w:rsidR="00DE619D" w:rsidRDefault="005554D8">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A012E4">
        <w:rPr>
          <w:rFonts w:ascii="Times New Roman" w:eastAsia="Times New Roman" w:hAnsi="Times New Roman" w:cs="Times New Roman"/>
          <w:sz w:val="28"/>
          <w:szCs w:val="28"/>
        </w:rPr>
        <w:t>6</w:t>
      </w:r>
      <w:r>
        <w:rPr>
          <w:rFonts w:ascii="Times New Roman" w:eastAsia="Times New Roman" w:hAnsi="Times New Roman" w:cs="Times New Roman"/>
          <w:sz w:val="28"/>
          <w:szCs w:val="28"/>
        </w:rPr>
        <w:t>. </w:t>
      </w:r>
      <w:proofErr w:type="gramStart"/>
      <w:r>
        <w:rPr>
          <w:rFonts w:ascii="Times New Roman" w:eastAsia="Times New Roman" w:hAnsi="Times New Roman" w:cs="Times New Roman"/>
          <w:sz w:val="28"/>
          <w:szCs w:val="28"/>
        </w:rPr>
        <w:t xml:space="preserve">Типы </w:t>
      </w:r>
      <w:r w:rsidR="00D32DD7">
        <w:rPr>
          <w:rFonts w:ascii="Times New Roman" w:eastAsia="Times New Roman" w:hAnsi="Times New Roman" w:cs="Times New Roman"/>
          <w:sz w:val="28"/>
          <w:szCs w:val="28"/>
        </w:rPr>
        <w:t>муницип</w:t>
      </w:r>
      <w:r>
        <w:rPr>
          <w:rFonts w:ascii="Times New Roman" w:eastAsia="Times New Roman" w:hAnsi="Times New Roman" w:cs="Times New Roman"/>
          <w:sz w:val="28"/>
          <w:szCs w:val="28"/>
        </w:rPr>
        <w:t xml:space="preserve">альных проектов, указанные в подпунктах «а» </w:t>
      </w:r>
      <w:r>
        <w:rPr>
          <w:rFonts w:ascii="Times New Roman" w:eastAsia="Times New Roman" w:hAnsi="Times New Roman" w:cs="Times New Roman"/>
          <w:sz w:val="28"/>
          <w:szCs w:val="28"/>
        </w:rPr>
        <w:br/>
        <w:t xml:space="preserve">и «б» </w:t>
      </w:r>
      <w:r w:rsidRPr="00A012E4">
        <w:rPr>
          <w:rFonts w:ascii="Times New Roman" w:eastAsia="Times New Roman" w:hAnsi="Times New Roman" w:cs="Times New Roman"/>
          <w:sz w:val="28"/>
          <w:szCs w:val="28"/>
        </w:rPr>
        <w:t>пункта 2</w:t>
      </w:r>
      <w:r w:rsidR="00A012E4" w:rsidRPr="00A012E4">
        <w:rPr>
          <w:rFonts w:ascii="Times New Roman" w:eastAsia="Times New Roman" w:hAnsi="Times New Roman" w:cs="Times New Roman"/>
          <w:sz w:val="28"/>
          <w:szCs w:val="28"/>
        </w:rPr>
        <w:t>5</w:t>
      </w:r>
      <w:r>
        <w:rPr>
          <w:rFonts w:ascii="Times New Roman" w:eastAsia="Times New Roman" w:hAnsi="Times New Roman" w:cs="Times New Roman"/>
          <w:sz w:val="28"/>
          <w:szCs w:val="28"/>
        </w:rPr>
        <w:t xml:space="preserve"> настоящего Положения, включают в себя </w:t>
      </w:r>
      <w:r>
        <w:rPr>
          <w:rFonts w:ascii="Times New Roman" w:eastAsia="Times New Roman" w:hAnsi="Times New Roman" w:cs="Times New Roman"/>
          <w:sz w:val="28"/>
          <w:szCs w:val="28"/>
        </w:rPr>
        <w:br/>
        <w:t>как декомпозированные в паспортах структурных элементов государственных программ Российской Федерации</w:t>
      </w:r>
      <w:r w:rsidR="00D32DD7">
        <w:rPr>
          <w:rFonts w:ascii="Times New Roman" w:eastAsia="Times New Roman" w:hAnsi="Times New Roman" w:cs="Times New Roman"/>
          <w:sz w:val="28"/>
          <w:szCs w:val="28"/>
        </w:rPr>
        <w:t>, Республики Марий Эл</w:t>
      </w:r>
      <w:r w:rsidR="00717579">
        <w:rPr>
          <w:rFonts w:ascii="Times New Roman" w:eastAsia="Times New Roman" w:hAnsi="Times New Roman" w:cs="Times New Roman"/>
          <w:sz w:val="28"/>
          <w:szCs w:val="28"/>
        </w:rPr>
        <w:t xml:space="preserve">, </w:t>
      </w:r>
      <w:r w:rsidR="00717579" w:rsidRPr="00717579">
        <w:rPr>
          <w:rFonts w:ascii="Times New Roman" w:eastAsia="Times New Roman" w:hAnsi="Times New Roman" w:cs="Times New Roman"/>
          <w:sz w:val="28"/>
          <w:szCs w:val="28"/>
        </w:rPr>
        <w:t>муниципальны</w:t>
      </w:r>
      <w:r w:rsidR="00717579">
        <w:rPr>
          <w:rFonts w:ascii="Times New Roman" w:eastAsia="Times New Roman" w:hAnsi="Times New Roman" w:cs="Times New Roman"/>
          <w:sz w:val="28"/>
          <w:szCs w:val="28"/>
        </w:rPr>
        <w:t>х</w:t>
      </w:r>
      <w:r w:rsidR="00717579" w:rsidRPr="00717579">
        <w:rPr>
          <w:rFonts w:ascii="Times New Roman" w:eastAsia="Times New Roman" w:hAnsi="Times New Roman" w:cs="Times New Roman"/>
          <w:sz w:val="28"/>
          <w:szCs w:val="28"/>
        </w:rPr>
        <w:t xml:space="preserve"> программам </w:t>
      </w:r>
      <w:proofErr w:type="spellStart"/>
      <w:r w:rsidR="00717579" w:rsidRPr="00717579">
        <w:rPr>
          <w:rFonts w:ascii="Times New Roman" w:eastAsia="Times New Roman" w:hAnsi="Times New Roman" w:cs="Times New Roman"/>
          <w:sz w:val="28"/>
          <w:szCs w:val="28"/>
        </w:rPr>
        <w:t>Моркинского</w:t>
      </w:r>
      <w:proofErr w:type="spellEnd"/>
      <w:r w:rsidR="00717579" w:rsidRPr="00717579">
        <w:rPr>
          <w:rFonts w:ascii="Times New Roman" w:eastAsia="Times New Roman" w:hAnsi="Times New Roman" w:cs="Times New Roman"/>
          <w:sz w:val="28"/>
          <w:szCs w:val="28"/>
        </w:rPr>
        <w:t xml:space="preserve"> муниципального района</w:t>
      </w:r>
      <w:r>
        <w:rPr>
          <w:rFonts w:ascii="Times New Roman" w:eastAsia="Times New Roman" w:hAnsi="Times New Roman" w:cs="Times New Roman"/>
          <w:sz w:val="28"/>
          <w:szCs w:val="28"/>
        </w:rPr>
        <w:t xml:space="preserve"> мероприятия (результаты), так и собственные мероприятия (результаты).</w:t>
      </w:r>
      <w:proofErr w:type="gramEnd"/>
    </w:p>
    <w:p w:rsidR="00DE619D" w:rsidRDefault="005554D8">
      <w:pPr>
        <w:pStyle w:val="normal"/>
        <w:tabs>
          <w:tab w:val="left" w:pos="142"/>
        </w:tabs>
        <w:spacing w:after="0" w:line="235" w:lineRule="auto"/>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xml:space="preserve">Для </w:t>
      </w:r>
      <w:r w:rsidR="00D32DD7">
        <w:rPr>
          <w:rFonts w:ascii="Times New Roman" w:eastAsia="Times New Roman" w:hAnsi="Times New Roman" w:cs="Times New Roman"/>
          <w:sz w:val="28"/>
          <w:szCs w:val="28"/>
        </w:rPr>
        <w:t>муницип</w:t>
      </w:r>
      <w:r>
        <w:rPr>
          <w:rFonts w:ascii="Times New Roman" w:eastAsia="Times New Roman" w:hAnsi="Times New Roman" w:cs="Times New Roman"/>
          <w:sz w:val="28"/>
          <w:szCs w:val="28"/>
        </w:rPr>
        <w:t xml:space="preserve">альных проектов, указанных в подпункте «б» пункта 26 настоящего Положения, формирование отдельного </w:t>
      </w:r>
      <w:r w:rsidR="00D32DD7">
        <w:rPr>
          <w:rFonts w:ascii="Times New Roman" w:eastAsia="Times New Roman" w:hAnsi="Times New Roman" w:cs="Times New Roman"/>
          <w:sz w:val="28"/>
          <w:szCs w:val="28"/>
        </w:rPr>
        <w:t>муницип</w:t>
      </w:r>
      <w:r>
        <w:rPr>
          <w:rFonts w:ascii="Times New Roman" w:eastAsia="Times New Roman" w:hAnsi="Times New Roman" w:cs="Times New Roman"/>
          <w:sz w:val="28"/>
          <w:szCs w:val="28"/>
        </w:rPr>
        <w:t>ального проекта, соответствующего федеральному</w:t>
      </w:r>
      <w:r w:rsidR="00D32DD7">
        <w:rPr>
          <w:rFonts w:ascii="Times New Roman" w:eastAsia="Times New Roman" w:hAnsi="Times New Roman" w:cs="Times New Roman"/>
          <w:sz w:val="28"/>
          <w:szCs w:val="28"/>
        </w:rPr>
        <w:t xml:space="preserve"> (региональному)</w:t>
      </w:r>
      <w:r>
        <w:rPr>
          <w:rFonts w:ascii="Times New Roman" w:eastAsia="Times New Roman" w:hAnsi="Times New Roman" w:cs="Times New Roman"/>
          <w:sz w:val="28"/>
          <w:szCs w:val="28"/>
        </w:rPr>
        <w:t xml:space="preserve"> проекту, не входящему в состав национального проекта, при наличии декомпозированных мероприятий (результатов) из такого федерального</w:t>
      </w:r>
      <w:r w:rsidR="00D32DD7">
        <w:rPr>
          <w:rFonts w:ascii="Times New Roman" w:eastAsia="Times New Roman" w:hAnsi="Times New Roman" w:cs="Times New Roman"/>
          <w:sz w:val="28"/>
          <w:szCs w:val="28"/>
        </w:rPr>
        <w:t xml:space="preserve"> (регионального)</w:t>
      </w:r>
      <w:r>
        <w:rPr>
          <w:rFonts w:ascii="Times New Roman" w:eastAsia="Times New Roman" w:hAnsi="Times New Roman" w:cs="Times New Roman"/>
          <w:sz w:val="28"/>
          <w:szCs w:val="28"/>
        </w:rPr>
        <w:t xml:space="preserve"> проекта необязательно.</w:t>
      </w:r>
      <w:proofErr w:type="gramEnd"/>
    </w:p>
    <w:p w:rsidR="00DE619D" w:rsidRDefault="005554D8">
      <w:pPr>
        <w:pStyle w:val="normal"/>
        <w:tabs>
          <w:tab w:val="left" w:pos="142"/>
        </w:tabs>
        <w:spacing w:after="0" w:line="235" w:lineRule="auto"/>
        <w:ind w:firstLine="709"/>
        <w:jc w:val="both"/>
        <w:rPr>
          <w:rFonts w:ascii="Times New Roman" w:eastAsia="Times New Roman" w:hAnsi="Times New Roman" w:cs="Times New Roman"/>
          <w:sz w:val="28"/>
          <w:szCs w:val="28"/>
        </w:rPr>
      </w:pPr>
      <w:r w:rsidRPr="00CB70BA">
        <w:rPr>
          <w:rFonts w:ascii="Times New Roman" w:eastAsia="Times New Roman" w:hAnsi="Times New Roman" w:cs="Times New Roman"/>
          <w:sz w:val="28"/>
          <w:szCs w:val="28"/>
        </w:rPr>
        <w:t>2</w:t>
      </w:r>
      <w:r w:rsidR="00A012E4">
        <w:rPr>
          <w:rFonts w:ascii="Times New Roman" w:eastAsia="Times New Roman" w:hAnsi="Times New Roman" w:cs="Times New Roman"/>
          <w:sz w:val="28"/>
          <w:szCs w:val="28"/>
        </w:rPr>
        <w:t>7</w:t>
      </w:r>
      <w:r w:rsidRPr="00CB70BA">
        <w:rPr>
          <w:rFonts w:ascii="Times New Roman" w:eastAsia="Times New Roman" w:hAnsi="Times New Roman" w:cs="Times New Roman"/>
          <w:sz w:val="28"/>
          <w:szCs w:val="28"/>
        </w:rPr>
        <w:t xml:space="preserve">. В процессную часть </w:t>
      </w:r>
      <w:r w:rsidR="00A879FE" w:rsidRPr="00CB70BA">
        <w:rPr>
          <w:rFonts w:ascii="Times New Roman" w:eastAsia="Times New Roman" w:hAnsi="Times New Roman" w:cs="Times New Roman"/>
          <w:sz w:val="28"/>
          <w:szCs w:val="28"/>
        </w:rPr>
        <w:t>муниципаль</w:t>
      </w:r>
      <w:r w:rsidRPr="00CB70BA">
        <w:rPr>
          <w:rFonts w:ascii="Times New Roman" w:eastAsia="Times New Roman" w:hAnsi="Times New Roman" w:cs="Times New Roman"/>
          <w:sz w:val="28"/>
          <w:szCs w:val="28"/>
        </w:rPr>
        <w:t>ной программы (комплексной программы) включаются комплексы процессных мероприятий, формируемых по аналогии с положениями Методических рекомендаций №</w:t>
      </w:r>
      <w:r>
        <w:rPr>
          <w:rFonts w:ascii="Times New Roman" w:eastAsia="Times New Roman" w:hAnsi="Times New Roman" w:cs="Times New Roman"/>
          <w:sz w:val="28"/>
          <w:szCs w:val="28"/>
        </w:rPr>
        <w:t xml:space="preserve"> 500.</w:t>
      </w:r>
    </w:p>
    <w:p w:rsidR="00DE619D" w:rsidRDefault="005554D8">
      <w:pPr>
        <w:pStyle w:val="normal"/>
        <w:tabs>
          <w:tab w:val="left" w:pos="142"/>
        </w:tabs>
        <w:spacing w:after="0" w:line="235"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 формировании комплексов процессных мероприятий в рамках </w:t>
      </w:r>
      <w:r w:rsidR="00CB70BA">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ной программы (комплексной программы) отдельно выделяются:</w:t>
      </w:r>
    </w:p>
    <w:p w:rsidR="00DE619D" w:rsidRDefault="005554D8">
      <w:pPr>
        <w:pStyle w:val="normal"/>
        <w:tabs>
          <w:tab w:val="left" w:pos="142"/>
        </w:tabs>
        <w:spacing w:after="0" w:line="235"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комплекс процессных мероприятий по обеспечению реализации функций и полномочий ответственным исполнителем </w:t>
      </w:r>
      <w:r w:rsidR="00CB70BA">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ной программы (комплексной программы);</w:t>
      </w:r>
    </w:p>
    <w:p w:rsidR="00DE619D" w:rsidRDefault="005554D8">
      <w:pPr>
        <w:pStyle w:val="normal"/>
        <w:tabs>
          <w:tab w:val="left" w:pos="142"/>
        </w:tabs>
        <w:spacing w:after="0" w:line="235"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комплекс процессных мероприятий по обеспечению реализации функций и полномочий соисполнителем (участником) </w:t>
      </w:r>
      <w:r w:rsidR="00CB70BA">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 xml:space="preserve">ной программы (комплексной программы), в случае если бюджетные ассигнования </w:t>
      </w:r>
      <w:r w:rsidR="00CB70BA">
        <w:rPr>
          <w:rFonts w:ascii="Times New Roman" w:eastAsia="Times New Roman" w:hAnsi="Times New Roman" w:cs="Times New Roman"/>
          <w:sz w:val="28"/>
          <w:szCs w:val="28"/>
        </w:rPr>
        <w:t>местного</w:t>
      </w:r>
      <w:r>
        <w:rPr>
          <w:rFonts w:ascii="Times New Roman" w:eastAsia="Times New Roman" w:hAnsi="Times New Roman" w:cs="Times New Roman"/>
          <w:sz w:val="28"/>
          <w:szCs w:val="28"/>
        </w:rPr>
        <w:t xml:space="preserve"> бюджета на его содержание предусмотрены в рамках такой программы.</w:t>
      </w:r>
    </w:p>
    <w:p w:rsidR="00DE619D" w:rsidRDefault="00A012E4">
      <w:pPr>
        <w:pStyle w:val="normal"/>
        <w:tabs>
          <w:tab w:val="left" w:pos="142"/>
        </w:tabs>
        <w:spacing w:after="0" w:line="235"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28</w:t>
      </w:r>
      <w:r w:rsidR="005554D8">
        <w:rPr>
          <w:rFonts w:ascii="Times New Roman" w:eastAsia="Times New Roman" w:hAnsi="Times New Roman" w:cs="Times New Roman"/>
          <w:sz w:val="28"/>
          <w:szCs w:val="28"/>
        </w:rPr>
        <w:t xml:space="preserve">. В рамках </w:t>
      </w:r>
      <w:r w:rsidR="00CB70BA">
        <w:rPr>
          <w:rFonts w:ascii="Times New Roman" w:eastAsia="Times New Roman" w:hAnsi="Times New Roman" w:cs="Times New Roman"/>
          <w:sz w:val="28"/>
          <w:szCs w:val="28"/>
        </w:rPr>
        <w:t>муниципаль</w:t>
      </w:r>
      <w:r w:rsidR="005554D8">
        <w:rPr>
          <w:rFonts w:ascii="Times New Roman" w:eastAsia="Times New Roman" w:hAnsi="Times New Roman" w:cs="Times New Roman"/>
          <w:sz w:val="28"/>
          <w:szCs w:val="28"/>
        </w:rPr>
        <w:t>ной программы (комплексной программы) могут реализовываться отдельные мероприятия, направленные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в текущем финансовом году.</w:t>
      </w:r>
    </w:p>
    <w:p w:rsidR="00DE619D" w:rsidRDefault="00CB70BA">
      <w:pPr>
        <w:pStyle w:val="normal"/>
        <w:tabs>
          <w:tab w:val="left" w:pos="142"/>
        </w:tabs>
        <w:spacing w:after="0" w:line="235"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Муницип</w:t>
      </w:r>
      <w:r w:rsidR="005554D8">
        <w:rPr>
          <w:rFonts w:ascii="Times New Roman" w:eastAsia="Times New Roman" w:hAnsi="Times New Roman" w:cs="Times New Roman"/>
          <w:sz w:val="28"/>
          <w:szCs w:val="28"/>
        </w:rPr>
        <w:t>альные проекты,  комплексы процессных мероприятий и отдельные мероприятия, направленные</w:t>
      </w:r>
      <w:r w:rsidR="00717579">
        <w:rPr>
          <w:rFonts w:ascii="Times New Roman" w:eastAsia="Times New Roman" w:hAnsi="Times New Roman" w:cs="Times New Roman"/>
          <w:sz w:val="28"/>
          <w:szCs w:val="28"/>
        </w:rPr>
        <w:t xml:space="preserve"> </w:t>
      </w:r>
      <w:r w:rsidR="005554D8">
        <w:rPr>
          <w:rFonts w:ascii="Times New Roman" w:eastAsia="Times New Roman" w:hAnsi="Times New Roman" w:cs="Times New Roman"/>
          <w:sz w:val="28"/>
          <w:szCs w:val="28"/>
        </w:rPr>
        <w:t>на ликвидацию последствий чрезвычайных ситуаций, группируются</w:t>
      </w:r>
      <w:r w:rsidR="00717579">
        <w:rPr>
          <w:rFonts w:ascii="Times New Roman" w:eastAsia="Times New Roman" w:hAnsi="Times New Roman" w:cs="Times New Roman"/>
          <w:sz w:val="28"/>
          <w:szCs w:val="28"/>
        </w:rPr>
        <w:t xml:space="preserve"> </w:t>
      </w:r>
      <w:r w:rsidR="005554D8">
        <w:rPr>
          <w:rFonts w:ascii="Times New Roman" w:eastAsia="Times New Roman" w:hAnsi="Times New Roman" w:cs="Times New Roman"/>
          <w:sz w:val="28"/>
          <w:szCs w:val="28"/>
        </w:rPr>
        <w:t xml:space="preserve">по направлениям (подпрограммам) </w:t>
      </w:r>
      <w:r>
        <w:rPr>
          <w:rFonts w:ascii="Times New Roman" w:eastAsia="Times New Roman" w:hAnsi="Times New Roman" w:cs="Times New Roman"/>
          <w:sz w:val="28"/>
          <w:szCs w:val="28"/>
        </w:rPr>
        <w:t>муниципаль</w:t>
      </w:r>
      <w:r w:rsidR="005554D8">
        <w:rPr>
          <w:rFonts w:ascii="Times New Roman" w:eastAsia="Times New Roman" w:hAnsi="Times New Roman" w:cs="Times New Roman"/>
          <w:sz w:val="28"/>
          <w:szCs w:val="28"/>
        </w:rPr>
        <w:t xml:space="preserve">ной программы (комплексной программы) в соответствии с решениями </w:t>
      </w:r>
      <w:r w:rsidR="00D518C7">
        <w:rPr>
          <w:rFonts w:ascii="Times New Roman" w:eastAsia="Times New Roman" w:hAnsi="Times New Roman" w:cs="Times New Roman"/>
          <w:sz w:val="28"/>
          <w:szCs w:val="28"/>
        </w:rPr>
        <w:t>администрации поселения</w:t>
      </w:r>
      <w:r w:rsidR="005554D8">
        <w:rPr>
          <w:rFonts w:ascii="Times New Roman" w:eastAsia="Times New Roman" w:hAnsi="Times New Roman" w:cs="Times New Roman"/>
          <w:sz w:val="28"/>
          <w:szCs w:val="28"/>
        </w:rPr>
        <w:t>.</w:t>
      </w:r>
    </w:p>
    <w:p w:rsidR="00DE619D" w:rsidRDefault="00DE619D">
      <w:pPr>
        <w:pStyle w:val="normal"/>
        <w:tabs>
          <w:tab w:val="left" w:pos="142"/>
        </w:tabs>
        <w:spacing w:after="0" w:line="235" w:lineRule="auto"/>
        <w:ind w:firstLine="709"/>
        <w:jc w:val="both"/>
        <w:rPr>
          <w:rFonts w:ascii="Times New Roman" w:eastAsia="Times New Roman" w:hAnsi="Times New Roman" w:cs="Times New Roman"/>
          <w:sz w:val="28"/>
          <w:szCs w:val="28"/>
        </w:rPr>
      </w:pPr>
    </w:p>
    <w:p w:rsidR="00DE619D" w:rsidRDefault="005554D8">
      <w:pPr>
        <w:pStyle w:val="normal"/>
        <w:tabs>
          <w:tab w:val="left" w:pos="142"/>
        </w:tabs>
        <w:spacing w:after="0" w:line="235"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III. Требования к содержанию </w:t>
      </w:r>
      <w:r w:rsidR="00AA1C8C">
        <w:rPr>
          <w:rFonts w:ascii="Times New Roman" w:eastAsia="Times New Roman" w:hAnsi="Times New Roman" w:cs="Times New Roman"/>
          <w:b/>
          <w:sz w:val="28"/>
          <w:szCs w:val="28"/>
        </w:rPr>
        <w:t>муниципаль</w:t>
      </w:r>
      <w:r>
        <w:rPr>
          <w:rFonts w:ascii="Times New Roman" w:eastAsia="Times New Roman" w:hAnsi="Times New Roman" w:cs="Times New Roman"/>
          <w:b/>
          <w:sz w:val="28"/>
          <w:szCs w:val="28"/>
        </w:rPr>
        <w:t>ной программы (комплексной программы)</w:t>
      </w:r>
    </w:p>
    <w:p w:rsidR="00DE619D" w:rsidRDefault="00DE619D">
      <w:pPr>
        <w:pStyle w:val="normal"/>
        <w:tabs>
          <w:tab w:val="left" w:pos="142"/>
        </w:tabs>
        <w:spacing w:after="0" w:line="235" w:lineRule="auto"/>
        <w:ind w:firstLine="709"/>
        <w:jc w:val="center"/>
        <w:rPr>
          <w:rFonts w:ascii="Times New Roman" w:eastAsia="Times New Roman" w:hAnsi="Times New Roman" w:cs="Times New Roman"/>
          <w:sz w:val="28"/>
          <w:szCs w:val="28"/>
        </w:rPr>
      </w:pPr>
    </w:p>
    <w:p w:rsidR="00DE619D" w:rsidRPr="00717579" w:rsidRDefault="00A012E4">
      <w:pPr>
        <w:pStyle w:val="normal"/>
        <w:tabs>
          <w:tab w:val="left" w:pos="142"/>
        </w:tabs>
        <w:spacing w:after="0" w:line="235"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29</w:t>
      </w:r>
      <w:r w:rsidR="005554D8" w:rsidRPr="00717579">
        <w:rPr>
          <w:rFonts w:ascii="Times New Roman" w:eastAsia="Times New Roman" w:hAnsi="Times New Roman" w:cs="Times New Roman"/>
          <w:sz w:val="28"/>
          <w:szCs w:val="28"/>
        </w:rPr>
        <w:t xml:space="preserve">. Постановлением </w:t>
      </w:r>
      <w:r w:rsidR="00D518C7" w:rsidRPr="00717579">
        <w:rPr>
          <w:rFonts w:ascii="Times New Roman" w:eastAsia="Times New Roman" w:hAnsi="Times New Roman" w:cs="Times New Roman"/>
          <w:sz w:val="28"/>
          <w:szCs w:val="28"/>
        </w:rPr>
        <w:t>администрации поселения</w:t>
      </w:r>
      <w:r w:rsidR="00AA1C8C" w:rsidRPr="00717579">
        <w:rPr>
          <w:rFonts w:ascii="Times New Roman" w:eastAsia="Times New Roman" w:hAnsi="Times New Roman" w:cs="Times New Roman"/>
          <w:sz w:val="28"/>
          <w:szCs w:val="28"/>
        </w:rPr>
        <w:t xml:space="preserve"> </w:t>
      </w:r>
      <w:r w:rsidR="005554D8" w:rsidRPr="00717579">
        <w:rPr>
          <w:rFonts w:ascii="Times New Roman" w:eastAsia="Times New Roman" w:hAnsi="Times New Roman" w:cs="Times New Roman"/>
          <w:sz w:val="28"/>
          <w:szCs w:val="28"/>
        </w:rPr>
        <w:t xml:space="preserve">об утверждении </w:t>
      </w:r>
      <w:r w:rsidR="00C411DD" w:rsidRPr="00717579">
        <w:rPr>
          <w:rFonts w:ascii="Times New Roman" w:eastAsia="Times New Roman" w:hAnsi="Times New Roman" w:cs="Times New Roman"/>
          <w:sz w:val="28"/>
          <w:szCs w:val="28"/>
        </w:rPr>
        <w:t>муниципаль</w:t>
      </w:r>
      <w:r w:rsidR="005554D8" w:rsidRPr="00717579">
        <w:rPr>
          <w:rFonts w:ascii="Times New Roman" w:eastAsia="Times New Roman" w:hAnsi="Times New Roman" w:cs="Times New Roman"/>
          <w:sz w:val="28"/>
          <w:szCs w:val="28"/>
        </w:rPr>
        <w:t>ной программы (комплексной программы) утверждаются:</w:t>
      </w:r>
    </w:p>
    <w:p w:rsidR="00DE619D" w:rsidRDefault="005554D8">
      <w:pPr>
        <w:pStyle w:val="normal"/>
        <w:tabs>
          <w:tab w:val="left" w:pos="142"/>
        </w:tabs>
        <w:spacing w:after="0" w:line="240" w:lineRule="auto"/>
        <w:ind w:firstLine="709"/>
        <w:jc w:val="both"/>
        <w:rPr>
          <w:rFonts w:ascii="Times New Roman" w:eastAsia="Times New Roman" w:hAnsi="Times New Roman" w:cs="Times New Roman"/>
          <w:sz w:val="28"/>
          <w:szCs w:val="28"/>
        </w:rPr>
      </w:pPr>
      <w:r w:rsidRPr="00717579">
        <w:rPr>
          <w:rFonts w:ascii="Times New Roman" w:eastAsia="Times New Roman" w:hAnsi="Times New Roman" w:cs="Times New Roman"/>
          <w:sz w:val="28"/>
          <w:szCs w:val="28"/>
        </w:rPr>
        <w:lastRenderedPageBreak/>
        <w:t xml:space="preserve">а) стратегические приоритеты </w:t>
      </w:r>
      <w:r w:rsidR="00C411DD" w:rsidRPr="00717579">
        <w:rPr>
          <w:rFonts w:ascii="Times New Roman" w:eastAsia="Times New Roman" w:hAnsi="Times New Roman" w:cs="Times New Roman"/>
          <w:sz w:val="28"/>
          <w:szCs w:val="28"/>
        </w:rPr>
        <w:t>муниципаль</w:t>
      </w:r>
      <w:r w:rsidRPr="00717579">
        <w:rPr>
          <w:rFonts w:ascii="Times New Roman" w:eastAsia="Times New Roman" w:hAnsi="Times New Roman" w:cs="Times New Roman"/>
          <w:sz w:val="28"/>
          <w:szCs w:val="28"/>
        </w:rPr>
        <w:t>ной программы (комплексной программы);</w:t>
      </w:r>
    </w:p>
    <w:p w:rsidR="00A7242B" w:rsidRDefault="00A7242B" w:rsidP="00A7242B">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 паспорт муниципальной программы (комплексной программы) и паспо</w:t>
      </w:r>
      <w:proofErr w:type="gramStart"/>
      <w:r>
        <w:rPr>
          <w:rFonts w:ascii="Times New Roman" w:eastAsia="Times New Roman" w:hAnsi="Times New Roman" w:cs="Times New Roman"/>
          <w:sz w:val="28"/>
          <w:szCs w:val="28"/>
        </w:rPr>
        <w:t>рт стр</w:t>
      </w:r>
      <w:proofErr w:type="gramEnd"/>
      <w:r>
        <w:rPr>
          <w:rFonts w:ascii="Times New Roman" w:eastAsia="Times New Roman" w:hAnsi="Times New Roman" w:cs="Times New Roman"/>
          <w:sz w:val="28"/>
          <w:szCs w:val="28"/>
        </w:rPr>
        <w:t>уктурного элемента муниципальной программы;</w:t>
      </w:r>
    </w:p>
    <w:p w:rsidR="00DE619D" w:rsidRDefault="00A7242B">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005554D8">
        <w:rPr>
          <w:rFonts w:ascii="Times New Roman" w:eastAsia="Times New Roman" w:hAnsi="Times New Roman" w:cs="Times New Roman"/>
          <w:sz w:val="28"/>
          <w:szCs w:val="28"/>
        </w:rPr>
        <w:t xml:space="preserve">) правила предоставления и распределения субсидий </w:t>
      </w:r>
      <w:r w:rsidR="005554D8">
        <w:rPr>
          <w:rFonts w:ascii="Times New Roman" w:eastAsia="Times New Roman" w:hAnsi="Times New Roman" w:cs="Times New Roman"/>
          <w:sz w:val="28"/>
          <w:szCs w:val="28"/>
        </w:rPr>
        <w:br/>
        <w:t xml:space="preserve">из </w:t>
      </w:r>
      <w:r w:rsidR="00C411DD">
        <w:rPr>
          <w:rFonts w:ascii="Times New Roman" w:eastAsia="Times New Roman" w:hAnsi="Times New Roman" w:cs="Times New Roman"/>
          <w:sz w:val="28"/>
          <w:szCs w:val="28"/>
        </w:rPr>
        <w:t>местного</w:t>
      </w:r>
      <w:r w:rsidR="005554D8">
        <w:rPr>
          <w:rFonts w:ascii="Times New Roman" w:eastAsia="Times New Roman" w:hAnsi="Times New Roman" w:cs="Times New Roman"/>
          <w:sz w:val="28"/>
          <w:szCs w:val="28"/>
        </w:rPr>
        <w:t xml:space="preserve"> бюджета </w:t>
      </w:r>
      <w:r w:rsidR="00C411DD">
        <w:rPr>
          <w:rFonts w:ascii="Times New Roman" w:eastAsia="Times New Roman" w:hAnsi="Times New Roman" w:cs="Times New Roman"/>
          <w:sz w:val="28"/>
          <w:szCs w:val="28"/>
        </w:rPr>
        <w:t>муниципальным образованиям</w:t>
      </w:r>
      <w:r w:rsidR="005554D8">
        <w:rPr>
          <w:rFonts w:ascii="Times New Roman" w:eastAsia="Times New Roman" w:hAnsi="Times New Roman" w:cs="Times New Roman"/>
          <w:sz w:val="28"/>
          <w:szCs w:val="28"/>
        </w:rPr>
        <w:t xml:space="preserve"> в рамках </w:t>
      </w:r>
      <w:r w:rsidR="00C411DD">
        <w:rPr>
          <w:rFonts w:ascii="Times New Roman" w:eastAsia="Times New Roman" w:hAnsi="Times New Roman" w:cs="Times New Roman"/>
          <w:sz w:val="28"/>
          <w:szCs w:val="28"/>
        </w:rPr>
        <w:t>муниципаль</w:t>
      </w:r>
      <w:r w:rsidR="005554D8">
        <w:rPr>
          <w:rFonts w:ascii="Times New Roman" w:eastAsia="Times New Roman" w:hAnsi="Times New Roman" w:cs="Times New Roman"/>
          <w:sz w:val="28"/>
          <w:szCs w:val="28"/>
        </w:rPr>
        <w:t xml:space="preserve">ной программы (комплексной программы) (в случае если </w:t>
      </w:r>
      <w:r w:rsidR="00C411DD">
        <w:rPr>
          <w:rFonts w:ascii="Times New Roman" w:eastAsia="Times New Roman" w:hAnsi="Times New Roman" w:cs="Times New Roman"/>
          <w:sz w:val="28"/>
          <w:szCs w:val="28"/>
        </w:rPr>
        <w:t>муниципаль</w:t>
      </w:r>
      <w:r w:rsidR="005554D8">
        <w:rPr>
          <w:rFonts w:ascii="Times New Roman" w:eastAsia="Times New Roman" w:hAnsi="Times New Roman" w:cs="Times New Roman"/>
          <w:sz w:val="28"/>
          <w:szCs w:val="28"/>
        </w:rPr>
        <w:t>ной программой (комплексной программой) предусмотрено предоставление таких субсидий);</w:t>
      </w:r>
    </w:p>
    <w:p w:rsidR="00DE619D" w:rsidRDefault="00A7242B">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w:t>
      </w:r>
      <w:r w:rsidR="005554D8">
        <w:rPr>
          <w:rFonts w:ascii="Times New Roman" w:eastAsia="Times New Roman" w:hAnsi="Times New Roman" w:cs="Times New Roman"/>
          <w:sz w:val="28"/>
          <w:szCs w:val="28"/>
        </w:rPr>
        <w:t xml:space="preserve">) перечень объектов капитального строительства, проектов </w:t>
      </w:r>
      <w:proofErr w:type="spellStart"/>
      <w:r w:rsidR="00C411DD">
        <w:rPr>
          <w:rFonts w:ascii="Times New Roman" w:eastAsia="Times New Roman" w:hAnsi="Times New Roman" w:cs="Times New Roman"/>
          <w:sz w:val="28"/>
          <w:szCs w:val="28"/>
        </w:rPr>
        <w:t>муниципаль</w:t>
      </w:r>
      <w:r w:rsidR="005554D8">
        <w:rPr>
          <w:rFonts w:ascii="Times New Roman" w:eastAsia="Times New Roman" w:hAnsi="Times New Roman" w:cs="Times New Roman"/>
          <w:sz w:val="28"/>
          <w:szCs w:val="28"/>
        </w:rPr>
        <w:t>но-частного</w:t>
      </w:r>
      <w:proofErr w:type="spellEnd"/>
      <w:r w:rsidR="005554D8">
        <w:rPr>
          <w:rFonts w:ascii="Times New Roman" w:eastAsia="Times New Roman" w:hAnsi="Times New Roman" w:cs="Times New Roman"/>
          <w:sz w:val="28"/>
          <w:szCs w:val="28"/>
        </w:rPr>
        <w:t xml:space="preserve"> партнерства с участием </w:t>
      </w:r>
      <w:r w:rsidR="00C411DD">
        <w:rPr>
          <w:rFonts w:ascii="Times New Roman" w:eastAsia="Times New Roman" w:hAnsi="Times New Roman" w:cs="Times New Roman"/>
          <w:sz w:val="28"/>
          <w:szCs w:val="28"/>
        </w:rPr>
        <w:t>муниципального образования</w:t>
      </w:r>
      <w:r w:rsidR="005554D8">
        <w:rPr>
          <w:rFonts w:ascii="Times New Roman" w:eastAsia="Times New Roman" w:hAnsi="Times New Roman" w:cs="Times New Roman"/>
          <w:sz w:val="28"/>
          <w:szCs w:val="28"/>
        </w:rPr>
        <w:t xml:space="preserve">, реализуемых в рамках </w:t>
      </w:r>
      <w:r w:rsidR="00C411DD">
        <w:rPr>
          <w:rFonts w:ascii="Times New Roman" w:eastAsia="Times New Roman" w:hAnsi="Times New Roman" w:cs="Times New Roman"/>
          <w:sz w:val="28"/>
          <w:szCs w:val="28"/>
        </w:rPr>
        <w:t>муниципаль</w:t>
      </w:r>
      <w:r w:rsidR="005554D8">
        <w:rPr>
          <w:rFonts w:ascii="Times New Roman" w:eastAsia="Times New Roman" w:hAnsi="Times New Roman" w:cs="Times New Roman"/>
          <w:sz w:val="28"/>
          <w:szCs w:val="28"/>
        </w:rPr>
        <w:t>ной программы (комплексной программы) (при необходимости);</w:t>
      </w:r>
    </w:p>
    <w:p w:rsidR="00DE619D" w:rsidRDefault="00717579">
      <w:pPr>
        <w:pStyle w:val="normal"/>
        <w:tabs>
          <w:tab w:val="left" w:pos="142"/>
        </w:tabs>
        <w:spacing w:after="0" w:line="240" w:lineRule="auto"/>
        <w:ind w:firstLine="709"/>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д</w:t>
      </w:r>
      <w:proofErr w:type="spellEnd"/>
      <w:r w:rsidR="005554D8">
        <w:rPr>
          <w:rFonts w:ascii="Times New Roman" w:eastAsia="Times New Roman" w:hAnsi="Times New Roman" w:cs="Times New Roman"/>
          <w:sz w:val="28"/>
          <w:szCs w:val="28"/>
        </w:rPr>
        <w:t xml:space="preserve">) иные документы, необходимые для обеспечения реализации </w:t>
      </w:r>
      <w:r w:rsidR="00C411DD">
        <w:rPr>
          <w:rFonts w:ascii="Times New Roman" w:eastAsia="Times New Roman" w:hAnsi="Times New Roman" w:cs="Times New Roman"/>
          <w:sz w:val="28"/>
          <w:szCs w:val="28"/>
        </w:rPr>
        <w:t>муниципаль</w:t>
      </w:r>
      <w:r w:rsidR="005554D8">
        <w:rPr>
          <w:rFonts w:ascii="Times New Roman" w:eastAsia="Times New Roman" w:hAnsi="Times New Roman" w:cs="Times New Roman"/>
          <w:sz w:val="28"/>
          <w:szCs w:val="28"/>
        </w:rPr>
        <w:t xml:space="preserve">ной программы (комплексной программы), по решению органов </w:t>
      </w:r>
      <w:r w:rsidR="00C411DD">
        <w:rPr>
          <w:rFonts w:ascii="Times New Roman" w:eastAsia="Times New Roman" w:hAnsi="Times New Roman" w:cs="Times New Roman"/>
          <w:sz w:val="28"/>
          <w:szCs w:val="28"/>
        </w:rPr>
        <w:t>местного самоуправления</w:t>
      </w:r>
      <w:r w:rsidR="005554D8">
        <w:rPr>
          <w:rFonts w:ascii="Times New Roman" w:eastAsia="Times New Roman" w:hAnsi="Times New Roman" w:cs="Times New Roman"/>
          <w:sz w:val="28"/>
          <w:szCs w:val="28"/>
        </w:rPr>
        <w:t>.</w:t>
      </w:r>
    </w:p>
    <w:p w:rsidR="00DE619D" w:rsidRDefault="005554D8">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A012E4">
        <w:rPr>
          <w:rFonts w:ascii="Times New Roman" w:eastAsia="Times New Roman" w:hAnsi="Times New Roman" w:cs="Times New Roman"/>
          <w:sz w:val="28"/>
          <w:szCs w:val="28"/>
        </w:rPr>
        <w:t>0</w:t>
      </w:r>
      <w:r>
        <w:rPr>
          <w:rFonts w:ascii="Times New Roman" w:eastAsia="Times New Roman" w:hAnsi="Times New Roman" w:cs="Times New Roman"/>
          <w:sz w:val="28"/>
          <w:szCs w:val="28"/>
        </w:rPr>
        <w:t xml:space="preserve">. Стратегические приоритеты </w:t>
      </w:r>
      <w:r w:rsidR="00C411DD">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ной программы (комплексной программы) включают в себя:</w:t>
      </w:r>
    </w:p>
    <w:p w:rsidR="00DE619D" w:rsidRDefault="005554D8">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 оценку текущего состояния соответствующей сферы социально- экономического развития </w:t>
      </w:r>
      <w:r w:rsidR="00C411DD">
        <w:rPr>
          <w:rFonts w:ascii="Times New Roman" w:eastAsia="Times New Roman" w:hAnsi="Times New Roman" w:cs="Times New Roman"/>
          <w:sz w:val="28"/>
          <w:szCs w:val="28"/>
        </w:rPr>
        <w:t>муниципального образования</w:t>
      </w:r>
      <w:r>
        <w:rPr>
          <w:rFonts w:ascii="Times New Roman" w:eastAsia="Times New Roman" w:hAnsi="Times New Roman" w:cs="Times New Roman"/>
          <w:sz w:val="28"/>
          <w:szCs w:val="28"/>
        </w:rPr>
        <w:t>;</w:t>
      </w:r>
    </w:p>
    <w:p w:rsidR="00DE619D" w:rsidRDefault="005554D8">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 описание приоритетов и целей в сфере реализации </w:t>
      </w:r>
      <w:r w:rsidR="00C411DD">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ной программы (комплексной программы);</w:t>
      </w:r>
    </w:p>
    <w:p w:rsidR="00DE619D" w:rsidRDefault="005554D8">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сведения о взаимосвязи со стратегическими приоритетами, целями и показателями государственных программ Российской Федерации</w:t>
      </w:r>
      <w:r w:rsidR="00C411DD">
        <w:rPr>
          <w:rFonts w:ascii="Times New Roman" w:eastAsia="Times New Roman" w:hAnsi="Times New Roman" w:cs="Times New Roman"/>
          <w:sz w:val="28"/>
          <w:szCs w:val="28"/>
        </w:rPr>
        <w:t>, Республики Марий Эл</w:t>
      </w:r>
      <w:r w:rsidR="00A7242B">
        <w:rPr>
          <w:rFonts w:ascii="Times New Roman" w:eastAsia="Times New Roman" w:hAnsi="Times New Roman" w:cs="Times New Roman"/>
          <w:sz w:val="28"/>
          <w:szCs w:val="28"/>
        </w:rPr>
        <w:t xml:space="preserve">,  </w:t>
      </w:r>
      <w:r w:rsidR="00717579">
        <w:rPr>
          <w:rFonts w:ascii="Times New Roman" w:eastAsia="Times New Roman" w:hAnsi="Times New Roman" w:cs="Times New Roman"/>
          <w:sz w:val="28"/>
          <w:szCs w:val="28"/>
        </w:rPr>
        <w:t xml:space="preserve"> </w:t>
      </w:r>
      <w:r w:rsidR="00717579" w:rsidRPr="00717579">
        <w:rPr>
          <w:rFonts w:ascii="Times New Roman" w:eastAsia="Times New Roman" w:hAnsi="Times New Roman" w:cs="Times New Roman"/>
          <w:sz w:val="28"/>
          <w:szCs w:val="28"/>
        </w:rPr>
        <w:t>муниципальны</w:t>
      </w:r>
      <w:r w:rsidR="00717579">
        <w:rPr>
          <w:rFonts w:ascii="Times New Roman" w:eastAsia="Times New Roman" w:hAnsi="Times New Roman" w:cs="Times New Roman"/>
          <w:sz w:val="28"/>
          <w:szCs w:val="28"/>
        </w:rPr>
        <w:t>х</w:t>
      </w:r>
      <w:r w:rsidR="00717579" w:rsidRPr="00717579">
        <w:rPr>
          <w:rFonts w:ascii="Times New Roman" w:eastAsia="Times New Roman" w:hAnsi="Times New Roman" w:cs="Times New Roman"/>
          <w:sz w:val="28"/>
          <w:szCs w:val="28"/>
        </w:rPr>
        <w:t xml:space="preserve"> программ </w:t>
      </w:r>
      <w:proofErr w:type="spellStart"/>
      <w:r w:rsidR="00717579" w:rsidRPr="00717579">
        <w:rPr>
          <w:rFonts w:ascii="Times New Roman" w:eastAsia="Times New Roman" w:hAnsi="Times New Roman" w:cs="Times New Roman"/>
          <w:sz w:val="28"/>
          <w:szCs w:val="28"/>
        </w:rPr>
        <w:t>Моркинского</w:t>
      </w:r>
      <w:proofErr w:type="spellEnd"/>
      <w:r w:rsidR="00717579" w:rsidRPr="00717579">
        <w:rPr>
          <w:rFonts w:ascii="Times New Roman" w:eastAsia="Times New Roman" w:hAnsi="Times New Roman" w:cs="Times New Roman"/>
          <w:sz w:val="28"/>
          <w:szCs w:val="28"/>
        </w:rPr>
        <w:t xml:space="preserve"> муниципального района</w:t>
      </w:r>
      <w:r w:rsidR="00A7242B">
        <w:rPr>
          <w:rFonts w:ascii="Times New Roman" w:eastAsia="Times New Roman" w:hAnsi="Times New Roman" w:cs="Times New Roman"/>
          <w:sz w:val="28"/>
          <w:szCs w:val="28"/>
        </w:rPr>
        <w:t xml:space="preserve"> и поселения</w:t>
      </w:r>
      <w:r>
        <w:rPr>
          <w:rFonts w:ascii="Times New Roman" w:eastAsia="Times New Roman" w:hAnsi="Times New Roman" w:cs="Times New Roman"/>
          <w:sz w:val="28"/>
          <w:szCs w:val="28"/>
        </w:rPr>
        <w:t>;</w:t>
      </w:r>
    </w:p>
    <w:p w:rsidR="00DE619D" w:rsidRDefault="005554D8">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 задачи управления, способы их эффективного решения в соответствующей отрасли экономики и сфере управления.</w:t>
      </w:r>
    </w:p>
    <w:p w:rsidR="00DE619D" w:rsidRDefault="005554D8">
      <w:pPr>
        <w:pStyle w:val="normal"/>
        <w:tabs>
          <w:tab w:val="left" w:pos="142"/>
        </w:tabs>
        <w:spacing w:after="0" w:line="240" w:lineRule="auto"/>
        <w:ind w:firstLine="709"/>
        <w:jc w:val="both"/>
        <w:rPr>
          <w:rFonts w:ascii="Times New Roman" w:eastAsia="Times New Roman" w:hAnsi="Times New Roman" w:cs="Times New Roman"/>
          <w:sz w:val="28"/>
          <w:szCs w:val="28"/>
        </w:rPr>
      </w:pPr>
      <w:r w:rsidRPr="0093652A">
        <w:rPr>
          <w:rFonts w:ascii="Times New Roman" w:eastAsia="Times New Roman" w:hAnsi="Times New Roman" w:cs="Times New Roman"/>
          <w:sz w:val="28"/>
          <w:szCs w:val="28"/>
        </w:rPr>
        <w:t>3</w:t>
      </w:r>
      <w:r w:rsidR="00A012E4">
        <w:rPr>
          <w:rFonts w:ascii="Times New Roman" w:eastAsia="Times New Roman" w:hAnsi="Times New Roman" w:cs="Times New Roman"/>
          <w:sz w:val="28"/>
          <w:szCs w:val="28"/>
        </w:rPr>
        <w:t>1</w:t>
      </w:r>
      <w:r w:rsidRPr="0093652A">
        <w:rPr>
          <w:rFonts w:ascii="Times New Roman" w:eastAsia="Times New Roman" w:hAnsi="Times New Roman" w:cs="Times New Roman"/>
          <w:sz w:val="28"/>
          <w:szCs w:val="28"/>
        </w:rPr>
        <w:t>. </w:t>
      </w:r>
      <w:r w:rsidRPr="00C411DD">
        <w:rPr>
          <w:rFonts w:ascii="Times New Roman" w:eastAsia="Times New Roman" w:hAnsi="Times New Roman" w:cs="Times New Roman"/>
          <w:sz w:val="28"/>
          <w:szCs w:val="28"/>
        </w:rPr>
        <w:t xml:space="preserve">Разработка паспорта </w:t>
      </w:r>
      <w:r w:rsidR="00C411DD" w:rsidRPr="00C411DD">
        <w:rPr>
          <w:rFonts w:ascii="Times New Roman" w:eastAsia="Times New Roman" w:hAnsi="Times New Roman" w:cs="Times New Roman"/>
          <w:sz w:val="28"/>
          <w:szCs w:val="28"/>
        </w:rPr>
        <w:t>муниципаль</w:t>
      </w:r>
      <w:r w:rsidRPr="00C411DD">
        <w:rPr>
          <w:rFonts w:ascii="Times New Roman" w:eastAsia="Times New Roman" w:hAnsi="Times New Roman" w:cs="Times New Roman"/>
          <w:sz w:val="28"/>
          <w:szCs w:val="28"/>
        </w:rPr>
        <w:t xml:space="preserve">ной программы (комплексной </w:t>
      </w:r>
      <w:r w:rsidRPr="00A7242B">
        <w:rPr>
          <w:rFonts w:ascii="Times New Roman" w:eastAsia="Times New Roman" w:hAnsi="Times New Roman" w:cs="Times New Roman"/>
          <w:sz w:val="28"/>
          <w:szCs w:val="28"/>
        </w:rPr>
        <w:t>программы) осуществляется по форме согласно приложению № 2</w:t>
      </w:r>
      <w:r w:rsidRPr="00C411DD">
        <w:rPr>
          <w:rFonts w:ascii="Times New Roman" w:eastAsia="Times New Roman" w:hAnsi="Times New Roman" w:cs="Times New Roman"/>
          <w:sz w:val="28"/>
          <w:szCs w:val="28"/>
        </w:rPr>
        <w:t xml:space="preserve"> </w:t>
      </w:r>
      <w:r w:rsidRPr="00C411DD">
        <w:rPr>
          <w:rFonts w:ascii="Times New Roman" w:eastAsia="Times New Roman" w:hAnsi="Times New Roman" w:cs="Times New Roman"/>
          <w:sz w:val="28"/>
          <w:szCs w:val="28"/>
        </w:rPr>
        <w:br/>
        <w:t>к настоящему Положению.</w:t>
      </w:r>
    </w:p>
    <w:p w:rsidR="00DE619D" w:rsidRDefault="005554D8">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A012E4">
        <w:rPr>
          <w:rFonts w:ascii="Times New Roman" w:eastAsia="Times New Roman" w:hAnsi="Times New Roman" w:cs="Times New Roman"/>
          <w:sz w:val="28"/>
          <w:szCs w:val="28"/>
        </w:rPr>
        <w:t>2</w:t>
      </w:r>
      <w:r>
        <w:rPr>
          <w:rFonts w:ascii="Times New Roman" w:eastAsia="Times New Roman" w:hAnsi="Times New Roman" w:cs="Times New Roman"/>
          <w:sz w:val="28"/>
          <w:szCs w:val="28"/>
        </w:rPr>
        <w:t xml:space="preserve">. Паспорт </w:t>
      </w:r>
      <w:r w:rsidR="000E57E7">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ной программы (комплексной программы) содержит:</w:t>
      </w:r>
    </w:p>
    <w:p w:rsidR="00DE619D" w:rsidRDefault="005554D8">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 наименование </w:t>
      </w:r>
      <w:r w:rsidR="000E57E7">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 xml:space="preserve">ной программы (комплексной программы); </w:t>
      </w:r>
    </w:p>
    <w:p w:rsidR="00DE619D" w:rsidRDefault="005554D8">
      <w:pPr>
        <w:pStyle w:val="normal"/>
        <w:tabs>
          <w:tab w:val="left" w:pos="142"/>
        </w:tabs>
        <w:spacing w:after="0" w:line="245"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 цели и показатели, их характеризующие;</w:t>
      </w:r>
    </w:p>
    <w:p w:rsidR="00DE619D" w:rsidRDefault="005554D8">
      <w:pPr>
        <w:pStyle w:val="normal"/>
        <w:tabs>
          <w:tab w:val="left" w:pos="142"/>
        </w:tabs>
        <w:spacing w:after="0" w:line="245"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сроки реализации (с возможностью выделения этапов); </w:t>
      </w:r>
    </w:p>
    <w:p w:rsidR="00DE619D" w:rsidRDefault="005554D8">
      <w:pPr>
        <w:pStyle w:val="normal"/>
        <w:tabs>
          <w:tab w:val="left" w:pos="142"/>
        </w:tabs>
        <w:spacing w:after="0" w:line="245"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 перечень структурных элементов;</w:t>
      </w:r>
    </w:p>
    <w:p w:rsidR="00DE619D" w:rsidRDefault="005554D8">
      <w:pPr>
        <w:pStyle w:val="normal"/>
        <w:tabs>
          <w:tab w:val="left" w:pos="142"/>
        </w:tabs>
        <w:spacing w:after="0" w:line="245" w:lineRule="auto"/>
        <w:ind w:firstLine="709"/>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д</w:t>
      </w:r>
      <w:proofErr w:type="spellEnd"/>
      <w:r>
        <w:rPr>
          <w:rFonts w:ascii="Times New Roman" w:eastAsia="Times New Roman" w:hAnsi="Times New Roman" w:cs="Times New Roman"/>
          <w:sz w:val="28"/>
          <w:szCs w:val="28"/>
        </w:rPr>
        <w:t xml:space="preserve">) параметры финансового обеспечения за счет всех источников финансирования по годам реализации в целом по </w:t>
      </w:r>
      <w:r w:rsidR="000E57E7">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 xml:space="preserve">ной программе (комплексной программе) и с детализацией </w:t>
      </w:r>
      <w:r>
        <w:rPr>
          <w:rFonts w:ascii="Times New Roman" w:eastAsia="Times New Roman" w:hAnsi="Times New Roman" w:cs="Times New Roman"/>
          <w:sz w:val="28"/>
          <w:szCs w:val="28"/>
        </w:rPr>
        <w:br/>
        <w:t>по ее структурным элементам, а также с указанием общего объема налоговых расходов, предусмотренных в рамках такой программы;</w:t>
      </w:r>
    </w:p>
    <w:p w:rsidR="00DE619D" w:rsidRDefault="00A7242B">
      <w:pPr>
        <w:pStyle w:val="normal"/>
        <w:tabs>
          <w:tab w:val="left" w:pos="142"/>
        </w:tabs>
        <w:spacing w:after="0" w:line="245"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е) сведения об </w:t>
      </w:r>
      <w:r w:rsidR="005554D8">
        <w:rPr>
          <w:rFonts w:ascii="Times New Roman" w:eastAsia="Times New Roman" w:hAnsi="Times New Roman" w:cs="Times New Roman"/>
          <w:sz w:val="28"/>
          <w:szCs w:val="28"/>
        </w:rPr>
        <w:t>ответственном исполнителе;</w:t>
      </w:r>
    </w:p>
    <w:p w:rsidR="00DE619D" w:rsidRDefault="005554D8">
      <w:pPr>
        <w:pStyle w:val="normal"/>
        <w:tabs>
          <w:tab w:val="left" w:pos="142"/>
        </w:tabs>
        <w:spacing w:after="0" w:line="245"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ж) связь с национальными целями, государственными программами Российской Федерации</w:t>
      </w:r>
      <w:r w:rsidR="000E57E7">
        <w:rPr>
          <w:rFonts w:ascii="Times New Roman" w:eastAsia="Times New Roman" w:hAnsi="Times New Roman" w:cs="Times New Roman"/>
          <w:sz w:val="28"/>
          <w:szCs w:val="28"/>
        </w:rPr>
        <w:t>, Республики Марий Эл</w:t>
      </w:r>
      <w:r w:rsidR="0093652A">
        <w:rPr>
          <w:rFonts w:ascii="Times New Roman" w:eastAsia="Times New Roman" w:hAnsi="Times New Roman" w:cs="Times New Roman"/>
          <w:sz w:val="28"/>
          <w:szCs w:val="28"/>
        </w:rPr>
        <w:t xml:space="preserve"> и </w:t>
      </w:r>
      <w:r w:rsidR="0093652A" w:rsidRPr="0093652A">
        <w:rPr>
          <w:rFonts w:ascii="Times New Roman" w:eastAsia="Times New Roman" w:hAnsi="Times New Roman" w:cs="Times New Roman"/>
          <w:sz w:val="28"/>
          <w:szCs w:val="28"/>
        </w:rPr>
        <w:t xml:space="preserve">муниципальными программами </w:t>
      </w:r>
      <w:proofErr w:type="spellStart"/>
      <w:r w:rsidR="0093652A" w:rsidRPr="0093652A">
        <w:rPr>
          <w:rFonts w:ascii="Times New Roman" w:eastAsia="Times New Roman" w:hAnsi="Times New Roman" w:cs="Times New Roman"/>
          <w:sz w:val="28"/>
          <w:szCs w:val="28"/>
        </w:rPr>
        <w:t>Моркинского</w:t>
      </w:r>
      <w:proofErr w:type="spellEnd"/>
      <w:r w:rsidR="0093652A" w:rsidRPr="0093652A">
        <w:rPr>
          <w:rFonts w:ascii="Times New Roman" w:eastAsia="Times New Roman" w:hAnsi="Times New Roman" w:cs="Times New Roman"/>
          <w:sz w:val="28"/>
          <w:szCs w:val="28"/>
        </w:rPr>
        <w:t xml:space="preserve"> муниципального района</w:t>
      </w:r>
      <w:r>
        <w:rPr>
          <w:rFonts w:ascii="Times New Roman" w:eastAsia="Times New Roman" w:hAnsi="Times New Roman" w:cs="Times New Roman"/>
          <w:sz w:val="28"/>
          <w:szCs w:val="28"/>
        </w:rPr>
        <w:t>.</w:t>
      </w:r>
    </w:p>
    <w:p w:rsidR="00DE619D" w:rsidRDefault="005554D8">
      <w:pPr>
        <w:pStyle w:val="normal"/>
        <w:tabs>
          <w:tab w:val="left" w:pos="142"/>
        </w:tabs>
        <w:spacing w:after="0" w:line="245"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 необходимости в паспорт </w:t>
      </w:r>
      <w:r w:rsidR="000E57E7">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ной программы (комплексной программы) могут включаться иные сведения.</w:t>
      </w:r>
    </w:p>
    <w:p w:rsidR="00DE619D" w:rsidRDefault="005554D8">
      <w:pPr>
        <w:pStyle w:val="normal"/>
        <w:tabs>
          <w:tab w:val="left" w:pos="142"/>
        </w:tabs>
        <w:spacing w:after="0" w:line="245"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A012E4">
        <w:rPr>
          <w:rFonts w:ascii="Times New Roman" w:eastAsia="Times New Roman" w:hAnsi="Times New Roman" w:cs="Times New Roman"/>
          <w:sz w:val="28"/>
          <w:szCs w:val="28"/>
        </w:rPr>
        <w:t>3</w:t>
      </w:r>
      <w:r>
        <w:rPr>
          <w:rFonts w:ascii="Times New Roman" w:eastAsia="Times New Roman" w:hAnsi="Times New Roman" w:cs="Times New Roman"/>
          <w:sz w:val="28"/>
          <w:szCs w:val="28"/>
        </w:rPr>
        <w:t>. Паспо</w:t>
      </w:r>
      <w:proofErr w:type="gramStart"/>
      <w:r>
        <w:rPr>
          <w:rFonts w:ascii="Times New Roman" w:eastAsia="Times New Roman" w:hAnsi="Times New Roman" w:cs="Times New Roman"/>
          <w:sz w:val="28"/>
          <w:szCs w:val="28"/>
        </w:rPr>
        <w:t>рт стр</w:t>
      </w:r>
      <w:proofErr w:type="gramEnd"/>
      <w:r>
        <w:rPr>
          <w:rFonts w:ascii="Times New Roman" w:eastAsia="Times New Roman" w:hAnsi="Times New Roman" w:cs="Times New Roman"/>
          <w:sz w:val="28"/>
          <w:szCs w:val="28"/>
        </w:rPr>
        <w:t xml:space="preserve">уктурного элемента </w:t>
      </w:r>
      <w:r w:rsidR="000E57E7">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ной программы (комплексной программы) содержит:</w:t>
      </w:r>
    </w:p>
    <w:p w:rsidR="00DE619D" w:rsidRDefault="005554D8">
      <w:pPr>
        <w:pStyle w:val="normal"/>
        <w:tabs>
          <w:tab w:val="left" w:pos="142"/>
        </w:tabs>
        <w:spacing w:after="0" w:line="245"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 наименование структурного элемента;</w:t>
      </w:r>
    </w:p>
    <w:p w:rsidR="00DE619D" w:rsidRDefault="005554D8">
      <w:pPr>
        <w:pStyle w:val="normal"/>
        <w:tabs>
          <w:tab w:val="left" w:pos="142"/>
        </w:tabs>
        <w:spacing w:after="0" w:line="245"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 общественно значимые результаты (для </w:t>
      </w:r>
      <w:r w:rsidR="000E57E7">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ных проектов, направленных на достижение национальных проектов) или задачи;</w:t>
      </w:r>
    </w:p>
    <w:p w:rsidR="00DE619D" w:rsidRDefault="005554D8">
      <w:pPr>
        <w:pStyle w:val="normal"/>
        <w:tabs>
          <w:tab w:val="left" w:pos="142"/>
        </w:tabs>
        <w:spacing w:after="0" w:line="245"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показатели;</w:t>
      </w:r>
    </w:p>
    <w:p w:rsidR="00DE619D" w:rsidRDefault="005554D8">
      <w:pPr>
        <w:pStyle w:val="normal"/>
        <w:tabs>
          <w:tab w:val="left" w:pos="142"/>
        </w:tabs>
        <w:spacing w:after="0" w:line="245"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 сроки реализации;</w:t>
      </w:r>
    </w:p>
    <w:p w:rsidR="00DE619D" w:rsidRDefault="005554D8">
      <w:pPr>
        <w:pStyle w:val="normal"/>
        <w:tabs>
          <w:tab w:val="left" w:pos="142"/>
        </w:tabs>
        <w:spacing w:after="0" w:line="245" w:lineRule="auto"/>
        <w:ind w:firstLine="709"/>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д</w:t>
      </w:r>
      <w:proofErr w:type="spellEnd"/>
      <w:r>
        <w:rPr>
          <w:rFonts w:ascii="Times New Roman" w:eastAsia="Times New Roman" w:hAnsi="Times New Roman" w:cs="Times New Roman"/>
          <w:sz w:val="28"/>
          <w:szCs w:val="28"/>
        </w:rPr>
        <w:t>) перечень мероприятий (результатов);</w:t>
      </w:r>
    </w:p>
    <w:p w:rsidR="00DE619D" w:rsidRDefault="005554D8">
      <w:pPr>
        <w:pStyle w:val="normal"/>
        <w:tabs>
          <w:tab w:val="left" w:pos="142"/>
        </w:tabs>
        <w:spacing w:after="0" w:line="245"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 параметры финансового обеспечения за счет всех источников</w:t>
      </w:r>
      <w:r>
        <w:rPr>
          <w:rFonts w:ascii="Times New Roman" w:eastAsia="Times New Roman" w:hAnsi="Times New Roman" w:cs="Times New Roman"/>
          <w:sz w:val="28"/>
          <w:szCs w:val="28"/>
        </w:rPr>
        <w:br/>
        <w:t xml:space="preserve">по годам реализации в целом по структурному элементу </w:t>
      </w:r>
      <w:r w:rsidR="000E57E7">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ной программы (комплексной программы), а также</w:t>
      </w:r>
      <w:r w:rsidR="000E57E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 детализацией по его мероприятиям (результатам);</w:t>
      </w:r>
    </w:p>
    <w:p w:rsidR="00DE619D" w:rsidRDefault="005554D8">
      <w:pPr>
        <w:pStyle w:val="normal"/>
        <w:tabs>
          <w:tab w:val="left" w:pos="142"/>
        </w:tabs>
        <w:spacing w:after="0" w:line="245"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ж) план реализации, включающий информацию о контрольных точках, а также объектах мероприятий (результатов)</w:t>
      </w:r>
      <w:r w:rsidR="004B3A24" w:rsidRPr="004B3A24">
        <w:rPr>
          <w:rFonts w:ascii="Times New Roman" w:eastAsia="Times New Roman" w:hAnsi="Times New Roman" w:cs="Times New Roman"/>
          <w:sz w:val="28"/>
          <w:szCs w:val="28"/>
        </w:rPr>
        <w:t xml:space="preserve"> </w:t>
      </w:r>
      <w:r w:rsidR="004B3A24">
        <w:rPr>
          <w:rFonts w:ascii="Times New Roman" w:eastAsia="Times New Roman" w:hAnsi="Times New Roman" w:cs="Times New Roman"/>
          <w:sz w:val="28"/>
          <w:szCs w:val="28"/>
        </w:rPr>
        <w:t>(при необходимости)</w:t>
      </w:r>
      <w:r>
        <w:rPr>
          <w:rFonts w:ascii="Times New Roman" w:eastAsia="Times New Roman" w:hAnsi="Times New Roman" w:cs="Times New Roman"/>
          <w:sz w:val="28"/>
          <w:szCs w:val="28"/>
        </w:rPr>
        <w:t>;</w:t>
      </w:r>
    </w:p>
    <w:p w:rsidR="00DE619D" w:rsidRDefault="005554D8">
      <w:pPr>
        <w:pStyle w:val="normal"/>
        <w:tabs>
          <w:tab w:val="left" w:pos="142"/>
        </w:tabs>
        <w:spacing w:after="0" w:line="245" w:lineRule="auto"/>
        <w:ind w:firstLine="709"/>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з</w:t>
      </w:r>
      <w:proofErr w:type="spellEnd"/>
      <w:r>
        <w:rPr>
          <w:rFonts w:ascii="Times New Roman" w:eastAsia="Times New Roman" w:hAnsi="Times New Roman" w:cs="Times New Roman"/>
          <w:sz w:val="28"/>
          <w:szCs w:val="28"/>
        </w:rPr>
        <w:t xml:space="preserve">) сведения о соисполнителе </w:t>
      </w:r>
      <w:r w:rsidR="000E57E7">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ной программы (комплексной программы), администраторе</w:t>
      </w:r>
      <w:r w:rsidR="000E57E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(при необходимости).</w:t>
      </w:r>
    </w:p>
    <w:p w:rsidR="00DE619D" w:rsidRDefault="005554D8">
      <w:pPr>
        <w:pStyle w:val="normal"/>
        <w:tabs>
          <w:tab w:val="left" w:pos="142"/>
        </w:tabs>
        <w:spacing w:after="0" w:line="245"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необходимости в паспо</w:t>
      </w:r>
      <w:proofErr w:type="gramStart"/>
      <w:r>
        <w:rPr>
          <w:rFonts w:ascii="Times New Roman" w:eastAsia="Times New Roman" w:hAnsi="Times New Roman" w:cs="Times New Roman"/>
          <w:sz w:val="28"/>
          <w:szCs w:val="28"/>
        </w:rPr>
        <w:t>рт стр</w:t>
      </w:r>
      <w:proofErr w:type="gramEnd"/>
      <w:r>
        <w:rPr>
          <w:rFonts w:ascii="Times New Roman" w:eastAsia="Times New Roman" w:hAnsi="Times New Roman" w:cs="Times New Roman"/>
          <w:sz w:val="28"/>
          <w:szCs w:val="28"/>
        </w:rPr>
        <w:t xml:space="preserve">уктурного элемента </w:t>
      </w:r>
      <w:r w:rsidR="000E57E7">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ной программы (комплексной программы) могут включаться иные сведения.</w:t>
      </w:r>
    </w:p>
    <w:p w:rsidR="00DE619D" w:rsidRDefault="005554D8" w:rsidP="00BF2D4D">
      <w:pPr>
        <w:pStyle w:val="normal"/>
        <w:tabs>
          <w:tab w:val="left" w:pos="142"/>
        </w:tabs>
        <w:spacing w:after="0" w:line="245" w:lineRule="auto"/>
        <w:ind w:firstLine="709"/>
        <w:jc w:val="both"/>
        <w:rPr>
          <w:rFonts w:ascii="Times New Roman" w:eastAsia="Times New Roman" w:hAnsi="Times New Roman" w:cs="Times New Roman"/>
          <w:sz w:val="28"/>
          <w:szCs w:val="28"/>
        </w:rPr>
      </w:pPr>
      <w:r w:rsidRPr="00D8497B">
        <w:rPr>
          <w:rFonts w:ascii="Times New Roman" w:eastAsia="Times New Roman" w:hAnsi="Times New Roman" w:cs="Times New Roman"/>
          <w:sz w:val="28"/>
          <w:szCs w:val="28"/>
        </w:rPr>
        <w:t>3</w:t>
      </w:r>
      <w:r w:rsidR="00A012E4">
        <w:rPr>
          <w:rFonts w:ascii="Times New Roman" w:eastAsia="Times New Roman" w:hAnsi="Times New Roman" w:cs="Times New Roman"/>
          <w:sz w:val="28"/>
          <w:szCs w:val="28"/>
        </w:rPr>
        <w:t>4</w:t>
      </w:r>
      <w:r w:rsidRPr="00D8497B">
        <w:rPr>
          <w:rFonts w:ascii="Times New Roman" w:eastAsia="Times New Roman" w:hAnsi="Times New Roman" w:cs="Times New Roman"/>
          <w:sz w:val="28"/>
          <w:szCs w:val="28"/>
        </w:rPr>
        <w:t xml:space="preserve">. Паспорта </w:t>
      </w:r>
      <w:r w:rsidR="000E57E7" w:rsidRPr="00D8497B">
        <w:rPr>
          <w:rFonts w:ascii="Times New Roman" w:eastAsia="Times New Roman" w:hAnsi="Times New Roman" w:cs="Times New Roman"/>
          <w:sz w:val="28"/>
          <w:szCs w:val="28"/>
        </w:rPr>
        <w:t>муниципаль</w:t>
      </w:r>
      <w:r w:rsidRPr="00D8497B">
        <w:rPr>
          <w:rFonts w:ascii="Times New Roman" w:eastAsia="Times New Roman" w:hAnsi="Times New Roman" w:cs="Times New Roman"/>
          <w:sz w:val="28"/>
          <w:szCs w:val="28"/>
        </w:rPr>
        <w:t>ных проектов</w:t>
      </w:r>
      <w:r w:rsidR="004B3A24">
        <w:rPr>
          <w:rFonts w:ascii="Times New Roman" w:eastAsia="Times New Roman" w:hAnsi="Times New Roman" w:cs="Times New Roman"/>
          <w:sz w:val="28"/>
          <w:szCs w:val="28"/>
        </w:rPr>
        <w:t xml:space="preserve"> (комплексов процессных мероприятий)</w:t>
      </w:r>
      <w:r w:rsidRPr="00D8497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разрабатываются с учетом требований постановления № 1288 по форме согласно </w:t>
      </w:r>
      <w:r w:rsidRPr="004B3A24">
        <w:rPr>
          <w:rFonts w:ascii="Times New Roman" w:eastAsia="Times New Roman" w:hAnsi="Times New Roman" w:cs="Times New Roman"/>
          <w:sz w:val="28"/>
          <w:szCs w:val="28"/>
        </w:rPr>
        <w:t>приложению № 3</w:t>
      </w:r>
      <w:r>
        <w:rPr>
          <w:rFonts w:ascii="Times New Roman" w:eastAsia="Times New Roman" w:hAnsi="Times New Roman" w:cs="Times New Roman"/>
          <w:sz w:val="28"/>
          <w:szCs w:val="28"/>
        </w:rPr>
        <w:t xml:space="preserve"> к настоящему Положению</w:t>
      </w:r>
      <w:r w:rsidR="00BF2D4D">
        <w:rPr>
          <w:rFonts w:ascii="Times New Roman" w:eastAsia="Times New Roman" w:hAnsi="Times New Roman" w:cs="Times New Roman"/>
          <w:sz w:val="28"/>
          <w:szCs w:val="28"/>
        </w:rPr>
        <w:t xml:space="preserve">, а также </w:t>
      </w:r>
      <w:r>
        <w:rPr>
          <w:rFonts w:ascii="Times New Roman" w:eastAsia="Times New Roman" w:hAnsi="Times New Roman" w:cs="Times New Roman"/>
          <w:sz w:val="28"/>
          <w:szCs w:val="28"/>
        </w:rPr>
        <w:t xml:space="preserve">в соответствии с разделом V Методических рекомендаций № 500 и утверждаются отвечающими за их разработку и реализацию ответственным исполнителем или соисполнителями </w:t>
      </w:r>
      <w:r w:rsidR="00E64C09" w:rsidRPr="00D8497B">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ной пр</w:t>
      </w:r>
      <w:r w:rsidR="00BF2D4D">
        <w:rPr>
          <w:rFonts w:ascii="Times New Roman" w:eastAsia="Times New Roman" w:hAnsi="Times New Roman" w:cs="Times New Roman"/>
          <w:sz w:val="28"/>
          <w:szCs w:val="28"/>
        </w:rPr>
        <w:t>ограммы (комплексной программы)</w:t>
      </w:r>
      <w:r>
        <w:rPr>
          <w:rFonts w:ascii="Times New Roman" w:eastAsia="Times New Roman" w:hAnsi="Times New Roman" w:cs="Times New Roman"/>
          <w:sz w:val="28"/>
          <w:szCs w:val="28"/>
        </w:rPr>
        <w:t>.</w:t>
      </w:r>
    </w:p>
    <w:p w:rsidR="00DE619D" w:rsidRDefault="005554D8">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A012E4">
        <w:rPr>
          <w:rFonts w:ascii="Times New Roman" w:eastAsia="Times New Roman" w:hAnsi="Times New Roman" w:cs="Times New Roman"/>
          <w:sz w:val="28"/>
          <w:szCs w:val="28"/>
        </w:rPr>
        <w:t>5</w:t>
      </w:r>
      <w:r>
        <w:rPr>
          <w:rFonts w:ascii="Times New Roman" w:eastAsia="Times New Roman" w:hAnsi="Times New Roman" w:cs="Times New Roman"/>
          <w:sz w:val="28"/>
          <w:szCs w:val="28"/>
        </w:rPr>
        <w:t>. </w:t>
      </w:r>
      <w:r w:rsidR="00E64C09">
        <w:rPr>
          <w:rFonts w:ascii="Times New Roman" w:eastAsia="Times New Roman" w:hAnsi="Times New Roman" w:cs="Times New Roman"/>
          <w:sz w:val="28"/>
          <w:szCs w:val="28"/>
        </w:rPr>
        <w:t>М</w:t>
      </w:r>
      <w:r w:rsidR="00E64C09" w:rsidRPr="00D8497B">
        <w:rPr>
          <w:rFonts w:ascii="Times New Roman" w:eastAsia="Times New Roman" w:hAnsi="Times New Roman" w:cs="Times New Roman"/>
          <w:sz w:val="28"/>
          <w:szCs w:val="28"/>
        </w:rPr>
        <w:t>униципаль</w:t>
      </w:r>
      <w:r>
        <w:rPr>
          <w:rFonts w:ascii="Times New Roman" w:eastAsia="Times New Roman" w:hAnsi="Times New Roman" w:cs="Times New Roman"/>
          <w:sz w:val="28"/>
          <w:szCs w:val="28"/>
        </w:rPr>
        <w:t xml:space="preserve">ные программы (комплексные программы) разрабатываются для достижения национальных целей, реализации приоритетов и целей социально-экономического развития Республики Марий Эл, </w:t>
      </w:r>
      <w:r w:rsidR="00E64C09">
        <w:rPr>
          <w:rFonts w:ascii="Times New Roman" w:eastAsia="Times New Roman" w:hAnsi="Times New Roman" w:cs="Times New Roman"/>
          <w:sz w:val="28"/>
          <w:szCs w:val="28"/>
        </w:rPr>
        <w:t xml:space="preserve">муниципального образования, </w:t>
      </w:r>
      <w:r>
        <w:rPr>
          <w:rFonts w:ascii="Times New Roman" w:eastAsia="Times New Roman" w:hAnsi="Times New Roman" w:cs="Times New Roman"/>
          <w:sz w:val="28"/>
          <w:szCs w:val="28"/>
        </w:rPr>
        <w:t>определенных в документах стратегического планирования,</w:t>
      </w:r>
      <w:r w:rsidR="00E64C0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а также исполнения федеральных законов</w:t>
      </w:r>
      <w:r w:rsidR="00E64C0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законов Республики</w:t>
      </w:r>
      <w:r w:rsidR="00E64C0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Марий Эл</w:t>
      </w:r>
      <w:r w:rsidR="00E64C09">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решений Правительства Российской Федерации</w:t>
      </w:r>
      <w:r w:rsidR="00E64C0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Правительства Республики Марий Эл</w:t>
      </w:r>
      <w:r w:rsidR="00E64C09">
        <w:rPr>
          <w:rFonts w:ascii="Times New Roman" w:eastAsia="Times New Roman" w:hAnsi="Times New Roman" w:cs="Times New Roman"/>
          <w:sz w:val="28"/>
          <w:szCs w:val="28"/>
        </w:rPr>
        <w:t xml:space="preserve"> и органов местного самоуправления</w:t>
      </w:r>
      <w:r>
        <w:rPr>
          <w:rFonts w:ascii="Times New Roman" w:eastAsia="Times New Roman" w:hAnsi="Times New Roman" w:cs="Times New Roman"/>
          <w:sz w:val="28"/>
          <w:szCs w:val="28"/>
        </w:rPr>
        <w:t>.</w:t>
      </w:r>
    </w:p>
    <w:p w:rsidR="00DE619D" w:rsidRDefault="005554D8">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Для каждой </w:t>
      </w:r>
      <w:r w:rsidR="00E64C09" w:rsidRPr="00D8497B">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 xml:space="preserve">ной программы (комплексной программы) устанавливается одна или несколько целей, которые должны </w:t>
      </w:r>
      <w:r>
        <w:rPr>
          <w:rFonts w:ascii="Times New Roman" w:eastAsia="Times New Roman" w:hAnsi="Times New Roman" w:cs="Times New Roman"/>
          <w:sz w:val="28"/>
          <w:szCs w:val="28"/>
        </w:rPr>
        <w:lastRenderedPageBreak/>
        <w:t xml:space="preserve">соответствовать приоритетам и целям социально-экономического развития </w:t>
      </w:r>
      <w:r w:rsidR="00E64C09">
        <w:rPr>
          <w:rFonts w:ascii="Times New Roman" w:eastAsia="Times New Roman" w:hAnsi="Times New Roman" w:cs="Times New Roman"/>
          <w:sz w:val="28"/>
          <w:szCs w:val="28"/>
        </w:rPr>
        <w:t>муниципального образования</w:t>
      </w:r>
      <w:r>
        <w:rPr>
          <w:rFonts w:ascii="Times New Roman" w:eastAsia="Times New Roman" w:hAnsi="Times New Roman" w:cs="Times New Roman"/>
          <w:sz w:val="28"/>
          <w:szCs w:val="28"/>
        </w:rPr>
        <w:t xml:space="preserve"> в соответствующей сфере.</w:t>
      </w:r>
    </w:p>
    <w:p w:rsidR="00DE619D" w:rsidRDefault="005554D8">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A012E4">
        <w:rPr>
          <w:rFonts w:ascii="Times New Roman" w:eastAsia="Times New Roman" w:hAnsi="Times New Roman" w:cs="Times New Roman"/>
          <w:sz w:val="28"/>
          <w:szCs w:val="28"/>
        </w:rPr>
        <w:t>6</w:t>
      </w:r>
      <w:r>
        <w:rPr>
          <w:rFonts w:ascii="Times New Roman" w:eastAsia="Times New Roman" w:hAnsi="Times New Roman" w:cs="Times New Roman"/>
          <w:sz w:val="28"/>
          <w:szCs w:val="28"/>
        </w:rPr>
        <w:t xml:space="preserve">. Цели </w:t>
      </w:r>
      <w:r w:rsidR="00E64C09" w:rsidRPr="00D8497B">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ной программы (комплексной программы) формулируются исходя из следующих критериев:</w:t>
      </w:r>
    </w:p>
    <w:p w:rsidR="00DE619D" w:rsidRDefault="005554D8">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 специфичность (цель должна соответствовать сфере реализации </w:t>
      </w:r>
      <w:r w:rsidR="00AD4CEE" w:rsidRPr="00D8497B">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ной программы (комплексной программы);</w:t>
      </w:r>
    </w:p>
    <w:p w:rsidR="00DE619D" w:rsidRDefault="005554D8">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 конкретность (четкая формулировка, </w:t>
      </w:r>
      <w:proofErr w:type="spellStart"/>
      <w:r>
        <w:rPr>
          <w:rFonts w:ascii="Times New Roman" w:eastAsia="Times New Roman" w:hAnsi="Times New Roman" w:cs="Times New Roman"/>
          <w:sz w:val="28"/>
          <w:szCs w:val="28"/>
        </w:rPr>
        <w:t>недопускающая</w:t>
      </w:r>
      <w:proofErr w:type="spellEnd"/>
      <w:r>
        <w:rPr>
          <w:rFonts w:ascii="Times New Roman" w:eastAsia="Times New Roman" w:hAnsi="Times New Roman" w:cs="Times New Roman"/>
          <w:sz w:val="28"/>
          <w:szCs w:val="28"/>
        </w:rPr>
        <w:t xml:space="preserve"> произвольное или неоднозначное толкование);</w:t>
      </w:r>
    </w:p>
    <w:p w:rsidR="00DE619D" w:rsidRDefault="005554D8">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измеримость (возможность измерения (расчета) прогресса </w:t>
      </w:r>
      <w:r>
        <w:rPr>
          <w:rFonts w:ascii="Times New Roman" w:eastAsia="Times New Roman" w:hAnsi="Times New Roman" w:cs="Times New Roman"/>
          <w:sz w:val="28"/>
          <w:szCs w:val="28"/>
        </w:rPr>
        <w:br/>
        <w:t>в достижении цели, в том числе посредством достижения значений связанных показателей);</w:t>
      </w:r>
    </w:p>
    <w:p w:rsidR="00DE619D" w:rsidRDefault="005554D8">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 достижимость (цель должна быть достижима за период реализации </w:t>
      </w:r>
      <w:r w:rsidR="006668F0" w:rsidRPr="00D8497B">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ной программы (комплексной программы);</w:t>
      </w:r>
    </w:p>
    <w:p w:rsidR="00DE619D" w:rsidRDefault="005554D8">
      <w:pPr>
        <w:pStyle w:val="normal"/>
        <w:tabs>
          <w:tab w:val="left" w:pos="142"/>
        </w:tabs>
        <w:spacing w:after="0" w:line="240" w:lineRule="auto"/>
        <w:ind w:firstLine="709"/>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д</w:t>
      </w:r>
      <w:proofErr w:type="spellEnd"/>
      <w:r>
        <w:rPr>
          <w:rFonts w:ascii="Times New Roman" w:eastAsia="Times New Roman" w:hAnsi="Times New Roman" w:cs="Times New Roman"/>
          <w:sz w:val="28"/>
          <w:szCs w:val="28"/>
        </w:rPr>
        <w:t xml:space="preserve">) актуальность (цель должна соответствовать уровню и текущей ситуации развития соответствующей сферы социально-экономического развития </w:t>
      </w:r>
      <w:r w:rsidR="006668F0">
        <w:rPr>
          <w:rFonts w:ascii="Times New Roman" w:eastAsia="Times New Roman" w:hAnsi="Times New Roman" w:cs="Times New Roman"/>
          <w:sz w:val="28"/>
          <w:szCs w:val="28"/>
        </w:rPr>
        <w:t>муниципального образования</w:t>
      </w:r>
      <w:r>
        <w:rPr>
          <w:rFonts w:ascii="Times New Roman" w:eastAsia="Times New Roman" w:hAnsi="Times New Roman" w:cs="Times New Roman"/>
          <w:sz w:val="28"/>
          <w:szCs w:val="28"/>
        </w:rPr>
        <w:t>);</w:t>
      </w:r>
    </w:p>
    <w:p w:rsidR="00DE619D" w:rsidRDefault="005554D8">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е) релевантность (соответствие формулировки цели конечным социально-экономическим эффектам от реализации </w:t>
      </w:r>
      <w:r w:rsidR="006668F0" w:rsidRPr="00D8497B">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ной программы (комплексной программы);</w:t>
      </w:r>
    </w:p>
    <w:p w:rsidR="00DE619D" w:rsidRDefault="005554D8">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ж) ограниченность во времени (цель должна быть достигнута </w:t>
      </w:r>
      <w:r>
        <w:rPr>
          <w:rFonts w:ascii="Times New Roman" w:eastAsia="Times New Roman" w:hAnsi="Times New Roman" w:cs="Times New Roman"/>
          <w:sz w:val="28"/>
          <w:szCs w:val="28"/>
        </w:rPr>
        <w:br/>
        <w:t>к определенному моменту времени).</w:t>
      </w:r>
    </w:p>
    <w:p w:rsidR="00DE619D" w:rsidRDefault="005554D8">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Цель </w:t>
      </w:r>
      <w:r w:rsidR="006668F0" w:rsidRPr="00D8497B">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 xml:space="preserve">ной программы (комплексной программы) формулируется с указанием целевого значения показателя, отражающего конечный социально-экономический эффект </w:t>
      </w:r>
      <w:r>
        <w:rPr>
          <w:rFonts w:ascii="Times New Roman" w:eastAsia="Times New Roman" w:hAnsi="Times New Roman" w:cs="Times New Roman"/>
          <w:sz w:val="28"/>
          <w:szCs w:val="28"/>
        </w:rPr>
        <w:br/>
        <w:t xml:space="preserve">от реализации </w:t>
      </w:r>
      <w:r w:rsidR="006668F0" w:rsidRPr="00D8497B">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ной программы (комплексной программы) на момент окончания ее реализации.</w:t>
      </w:r>
    </w:p>
    <w:p w:rsidR="00DE619D" w:rsidRDefault="005554D8">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Цели </w:t>
      </w:r>
      <w:r w:rsidR="006668F0" w:rsidRPr="00D8497B">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ных программ (комплексных программ), связанных с государственными программами Российской Федерации,</w:t>
      </w:r>
      <w:r w:rsidR="006668F0">
        <w:rPr>
          <w:rFonts w:ascii="Times New Roman" w:eastAsia="Times New Roman" w:hAnsi="Times New Roman" w:cs="Times New Roman"/>
          <w:sz w:val="28"/>
          <w:szCs w:val="28"/>
        </w:rPr>
        <w:t xml:space="preserve"> Республики Марий Эл,</w:t>
      </w:r>
      <w:r>
        <w:rPr>
          <w:rFonts w:ascii="Times New Roman" w:eastAsia="Times New Roman" w:hAnsi="Times New Roman" w:cs="Times New Roman"/>
          <w:sz w:val="28"/>
          <w:szCs w:val="28"/>
        </w:rPr>
        <w:t xml:space="preserve"> формулируются в соответствии с целями государственных программ Российской Федерации</w:t>
      </w:r>
      <w:r w:rsidR="006668F0">
        <w:rPr>
          <w:rFonts w:ascii="Times New Roman" w:eastAsia="Times New Roman" w:hAnsi="Times New Roman" w:cs="Times New Roman"/>
          <w:sz w:val="28"/>
          <w:szCs w:val="28"/>
        </w:rPr>
        <w:t>, Республики Марий Эл</w:t>
      </w:r>
      <w:r w:rsidR="004A0B86">
        <w:rPr>
          <w:rFonts w:ascii="Times New Roman" w:eastAsia="Times New Roman" w:hAnsi="Times New Roman" w:cs="Times New Roman"/>
          <w:sz w:val="28"/>
          <w:szCs w:val="28"/>
        </w:rPr>
        <w:t xml:space="preserve">, </w:t>
      </w:r>
      <w:r w:rsidR="004A0B86" w:rsidRPr="004A0B86">
        <w:rPr>
          <w:rFonts w:ascii="Times New Roman" w:eastAsia="Times New Roman" w:hAnsi="Times New Roman" w:cs="Times New Roman"/>
          <w:sz w:val="28"/>
          <w:szCs w:val="28"/>
        </w:rPr>
        <w:t>муниципальны</w:t>
      </w:r>
      <w:r w:rsidR="004A0B86">
        <w:rPr>
          <w:rFonts w:ascii="Times New Roman" w:eastAsia="Times New Roman" w:hAnsi="Times New Roman" w:cs="Times New Roman"/>
          <w:sz w:val="28"/>
          <w:szCs w:val="28"/>
        </w:rPr>
        <w:t>х</w:t>
      </w:r>
      <w:r w:rsidR="004A0B86" w:rsidRPr="004A0B86">
        <w:rPr>
          <w:rFonts w:ascii="Times New Roman" w:eastAsia="Times New Roman" w:hAnsi="Times New Roman" w:cs="Times New Roman"/>
          <w:sz w:val="28"/>
          <w:szCs w:val="28"/>
        </w:rPr>
        <w:t xml:space="preserve"> программ </w:t>
      </w:r>
      <w:proofErr w:type="spellStart"/>
      <w:r w:rsidR="004A0B86" w:rsidRPr="004A0B86">
        <w:rPr>
          <w:rFonts w:ascii="Times New Roman" w:eastAsia="Times New Roman" w:hAnsi="Times New Roman" w:cs="Times New Roman"/>
          <w:sz w:val="28"/>
          <w:szCs w:val="28"/>
        </w:rPr>
        <w:t>Моркинского</w:t>
      </w:r>
      <w:proofErr w:type="spellEnd"/>
      <w:r w:rsidR="004A0B86" w:rsidRPr="004A0B86">
        <w:rPr>
          <w:rFonts w:ascii="Times New Roman" w:eastAsia="Times New Roman" w:hAnsi="Times New Roman" w:cs="Times New Roman"/>
          <w:sz w:val="28"/>
          <w:szCs w:val="28"/>
        </w:rPr>
        <w:t xml:space="preserve"> муниципального района</w:t>
      </w:r>
      <w:r>
        <w:rPr>
          <w:rFonts w:ascii="Times New Roman" w:eastAsia="Times New Roman" w:hAnsi="Times New Roman" w:cs="Times New Roman"/>
          <w:sz w:val="28"/>
          <w:szCs w:val="28"/>
        </w:rPr>
        <w:t>.</w:t>
      </w:r>
    </w:p>
    <w:p w:rsidR="00DE619D" w:rsidRDefault="005554D8">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Формулировки целей </w:t>
      </w:r>
      <w:r w:rsidR="006668F0" w:rsidRPr="00D8497B">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ной программы (комплексной программы) не должны дублировать наименования ее задач, а также мероприятий (результатов), контрольных точек структурных элементов такой программы.</w:t>
      </w:r>
    </w:p>
    <w:p w:rsidR="00DE619D" w:rsidRDefault="005554D8">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Цели </w:t>
      </w:r>
      <w:r w:rsidR="006668F0" w:rsidRPr="00D8497B">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 xml:space="preserve">ной программы (комплексной программы) должны в целом охватывать основные направления </w:t>
      </w:r>
      <w:r w:rsidR="006668F0">
        <w:rPr>
          <w:rFonts w:ascii="Times New Roman" w:eastAsia="Times New Roman" w:hAnsi="Times New Roman" w:cs="Times New Roman"/>
          <w:sz w:val="28"/>
          <w:szCs w:val="28"/>
        </w:rPr>
        <w:t>деятельности органов местного самоуправления</w:t>
      </w:r>
      <w:r>
        <w:rPr>
          <w:rFonts w:ascii="Times New Roman" w:eastAsia="Times New Roman" w:hAnsi="Times New Roman" w:cs="Times New Roman"/>
          <w:sz w:val="28"/>
          <w:szCs w:val="28"/>
        </w:rPr>
        <w:t xml:space="preserve"> в соответствующей сфере социально-экономического развития </w:t>
      </w:r>
      <w:r w:rsidR="006668F0">
        <w:rPr>
          <w:rFonts w:ascii="Times New Roman" w:eastAsia="Times New Roman" w:hAnsi="Times New Roman" w:cs="Times New Roman"/>
          <w:sz w:val="28"/>
          <w:szCs w:val="28"/>
        </w:rPr>
        <w:t>муниципального образования</w:t>
      </w:r>
      <w:r>
        <w:rPr>
          <w:rFonts w:ascii="Times New Roman" w:eastAsia="Times New Roman" w:hAnsi="Times New Roman" w:cs="Times New Roman"/>
          <w:sz w:val="28"/>
          <w:szCs w:val="28"/>
        </w:rPr>
        <w:t>.</w:t>
      </w:r>
    </w:p>
    <w:p w:rsidR="00DE619D" w:rsidRDefault="005554D8">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A012E4">
        <w:rPr>
          <w:rFonts w:ascii="Times New Roman" w:eastAsia="Times New Roman" w:hAnsi="Times New Roman" w:cs="Times New Roman"/>
          <w:sz w:val="28"/>
          <w:szCs w:val="28"/>
        </w:rPr>
        <w:t>7</w:t>
      </w:r>
      <w:r>
        <w:rPr>
          <w:rFonts w:ascii="Times New Roman" w:eastAsia="Times New Roman" w:hAnsi="Times New Roman" w:cs="Times New Roman"/>
          <w:sz w:val="28"/>
          <w:szCs w:val="28"/>
        </w:rPr>
        <w:t xml:space="preserve">. Для каждой цели </w:t>
      </w:r>
      <w:r w:rsidR="0067716E" w:rsidRPr="00D8497B">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 xml:space="preserve">ной программы (комплексной программы) формируются показатели, отражающие значимые социально-экономические эффекты от реализации </w:t>
      </w:r>
      <w:r w:rsidR="0067716E" w:rsidRPr="00D8497B">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ных программ (комплексных программ).</w:t>
      </w:r>
    </w:p>
    <w:p w:rsidR="00DE619D" w:rsidRDefault="00A012E4">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38</w:t>
      </w:r>
      <w:r w:rsidR="005554D8">
        <w:rPr>
          <w:rFonts w:ascii="Times New Roman" w:eastAsia="Times New Roman" w:hAnsi="Times New Roman" w:cs="Times New Roman"/>
          <w:sz w:val="28"/>
          <w:szCs w:val="28"/>
        </w:rPr>
        <w:t xml:space="preserve">. В перечень показателей </w:t>
      </w:r>
      <w:r w:rsidR="00506E8A">
        <w:rPr>
          <w:rFonts w:ascii="Times New Roman" w:eastAsia="Times New Roman" w:hAnsi="Times New Roman" w:cs="Times New Roman"/>
          <w:sz w:val="28"/>
          <w:szCs w:val="28"/>
        </w:rPr>
        <w:t>муниципаль</w:t>
      </w:r>
      <w:r w:rsidR="005554D8">
        <w:rPr>
          <w:rFonts w:ascii="Times New Roman" w:eastAsia="Times New Roman" w:hAnsi="Times New Roman" w:cs="Times New Roman"/>
          <w:sz w:val="28"/>
          <w:szCs w:val="28"/>
        </w:rPr>
        <w:t>ных программ (комплексных программ), показателей ее структурных элементов включаются:</w:t>
      </w:r>
    </w:p>
    <w:p w:rsidR="00DE619D" w:rsidRDefault="005554D8">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 показатели, характеризующие достижение национальных целей; </w:t>
      </w:r>
    </w:p>
    <w:p w:rsidR="00DE619D" w:rsidRDefault="005554D8">
      <w:pPr>
        <w:pStyle w:val="normal"/>
        <w:tabs>
          <w:tab w:val="left" w:pos="142"/>
        </w:tabs>
        <w:spacing w:after="0" w:line="240" w:lineRule="auto"/>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б) показатели, соответствующие показателям государственных программ Российской Федерации,</w:t>
      </w:r>
      <w:r w:rsidR="00506E8A">
        <w:rPr>
          <w:rFonts w:ascii="Times New Roman" w:eastAsia="Times New Roman" w:hAnsi="Times New Roman" w:cs="Times New Roman"/>
          <w:sz w:val="28"/>
          <w:szCs w:val="28"/>
        </w:rPr>
        <w:t xml:space="preserve"> Республики Марий Эл</w:t>
      </w:r>
      <w:r w:rsidR="009718E9">
        <w:rPr>
          <w:rFonts w:ascii="Times New Roman" w:eastAsia="Times New Roman" w:hAnsi="Times New Roman" w:cs="Times New Roman"/>
          <w:sz w:val="28"/>
          <w:szCs w:val="28"/>
        </w:rPr>
        <w:t xml:space="preserve">, </w:t>
      </w:r>
      <w:r w:rsidR="009718E9" w:rsidRPr="009718E9">
        <w:rPr>
          <w:rFonts w:ascii="Times New Roman" w:eastAsia="Times New Roman" w:hAnsi="Times New Roman" w:cs="Times New Roman"/>
          <w:sz w:val="28"/>
          <w:szCs w:val="28"/>
        </w:rPr>
        <w:t xml:space="preserve">муниципальных программ </w:t>
      </w:r>
      <w:proofErr w:type="spellStart"/>
      <w:r w:rsidR="009718E9" w:rsidRPr="009718E9">
        <w:rPr>
          <w:rFonts w:ascii="Times New Roman" w:eastAsia="Times New Roman" w:hAnsi="Times New Roman" w:cs="Times New Roman"/>
          <w:sz w:val="28"/>
          <w:szCs w:val="28"/>
        </w:rPr>
        <w:t>Моркинского</w:t>
      </w:r>
      <w:proofErr w:type="spellEnd"/>
      <w:r w:rsidR="009718E9" w:rsidRPr="009718E9">
        <w:rPr>
          <w:rFonts w:ascii="Times New Roman" w:eastAsia="Times New Roman" w:hAnsi="Times New Roman" w:cs="Times New Roman"/>
          <w:sz w:val="28"/>
          <w:szCs w:val="28"/>
        </w:rPr>
        <w:t xml:space="preserve"> муниципального района</w:t>
      </w:r>
      <w:r w:rsidR="00506E8A">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в том числе предусмотренные в заключенном соглашении о реализации на территории Республики Марий Эл государственных программ Республики Марий Эл, направленных на достижение целей и показателей государственной программы Российской Федерации (далее - нефинансовое соглашение); </w:t>
      </w:r>
      <w:proofErr w:type="gramEnd"/>
    </w:p>
    <w:p w:rsidR="00DE619D" w:rsidRDefault="005554D8">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показатели приоритетов социально-экономического развития </w:t>
      </w:r>
      <w:r w:rsidR="00506E8A">
        <w:rPr>
          <w:rFonts w:ascii="Times New Roman" w:eastAsia="Times New Roman" w:hAnsi="Times New Roman" w:cs="Times New Roman"/>
          <w:sz w:val="28"/>
          <w:szCs w:val="28"/>
        </w:rPr>
        <w:t>муниципального образования</w:t>
      </w:r>
      <w:r>
        <w:rPr>
          <w:rFonts w:ascii="Times New Roman" w:eastAsia="Times New Roman" w:hAnsi="Times New Roman" w:cs="Times New Roman"/>
          <w:sz w:val="28"/>
          <w:szCs w:val="28"/>
        </w:rPr>
        <w:t>;</w:t>
      </w:r>
    </w:p>
    <w:p w:rsidR="00DE619D" w:rsidRDefault="005554D8">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 показатели уровня удовлетворенности граждан Российской Федерации качеством предоставляемых государственных</w:t>
      </w:r>
      <w:r w:rsidR="00506E8A">
        <w:rPr>
          <w:rFonts w:ascii="Times New Roman" w:eastAsia="Times New Roman" w:hAnsi="Times New Roman" w:cs="Times New Roman"/>
          <w:sz w:val="28"/>
          <w:szCs w:val="28"/>
        </w:rPr>
        <w:t xml:space="preserve"> (муниципальных)</w:t>
      </w:r>
      <w:r>
        <w:rPr>
          <w:rFonts w:ascii="Times New Roman" w:eastAsia="Times New Roman" w:hAnsi="Times New Roman" w:cs="Times New Roman"/>
          <w:sz w:val="28"/>
          <w:szCs w:val="28"/>
        </w:rPr>
        <w:t xml:space="preserve"> услуг</w:t>
      </w:r>
      <w:r w:rsidR="00506E8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 соответствующей сфере социально-экономического развития</w:t>
      </w:r>
      <w:r w:rsidR="00506E8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(при необходимости);</w:t>
      </w:r>
    </w:p>
    <w:p w:rsidR="00DE619D" w:rsidRDefault="005554D8">
      <w:pPr>
        <w:pStyle w:val="normal"/>
        <w:tabs>
          <w:tab w:val="left" w:pos="142"/>
        </w:tabs>
        <w:spacing w:after="0" w:line="240" w:lineRule="auto"/>
        <w:ind w:firstLine="709"/>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д</w:t>
      </w:r>
      <w:proofErr w:type="spellEnd"/>
      <w:r>
        <w:rPr>
          <w:rFonts w:ascii="Times New Roman" w:eastAsia="Times New Roman" w:hAnsi="Times New Roman" w:cs="Times New Roman"/>
          <w:sz w:val="28"/>
          <w:szCs w:val="28"/>
        </w:rPr>
        <w:t xml:space="preserve">) показатели для оценки </w:t>
      </w:r>
      <w:proofErr w:type="gramStart"/>
      <w:r>
        <w:rPr>
          <w:rFonts w:ascii="Times New Roman" w:eastAsia="Times New Roman" w:hAnsi="Times New Roman" w:cs="Times New Roman"/>
          <w:sz w:val="28"/>
          <w:szCs w:val="28"/>
        </w:rPr>
        <w:t xml:space="preserve">эффективности деятельности </w:t>
      </w:r>
      <w:r w:rsidR="00506E8A">
        <w:rPr>
          <w:rFonts w:ascii="Times New Roman" w:eastAsia="Times New Roman" w:hAnsi="Times New Roman" w:cs="Times New Roman"/>
          <w:sz w:val="28"/>
          <w:szCs w:val="28"/>
        </w:rPr>
        <w:t>г</w:t>
      </w:r>
      <w:r>
        <w:rPr>
          <w:rFonts w:ascii="Times New Roman" w:eastAsia="Times New Roman" w:hAnsi="Times New Roman" w:cs="Times New Roman"/>
          <w:sz w:val="28"/>
          <w:szCs w:val="28"/>
        </w:rPr>
        <w:t xml:space="preserve">лавы </w:t>
      </w:r>
      <w:r w:rsidR="00D518C7">
        <w:rPr>
          <w:rFonts w:ascii="Times New Roman" w:eastAsia="Times New Roman" w:hAnsi="Times New Roman" w:cs="Times New Roman"/>
          <w:sz w:val="28"/>
          <w:szCs w:val="28"/>
        </w:rPr>
        <w:t>администрации поселения</w:t>
      </w:r>
      <w:proofErr w:type="gramEnd"/>
      <w:r>
        <w:rPr>
          <w:rFonts w:ascii="Times New Roman" w:eastAsia="Times New Roman" w:hAnsi="Times New Roman" w:cs="Times New Roman"/>
          <w:sz w:val="28"/>
          <w:szCs w:val="28"/>
        </w:rPr>
        <w:t xml:space="preserve"> и деятельности органов </w:t>
      </w:r>
      <w:r w:rsidR="00506E8A">
        <w:rPr>
          <w:rFonts w:ascii="Times New Roman" w:eastAsia="Times New Roman" w:hAnsi="Times New Roman" w:cs="Times New Roman"/>
          <w:sz w:val="28"/>
          <w:szCs w:val="28"/>
        </w:rPr>
        <w:t>местного самоуправления</w:t>
      </w:r>
      <w:r>
        <w:rPr>
          <w:rFonts w:ascii="Times New Roman" w:eastAsia="Times New Roman" w:hAnsi="Times New Roman" w:cs="Times New Roman"/>
          <w:sz w:val="28"/>
          <w:szCs w:val="28"/>
        </w:rPr>
        <w:t>.</w:t>
      </w:r>
    </w:p>
    <w:p w:rsidR="00DE619D" w:rsidRDefault="005554D8">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Показатели, предусмотренные в заключенном нефинансовом соглашении, отражаются в составе </w:t>
      </w:r>
      <w:r w:rsidR="00506E8A">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 xml:space="preserve">ной программы (комплексной программы), ее структурного элемента без изменения </w:t>
      </w:r>
      <w:r>
        <w:rPr>
          <w:rFonts w:ascii="Times New Roman" w:eastAsia="Times New Roman" w:hAnsi="Times New Roman" w:cs="Times New Roman"/>
          <w:sz w:val="28"/>
          <w:szCs w:val="28"/>
        </w:rPr>
        <w:br/>
        <w:t>их наименований, единиц измерения и значений по годам реализации, установленных нефинансовым соглашением.</w:t>
      </w:r>
    </w:p>
    <w:p w:rsidR="00DE619D" w:rsidRDefault="00A012E4">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39</w:t>
      </w:r>
      <w:r w:rsidR="005554D8">
        <w:rPr>
          <w:rFonts w:ascii="Times New Roman" w:eastAsia="Times New Roman" w:hAnsi="Times New Roman" w:cs="Times New Roman"/>
          <w:sz w:val="28"/>
          <w:szCs w:val="28"/>
        </w:rPr>
        <w:t xml:space="preserve">. Включаемые в состав </w:t>
      </w:r>
      <w:r w:rsidR="000D15C7">
        <w:rPr>
          <w:rFonts w:ascii="Times New Roman" w:eastAsia="Times New Roman" w:hAnsi="Times New Roman" w:cs="Times New Roman"/>
          <w:sz w:val="28"/>
          <w:szCs w:val="28"/>
        </w:rPr>
        <w:t>муниципаль</w:t>
      </w:r>
      <w:r w:rsidR="005554D8">
        <w:rPr>
          <w:rFonts w:ascii="Times New Roman" w:eastAsia="Times New Roman" w:hAnsi="Times New Roman" w:cs="Times New Roman"/>
          <w:sz w:val="28"/>
          <w:szCs w:val="28"/>
        </w:rPr>
        <w:t>ной программы (комплексной программы), ее структурного элемента показатели формируются согласно критериям измеримости (</w:t>
      </w:r>
      <w:proofErr w:type="spellStart"/>
      <w:r w:rsidR="005554D8">
        <w:rPr>
          <w:rFonts w:ascii="Times New Roman" w:eastAsia="Times New Roman" w:hAnsi="Times New Roman" w:cs="Times New Roman"/>
          <w:sz w:val="28"/>
          <w:szCs w:val="28"/>
        </w:rPr>
        <w:t>счетности</w:t>
      </w:r>
      <w:proofErr w:type="spellEnd"/>
      <w:r w:rsidR="005554D8">
        <w:rPr>
          <w:rFonts w:ascii="Times New Roman" w:eastAsia="Times New Roman" w:hAnsi="Times New Roman" w:cs="Times New Roman"/>
          <w:sz w:val="28"/>
          <w:szCs w:val="28"/>
        </w:rPr>
        <w:t xml:space="preserve">) </w:t>
      </w:r>
      <w:r w:rsidR="005554D8">
        <w:rPr>
          <w:rFonts w:ascii="Times New Roman" w:eastAsia="Times New Roman" w:hAnsi="Times New Roman" w:cs="Times New Roman"/>
          <w:sz w:val="28"/>
          <w:szCs w:val="28"/>
        </w:rPr>
        <w:br/>
        <w:t>и однократности учета.</w:t>
      </w:r>
    </w:p>
    <w:p w:rsidR="00DE619D" w:rsidRDefault="005554D8">
      <w:pPr>
        <w:pStyle w:val="normal"/>
        <w:tabs>
          <w:tab w:val="left" w:pos="142"/>
        </w:tabs>
        <w:spacing w:after="0" w:line="240" w:lineRule="auto"/>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Критериями измеримости (</w:t>
      </w:r>
      <w:proofErr w:type="spellStart"/>
      <w:r>
        <w:rPr>
          <w:rFonts w:ascii="Times New Roman" w:eastAsia="Times New Roman" w:hAnsi="Times New Roman" w:cs="Times New Roman"/>
          <w:sz w:val="28"/>
          <w:szCs w:val="28"/>
        </w:rPr>
        <w:t>счетности</w:t>
      </w:r>
      <w:proofErr w:type="spellEnd"/>
      <w:r>
        <w:rPr>
          <w:rFonts w:ascii="Times New Roman" w:eastAsia="Times New Roman" w:hAnsi="Times New Roman" w:cs="Times New Roman"/>
          <w:sz w:val="28"/>
          <w:szCs w:val="28"/>
        </w:rPr>
        <w:t>) являются: наличие единиц измерения, возможность ежемесячного (при необходимости - ежеквартального расчета), возможность автоматизации, определение источников данных, верификация достоверности данных, надлежащий охват данных.</w:t>
      </w:r>
      <w:proofErr w:type="gramEnd"/>
    </w:p>
    <w:p w:rsidR="00DE619D" w:rsidRDefault="005554D8">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A012E4">
        <w:rPr>
          <w:rFonts w:ascii="Times New Roman" w:eastAsia="Times New Roman" w:hAnsi="Times New Roman" w:cs="Times New Roman"/>
          <w:sz w:val="28"/>
          <w:szCs w:val="28"/>
        </w:rPr>
        <w:t>0</w:t>
      </w:r>
      <w:r>
        <w:rPr>
          <w:rFonts w:ascii="Times New Roman" w:eastAsia="Times New Roman" w:hAnsi="Times New Roman" w:cs="Times New Roman"/>
          <w:sz w:val="28"/>
          <w:szCs w:val="28"/>
        </w:rPr>
        <w:t xml:space="preserve">. Показатели </w:t>
      </w:r>
      <w:r w:rsidR="000D15C7">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ной программы (комплексной программы), ее структурных элементов должны удовлетворять одному из следующих условий:</w:t>
      </w:r>
    </w:p>
    <w:p w:rsidR="00DE619D" w:rsidRDefault="005554D8">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 значения показателей рассчитываются по методикам, принятым международными организациями;</w:t>
      </w:r>
    </w:p>
    <w:p w:rsidR="00DE619D" w:rsidRDefault="005554D8">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 значения показателей определяются на основе данных официального статистического наблюдения;</w:t>
      </w:r>
    </w:p>
    <w:p w:rsidR="00DE619D" w:rsidRDefault="005554D8">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в) значения показателей рассчитываются по методикам, утвержденным ответственными исполнителями, соисполнителями, участниками </w:t>
      </w:r>
      <w:r w:rsidR="00460A2F">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ных программ (комплексных программ).</w:t>
      </w:r>
    </w:p>
    <w:p w:rsidR="00DE619D" w:rsidRDefault="005554D8">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Методики расчета значений показателей </w:t>
      </w:r>
      <w:r w:rsidR="00460A2F">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ных программ (комплексных программ) и их структурных элементов, соответствующих показателям государственных программ Российской Федерации</w:t>
      </w:r>
      <w:r w:rsidR="00460A2F">
        <w:rPr>
          <w:rFonts w:ascii="Times New Roman" w:eastAsia="Times New Roman" w:hAnsi="Times New Roman" w:cs="Times New Roman"/>
          <w:sz w:val="28"/>
          <w:szCs w:val="28"/>
        </w:rPr>
        <w:t>, Республики Марий Эл</w:t>
      </w:r>
      <w:r>
        <w:rPr>
          <w:rFonts w:ascii="Times New Roman" w:eastAsia="Times New Roman" w:hAnsi="Times New Roman" w:cs="Times New Roman"/>
          <w:sz w:val="28"/>
          <w:szCs w:val="28"/>
        </w:rPr>
        <w:t xml:space="preserve"> и их структурных элементов, должны соответствовать принятым (утвержденным) на федеральном</w:t>
      </w:r>
      <w:r w:rsidR="00460A2F">
        <w:rPr>
          <w:rFonts w:ascii="Times New Roman" w:eastAsia="Times New Roman" w:hAnsi="Times New Roman" w:cs="Times New Roman"/>
          <w:sz w:val="28"/>
          <w:szCs w:val="28"/>
        </w:rPr>
        <w:t xml:space="preserve"> (региональном)</w:t>
      </w:r>
      <w:r>
        <w:rPr>
          <w:rFonts w:ascii="Times New Roman" w:eastAsia="Times New Roman" w:hAnsi="Times New Roman" w:cs="Times New Roman"/>
          <w:sz w:val="28"/>
          <w:szCs w:val="28"/>
        </w:rPr>
        <w:t xml:space="preserve"> уровне методикам расчета.</w:t>
      </w:r>
    </w:p>
    <w:p w:rsidR="00DE619D" w:rsidRDefault="005554D8">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A012E4">
        <w:rPr>
          <w:rFonts w:ascii="Times New Roman" w:eastAsia="Times New Roman" w:hAnsi="Times New Roman" w:cs="Times New Roman"/>
          <w:sz w:val="28"/>
          <w:szCs w:val="28"/>
        </w:rPr>
        <w:t>1</w:t>
      </w:r>
      <w:r>
        <w:rPr>
          <w:rFonts w:ascii="Times New Roman" w:eastAsia="Times New Roman" w:hAnsi="Times New Roman" w:cs="Times New Roman"/>
          <w:sz w:val="28"/>
          <w:szCs w:val="28"/>
        </w:rPr>
        <w:t xml:space="preserve">. Показатели </w:t>
      </w:r>
      <w:r w:rsidR="00460A2F">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ной программы (комплексной программы) приводятся по годам реализации, сгруппированные по ее целям, с указанием связи с показателями государственных программ Российской Федерации</w:t>
      </w:r>
      <w:r w:rsidR="00460A2F">
        <w:rPr>
          <w:rFonts w:ascii="Times New Roman" w:eastAsia="Times New Roman" w:hAnsi="Times New Roman" w:cs="Times New Roman"/>
          <w:sz w:val="28"/>
          <w:szCs w:val="28"/>
        </w:rPr>
        <w:t>, Республики Марий Эл</w:t>
      </w:r>
      <w:r w:rsidR="009718E9">
        <w:rPr>
          <w:rFonts w:ascii="Times New Roman" w:eastAsia="Times New Roman" w:hAnsi="Times New Roman" w:cs="Times New Roman"/>
          <w:sz w:val="28"/>
          <w:szCs w:val="28"/>
        </w:rPr>
        <w:t xml:space="preserve">, </w:t>
      </w:r>
      <w:proofErr w:type="spellStart"/>
      <w:r w:rsidR="009718E9" w:rsidRPr="009718E9">
        <w:rPr>
          <w:rFonts w:ascii="Times New Roman" w:eastAsia="Times New Roman" w:hAnsi="Times New Roman" w:cs="Times New Roman"/>
          <w:sz w:val="28"/>
          <w:szCs w:val="28"/>
        </w:rPr>
        <w:t>Моркинского</w:t>
      </w:r>
      <w:proofErr w:type="spellEnd"/>
      <w:r w:rsidR="009718E9" w:rsidRPr="009718E9">
        <w:rPr>
          <w:rFonts w:ascii="Times New Roman" w:eastAsia="Times New Roman" w:hAnsi="Times New Roman" w:cs="Times New Roman"/>
          <w:sz w:val="28"/>
          <w:szCs w:val="28"/>
        </w:rPr>
        <w:t xml:space="preserve"> муниципального района</w:t>
      </w:r>
      <w:r>
        <w:rPr>
          <w:rFonts w:ascii="Times New Roman" w:eastAsia="Times New Roman" w:hAnsi="Times New Roman" w:cs="Times New Roman"/>
          <w:sz w:val="28"/>
          <w:szCs w:val="28"/>
        </w:rPr>
        <w:t>.</w:t>
      </w:r>
    </w:p>
    <w:p w:rsidR="00DE619D" w:rsidRDefault="005554D8">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D7222B">
        <w:rPr>
          <w:rFonts w:ascii="Times New Roman" w:eastAsia="Times New Roman" w:hAnsi="Times New Roman" w:cs="Times New Roman"/>
          <w:sz w:val="28"/>
          <w:szCs w:val="28"/>
        </w:rPr>
        <w:t>2</w:t>
      </w:r>
      <w:r>
        <w:rPr>
          <w:rFonts w:ascii="Times New Roman" w:eastAsia="Times New Roman" w:hAnsi="Times New Roman" w:cs="Times New Roman"/>
          <w:sz w:val="28"/>
          <w:szCs w:val="28"/>
        </w:rPr>
        <w:t xml:space="preserve">. Обязательными атрибутивными признаками, характеризующими показатели </w:t>
      </w:r>
      <w:r w:rsidR="00460A2F">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ной программы (комплексной программы)</w:t>
      </w:r>
      <w:r w:rsidR="00460A2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и показатели ее структурных элементов, являются:</w:t>
      </w:r>
    </w:p>
    <w:p w:rsidR="00DE619D" w:rsidRDefault="005554D8">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 наименование показателя;</w:t>
      </w:r>
    </w:p>
    <w:p w:rsidR="00DE619D" w:rsidRDefault="005554D8">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 единица измерения показателя по Общероссийскому классификатору единиц измерения (далее - ОКЕИ);</w:t>
      </w:r>
    </w:p>
    <w:p w:rsidR="00DE619D" w:rsidRDefault="005554D8">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базовое значение показателя (с указанием года);</w:t>
      </w:r>
    </w:p>
    <w:p w:rsidR="00DE619D" w:rsidRDefault="005554D8">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 значение показателя (по годам реализации);</w:t>
      </w:r>
    </w:p>
    <w:p w:rsidR="00DE619D" w:rsidRDefault="005554D8">
      <w:pPr>
        <w:pStyle w:val="normal"/>
        <w:tabs>
          <w:tab w:val="left" w:pos="142"/>
        </w:tabs>
        <w:spacing w:after="0" w:line="240" w:lineRule="auto"/>
        <w:ind w:firstLine="709"/>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д</w:t>
      </w:r>
      <w:proofErr w:type="spellEnd"/>
      <w:r>
        <w:rPr>
          <w:rFonts w:ascii="Times New Roman" w:eastAsia="Times New Roman" w:hAnsi="Times New Roman" w:cs="Times New Roman"/>
          <w:sz w:val="28"/>
          <w:szCs w:val="28"/>
        </w:rPr>
        <w:t xml:space="preserve">) характеристика планируемой динамики показателя (возрастание или убывание); </w:t>
      </w:r>
    </w:p>
    <w:p w:rsidR="00DE619D" w:rsidRDefault="005554D8">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 метод расчета (накопительный итог или дискретный показатель);</w:t>
      </w:r>
    </w:p>
    <w:p w:rsidR="00DE619D" w:rsidRDefault="005554D8">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ж) связь с целью </w:t>
      </w:r>
      <w:r w:rsidR="00104F5A">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 xml:space="preserve">ной программы (комплексной программы), с задачей структурного элемента такой программы, достижение (решение) которой характеризует показатель </w:t>
      </w:r>
      <w:r w:rsidR="00104F5A">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ной программы (комплексной программы), показатель структурного элемента;</w:t>
      </w:r>
    </w:p>
    <w:p w:rsidR="00DE619D" w:rsidRDefault="005554D8">
      <w:pPr>
        <w:pStyle w:val="normal"/>
        <w:tabs>
          <w:tab w:val="left" w:pos="142"/>
        </w:tabs>
        <w:spacing w:after="0" w:line="240" w:lineRule="auto"/>
        <w:ind w:firstLine="709"/>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з</w:t>
      </w:r>
      <w:proofErr w:type="spellEnd"/>
      <w:r>
        <w:rPr>
          <w:rFonts w:ascii="Times New Roman" w:eastAsia="Times New Roman" w:hAnsi="Times New Roman" w:cs="Times New Roman"/>
          <w:sz w:val="28"/>
          <w:szCs w:val="28"/>
        </w:rPr>
        <w:t>) связь с показателем государственной программы Российской Федерации</w:t>
      </w:r>
      <w:r w:rsidR="00104F5A">
        <w:rPr>
          <w:rFonts w:ascii="Times New Roman" w:eastAsia="Times New Roman" w:hAnsi="Times New Roman" w:cs="Times New Roman"/>
          <w:sz w:val="28"/>
          <w:szCs w:val="28"/>
        </w:rPr>
        <w:t>, Республики Марий Эл</w:t>
      </w:r>
      <w:r w:rsidR="009718E9">
        <w:rPr>
          <w:rFonts w:ascii="Times New Roman" w:eastAsia="Times New Roman" w:hAnsi="Times New Roman" w:cs="Times New Roman"/>
          <w:sz w:val="28"/>
          <w:szCs w:val="28"/>
        </w:rPr>
        <w:t xml:space="preserve">, </w:t>
      </w:r>
      <w:r w:rsidR="009718E9" w:rsidRPr="009718E9">
        <w:rPr>
          <w:rFonts w:ascii="Times New Roman" w:eastAsia="Times New Roman" w:hAnsi="Times New Roman" w:cs="Times New Roman"/>
          <w:sz w:val="28"/>
          <w:szCs w:val="28"/>
        </w:rPr>
        <w:t>муниципальн</w:t>
      </w:r>
      <w:r w:rsidR="009718E9">
        <w:rPr>
          <w:rFonts w:ascii="Times New Roman" w:eastAsia="Times New Roman" w:hAnsi="Times New Roman" w:cs="Times New Roman"/>
          <w:sz w:val="28"/>
          <w:szCs w:val="28"/>
        </w:rPr>
        <w:t>ой</w:t>
      </w:r>
      <w:r w:rsidR="009718E9" w:rsidRPr="009718E9">
        <w:rPr>
          <w:rFonts w:ascii="Times New Roman" w:eastAsia="Times New Roman" w:hAnsi="Times New Roman" w:cs="Times New Roman"/>
          <w:sz w:val="28"/>
          <w:szCs w:val="28"/>
        </w:rPr>
        <w:t xml:space="preserve"> программ</w:t>
      </w:r>
      <w:r w:rsidR="009718E9">
        <w:rPr>
          <w:rFonts w:ascii="Times New Roman" w:eastAsia="Times New Roman" w:hAnsi="Times New Roman" w:cs="Times New Roman"/>
          <w:sz w:val="28"/>
          <w:szCs w:val="28"/>
        </w:rPr>
        <w:t>ы</w:t>
      </w:r>
      <w:r w:rsidR="009718E9" w:rsidRPr="009718E9">
        <w:rPr>
          <w:rFonts w:ascii="Times New Roman" w:eastAsia="Times New Roman" w:hAnsi="Times New Roman" w:cs="Times New Roman"/>
          <w:sz w:val="28"/>
          <w:szCs w:val="28"/>
        </w:rPr>
        <w:t xml:space="preserve"> </w:t>
      </w:r>
      <w:proofErr w:type="spellStart"/>
      <w:r w:rsidR="009718E9" w:rsidRPr="009718E9">
        <w:rPr>
          <w:rFonts w:ascii="Times New Roman" w:eastAsia="Times New Roman" w:hAnsi="Times New Roman" w:cs="Times New Roman"/>
          <w:sz w:val="28"/>
          <w:szCs w:val="28"/>
        </w:rPr>
        <w:t>Моркинского</w:t>
      </w:r>
      <w:proofErr w:type="spellEnd"/>
      <w:r w:rsidR="009718E9" w:rsidRPr="009718E9">
        <w:rPr>
          <w:rFonts w:ascii="Times New Roman" w:eastAsia="Times New Roman" w:hAnsi="Times New Roman" w:cs="Times New Roman"/>
          <w:sz w:val="28"/>
          <w:szCs w:val="28"/>
        </w:rPr>
        <w:t xml:space="preserve"> муниципального района</w:t>
      </w:r>
      <w:r>
        <w:rPr>
          <w:rFonts w:ascii="Times New Roman" w:eastAsia="Times New Roman" w:hAnsi="Times New Roman" w:cs="Times New Roman"/>
          <w:sz w:val="28"/>
          <w:szCs w:val="28"/>
        </w:rPr>
        <w:t xml:space="preserve"> и (или) ее структурного элемента.</w:t>
      </w:r>
    </w:p>
    <w:p w:rsidR="00DE619D" w:rsidRDefault="005554D8">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D7222B">
        <w:rPr>
          <w:rFonts w:ascii="Times New Roman" w:eastAsia="Times New Roman" w:hAnsi="Times New Roman" w:cs="Times New Roman"/>
          <w:sz w:val="28"/>
          <w:szCs w:val="28"/>
        </w:rPr>
        <w:t>3</w:t>
      </w:r>
      <w:r>
        <w:rPr>
          <w:rFonts w:ascii="Times New Roman" w:eastAsia="Times New Roman" w:hAnsi="Times New Roman" w:cs="Times New Roman"/>
          <w:sz w:val="28"/>
          <w:szCs w:val="28"/>
        </w:rPr>
        <w:t xml:space="preserve">. Дополнительными атрибутивными признаками, характеризующими показатели </w:t>
      </w:r>
      <w:r w:rsidR="00104F5A">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ной программы (комплексной программы) и показатели ее структурных элементов, являются:</w:t>
      </w:r>
    </w:p>
    <w:p w:rsidR="00DE619D" w:rsidRDefault="005554D8">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 уровень показателя (показатель </w:t>
      </w:r>
      <w:r w:rsidR="00104F5A">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ной программы (комплексной программы) или показатель структурного элемента такой программы);</w:t>
      </w:r>
    </w:p>
    <w:p w:rsidR="00DE619D" w:rsidRDefault="005554D8">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 должностное лицо, ответственное за достижение показателя;</w:t>
      </w:r>
    </w:p>
    <w:p w:rsidR="00DE619D" w:rsidRDefault="005554D8">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в) связь с документом стратегического планирования, поручением, иным документом, в соответствии с которым показатель включен </w:t>
      </w:r>
      <w:r>
        <w:rPr>
          <w:rFonts w:ascii="Times New Roman" w:eastAsia="Times New Roman" w:hAnsi="Times New Roman" w:cs="Times New Roman"/>
          <w:sz w:val="28"/>
          <w:szCs w:val="28"/>
        </w:rPr>
        <w:br/>
        <w:t xml:space="preserve">в </w:t>
      </w:r>
      <w:r w:rsidR="00104F5A">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ную программу (комплексную программу), ее структурный элемент;</w:t>
      </w:r>
    </w:p>
    <w:p w:rsidR="00DE619D" w:rsidRDefault="005554D8">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 информационная система (источник данных), содержащая сведения о показателях и их значениях (при наличии);</w:t>
      </w:r>
    </w:p>
    <w:p w:rsidR="00DE619D" w:rsidRDefault="005554D8">
      <w:pPr>
        <w:pStyle w:val="normal"/>
        <w:tabs>
          <w:tab w:val="left" w:pos="142"/>
        </w:tabs>
        <w:spacing w:after="0" w:line="240" w:lineRule="auto"/>
        <w:ind w:firstLine="709"/>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д</w:t>
      </w:r>
      <w:proofErr w:type="spellEnd"/>
      <w:r>
        <w:rPr>
          <w:rFonts w:ascii="Times New Roman" w:eastAsia="Times New Roman" w:hAnsi="Times New Roman" w:cs="Times New Roman"/>
          <w:sz w:val="28"/>
          <w:szCs w:val="28"/>
        </w:rPr>
        <w:t xml:space="preserve">) связь с </w:t>
      </w:r>
      <w:r w:rsidR="00104F5A">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 xml:space="preserve">ной программой (комплексной программой) в случае реализации структурного элемента в рамках нескольких </w:t>
      </w:r>
      <w:r w:rsidR="00104F5A">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 xml:space="preserve">ных программ (комплексных программ) </w:t>
      </w:r>
      <w:r>
        <w:rPr>
          <w:rFonts w:ascii="Times New Roman" w:eastAsia="Times New Roman" w:hAnsi="Times New Roman" w:cs="Times New Roman"/>
          <w:sz w:val="28"/>
          <w:szCs w:val="28"/>
        </w:rPr>
        <w:br/>
        <w:t>(для показателей уровня структурного элемента).</w:t>
      </w:r>
    </w:p>
    <w:p w:rsidR="00DE619D" w:rsidRDefault="005554D8">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D7222B">
        <w:rPr>
          <w:rFonts w:ascii="Times New Roman" w:eastAsia="Times New Roman" w:hAnsi="Times New Roman" w:cs="Times New Roman"/>
          <w:sz w:val="28"/>
          <w:szCs w:val="28"/>
        </w:rPr>
        <w:t>4</w:t>
      </w:r>
      <w:r>
        <w:rPr>
          <w:rFonts w:ascii="Times New Roman" w:eastAsia="Times New Roman" w:hAnsi="Times New Roman" w:cs="Times New Roman"/>
          <w:sz w:val="28"/>
          <w:szCs w:val="28"/>
        </w:rPr>
        <w:t xml:space="preserve">. Достижение целей и показателей, решение задач </w:t>
      </w:r>
      <w:r w:rsidR="00104F5A">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ной программы (комплексной программы) и ее структурных элементов обеспечивается за счет реализации мероприятий (результатов) структурных элементов такой программы.</w:t>
      </w:r>
    </w:p>
    <w:p w:rsidR="00DE619D" w:rsidRDefault="005554D8">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Мероприятия (результаты) группируются по задачам структурных элементов </w:t>
      </w:r>
      <w:r w:rsidR="00104F5A">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ных программ (комплексных программ).</w:t>
      </w:r>
    </w:p>
    <w:p w:rsidR="00DE619D" w:rsidRDefault="005554D8">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D7222B">
        <w:rPr>
          <w:rFonts w:ascii="Times New Roman" w:eastAsia="Times New Roman" w:hAnsi="Times New Roman" w:cs="Times New Roman"/>
          <w:sz w:val="28"/>
          <w:szCs w:val="28"/>
        </w:rPr>
        <w:t>5</w:t>
      </w:r>
      <w:r>
        <w:rPr>
          <w:rFonts w:ascii="Times New Roman" w:eastAsia="Times New Roman" w:hAnsi="Times New Roman" w:cs="Times New Roman"/>
          <w:sz w:val="28"/>
          <w:szCs w:val="28"/>
        </w:rPr>
        <w:t xml:space="preserve">. Обязательными атрибутивными признаками, характеризующими мероприятия (результаты) структурного элемента </w:t>
      </w:r>
      <w:r w:rsidR="00104F5A">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ной программы (комплексной программы), являются:</w:t>
      </w:r>
    </w:p>
    <w:p w:rsidR="00DE619D" w:rsidRDefault="005554D8">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 наименование мероприятия (результата);</w:t>
      </w:r>
    </w:p>
    <w:p w:rsidR="00DE619D" w:rsidRDefault="005554D8">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 единица измерения мероприятия (результата) (по ОКЕИ);</w:t>
      </w:r>
    </w:p>
    <w:p w:rsidR="00DE619D" w:rsidRDefault="005554D8">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базовое значение мероприятия (результата) (с указанием года);</w:t>
      </w:r>
    </w:p>
    <w:p w:rsidR="00DE619D" w:rsidRDefault="005554D8">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 значение мероприятия (результата) (по годам реализации) (накопительным итогом / дискретно в отчетном периоде); </w:t>
      </w:r>
    </w:p>
    <w:p w:rsidR="00DE619D" w:rsidRDefault="005554D8">
      <w:pPr>
        <w:pStyle w:val="normal"/>
        <w:tabs>
          <w:tab w:val="left" w:pos="142"/>
        </w:tabs>
        <w:spacing w:after="0" w:line="240" w:lineRule="auto"/>
        <w:ind w:firstLine="709"/>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д</w:t>
      </w:r>
      <w:proofErr w:type="spellEnd"/>
      <w:r>
        <w:rPr>
          <w:rFonts w:ascii="Times New Roman" w:eastAsia="Times New Roman" w:hAnsi="Times New Roman" w:cs="Times New Roman"/>
          <w:sz w:val="28"/>
          <w:szCs w:val="28"/>
        </w:rPr>
        <w:t>) сроки реализации мероприятия (результата);</w:t>
      </w:r>
    </w:p>
    <w:p w:rsidR="00DE619D" w:rsidRDefault="005554D8">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 тип мероприятия (результата);</w:t>
      </w:r>
    </w:p>
    <w:p w:rsidR="00DE619D" w:rsidRDefault="005554D8">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ж) ответственный исполнитель мероприятия (результата) </w:t>
      </w:r>
      <w:r>
        <w:rPr>
          <w:rFonts w:ascii="Times New Roman" w:eastAsia="Times New Roman" w:hAnsi="Times New Roman" w:cs="Times New Roman"/>
          <w:sz w:val="28"/>
          <w:szCs w:val="28"/>
        </w:rPr>
        <w:br/>
        <w:t xml:space="preserve">(с указанием фамилии, имени, отчества (при наличии), организации </w:t>
      </w:r>
      <w:r>
        <w:rPr>
          <w:rFonts w:ascii="Times New Roman" w:eastAsia="Times New Roman" w:hAnsi="Times New Roman" w:cs="Times New Roman"/>
          <w:sz w:val="28"/>
          <w:szCs w:val="28"/>
        </w:rPr>
        <w:br/>
        <w:t>и должности);</w:t>
      </w:r>
    </w:p>
    <w:p w:rsidR="00DE619D" w:rsidRDefault="005554D8">
      <w:pPr>
        <w:pStyle w:val="normal"/>
        <w:tabs>
          <w:tab w:val="left" w:pos="142"/>
        </w:tabs>
        <w:spacing w:after="0" w:line="240" w:lineRule="auto"/>
        <w:ind w:firstLine="709"/>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з</w:t>
      </w:r>
      <w:proofErr w:type="spellEnd"/>
      <w:r>
        <w:rPr>
          <w:rFonts w:ascii="Times New Roman" w:eastAsia="Times New Roman" w:hAnsi="Times New Roman" w:cs="Times New Roman"/>
          <w:sz w:val="28"/>
          <w:szCs w:val="28"/>
        </w:rPr>
        <w:t>) вид документа, подтверждающий выполнение (достижение) мероприятия (результата);</w:t>
      </w:r>
    </w:p>
    <w:p w:rsidR="00DE619D" w:rsidRDefault="005554D8">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 связь с показателем </w:t>
      </w:r>
      <w:r w:rsidR="00104F5A">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ной программы (комплексной программы) или показателем, задачей структурного элемента такой программы.</w:t>
      </w:r>
    </w:p>
    <w:p w:rsidR="00DE619D" w:rsidRDefault="005554D8">
      <w:pPr>
        <w:pStyle w:val="normal"/>
        <w:tabs>
          <w:tab w:val="left" w:pos="142"/>
        </w:tabs>
        <w:spacing w:after="0" w:line="240" w:lineRule="auto"/>
        <w:ind w:firstLine="709"/>
        <w:jc w:val="both"/>
        <w:rPr>
          <w:rFonts w:ascii="Times New Roman" w:eastAsia="Times New Roman" w:hAnsi="Times New Roman" w:cs="Times New Roman"/>
          <w:sz w:val="28"/>
          <w:szCs w:val="28"/>
        </w:rPr>
      </w:pPr>
      <w:r w:rsidRPr="001E1675">
        <w:rPr>
          <w:rFonts w:ascii="Times New Roman" w:eastAsia="Times New Roman" w:hAnsi="Times New Roman" w:cs="Times New Roman"/>
          <w:sz w:val="28"/>
          <w:szCs w:val="28"/>
        </w:rPr>
        <w:t>4</w:t>
      </w:r>
      <w:r w:rsidR="00D7222B">
        <w:rPr>
          <w:rFonts w:ascii="Times New Roman" w:eastAsia="Times New Roman" w:hAnsi="Times New Roman" w:cs="Times New Roman"/>
          <w:sz w:val="28"/>
          <w:szCs w:val="28"/>
        </w:rPr>
        <w:t>6</w:t>
      </w:r>
      <w:r w:rsidRPr="001E1675">
        <w:rPr>
          <w:rFonts w:ascii="Times New Roman" w:eastAsia="Times New Roman" w:hAnsi="Times New Roman" w:cs="Times New Roman"/>
          <w:sz w:val="28"/>
          <w:szCs w:val="28"/>
        </w:rPr>
        <w:t>. Дополнительными атрибутивными признаками,</w:t>
      </w:r>
      <w:r>
        <w:rPr>
          <w:rFonts w:ascii="Times New Roman" w:eastAsia="Times New Roman" w:hAnsi="Times New Roman" w:cs="Times New Roman"/>
          <w:sz w:val="28"/>
          <w:szCs w:val="28"/>
        </w:rPr>
        <w:t xml:space="preserve"> характеризующими мероприятия (результаты) структурного элемента </w:t>
      </w:r>
      <w:r w:rsidR="001E1675">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ной программы (комплексной программы), являются:</w:t>
      </w:r>
    </w:p>
    <w:p w:rsidR="00DE619D" w:rsidRDefault="005554D8">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 характеристика мероприятия (результата) - краткое описание выполняемой деятельности с указанием дополнительных качественных или количественных параметров мероприятия (результата), </w:t>
      </w:r>
      <w:r>
        <w:rPr>
          <w:rFonts w:ascii="Times New Roman" w:eastAsia="Times New Roman" w:hAnsi="Times New Roman" w:cs="Times New Roman"/>
          <w:sz w:val="28"/>
          <w:szCs w:val="28"/>
        </w:rPr>
        <w:br/>
        <w:t>не дублирующих его наименование;</w:t>
      </w:r>
    </w:p>
    <w:p w:rsidR="00DE619D" w:rsidRDefault="005554D8">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 взаимосвязь с иными мероприятиями (результатами);</w:t>
      </w:r>
    </w:p>
    <w:p w:rsidR="00DE619D" w:rsidRDefault="005554D8">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в) информационная система (источник данных), содержащая информацию о мероприятиях (результатах) и их значениях (при наличии);</w:t>
      </w:r>
    </w:p>
    <w:p w:rsidR="00DE619D" w:rsidRDefault="005554D8">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 признак реализац</w:t>
      </w:r>
      <w:r w:rsidR="00E80C43">
        <w:rPr>
          <w:rFonts w:ascii="Times New Roman" w:eastAsia="Times New Roman" w:hAnsi="Times New Roman" w:cs="Times New Roman"/>
          <w:sz w:val="28"/>
          <w:szCs w:val="28"/>
        </w:rPr>
        <w:t>ии в муниципальном образовании</w:t>
      </w:r>
      <w:r>
        <w:rPr>
          <w:rFonts w:ascii="Times New Roman" w:eastAsia="Times New Roman" w:hAnsi="Times New Roman" w:cs="Times New Roman"/>
          <w:sz w:val="28"/>
          <w:szCs w:val="28"/>
        </w:rPr>
        <w:t>.</w:t>
      </w:r>
    </w:p>
    <w:p w:rsidR="00DE619D" w:rsidRDefault="005554D8">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Для мероприятий (результатов) процессной части </w:t>
      </w:r>
      <w:r w:rsidR="001E1675">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ной программы (комплексной программы), а также отдельных мероприятий допускается не устанавливать их значения, а также сроки окончания реализации.</w:t>
      </w:r>
    </w:p>
    <w:p w:rsidR="00DE619D" w:rsidRDefault="00D7222B">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47</w:t>
      </w:r>
      <w:r w:rsidR="005554D8">
        <w:rPr>
          <w:rFonts w:ascii="Times New Roman" w:eastAsia="Times New Roman" w:hAnsi="Times New Roman" w:cs="Times New Roman"/>
          <w:sz w:val="28"/>
          <w:szCs w:val="28"/>
        </w:rPr>
        <w:t xml:space="preserve">. В составе структурных элементов </w:t>
      </w:r>
      <w:r w:rsidR="001E1675">
        <w:rPr>
          <w:rFonts w:ascii="Times New Roman" w:eastAsia="Times New Roman" w:hAnsi="Times New Roman" w:cs="Times New Roman"/>
          <w:sz w:val="28"/>
          <w:szCs w:val="28"/>
        </w:rPr>
        <w:t>муниципаль</w:t>
      </w:r>
      <w:r w:rsidR="005554D8">
        <w:rPr>
          <w:rFonts w:ascii="Times New Roman" w:eastAsia="Times New Roman" w:hAnsi="Times New Roman" w:cs="Times New Roman"/>
          <w:sz w:val="28"/>
          <w:szCs w:val="28"/>
        </w:rPr>
        <w:t xml:space="preserve">ной программы (комплексной программы) в обязательном порядке отражаются результаты, предусмотренные в заключенном соглашении </w:t>
      </w:r>
      <w:r w:rsidR="005554D8">
        <w:rPr>
          <w:rFonts w:ascii="Times New Roman" w:eastAsia="Times New Roman" w:hAnsi="Times New Roman" w:cs="Times New Roman"/>
          <w:sz w:val="28"/>
          <w:szCs w:val="28"/>
        </w:rPr>
        <w:br/>
        <w:t xml:space="preserve">о предоставлении межбюджетного трансферта из </w:t>
      </w:r>
      <w:r w:rsidR="001E1675">
        <w:rPr>
          <w:rFonts w:ascii="Times New Roman" w:eastAsia="Times New Roman" w:hAnsi="Times New Roman" w:cs="Times New Roman"/>
          <w:sz w:val="28"/>
          <w:szCs w:val="28"/>
        </w:rPr>
        <w:t xml:space="preserve">республиканского </w:t>
      </w:r>
      <w:r w:rsidR="005554D8">
        <w:rPr>
          <w:rFonts w:ascii="Times New Roman" w:eastAsia="Times New Roman" w:hAnsi="Times New Roman" w:cs="Times New Roman"/>
          <w:sz w:val="28"/>
          <w:szCs w:val="28"/>
        </w:rPr>
        <w:t>бюджета</w:t>
      </w:r>
      <w:r w:rsidR="001E1675">
        <w:rPr>
          <w:rFonts w:ascii="Times New Roman" w:eastAsia="Times New Roman" w:hAnsi="Times New Roman" w:cs="Times New Roman"/>
          <w:sz w:val="28"/>
          <w:szCs w:val="28"/>
        </w:rPr>
        <w:t xml:space="preserve"> Республики Марий Эл</w:t>
      </w:r>
      <w:r w:rsidR="005554D8">
        <w:rPr>
          <w:rFonts w:ascii="Times New Roman" w:eastAsia="Times New Roman" w:hAnsi="Times New Roman" w:cs="Times New Roman"/>
          <w:sz w:val="28"/>
          <w:szCs w:val="28"/>
        </w:rPr>
        <w:t xml:space="preserve"> </w:t>
      </w:r>
      <w:r w:rsidR="001E1675">
        <w:rPr>
          <w:rFonts w:ascii="Times New Roman" w:eastAsia="Times New Roman" w:hAnsi="Times New Roman" w:cs="Times New Roman"/>
          <w:sz w:val="28"/>
          <w:szCs w:val="28"/>
        </w:rPr>
        <w:t>местному</w:t>
      </w:r>
      <w:r w:rsidR="005554D8">
        <w:rPr>
          <w:rFonts w:ascii="Times New Roman" w:eastAsia="Times New Roman" w:hAnsi="Times New Roman" w:cs="Times New Roman"/>
          <w:sz w:val="28"/>
          <w:szCs w:val="28"/>
        </w:rPr>
        <w:t xml:space="preserve"> бюджету (далее - финансовое соглашение).</w:t>
      </w:r>
    </w:p>
    <w:p w:rsidR="00DE619D" w:rsidRDefault="005554D8">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Результаты, предусмотренные в финансовом соглашении, отражаются в составе структурных элементов </w:t>
      </w:r>
      <w:r w:rsidR="001E1675">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 xml:space="preserve">ной программы (комплексной программы) без изменения их наименований, единиц измерения, значений по годам реализации, установленных </w:t>
      </w:r>
      <w:r>
        <w:rPr>
          <w:rFonts w:ascii="Times New Roman" w:eastAsia="Times New Roman" w:hAnsi="Times New Roman" w:cs="Times New Roman"/>
          <w:sz w:val="28"/>
          <w:szCs w:val="28"/>
        </w:rPr>
        <w:br/>
        <w:t>в таких соглашениях.</w:t>
      </w:r>
    </w:p>
    <w:p w:rsidR="00DE619D" w:rsidRDefault="00D7222B">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48</w:t>
      </w:r>
      <w:r w:rsidR="005554D8">
        <w:rPr>
          <w:rFonts w:ascii="Times New Roman" w:eastAsia="Times New Roman" w:hAnsi="Times New Roman" w:cs="Times New Roman"/>
          <w:sz w:val="28"/>
          <w:szCs w:val="28"/>
        </w:rPr>
        <w:t>. </w:t>
      </w:r>
      <w:proofErr w:type="gramStart"/>
      <w:r w:rsidR="005554D8">
        <w:rPr>
          <w:rFonts w:ascii="Times New Roman" w:eastAsia="Times New Roman" w:hAnsi="Times New Roman" w:cs="Times New Roman"/>
          <w:sz w:val="28"/>
          <w:szCs w:val="28"/>
        </w:rPr>
        <w:t xml:space="preserve">Мероприятие (результат) структурного элемента </w:t>
      </w:r>
      <w:r w:rsidR="00D9580B">
        <w:rPr>
          <w:rFonts w:ascii="Times New Roman" w:eastAsia="Times New Roman" w:hAnsi="Times New Roman" w:cs="Times New Roman"/>
          <w:sz w:val="28"/>
          <w:szCs w:val="28"/>
        </w:rPr>
        <w:t>муниципаль</w:t>
      </w:r>
      <w:r w:rsidR="005554D8">
        <w:rPr>
          <w:rFonts w:ascii="Times New Roman" w:eastAsia="Times New Roman" w:hAnsi="Times New Roman" w:cs="Times New Roman"/>
          <w:sz w:val="28"/>
          <w:szCs w:val="28"/>
        </w:rPr>
        <w:t>ной программы (комплексной программы) должно соответствовать принципам конкретности, точности, достоверности, измеримости (</w:t>
      </w:r>
      <w:proofErr w:type="spellStart"/>
      <w:r w:rsidR="005554D8">
        <w:rPr>
          <w:rFonts w:ascii="Times New Roman" w:eastAsia="Times New Roman" w:hAnsi="Times New Roman" w:cs="Times New Roman"/>
          <w:sz w:val="28"/>
          <w:szCs w:val="28"/>
        </w:rPr>
        <w:t>счетности</w:t>
      </w:r>
      <w:proofErr w:type="spellEnd"/>
      <w:r w:rsidR="005554D8">
        <w:rPr>
          <w:rFonts w:ascii="Times New Roman" w:eastAsia="Times New Roman" w:hAnsi="Times New Roman" w:cs="Times New Roman"/>
          <w:sz w:val="28"/>
          <w:szCs w:val="28"/>
        </w:rPr>
        <w:t>).</w:t>
      </w:r>
      <w:proofErr w:type="gramEnd"/>
    </w:p>
    <w:p w:rsidR="00DE619D" w:rsidRDefault="005554D8">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Наименование мероприятия (результата) структурного элемента </w:t>
      </w:r>
      <w:r w:rsidR="00C20DE2">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 xml:space="preserve">ной программы (комплексной программы) должно быть сформулировано в виде завершенного действия, </w:t>
      </w:r>
      <w:proofErr w:type="gramStart"/>
      <w:r>
        <w:rPr>
          <w:rFonts w:ascii="Times New Roman" w:eastAsia="Times New Roman" w:hAnsi="Times New Roman" w:cs="Times New Roman"/>
          <w:sz w:val="28"/>
          <w:szCs w:val="28"/>
        </w:rPr>
        <w:t>характеризующего</w:t>
      </w:r>
      <w:proofErr w:type="gramEnd"/>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br/>
        <w:t xml:space="preserve">в том числе количество создаваемых (приобретаемых) материальных </w:t>
      </w:r>
      <w:r>
        <w:rPr>
          <w:rFonts w:ascii="Times New Roman" w:eastAsia="Times New Roman" w:hAnsi="Times New Roman" w:cs="Times New Roman"/>
          <w:sz w:val="28"/>
          <w:szCs w:val="28"/>
        </w:rPr>
        <w:br/>
        <w:t xml:space="preserve">и нематериальных объектов, объем оказываемых услуг </w:t>
      </w:r>
      <w:r>
        <w:rPr>
          <w:rFonts w:ascii="Times New Roman" w:eastAsia="Times New Roman" w:hAnsi="Times New Roman" w:cs="Times New Roman"/>
          <w:sz w:val="28"/>
          <w:szCs w:val="28"/>
        </w:rPr>
        <w:br/>
        <w:t>или выполняемых работ.</w:t>
      </w:r>
    </w:p>
    <w:p w:rsidR="00DE619D" w:rsidRDefault="00D7222B">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49</w:t>
      </w:r>
      <w:r w:rsidR="005554D8">
        <w:rPr>
          <w:rFonts w:ascii="Times New Roman" w:eastAsia="Times New Roman" w:hAnsi="Times New Roman" w:cs="Times New Roman"/>
          <w:sz w:val="28"/>
          <w:szCs w:val="28"/>
        </w:rPr>
        <w:t xml:space="preserve">. Наименование мероприятия (результата) структурного элемента </w:t>
      </w:r>
      <w:r w:rsidR="0029176C">
        <w:rPr>
          <w:rFonts w:ascii="Times New Roman" w:eastAsia="Times New Roman" w:hAnsi="Times New Roman" w:cs="Times New Roman"/>
          <w:sz w:val="28"/>
          <w:szCs w:val="28"/>
        </w:rPr>
        <w:t>муниципальной</w:t>
      </w:r>
      <w:r w:rsidR="005554D8">
        <w:rPr>
          <w:rFonts w:ascii="Times New Roman" w:eastAsia="Times New Roman" w:hAnsi="Times New Roman" w:cs="Times New Roman"/>
          <w:sz w:val="28"/>
          <w:szCs w:val="28"/>
        </w:rPr>
        <w:t xml:space="preserve"> программы (комплексной программы) </w:t>
      </w:r>
      <w:r w:rsidR="005554D8">
        <w:rPr>
          <w:rFonts w:ascii="Times New Roman" w:eastAsia="Times New Roman" w:hAnsi="Times New Roman" w:cs="Times New Roman"/>
          <w:sz w:val="28"/>
          <w:szCs w:val="28"/>
        </w:rPr>
        <w:br/>
        <w:t>не должно:</w:t>
      </w:r>
    </w:p>
    <w:p w:rsidR="00DE619D" w:rsidRDefault="005554D8">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 дублировать наименование цели, показателя, задачи, иного мероприятия (результата), контрольной точки, объекта мероприятия (результата);</w:t>
      </w:r>
    </w:p>
    <w:p w:rsidR="00DE619D" w:rsidRDefault="005554D8">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 содержать значение и период достижения;</w:t>
      </w:r>
    </w:p>
    <w:p w:rsidR="00DE619D" w:rsidRDefault="005554D8">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содержать указание на два и более мероприятия (результата);</w:t>
      </w:r>
    </w:p>
    <w:p w:rsidR="00DE619D" w:rsidRDefault="005554D8">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 содержать наименования нормативных правовых актов, иных поручений; </w:t>
      </w:r>
    </w:p>
    <w:p w:rsidR="00DE619D" w:rsidRDefault="005554D8">
      <w:pPr>
        <w:pStyle w:val="normal"/>
        <w:tabs>
          <w:tab w:val="left" w:pos="142"/>
        </w:tabs>
        <w:spacing w:after="0" w:line="240" w:lineRule="auto"/>
        <w:ind w:firstLine="709"/>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д</w:t>
      </w:r>
      <w:proofErr w:type="spellEnd"/>
      <w:r>
        <w:rPr>
          <w:rFonts w:ascii="Times New Roman" w:eastAsia="Times New Roman" w:hAnsi="Times New Roman" w:cs="Times New Roman"/>
          <w:sz w:val="28"/>
          <w:szCs w:val="28"/>
        </w:rPr>
        <w:t>) содержать указания на виды и формы поддержки</w:t>
      </w:r>
      <w:r w:rsidR="002D184C">
        <w:rPr>
          <w:rFonts w:ascii="Times New Roman" w:eastAsia="Times New Roman" w:hAnsi="Times New Roman" w:cs="Times New Roman"/>
          <w:sz w:val="28"/>
          <w:szCs w:val="28"/>
        </w:rPr>
        <w:t xml:space="preserve"> муниципальным образованием</w:t>
      </w:r>
      <w:r>
        <w:rPr>
          <w:rFonts w:ascii="Times New Roman" w:eastAsia="Times New Roman" w:hAnsi="Times New Roman" w:cs="Times New Roman"/>
          <w:sz w:val="28"/>
          <w:szCs w:val="28"/>
        </w:rPr>
        <w:t xml:space="preserve"> (субсидии, дотации).</w:t>
      </w:r>
    </w:p>
    <w:p w:rsidR="00DE619D" w:rsidRDefault="005554D8">
      <w:pPr>
        <w:pStyle w:val="normal"/>
        <w:tabs>
          <w:tab w:val="left" w:pos="142"/>
        </w:tabs>
        <w:spacing w:after="0" w:line="240" w:lineRule="auto"/>
        <w:ind w:firstLine="709"/>
        <w:jc w:val="both"/>
        <w:rPr>
          <w:rFonts w:ascii="Roboto" w:eastAsia="Roboto" w:hAnsi="Roboto" w:cs="Roboto"/>
          <w:color w:val="000000"/>
          <w:sz w:val="28"/>
          <w:szCs w:val="28"/>
        </w:rPr>
      </w:pPr>
      <w:r>
        <w:rPr>
          <w:rFonts w:ascii="Times New Roman" w:eastAsia="Times New Roman" w:hAnsi="Times New Roman" w:cs="Times New Roman"/>
          <w:sz w:val="28"/>
          <w:szCs w:val="28"/>
        </w:rPr>
        <w:t xml:space="preserve">Мероприятия (результаты) структурного элемента </w:t>
      </w:r>
      <w:r w:rsidR="002D184C">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 xml:space="preserve">ной программы (комплексной программы) формируются </w:t>
      </w:r>
      <w:r>
        <w:rPr>
          <w:rFonts w:ascii="Times New Roman" w:eastAsia="Times New Roman" w:hAnsi="Times New Roman" w:cs="Times New Roman"/>
          <w:sz w:val="28"/>
          <w:szCs w:val="28"/>
        </w:rPr>
        <w:br/>
        <w:t xml:space="preserve">с учетом соблюдения принципа </w:t>
      </w:r>
      <w:proofErr w:type="spellStart"/>
      <w:r>
        <w:rPr>
          <w:rFonts w:ascii="Times New Roman" w:eastAsia="Times New Roman" w:hAnsi="Times New Roman" w:cs="Times New Roman"/>
          <w:sz w:val="28"/>
          <w:szCs w:val="28"/>
        </w:rPr>
        <w:t>прослеживаемости</w:t>
      </w:r>
      <w:proofErr w:type="spellEnd"/>
      <w:r>
        <w:rPr>
          <w:rFonts w:ascii="Times New Roman" w:eastAsia="Times New Roman" w:hAnsi="Times New Roman" w:cs="Times New Roman"/>
          <w:sz w:val="28"/>
          <w:szCs w:val="28"/>
        </w:rPr>
        <w:t xml:space="preserve"> финансирования </w:t>
      </w:r>
      <w:r>
        <w:rPr>
          <w:rFonts w:ascii="Times New Roman" w:eastAsia="Times New Roman" w:hAnsi="Times New Roman" w:cs="Times New Roman"/>
          <w:sz w:val="28"/>
          <w:szCs w:val="28"/>
        </w:rPr>
        <w:lastRenderedPageBreak/>
        <w:t xml:space="preserve">мероприятия (результата) - увязки одного мероприятия (результата) </w:t>
      </w:r>
      <w:r>
        <w:rPr>
          <w:rFonts w:ascii="Times New Roman" w:eastAsia="Times New Roman" w:hAnsi="Times New Roman" w:cs="Times New Roman"/>
          <w:sz w:val="28"/>
          <w:szCs w:val="28"/>
        </w:rPr>
        <w:br/>
        <w:t xml:space="preserve">с одним направлением расходов, за исключением мероприятий (результатов), источником финансового </w:t>
      </w:r>
      <w:proofErr w:type="gramStart"/>
      <w:r>
        <w:rPr>
          <w:rFonts w:ascii="Times New Roman" w:eastAsia="Times New Roman" w:hAnsi="Times New Roman" w:cs="Times New Roman"/>
          <w:sz w:val="28"/>
          <w:szCs w:val="28"/>
        </w:rPr>
        <w:t>обеспечения</w:t>
      </w:r>
      <w:proofErr w:type="gramEnd"/>
      <w:r>
        <w:rPr>
          <w:rFonts w:ascii="Times New Roman" w:eastAsia="Times New Roman" w:hAnsi="Times New Roman" w:cs="Times New Roman"/>
          <w:sz w:val="28"/>
          <w:szCs w:val="28"/>
        </w:rPr>
        <w:t xml:space="preserve"> реализации которых является консолидированная субсидия.</w:t>
      </w:r>
    </w:p>
    <w:p w:rsidR="00DE619D" w:rsidRDefault="005554D8">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D7222B">
        <w:rPr>
          <w:rFonts w:ascii="Times New Roman" w:eastAsia="Times New Roman" w:hAnsi="Times New Roman" w:cs="Times New Roman"/>
          <w:sz w:val="28"/>
          <w:szCs w:val="28"/>
        </w:rPr>
        <w:t>0</w:t>
      </w:r>
      <w:r>
        <w:rPr>
          <w:rFonts w:ascii="Times New Roman" w:eastAsia="Times New Roman" w:hAnsi="Times New Roman" w:cs="Times New Roman"/>
          <w:sz w:val="28"/>
          <w:szCs w:val="28"/>
        </w:rPr>
        <w:t>. Планирование сроков выполнения (достижения) мероприятий (результатов) осуществляется с учетом:</w:t>
      </w:r>
    </w:p>
    <w:p w:rsidR="00DE619D" w:rsidRDefault="005554D8">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 их равномерного распределения в течение календарного года;</w:t>
      </w:r>
    </w:p>
    <w:p w:rsidR="00DE619D" w:rsidRDefault="005554D8">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 сопоставимости со сроками достижения показателей </w:t>
      </w:r>
      <w:r w:rsidR="002D184C">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 xml:space="preserve">ной программы (комплексной программы) и показателей </w:t>
      </w:r>
      <w:r>
        <w:rPr>
          <w:rFonts w:ascii="Times New Roman" w:eastAsia="Times New Roman" w:hAnsi="Times New Roman" w:cs="Times New Roman"/>
          <w:sz w:val="28"/>
          <w:szCs w:val="28"/>
        </w:rPr>
        <w:br/>
        <w:t>ее структурных элементов;</w:t>
      </w:r>
    </w:p>
    <w:p w:rsidR="00DE619D" w:rsidRDefault="005554D8">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установления плановых дат их выполнения (достижения) </w:t>
      </w:r>
      <w:r>
        <w:rPr>
          <w:rFonts w:ascii="Times New Roman" w:eastAsia="Times New Roman" w:hAnsi="Times New Roman" w:cs="Times New Roman"/>
          <w:sz w:val="28"/>
          <w:szCs w:val="28"/>
        </w:rPr>
        <w:br/>
        <w:t>не позднее дат соответствующих мероприятий (результатов), определенных в структурных элементах государственных программ Российской Федерации</w:t>
      </w:r>
      <w:r w:rsidR="002D184C">
        <w:rPr>
          <w:rFonts w:ascii="Times New Roman" w:eastAsia="Times New Roman" w:hAnsi="Times New Roman" w:cs="Times New Roman"/>
          <w:sz w:val="28"/>
          <w:szCs w:val="28"/>
        </w:rPr>
        <w:t>, Республики Марий Эл</w:t>
      </w:r>
      <w:r>
        <w:rPr>
          <w:rFonts w:ascii="Times New Roman" w:eastAsia="Times New Roman" w:hAnsi="Times New Roman" w:cs="Times New Roman"/>
          <w:sz w:val="28"/>
          <w:szCs w:val="28"/>
        </w:rPr>
        <w:t>.</w:t>
      </w:r>
    </w:p>
    <w:p w:rsidR="00DE619D" w:rsidRDefault="005554D8">
      <w:pPr>
        <w:pStyle w:val="normal"/>
        <w:tabs>
          <w:tab w:val="left" w:pos="142"/>
        </w:tabs>
        <w:spacing w:after="0" w:line="240" w:lineRule="auto"/>
        <w:ind w:firstLine="709"/>
        <w:jc w:val="both"/>
        <w:rPr>
          <w:rFonts w:ascii="Times New Roman" w:eastAsia="Times New Roman" w:hAnsi="Times New Roman" w:cs="Times New Roman"/>
          <w:sz w:val="28"/>
          <w:szCs w:val="28"/>
        </w:rPr>
      </w:pPr>
      <w:r w:rsidRPr="00D7222B">
        <w:rPr>
          <w:rFonts w:ascii="Times New Roman" w:eastAsia="Times New Roman" w:hAnsi="Times New Roman" w:cs="Times New Roman"/>
          <w:sz w:val="28"/>
          <w:szCs w:val="28"/>
        </w:rPr>
        <w:t>5</w:t>
      </w:r>
      <w:r w:rsidR="00D7222B">
        <w:rPr>
          <w:rFonts w:ascii="Times New Roman" w:eastAsia="Times New Roman" w:hAnsi="Times New Roman" w:cs="Times New Roman"/>
          <w:sz w:val="28"/>
          <w:szCs w:val="28"/>
        </w:rPr>
        <w:t>1</w:t>
      </w:r>
      <w:r w:rsidRPr="00D7222B">
        <w:rPr>
          <w:rFonts w:ascii="Times New Roman" w:eastAsia="Times New Roman" w:hAnsi="Times New Roman" w:cs="Times New Roman"/>
          <w:sz w:val="28"/>
          <w:szCs w:val="28"/>
        </w:rPr>
        <w:t>. </w:t>
      </w:r>
      <w:proofErr w:type="gramStart"/>
      <w:r w:rsidRPr="00D7222B">
        <w:rPr>
          <w:rFonts w:ascii="Times New Roman" w:eastAsia="Times New Roman" w:hAnsi="Times New Roman" w:cs="Times New Roman"/>
          <w:sz w:val="28"/>
          <w:szCs w:val="28"/>
        </w:rPr>
        <w:t>В целях унификации процесса мониторинга хода выполнения</w:t>
      </w:r>
      <w:r>
        <w:rPr>
          <w:rFonts w:ascii="Times New Roman" w:eastAsia="Times New Roman" w:hAnsi="Times New Roman" w:cs="Times New Roman"/>
          <w:sz w:val="28"/>
          <w:szCs w:val="28"/>
        </w:rPr>
        <w:t xml:space="preserve"> (достижения) мероприятий (результатов) структурных элементов </w:t>
      </w:r>
      <w:r w:rsidR="002D184C">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ных программ (комплексных программ) каждому мероприятию (результату)</w:t>
      </w:r>
      <w:r w:rsidR="009718E9">
        <w:rPr>
          <w:rFonts w:ascii="Times New Roman" w:eastAsia="Times New Roman" w:hAnsi="Times New Roman" w:cs="Times New Roman"/>
          <w:sz w:val="28"/>
          <w:szCs w:val="28"/>
        </w:rPr>
        <w:t xml:space="preserve"> (при необходимости)</w:t>
      </w:r>
      <w:r>
        <w:rPr>
          <w:rFonts w:ascii="Times New Roman" w:eastAsia="Times New Roman" w:hAnsi="Times New Roman" w:cs="Times New Roman"/>
          <w:sz w:val="28"/>
          <w:szCs w:val="28"/>
        </w:rPr>
        <w:t xml:space="preserve"> следует присваивать тип и соответствующий ему набор контрольных точек, перечень которых определен в Единых методических рекомендациях по подготовке и реализации национальных проектов (программ), федеральных проектов</w:t>
      </w:r>
      <w:r w:rsidR="009718E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и ведомственных проектов (далее - Единые методические рекомендации) (для проектной части </w:t>
      </w:r>
      <w:r w:rsidR="002D184C">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ной программы (комплексной программы</w:t>
      </w:r>
      <w:proofErr w:type="gramEnd"/>
      <w:r>
        <w:rPr>
          <w:rFonts w:ascii="Times New Roman" w:eastAsia="Times New Roman" w:hAnsi="Times New Roman" w:cs="Times New Roman"/>
          <w:sz w:val="28"/>
          <w:szCs w:val="28"/>
        </w:rPr>
        <w:t xml:space="preserve">)), а также в Методических рекомендациях № 500 (для процессной части </w:t>
      </w:r>
      <w:r w:rsidR="002D184C">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ной программы (комплексной программы)).</w:t>
      </w:r>
    </w:p>
    <w:p w:rsidR="00DE619D" w:rsidRDefault="005554D8">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Контрольные точки должны отражать ход реализации мероприятий (результатов) и факт завершения значимых действий </w:t>
      </w:r>
      <w:r>
        <w:rPr>
          <w:rFonts w:ascii="Times New Roman" w:eastAsia="Times New Roman" w:hAnsi="Times New Roman" w:cs="Times New Roman"/>
          <w:sz w:val="28"/>
          <w:szCs w:val="28"/>
        </w:rPr>
        <w:br/>
        <w:t>по выполнению (достижению) этого мероприятия (результата).</w:t>
      </w:r>
    </w:p>
    <w:p w:rsidR="00DE619D" w:rsidRDefault="005554D8">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Для мероприятий (результатов) </w:t>
      </w:r>
      <w:r w:rsidR="002D184C">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ных программ (комплексных программ) может быть сформировано 4 - 6 контрольных точек.</w:t>
      </w:r>
    </w:p>
    <w:p w:rsidR="00DE619D" w:rsidRDefault="005554D8">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 необходимости допускается формирование иных типов мероприятий (результатов) и дополнительных контрольных точек, </w:t>
      </w:r>
      <w:r>
        <w:rPr>
          <w:rFonts w:ascii="Times New Roman" w:eastAsia="Times New Roman" w:hAnsi="Times New Roman" w:cs="Times New Roman"/>
          <w:sz w:val="28"/>
          <w:szCs w:val="28"/>
        </w:rPr>
        <w:br/>
        <w:t xml:space="preserve">не предусмотренных перечнем, указанным в абзаце первом настоящего пункта, за исключением мероприятий (результатов), источником финансового обеспечения которых являются межбюджетные трансферты, предоставляемые из </w:t>
      </w:r>
      <w:r w:rsidR="002D184C">
        <w:rPr>
          <w:rFonts w:ascii="Times New Roman" w:eastAsia="Times New Roman" w:hAnsi="Times New Roman" w:cs="Times New Roman"/>
          <w:sz w:val="28"/>
          <w:szCs w:val="28"/>
        </w:rPr>
        <w:t xml:space="preserve">республиканского </w:t>
      </w:r>
      <w:r>
        <w:rPr>
          <w:rFonts w:ascii="Times New Roman" w:eastAsia="Times New Roman" w:hAnsi="Times New Roman" w:cs="Times New Roman"/>
          <w:sz w:val="28"/>
          <w:szCs w:val="28"/>
        </w:rPr>
        <w:t>бюджета</w:t>
      </w:r>
      <w:r w:rsidR="002D184C">
        <w:rPr>
          <w:rFonts w:ascii="Times New Roman" w:eastAsia="Times New Roman" w:hAnsi="Times New Roman" w:cs="Times New Roman"/>
          <w:sz w:val="28"/>
          <w:szCs w:val="28"/>
        </w:rPr>
        <w:t xml:space="preserve"> Республики Марий Эл</w:t>
      </w:r>
      <w:r>
        <w:rPr>
          <w:rFonts w:ascii="Times New Roman" w:eastAsia="Times New Roman" w:hAnsi="Times New Roman" w:cs="Times New Roman"/>
          <w:sz w:val="28"/>
          <w:szCs w:val="28"/>
        </w:rPr>
        <w:t>.</w:t>
      </w:r>
    </w:p>
    <w:p w:rsidR="00DE619D" w:rsidRDefault="005554D8">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Для мероприятий (результатов) структурных элементов </w:t>
      </w:r>
      <w:r w:rsidR="002D184C">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 xml:space="preserve">ной программы (комплексной программы), предусматривающих </w:t>
      </w:r>
      <w:proofErr w:type="spellStart"/>
      <w:r>
        <w:rPr>
          <w:rFonts w:ascii="Times New Roman" w:eastAsia="Times New Roman" w:hAnsi="Times New Roman" w:cs="Times New Roman"/>
          <w:sz w:val="28"/>
          <w:szCs w:val="28"/>
        </w:rPr>
        <w:t>софинансирование</w:t>
      </w:r>
      <w:proofErr w:type="spellEnd"/>
      <w:r>
        <w:rPr>
          <w:rFonts w:ascii="Times New Roman" w:eastAsia="Times New Roman" w:hAnsi="Times New Roman" w:cs="Times New Roman"/>
          <w:sz w:val="28"/>
          <w:szCs w:val="28"/>
        </w:rPr>
        <w:t xml:space="preserve"> за счет средств </w:t>
      </w:r>
      <w:r w:rsidR="002D184C">
        <w:rPr>
          <w:rFonts w:ascii="Times New Roman" w:eastAsia="Times New Roman" w:hAnsi="Times New Roman" w:cs="Times New Roman"/>
          <w:sz w:val="28"/>
          <w:szCs w:val="28"/>
        </w:rPr>
        <w:t>республиканского бюджета Республики Марий Эл</w:t>
      </w:r>
      <w:r>
        <w:rPr>
          <w:rFonts w:ascii="Times New Roman" w:eastAsia="Times New Roman" w:hAnsi="Times New Roman" w:cs="Times New Roman"/>
          <w:sz w:val="28"/>
          <w:szCs w:val="28"/>
        </w:rPr>
        <w:t xml:space="preserve">, в обязательном порядке предусматриваются специальные контрольные точки, </w:t>
      </w:r>
      <w:r>
        <w:rPr>
          <w:rFonts w:ascii="Times New Roman" w:eastAsia="Times New Roman" w:hAnsi="Times New Roman" w:cs="Times New Roman"/>
          <w:sz w:val="28"/>
          <w:szCs w:val="28"/>
        </w:rPr>
        <w:lastRenderedPageBreak/>
        <w:t xml:space="preserve">установленные в структурных элементах государственной программы </w:t>
      </w:r>
      <w:r w:rsidR="002D184C">
        <w:rPr>
          <w:rFonts w:ascii="Times New Roman" w:eastAsia="Times New Roman" w:hAnsi="Times New Roman" w:cs="Times New Roman"/>
          <w:sz w:val="28"/>
          <w:szCs w:val="28"/>
        </w:rPr>
        <w:t>Республики Марий Эл</w:t>
      </w:r>
      <w:r>
        <w:rPr>
          <w:rFonts w:ascii="Times New Roman" w:eastAsia="Times New Roman" w:hAnsi="Times New Roman" w:cs="Times New Roman"/>
          <w:sz w:val="28"/>
          <w:szCs w:val="28"/>
        </w:rPr>
        <w:t>.</w:t>
      </w:r>
    </w:p>
    <w:p w:rsidR="00DE619D" w:rsidRDefault="005554D8">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Для отдельных мероприятий (результатов) процессной части </w:t>
      </w:r>
      <w:r w:rsidR="002D184C">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 xml:space="preserve">ной программы (комплексной программы), а также отдельных мероприятий допускается не устанавливать контрольные точки. </w:t>
      </w:r>
    </w:p>
    <w:p w:rsidR="00DE619D" w:rsidRDefault="005554D8">
      <w:pPr>
        <w:pStyle w:val="normal"/>
        <w:tabs>
          <w:tab w:val="left" w:pos="142"/>
        </w:tabs>
        <w:spacing w:after="0" w:line="240" w:lineRule="auto"/>
        <w:ind w:firstLine="709"/>
        <w:jc w:val="both"/>
        <w:rPr>
          <w:rFonts w:ascii="Times New Roman" w:eastAsia="Times New Roman" w:hAnsi="Times New Roman" w:cs="Times New Roman"/>
          <w:sz w:val="28"/>
          <w:szCs w:val="28"/>
        </w:rPr>
      </w:pPr>
      <w:r w:rsidRPr="009308A0">
        <w:rPr>
          <w:rFonts w:ascii="Times New Roman" w:eastAsia="Times New Roman" w:hAnsi="Times New Roman" w:cs="Times New Roman"/>
          <w:sz w:val="28"/>
          <w:szCs w:val="28"/>
        </w:rPr>
        <w:t>5</w:t>
      </w:r>
      <w:r w:rsidR="00D7222B">
        <w:rPr>
          <w:rFonts w:ascii="Times New Roman" w:eastAsia="Times New Roman" w:hAnsi="Times New Roman" w:cs="Times New Roman"/>
          <w:sz w:val="28"/>
          <w:szCs w:val="28"/>
        </w:rPr>
        <w:t>2</w:t>
      </w:r>
      <w:r w:rsidRPr="009308A0">
        <w:rPr>
          <w:rFonts w:ascii="Times New Roman" w:eastAsia="Times New Roman" w:hAnsi="Times New Roman" w:cs="Times New Roman"/>
          <w:sz w:val="28"/>
          <w:szCs w:val="28"/>
        </w:rPr>
        <w:t>. Обязательными атрибутивными признаками,</w:t>
      </w:r>
      <w:r>
        <w:rPr>
          <w:rFonts w:ascii="Times New Roman" w:eastAsia="Times New Roman" w:hAnsi="Times New Roman" w:cs="Times New Roman"/>
          <w:sz w:val="28"/>
          <w:szCs w:val="28"/>
        </w:rPr>
        <w:t xml:space="preserve"> характеризующими контрольные точки мероприятий (результатов) структурных элементов </w:t>
      </w:r>
      <w:r w:rsidR="009308A0">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ной программы (комплексной программы), являются:</w:t>
      </w:r>
    </w:p>
    <w:p w:rsidR="00DE619D" w:rsidRDefault="005554D8">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 наименование контрольной точки;</w:t>
      </w:r>
    </w:p>
    <w:p w:rsidR="00DE619D" w:rsidRDefault="005554D8">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 срок выполнения (в формате ДД.ММ</w:t>
      </w:r>
      <w:proofErr w:type="gramStart"/>
      <w:r>
        <w:rPr>
          <w:rFonts w:ascii="Times New Roman" w:eastAsia="Times New Roman" w:hAnsi="Times New Roman" w:cs="Times New Roman"/>
          <w:sz w:val="28"/>
          <w:szCs w:val="28"/>
        </w:rPr>
        <w:t>.Г</w:t>
      </w:r>
      <w:proofErr w:type="gramEnd"/>
      <w:r>
        <w:rPr>
          <w:rFonts w:ascii="Times New Roman" w:eastAsia="Times New Roman" w:hAnsi="Times New Roman" w:cs="Times New Roman"/>
          <w:sz w:val="28"/>
          <w:szCs w:val="28"/>
        </w:rPr>
        <w:t>ГГГ);</w:t>
      </w:r>
    </w:p>
    <w:p w:rsidR="00DE619D" w:rsidRDefault="005554D8">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ответственный исполнитель (с указанием фамилии, имени, отчества (при наличии), организации и должности);</w:t>
      </w:r>
    </w:p>
    <w:p w:rsidR="00DE619D" w:rsidRDefault="005554D8">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 вид документа, подтверждающего выполнение контрольной точки.</w:t>
      </w:r>
    </w:p>
    <w:p w:rsidR="00DE619D" w:rsidRDefault="005554D8">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Данные об информационной системе (источнике данных), содержащей информацию о контрольных точках мероприятий (результатов), используются в качестве дополнительного атрибутивного признака (при необходимости).</w:t>
      </w:r>
    </w:p>
    <w:p w:rsidR="00DE619D" w:rsidRDefault="005554D8">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D7222B">
        <w:rPr>
          <w:rFonts w:ascii="Times New Roman" w:eastAsia="Times New Roman" w:hAnsi="Times New Roman" w:cs="Times New Roman"/>
          <w:sz w:val="28"/>
          <w:szCs w:val="28"/>
        </w:rPr>
        <w:t>3</w:t>
      </w:r>
      <w:r>
        <w:rPr>
          <w:rFonts w:ascii="Times New Roman" w:eastAsia="Times New Roman" w:hAnsi="Times New Roman" w:cs="Times New Roman"/>
          <w:sz w:val="28"/>
          <w:szCs w:val="28"/>
        </w:rPr>
        <w:t>. Формулировки контрольных точек должны отражать факт завершения промежуточного результата или иного значимого действия по выполнению мероприятия (достижению результата).</w:t>
      </w:r>
    </w:p>
    <w:p w:rsidR="00DE619D" w:rsidRDefault="005554D8">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D7222B">
        <w:rPr>
          <w:rFonts w:ascii="Times New Roman" w:eastAsia="Times New Roman" w:hAnsi="Times New Roman" w:cs="Times New Roman"/>
          <w:sz w:val="28"/>
          <w:szCs w:val="28"/>
        </w:rPr>
        <w:t>4</w:t>
      </w:r>
      <w:r>
        <w:rPr>
          <w:rFonts w:ascii="Times New Roman" w:eastAsia="Times New Roman" w:hAnsi="Times New Roman" w:cs="Times New Roman"/>
          <w:sz w:val="28"/>
          <w:szCs w:val="28"/>
        </w:rPr>
        <w:t>. Планирование сроков достижения контрольных точек осуществляется с учетом:</w:t>
      </w:r>
    </w:p>
    <w:p w:rsidR="00DE619D" w:rsidRDefault="005554D8">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 их равномерного распределения в течение календарного года;</w:t>
      </w:r>
    </w:p>
    <w:p w:rsidR="00DE619D" w:rsidRDefault="005554D8">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 их сопоставимости со сроками выполнения (достижения) мероприятий (результатов) структурных элементов </w:t>
      </w:r>
      <w:r w:rsidR="009308A0">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ной программы (комплексной программы);</w:t>
      </w:r>
    </w:p>
    <w:p w:rsidR="00DE619D" w:rsidRDefault="005554D8">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установления плановых дат их выполнения не позднее дат соответствующих контрольных точек, определенных в структурных элементах государственных программ Российской Федерации</w:t>
      </w:r>
      <w:r w:rsidR="009308A0">
        <w:rPr>
          <w:rFonts w:ascii="Times New Roman" w:eastAsia="Times New Roman" w:hAnsi="Times New Roman" w:cs="Times New Roman"/>
          <w:sz w:val="28"/>
          <w:szCs w:val="28"/>
        </w:rPr>
        <w:t xml:space="preserve">, Республики Марий Эл </w:t>
      </w:r>
      <w:r>
        <w:rPr>
          <w:rFonts w:ascii="Times New Roman" w:eastAsia="Times New Roman" w:hAnsi="Times New Roman" w:cs="Times New Roman"/>
          <w:sz w:val="28"/>
          <w:szCs w:val="28"/>
        </w:rPr>
        <w:t xml:space="preserve">(для мероприятий (результатов) </w:t>
      </w:r>
      <w:r w:rsidR="009308A0">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 xml:space="preserve">ной программы (комплексной программы), предусматривающих </w:t>
      </w:r>
      <w:proofErr w:type="spellStart"/>
      <w:r>
        <w:rPr>
          <w:rFonts w:ascii="Times New Roman" w:eastAsia="Times New Roman" w:hAnsi="Times New Roman" w:cs="Times New Roman"/>
          <w:sz w:val="28"/>
          <w:szCs w:val="28"/>
        </w:rPr>
        <w:t>софинансирование</w:t>
      </w:r>
      <w:proofErr w:type="spellEnd"/>
      <w:r>
        <w:rPr>
          <w:rFonts w:ascii="Times New Roman" w:eastAsia="Times New Roman" w:hAnsi="Times New Roman" w:cs="Times New Roman"/>
          <w:sz w:val="28"/>
          <w:szCs w:val="28"/>
        </w:rPr>
        <w:t xml:space="preserve"> за счет средств </w:t>
      </w:r>
      <w:r w:rsidR="009308A0">
        <w:rPr>
          <w:rFonts w:ascii="Times New Roman" w:eastAsia="Times New Roman" w:hAnsi="Times New Roman" w:cs="Times New Roman"/>
          <w:sz w:val="28"/>
          <w:szCs w:val="28"/>
        </w:rPr>
        <w:t>республиканского</w:t>
      </w:r>
      <w:r>
        <w:rPr>
          <w:rFonts w:ascii="Times New Roman" w:eastAsia="Times New Roman" w:hAnsi="Times New Roman" w:cs="Times New Roman"/>
          <w:sz w:val="28"/>
          <w:szCs w:val="28"/>
        </w:rPr>
        <w:t xml:space="preserve"> бюджета</w:t>
      </w:r>
      <w:r w:rsidR="009308A0">
        <w:rPr>
          <w:rFonts w:ascii="Times New Roman" w:eastAsia="Times New Roman" w:hAnsi="Times New Roman" w:cs="Times New Roman"/>
          <w:sz w:val="28"/>
          <w:szCs w:val="28"/>
        </w:rPr>
        <w:t xml:space="preserve"> Республики Марий Эл</w:t>
      </w:r>
      <w:r>
        <w:rPr>
          <w:rFonts w:ascii="Times New Roman" w:eastAsia="Times New Roman" w:hAnsi="Times New Roman" w:cs="Times New Roman"/>
          <w:sz w:val="28"/>
          <w:szCs w:val="28"/>
        </w:rPr>
        <w:t>).</w:t>
      </w:r>
    </w:p>
    <w:p w:rsidR="00DE619D" w:rsidRDefault="005554D8">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Не допускается наличие у мероприятия (результата) структурного элемента </w:t>
      </w:r>
      <w:r w:rsidR="009308A0">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ной программы (комплексной программы) только одной контрольной точки со сроком наступления 31 декабря, а также преобладание наибольшего количества контрольных точек в четвертом квартале года.</w:t>
      </w:r>
    </w:p>
    <w:p w:rsidR="00DE619D" w:rsidRDefault="005554D8">
      <w:pPr>
        <w:pStyle w:val="normal"/>
        <w:tabs>
          <w:tab w:val="left" w:pos="142"/>
        </w:tabs>
        <w:spacing w:after="0" w:line="240" w:lineRule="auto"/>
        <w:ind w:firstLine="709"/>
        <w:jc w:val="both"/>
        <w:rPr>
          <w:rFonts w:ascii="Times New Roman" w:eastAsia="Times New Roman" w:hAnsi="Times New Roman" w:cs="Times New Roman"/>
          <w:sz w:val="28"/>
          <w:szCs w:val="28"/>
        </w:rPr>
      </w:pPr>
      <w:r w:rsidRPr="00D7222B">
        <w:rPr>
          <w:rFonts w:ascii="Times New Roman" w:eastAsia="Times New Roman" w:hAnsi="Times New Roman" w:cs="Times New Roman"/>
          <w:sz w:val="28"/>
          <w:szCs w:val="28"/>
        </w:rPr>
        <w:t>5</w:t>
      </w:r>
      <w:r w:rsidR="00D7222B">
        <w:rPr>
          <w:rFonts w:ascii="Times New Roman" w:eastAsia="Times New Roman" w:hAnsi="Times New Roman" w:cs="Times New Roman"/>
          <w:sz w:val="28"/>
          <w:szCs w:val="28"/>
        </w:rPr>
        <w:t>5</w:t>
      </w:r>
      <w:r w:rsidRPr="00D7222B">
        <w:rPr>
          <w:rFonts w:ascii="Times New Roman" w:eastAsia="Times New Roman" w:hAnsi="Times New Roman" w:cs="Times New Roman"/>
          <w:sz w:val="28"/>
          <w:szCs w:val="28"/>
        </w:rPr>
        <w:t xml:space="preserve">. Мероприятия (результаты) структурных элементов </w:t>
      </w:r>
      <w:r w:rsidR="009308A0" w:rsidRPr="00D7222B">
        <w:rPr>
          <w:rFonts w:ascii="Times New Roman" w:eastAsia="Times New Roman" w:hAnsi="Times New Roman" w:cs="Times New Roman"/>
          <w:sz w:val="28"/>
          <w:szCs w:val="28"/>
        </w:rPr>
        <w:t>муниципаль</w:t>
      </w:r>
      <w:r w:rsidRPr="00D7222B">
        <w:rPr>
          <w:rFonts w:ascii="Times New Roman" w:eastAsia="Times New Roman" w:hAnsi="Times New Roman" w:cs="Times New Roman"/>
          <w:sz w:val="28"/>
          <w:szCs w:val="28"/>
        </w:rPr>
        <w:t xml:space="preserve">ной программы (комплексной программы), источником финансового </w:t>
      </w:r>
      <w:proofErr w:type="gramStart"/>
      <w:r w:rsidRPr="00D7222B">
        <w:rPr>
          <w:rFonts w:ascii="Times New Roman" w:eastAsia="Times New Roman" w:hAnsi="Times New Roman" w:cs="Times New Roman"/>
          <w:sz w:val="28"/>
          <w:szCs w:val="28"/>
        </w:rPr>
        <w:t>обеспечения</w:t>
      </w:r>
      <w:proofErr w:type="gramEnd"/>
      <w:r w:rsidRPr="00D7222B">
        <w:rPr>
          <w:rFonts w:ascii="Times New Roman" w:eastAsia="Times New Roman" w:hAnsi="Times New Roman" w:cs="Times New Roman"/>
          <w:sz w:val="28"/>
          <w:szCs w:val="28"/>
        </w:rPr>
        <w:t xml:space="preserve"> которых являются межбюджетные </w:t>
      </w:r>
      <w:r w:rsidRPr="00D7222B">
        <w:rPr>
          <w:rFonts w:ascii="Times New Roman" w:eastAsia="Times New Roman" w:hAnsi="Times New Roman" w:cs="Times New Roman"/>
          <w:sz w:val="28"/>
          <w:szCs w:val="28"/>
        </w:rPr>
        <w:lastRenderedPageBreak/>
        <w:t xml:space="preserve">трансферты, предоставляемые из </w:t>
      </w:r>
      <w:r w:rsidR="009308A0" w:rsidRPr="00D7222B">
        <w:rPr>
          <w:rFonts w:ascii="Times New Roman" w:eastAsia="Times New Roman" w:hAnsi="Times New Roman" w:cs="Times New Roman"/>
          <w:sz w:val="28"/>
          <w:szCs w:val="28"/>
        </w:rPr>
        <w:t>республиканского бюджета Республики Марий Эл</w:t>
      </w:r>
      <w:r w:rsidRPr="00D7222B">
        <w:rPr>
          <w:rFonts w:ascii="Times New Roman" w:eastAsia="Times New Roman" w:hAnsi="Times New Roman" w:cs="Times New Roman"/>
          <w:sz w:val="28"/>
          <w:szCs w:val="28"/>
        </w:rPr>
        <w:t>, декомпозируются до конкретных объектов и их контрольных точек.</w:t>
      </w:r>
    </w:p>
    <w:p w:rsidR="00DE619D" w:rsidRDefault="005554D8">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D7222B">
        <w:rPr>
          <w:rFonts w:ascii="Times New Roman" w:eastAsia="Times New Roman" w:hAnsi="Times New Roman" w:cs="Times New Roman"/>
          <w:sz w:val="28"/>
          <w:szCs w:val="28"/>
        </w:rPr>
        <w:t>6</w:t>
      </w:r>
      <w:r>
        <w:rPr>
          <w:rFonts w:ascii="Times New Roman" w:eastAsia="Times New Roman" w:hAnsi="Times New Roman" w:cs="Times New Roman"/>
          <w:sz w:val="28"/>
          <w:szCs w:val="28"/>
        </w:rPr>
        <w:t xml:space="preserve">. Информация о мероприятиях (результатах) структурного элемента </w:t>
      </w:r>
      <w:r w:rsidR="009308A0">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 xml:space="preserve">ной программы (комплексной программы) </w:t>
      </w:r>
      <w:r>
        <w:rPr>
          <w:rFonts w:ascii="Times New Roman" w:eastAsia="Times New Roman" w:hAnsi="Times New Roman" w:cs="Times New Roman"/>
          <w:sz w:val="28"/>
          <w:szCs w:val="28"/>
        </w:rPr>
        <w:br/>
        <w:t xml:space="preserve">с детализацией до контрольных точек отражается в плане реализации такого структурного элемента </w:t>
      </w:r>
      <w:r w:rsidR="009308A0">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ной программы (комплексной программы).</w:t>
      </w:r>
    </w:p>
    <w:p w:rsidR="00DE619D" w:rsidRDefault="005554D8">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План реализации структурного элемента </w:t>
      </w:r>
      <w:r w:rsidR="009308A0">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 xml:space="preserve">ной программы (комплексной программы) разрабатывается на весь срок реализации структурного элемента </w:t>
      </w:r>
      <w:r w:rsidR="009308A0">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 xml:space="preserve">ной программы (комплексной программы) (с возможностью актуализации </w:t>
      </w:r>
      <w:r>
        <w:rPr>
          <w:rFonts w:ascii="Times New Roman" w:eastAsia="Times New Roman" w:hAnsi="Times New Roman" w:cs="Times New Roman"/>
          <w:sz w:val="28"/>
          <w:szCs w:val="28"/>
        </w:rPr>
        <w:br/>
        <w:t xml:space="preserve">и </w:t>
      </w:r>
      <w:proofErr w:type="spellStart"/>
      <w:r>
        <w:rPr>
          <w:rFonts w:ascii="Times New Roman" w:eastAsia="Times New Roman" w:hAnsi="Times New Roman" w:cs="Times New Roman"/>
          <w:sz w:val="28"/>
          <w:szCs w:val="28"/>
        </w:rPr>
        <w:t>допланирования</w:t>
      </w:r>
      <w:proofErr w:type="spellEnd"/>
      <w:r>
        <w:rPr>
          <w:rFonts w:ascii="Times New Roman" w:eastAsia="Times New Roman" w:hAnsi="Times New Roman" w:cs="Times New Roman"/>
          <w:sz w:val="28"/>
          <w:szCs w:val="28"/>
        </w:rPr>
        <w:t>) и подлежит</w:t>
      </w:r>
      <w:r w:rsidR="005A1A5A">
        <w:rPr>
          <w:rFonts w:ascii="Times New Roman" w:eastAsia="Times New Roman" w:hAnsi="Times New Roman" w:cs="Times New Roman"/>
          <w:sz w:val="28"/>
          <w:szCs w:val="28"/>
        </w:rPr>
        <w:t xml:space="preserve"> (при необходимости)</w:t>
      </w:r>
      <w:r>
        <w:rPr>
          <w:rFonts w:ascii="Times New Roman" w:eastAsia="Times New Roman" w:hAnsi="Times New Roman" w:cs="Times New Roman"/>
          <w:sz w:val="28"/>
          <w:szCs w:val="28"/>
        </w:rPr>
        <w:t xml:space="preserve"> включению в паспорт такого структурного элемента.</w:t>
      </w:r>
    </w:p>
    <w:p w:rsidR="00DE619D" w:rsidRDefault="00DE619D">
      <w:pPr>
        <w:pStyle w:val="normal"/>
        <w:tabs>
          <w:tab w:val="left" w:pos="142"/>
        </w:tabs>
        <w:spacing w:after="0" w:line="240" w:lineRule="auto"/>
        <w:ind w:firstLine="709"/>
        <w:jc w:val="both"/>
        <w:rPr>
          <w:rFonts w:ascii="Times New Roman" w:eastAsia="Times New Roman" w:hAnsi="Times New Roman" w:cs="Times New Roman"/>
          <w:sz w:val="28"/>
          <w:szCs w:val="28"/>
        </w:rPr>
      </w:pPr>
    </w:p>
    <w:p w:rsidR="00DE619D" w:rsidRDefault="005554D8">
      <w:pPr>
        <w:pStyle w:val="normal"/>
        <w:tabs>
          <w:tab w:val="left" w:pos="142"/>
        </w:tabs>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IV. Требования к составу и содержанию </w:t>
      </w:r>
      <w:proofErr w:type="gramStart"/>
      <w:r>
        <w:rPr>
          <w:rFonts w:ascii="Times New Roman" w:eastAsia="Times New Roman" w:hAnsi="Times New Roman" w:cs="Times New Roman"/>
          <w:b/>
          <w:sz w:val="28"/>
          <w:szCs w:val="28"/>
        </w:rPr>
        <w:t>дополнительных</w:t>
      </w:r>
      <w:proofErr w:type="gramEnd"/>
    </w:p>
    <w:p w:rsidR="00DE619D" w:rsidRDefault="005554D8">
      <w:pPr>
        <w:pStyle w:val="normal"/>
        <w:tabs>
          <w:tab w:val="left" w:pos="142"/>
        </w:tabs>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и обосновывающих материалов к </w:t>
      </w:r>
      <w:r w:rsidR="009308A0">
        <w:rPr>
          <w:rFonts w:ascii="Times New Roman" w:eastAsia="Times New Roman" w:hAnsi="Times New Roman" w:cs="Times New Roman"/>
          <w:b/>
          <w:sz w:val="28"/>
          <w:szCs w:val="28"/>
        </w:rPr>
        <w:t>муниципальной</w:t>
      </w:r>
      <w:r>
        <w:rPr>
          <w:rFonts w:ascii="Times New Roman" w:eastAsia="Times New Roman" w:hAnsi="Times New Roman" w:cs="Times New Roman"/>
          <w:b/>
          <w:sz w:val="28"/>
          <w:szCs w:val="28"/>
        </w:rPr>
        <w:t xml:space="preserve"> программе</w:t>
      </w:r>
    </w:p>
    <w:p w:rsidR="00DE619D" w:rsidRDefault="005554D8">
      <w:pPr>
        <w:pStyle w:val="normal"/>
        <w:tabs>
          <w:tab w:val="left" w:pos="142"/>
        </w:tabs>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(комплексной программе)</w:t>
      </w:r>
    </w:p>
    <w:p w:rsidR="00DE619D" w:rsidRDefault="00DE619D">
      <w:pPr>
        <w:pStyle w:val="normal"/>
        <w:tabs>
          <w:tab w:val="left" w:pos="142"/>
        </w:tabs>
        <w:spacing w:after="0" w:line="240" w:lineRule="auto"/>
        <w:ind w:firstLine="709"/>
        <w:jc w:val="center"/>
        <w:rPr>
          <w:rFonts w:ascii="Times New Roman" w:eastAsia="Times New Roman" w:hAnsi="Times New Roman" w:cs="Times New Roman"/>
          <w:b/>
          <w:sz w:val="28"/>
          <w:szCs w:val="28"/>
        </w:rPr>
      </w:pPr>
    </w:p>
    <w:p w:rsidR="00DE619D" w:rsidRDefault="00D7222B">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57</w:t>
      </w:r>
      <w:r w:rsidR="005554D8">
        <w:rPr>
          <w:rFonts w:ascii="Times New Roman" w:eastAsia="Times New Roman" w:hAnsi="Times New Roman" w:cs="Times New Roman"/>
          <w:sz w:val="28"/>
          <w:szCs w:val="28"/>
        </w:rPr>
        <w:t xml:space="preserve">. В подсистеме управления </w:t>
      </w:r>
      <w:r w:rsidR="005B3387">
        <w:rPr>
          <w:rFonts w:ascii="Times New Roman" w:eastAsia="Times New Roman" w:hAnsi="Times New Roman" w:cs="Times New Roman"/>
          <w:sz w:val="28"/>
          <w:szCs w:val="28"/>
        </w:rPr>
        <w:t>государственными</w:t>
      </w:r>
      <w:r w:rsidR="005554D8">
        <w:rPr>
          <w:rFonts w:ascii="Times New Roman" w:eastAsia="Times New Roman" w:hAnsi="Times New Roman" w:cs="Times New Roman"/>
          <w:sz w:val="28"/>
          <w:szCs w:val="28"/>
        </w:rPr>
        <w:t xml:space="preserve"> программами формируются дополнительные и обосновывающие материалы </w:t>
      </w:r>
      <w:r w:rsidR="005B3387">
        <w:rPr>
          <w:rFonts w:ascii="Times New Roman" w:eastAsia="Times New Roman" w:hAnsi="Times New Roman" w:cs="Times New Roman"/>
          <w:sz w:val="28"/>
          <w:szCs w:val="28"/>
        </w:rPr>
        <w:t>муниципаль</w:t>
      </w:r>
      <w:r w:rsidR="005554D8">
        <w:rPr>
          <w:rFonts w:ascii="Times New Roman" w:eastAsia="Times New Roman" w:hAnsi="Times New Roman" w:cs="Times New Roman"/>
          <w:sz w:val="28"/>
          <w:szCs w:val="28"/>
        </w:rPr>
        <w:t>ной программы (комплексной программы).</w:t>
      </w:r>
    </w:p>
    <w:p w:rsidR="00DE619D" w:rsidRDefault="005554D8">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Дополнительные и обосновывающие материалы формируются </w:t>
      </w:r>
      <w:r>
        <w:rPr>
          <w:rFonts w:ascii="Times New Roman" w:eastAsia="Times New Roman" w:hAnsi="Times New Roman" w:cs="Times New Roman"/>
          <w:sz w:val="28"/>
          <w:szCs w:val="28"/>
        </w:rPr>
        <w:br/>
        <w:t>в аналитических целях и не подлежат утверждению.</w:t>
      </w:r>
    </w:p>
    <w:p w:rsidR="00DE619D" w:rsidRDefault="00D7222B">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58</w:t>
      </w:r>
      <w:r w:rsidR="005554D8">
        <w:rPr>
          <w:rFonts w:ascii="Times New Roman" w:eastAsia="Times New Roman" w:hAnsi="Times New Roman" w:cs="Times New Roman"/>
          <w:sz w:val="28"/>
          <w:szCs w:val="28"/>
        </w:rPr>
        <w:t xml:space="preserve">. Дополнительные и обосновывающие материалы </w:t>
      </w:r>
      <w:r w:rsidR="005554D8">
        <w:rPr>
          <w:rFonts w:ascii="Times New Roman" w:eastAsia="Times New Roman" w:hAnsi="Times New Roman" w:cs="Times New Roman"/>
          <w:sz w:val="28"/>
          <w:szCs w:val="28"/>
        </w:rPr>
        <w:br/>
        <w:t xml:space="preserve">к </w:t>
      </w:r>
      <w:r w:rsidR="005B3387">
        <w:rPr>
          <w:rFonts w:ascii="Times New Roman" w:eastAsia="Times New Roman" w:hAnsi="Times New Roman" w:cs="Times New Roman"/>
          <w:sz w:val="28"/>
          <w:szCs w:val="28"/>
        </w:rPr>
        <w:t>муниципаль</w:t>
      </w:r>
      <w:r w:rsidR="005554D8">
        <w:rPr>
          <w:rFonts w:ascii="Times New Roman" w:eastAsia="Times New Roman" w:hAnsi="Times New Roman" w:cs="Times New Roman"/>
          <w:sz w:val="28"/>
          <w:szCs w:val="28"/>
        </w:rPr>
        <w:t>ной программе (комплексной программе) содержат:</w:t>
      </w:r>
    </w:p>
    <w:p w:rsidR="00DE619D" w:rsidRDefault="00FD4FA2">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w:t>
      </w:r>
      <w:r w:rsidR="005554D8">
        <w:rPr>
          <w:rFonts w:ascii="Times New Roman" w:eastAsia="Times New Roman" w:hAnsi="Times New Roman" w:cs="Times New Roman"/>
          <w:sz w:val="28"/>
          <w:szCs w:val="28"/>
        </w:rPr>
        <w:t xml:space="preserve">) информацию об участии юридических лиц в реализации </w:t>
      </w:r>
      <w:r w:rsidR="005B3387">
        <w:rPr>
          <w:rFonts w:ascii="Times New Roman" w:eastAsia="Times New Roman" w:hAnsi="Times New Roman" w:cs="Times New Roman"/>
          <w:sz w:val="28"/>
          <w:szCs w:val="28"/>
        </w:rPr>
        <w:t>муниципаль</w:t>
      </w:r>
      <w:r w:rsidR="005554D8">
        <w:rPr>
          <w:rFonts w:ascii="Times New Roman" w:eastAsia="Times New Roman" w:hAnsi="Times New Roman" w:cs="Times New Roman"/>
          <w:sz w:val="28"/>
          <w:szCs w:val="28"/>
        </w:rPr>
        <w:t xml:space="preserve">ной программы (комплексной программы) </w:t>
      </w:r>
      <w:r w:rsidR="005554D8">
        <w:rPr>
          <w:rFonts w:ascii="Times New Roman" w:eastAsia="Times New Roman" w:hAnsi="Times New Roman" w:cs="Times New Roman"/>
          <w:sz w:val="28"/>
          <w:szCs w:val="28"/>
        </w:rPr>
        <w:br/>
        <w:t>(при необходимости);</w:t>
      </w:r>
    </w:p>
    <w:p w:rsidR="00DE619D" w:rsidRDefault="00FD4FA2">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w:t>
      </w:r>
      <w:r w:rsidR="005554D8">
        <w:rPr>
          <w:rFonts w:ascii="Times New Roman" w:eastAsia="Times New Roman" w:hAnsi="Times New Roman" w:cs="Times New Roman"/>
          <w:sz w:val="28"/>
          <w:szCs w:val="28"/>
        </w:rPr>
        <w:t xml:space="preserve">) помесячный план достижения показателей </w:t>
      </w:r>
      <w:r w:rsidR="005B3387">
        <w:rPr>
          <w:rFonts w:ascii="Times New Roman" w:eastAsia="Times New Roman" w:hAnsi="Times New Roman" w:cs="Times New Roman"/>
          <w:sz w:val="28"/>
          <w:szCs w:val="28"/>
        </w:rPr>
        <w:t>муниципаль</w:t>
      </w:r>
      <w:r w:rsidR="005554D8">
        <w:rPr>
          <w:rFonts w:ascii="Times New Roman" w:eastAsia="Times New Roman" w:hAnsi="Times New Roman" w:cs="Times New Roman"/>
          <w:sz w:val="28"/>
          <w:szCs w:val="28"/>
        </w:rPr>
        <w:t xml:space="preserve">ной программы (комплексной программы) в текущем финансовом году </w:t>
      </w:r>
      <w:r w:rsidR="005554D8">
        <w:rPr>
          <w:rFonts w:ascii="Times New Roman" w:eastAsia="Times New Roman" w:hAnsi="Times New Roman" w:cs="Times New Roman"/>
          <w:sz w:val="28"/>
          <w:szCs w:val="28"/>
        </w:rPr>
        <w:br/>
        <w:t>(при необходимости);</w:t>
      </w:r>
    </w:p>
    <w:p w:rsidR="00DE619D" w:rsidRDefault="00FD4FA2">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005554D8">
        <w:rPr>
          <w:rFonts w:ascii="Times New Roman" w:eastAsia="Times New Roman" w:hAnsi="Times New Roman" w:cs="Times New Roman"/>
          <w:sz w:val="28"/>
          <w:szCs w:val="28"/>
        </w:rPr>
        <w:t xml:space="preserve">) помесячный план достижения показателей комплекса процессных мероприятий в текущем финансовом году </w:t>
      </w:r>
      <w:r w:rsidR="005554D8">
        <w:rPr>
          <w:rFonts w:ascii="Times New Roman" w:eastAsia="Times New Roman" w:hAnsi="Times New Roman" w:cs="Times New Roman"/>
          <w:sz w:val="28"/>
          <w:szCs w:val="28"/>
        </w:rPr>
        <w:br/>
        <w:t>(при необходимости);</w:t>
      </w:r>
    </w:p>
    <w:p w:rsidR="00DE619D" w:rsidRDefault="00FD4FA2">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w:t>
      </w:r>
      <w:r w:rsidR="005554D8">
        <w:rPr>
          <w:rFonts w:ascii="Times New Roman" w:eastAsia="Times New Roman" w:hAnsi="Times New Roman" w:cs="Times New Roman"/>
          <w:sz w:val="28"/>
          <w:szCs w:val="28"/>
        </w:rPr>
        <w:t xml:space="preserve">) помесячный план достижения мероприятий (результатов) комплекса процессных мероприятий в текущем финансовом году </w:t>
      </w:r>
      <w:r w:rsidR="005554D8">
        <w:rPr>
          <w:rFonts w:ascii="Times New Roman" w:eastAsia="Times New Roman" w:hAnsi="Times New Roman" w:cs="Times New Roman"/>
          <w:sz w:val="28"/>
          <w:szCs w:val="28"/>
        </w:rPr>
        <w:br/>
        <w:t>(при необходимости).</w:t>
      </w:r>
    </w:p>
    <w:p w:rsidR="00DE619D" w:rsidRDefault="005554D8">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состав дополнительных и обосновывающих материалов могут быть включены иные материалы, формируемые в соответствии</w:t>
      </w:r>
      <w:r>
        <w:rPr>
          <w:rFonts w:ascii="Times New Roman" w:eastAsia="Times New Roman" w:hAnsi="Times New Roman" w:cs="Times New Roman"/>
          <w:sz w:val="28"/>
          <w:szCs w:val="28"/>
        </w:rPr>
        <w:br/>
        <w:t>с решениями Правительства Российской Федерации</w:t>
      </w:r>
      <w:r w:rsidR="005B338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Правительства Республики Марий Эл</w:t>
      </w:r>
      <w:r w:rsidR="005B3387">
        <w:rPr>
          <w:rFonts w:ascii="Times New Roman" w:eastAsia="Times New Roman" w:hAnsi="Times New Roman" w:cs="Times New Roman"/>
          <w:sz w:val="28"/>
          <w:szCs w:val="28"/>
        </w:rPr>
        <w:t xml:space="preserve"> и </w:t>
      </w:r>
      <w:r w:rsidR="00D518C7">
        <w:rPr>
          <w:rFonts w:ascii="Times New Roman" w:eastAsia="Times New Roman" w:hAnsi="Times New Roman" w:cs="Times New Roman"/>
          <w:sz w:val="28"/>
          <w:szCs w:val="28"/>
        </w:rPr>
        <w:t>администрации поселения</w:t>
      </w:r>
      <w:r>
        <w:rPr>
          <w:rFonts w:ascii="Times New Roman" w:eastAsia="Times New Roman" w:hAnsi="Times New Roman" w:cs="Times New Roman"/>
          <w:sz w:val="28"/>
          <w:szCs w:val="28"/>
        </w:rPr>
        <w:t>.</w:t>
      </w:r>
    </w:p>
    <w:p w:rsidR="00DE619D" w:rsidRDefault="00D7222B">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59</w:t>
      </w:r>
      <w:r w:rsidR="005554D8">
        <w:rPr>
          <w:rFonts w:ascii="Times New Roman" w:eastAsia="Times New Roman" w:hAnsi="Times New Roman" w:cs="Times New Roman"/>
          <w:sz w:val="28"/>
          <w:szCs w:val="28"/>
        </w:rPr>
        <w:t xml:space="preserve">. В случае участия юридических лиц в реализации </w:t>
      </w:r>
      <w:r w:rsidR="00BE5274">
        <w:rPr>
          <w:rFonts w:ascii="Times New Roman" w:eastAsia="Times New Roman" w:hAnsi="Times New Roman" w:cs="Times New Roman"/>
          <w:sz w:val="28"/>
          <w:szCs w:val="28"/>
        </w:rPr>
        <w:t>муниципаль</w:t>
      </w:r>
      <w:r w:rsidR="005554D8">
        <w:rPr>
          <w:rFonts w:ascii="Times New Roman" w:eastAsia="Times New Roman" w:hAnsi="Times New Roman" w:cs="Times New Roman"/>
          <w:sz w:val="28"/>
          <w:szCs w:val="28"/>
        </w:rPr>
        <w:t xml:space="preserve">ной программы (комплексной программы) формируется </w:t>
      </w:r>
      <w:r w:rsidR="005554D8">
        <w:rPr>
          <w:rFonts w:ascii="Times New Roman" w:eastAsia="Times New Roman" w:hAnsi="Times New Roman" w:cs="Times New Roman"/>
          <w:sz w:val="28"/>
          <w:szCs w:val="28"/>
        </w:rPr>
        <w:lastRenderedPageBreak/>
        <w:t xml:space="preserve">информация об участии юридических лиц в реализации </w:t>
      </w:r>
      <w:r w:rsidR="00BE5274">
        <w:rPr>
          <w:rFonts w:ascii="Times New Roman" w:eastAsia="Times New Roman" w:hAnsi="Times New Roman" w:cs="Times New Roman"/>
          <w:sz w:val="28"/>
          <w:szCs w:val="28"/>
        </w:rPr>
        <w:t>муниципаль</w:t>
      </w:r>
      <w:r w:rsidR="005554D8">
        <w:rPr>
          <w:rFonts w:ascii="Times New Roman" w:eastAsia="Times New Roman" w:hAnsi="Times New Roman" w:cs="Times New Roman"/>
          <w:sz w:val="28"/>
          <w:szCs w:val="28"/>
        </w:rPr>
        <w:t xml:space="preserve">ной </w:t>
      </w:r>
      <w:r w:rsidR="005554D8" w:rsidRPr="006E3AE4">
        <w:rPr>
          <w:rFonts w:ascii="Times New Roman" w:eastAsia="Times New Roman" w:hAnsi="Times New Roman" w:cs="Times New Roman"/>
          <w:sz w:val="28"/>
          <w:szCs w:val="28"/>
        </w:rPr>
        <w:t>программы (комплексной программы) по форме согласно приложению № </w:t>
      </w:r>
      <w:r w:rsidR="006E3AE4" w:rsidRPr="006E3AE4">
        <w:rPr>
          <w:rFonts w:ascii="Times New Roman" w:eastAsia="Times New Roman" w:hAnsi="Times New Roman" w:cs="Times New Roman"/>
          <w:sz w:val="28"/>
          <w:szCs w:val="28"/>
        </w:rPr>
        <w:t>4</w:t>
      </w:r>
      <w:r w:rsidR="005554D8" w:rsidRPr="006E3AE4">
        <w:rPr>
          <w:rFonts w:ascii="Times New Roman" w:eastAsia="Times New Roman" w:hAnsi="Times New Roman" w:cs="Times New Roman"/>
          <w:sz w:val="28"/>
          <w:szCs w:val="28"/>
        </w:rPr>
        <w:t xml:space="preserve"> к настоящему Положению, которая содержит в том числе:</w:t>
      </w:r>
    </w:p>
    <w:p w:rsidR="00DE619D" w:rsidRDefault="005554D8">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наименование юридического лица, участвующего в реализации </w:t>
      </w:r>
      <w:r w:rsidR="00BE5274">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ной программы (комплексной программы);</w:t>
      </w:r>
    </w:p>
    <w:p w:rsidR="00DE619D" w:rsidRDefault="005554D8">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оценку объемов финансового обеспечения участия юридических лиц по годам реализации </w:t>
      </w:r>
      <w:r w:rsidR="00BE5274">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ной программы (комплексной программы);</w:t>
      </w:r>
    </w:p>
    <w:p w:rsidR="00DE619D" w:rsidRDefault="005554D8">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наименование и реквизиты документа, на основании которого осуществляются соответствующие расходы (соглашение, договор, иное решение учредителей).</w:t>
      </w:r>
    </w:p>
    <w:p w:rsidR="00AD193C" w:rsidRDefault="00AD193C">
      <w:pPr>
        <w:pStyle w:val="normal"/>
        <w:tabs>
          <w:tab w:val="left" w:pos="142"/>
        </w:tabs>
        <w:spacing w:after="0" w:line="240" w:lineRule="auto"/>
        <w:ind w:firstLine="709"/>
        <w:jc w:val="both"/>
        <w:rPr>
          <w:rFonts w:ascii="Times New Roman" w:eastAsia="Times New Roman" w:hAnsi="Times New Roman" w:cs="Times New Roman"/>
          <w:sz w:val="28"/>
          <w:szCs w:val="28"/>
        </w:rPr>
      </w:pPr>
    </w:p>
    <w:p w:rsidR="00DE619D" w:rsidRDefault="005554D8">
      <w:pPr>
        <w:pStyle w:val="normal"/>
        <w:tabs>
          <w:tab w:val="left" w:pos="142"/>
        </w:tabs>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V. Финансовое обеспечение реализации </w:t>
      </w:r>
      <w:r w:rsidR="00BE5274">
        <w:rPr>
          <w:rFonts w:ascii="Times New Roman" w:eastAsia="Times New Roman" w:hAnsi="Times New Roman" w:cs="Times New Roman"/>
          <w:b/>
          <w:sz w:val="28"/>
          <w:szCs w:val="28"/>
        </w:rPr>
        <w:t>муниципаль</w:t>
      </w:r>
      <w:r>
        <w:rPr>
          <w:rFonts w:ascii="Times New Roman" w:eastAsia="Times New Roman" w:hAnsi="Times New Roman" w:cs="Times New Roman"/>
          <w:b/>
          <w:sz w:val="28"/>
          <w:szCs w:val="28"/>
        </w:rPr>
        <w:t>ных программ (комплексных программ)</w:t>
      </w:r>
    </w:p>
    <w:p w:rsidR="00DE619D" w:rsidRDefault="00DE619D">
      <w:pPr>
        <w:pStyle w:val="normal"/>
        <w:tabs>
          <w:tab w:val="left" w:pos="142"/>
        </w:tabs>
        <w:spacing w:after="0" w:line="240" w:lineRule="auto"/>
        <w:jc w:val="both"/>
        <w:rPr>
          <w:rFonts w:ascii="Times New Roman" w:eastAsia="Times New Roman" w:hAnsi="Times New Roman" w:cs="Times New Roman"/>
          <w:sz w:val="28"/>
          <w:szCs w:val="28"/>
        </w:rPr>
      </w:pPr>
    </w:p>
    <w:p w:rsidR="00DE619D" w:rsidRDefault="005554D8">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823B8C">
        <w:rPr>
          <w:rFonts w:ascii="Times New Roman" w:eastAsia="Times New Roman" w:hAnsi="Times New Roman" w:cs="Times New Roman"/>
          <w:sz w:val="28"/>
          <w:szCs w:val="28"/>
        </w:rPr>
        <w:t>0</w:t>
      </w:r>
      <w:r>
        <w:rPr>
          <w:rFonts w:ascii="Times New Roman" w:eastAsia="Times New Roman" w:hAnsi="Times New Roman" w:cs="Times New Roman"/>
          <w:sz w:val="28"/>
          <w:szCs w:val="28"/>
        </w:rPr>
        <w:t xml:space="preserve">. Параметры финансового обеспечения </w:t>
      </w:r>
      <w:r w:rsidR="00DD30D5">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 xml:space="preserve">ных программ (комплексных программ) на период их действия планируются исходя из необходимости достижения целей и приоритетов социально-экономического развития </w:t>
      </w:r>
      <w:r w:rsidR="00DD30D5">
        <w:rPr>
          <w:rFonts w:ascii="Times New Roman" w:eastAsia="Times New Roman" w:hAnsi="Times New Roman" w:cs="Times New Roman"/>
          <w:sz w:val="28"/>
          <w:szCs w:val="28"/>
        </w:rPr>
        <w:t>муниципального образования</w:t>
      </w:r>
      <w:r>
        <w:rPr>
          <w:rFonts w:ascii="Times New Roman" w:eastAsia="Times New Roman" w:hAnsi="Times New Roman" w:cs="Times New Roman"/>
          <w:sz w:val="28"/>
          <w:szCs w:val="28"/>
        </w:rPr>
        <w:t>.</w:t>
      </w:r>
    </w:p>
    <w:p w:rsidR="00DE619D" w:rsidRDefault="005554D8">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823B8C">
        <w:rPr>
          <w:rFonts w:ascii="Times New Roman" w:eastAsia="Times New Roman" w:hAnsi="Times New Roman" w:cs="Times New Roman"/>
          <w:sz w:val="28"/>
          <w:szCs w:val="28"/>
        </w:rPr>
        <w:t>1</w:t>
      </w:r>
      <w:r>
        <w:rPr>
          <w:rFonts w:ascii="Times New Roman" w:eastAsia="Times New Roman" w:hAnsi="Times New Roman" w:cs="Times New Roman"/>
          <w:sz w:val="28"/>
          <w:szCs w:val="28"/>
        </w:rPr>
        <w:t xml:space="preserve">. Источниками финансового обеспечения </w:t>
      </w:r>
      <w:r w:rsidR="00DD30D5">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ной программы (комплексной программы) являются:</w:t>
      </w:r>
    </w:p>
    <w:p w:rsidR="00DE619D" w:rsidRDefault="005554D8">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 бюджетные ассигнования </w:t>
      </w:r>
      <w:r w:rsidR="00DD30D5">
        <w:rPr>
          <w:rFonts w:ascii="Times New Roman" w:eastAsia="Times New Roman" w:hAnsi="Times New Roman" w:cs="Times New Roman"/>
          <w:sz w:val="28"/>
          <w:szCs w:val="28"/>
        </w:rPr>
        <w:t>местного</w:t>
      </w:r>
      <w:r>
        <w:rPr>
          <w:rFonts w:ascii="Times New Roman" w:eastAsia="Times New Roman" w:hAnsi="Times New Roman" w:cs="Times New Roman"/>
          <w:sz w:val="28"/>
          <w:szCs w:val="28"/>
        </w:rPr>
        <w:t xml:space="preserve"> бюджета, </w:t>
      </w:r>
      <w:proofErr w:type="gramStart"/>
      <w:r>
        <w:rPr>
          <w:rFonts w:ascii="Times New Roman" w:eastAsia="Times New Roman" w:hAnsi="Times New Roman" w:cs="Times New Roman"/>
          <w:sz w:val="28"/>
          <w:szCs w:val="28"/>
        </w:rPr>
        <w:t>включающие</w:t>
      </w:r>
      <w:proofErr w:type="gramEnd"/>
      <w:r>
        <w:rPr>
          <w:rFonts w:ascii="Times New Roman" w:eastAsia="Times New Roman" w:hAnsi="Times New Roman" w:cs="Times New Roman"/>
          <w:sz w:val="28"/>
          <w:szCs w:val="28"/>
        </w:rPr>
        <w:t xml:space="preserve"> в том числе межбюджетные трансферты, предоставляемые из </w:t>
      </w:r>
      <w:r w:rsidR="00DD30D5">
        <w:rPr>
          <w:rFonts w:ascii="Times New Roman" w:eastAsia="Times New Roman" w:hAnsi="Times New Roman" w:cs="Times New Roman"/>
          <w:sz w:val="28"/>
          <w:szCs w:val="28"/>
        </w:rPr>
        <w:t>республиканского</w:t>
      </w:r>
      <w:r>
        <w:rPr>
          <w:rFonts w:ascii="Times New Roman" w:eastAsia="Times New Roman" w:hAnsi="Times New Roman" w:cs="Times New Roman"/>
          <w:sz w:val="28"/>
          <w:szCs w:val="28"/>
        </w:rPr>
        <w:t xml:space="preserve"> бюджета</w:t>
      </w:r>
      <w:r w:rsidR="00DD30D5">
        <w:rPr>
          <w:rFonts w:ascii="Times New Roman" w:eastAsia="Times New Roman" w:hAnsi="Times New Roman" w:cs="Times New Roman"/>
          <w:sz w:val="28"/>
          <w:szCs w:val="28"/>
        </w:rPr>
        <w:t xml:space="preserve"> Республики Марий Эл</w:t>
      </w:r>
      <w:r>
        <w:rPr>
          <w:rFonts w:ascii="Times New Roman" w:eastAsia="Times New Roman" w:hAnsi="Times New Roman" w:cs="Times New Roman"/>
          <w:sz w:val="28"/>
          <w:szCs w:val="28"/>
        </w:rPr>
        <w:t>,</w:t>
      </w:r>
      <w:r w:rsidR="009B3A71">
        <w:rPr>
          <w:rFonts w:ascii="Times New Roman" w:eastAsia="Times New Roman" w:hAnsi="Times New Roman" w:cs="Times New Roman"/>
          <w:sz w:val="28"/>
          <w:szCs w:val="28"/>
        </w:rPr>
        <w:t xml:space="preserve"> бюджета </w:t>
      </w:r>
      <w:proofErr w:type="spellStart"/>
      <w:r w:rsidR="009B3A71" w:rsidRPr="009B3A71">
        <w:rPr>
          <w:rFonts w:ascii="Times New Roman" w:eastAsia="Times New Roman" w:hAnsi="Times New Roman" w:cs="Times New Roman"/>
          <w:sz w:val="28"/>
          <w:szCs w:val="28"/>
        </w:rPr>
        <w:t>Моркинского</w:t>
      </w:r>
      <w:proofErr w:type="spellEnd"/>
      <w:r w:rsidR="009B3A71" w:rsidRPr="009B3A71">
        <w:rPr>
          <w:rFonts w:ascii="Times New Roman" w:eastAsia="Times New Roman" w:hAnsi="Times New Roman" w:cs="Times New Roman"/>
          <w:sz w:val="28"/>
          <w:szCs w:val="28"/>
        </w:rPr>
        <w:t xml:space="preserve"> муниципального района</w:t>
      </w:r>
      <w:r w:rsidR="009B3A71">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00DD30D5">
        <w:rPr>
          <w:rFonts w:ascii="Times New Roman" w:eastAsia="Times New Roman" w:hAnsi="Times New Roman" w:cs="Times New Roman"/>
          <w:sz w:val="28"/>
          <w:szCs w:val="28"/>
        </w:rPr>
        <w:t xml:space="preserve">других местных </w:t>
      </w:r>
      <w:r>
        <w:rPr>
          <w:rFonts w:ascii="Times New Roman" w:eastAsia="Times New Roman" w:hAnsi="Times New Roman" w:cs="Times New Roman"/>
          <w:sz w:val="28"/>
          <w:szCs w:val="28"/>
        </w:rPr>
        <w:t>бюджетов;</w:t>
      </w:r>
    </w:p>
    <w:p w:rsidR="00DE619D" w:rsidRDefault="00DD30D5">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w:t>
      </w:r>
      <w:r w:rsidR="005554D8">
        <w:rPr>
          <w:rFonts w:ascii="Times New Roman" w:eastAsia="Times New Roman" w:hAnsi="Times New Roman" w:cs="Times New Roman"/>
          <w:sz w:val="28"/>
          <w:szCs w:val="28"/>
        </w:rPr>
        <w:t>) внебюджетные источники.</w:t>
      </w:r>
    </w:p>
    <w:p w:rsidR="00DE619D" w:rsidRDefault="005554D8">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823B8C">
        <w:rPr>
          <w:rFonts w:ascii="Times New Roman" w:eastAsia="Times New Roman" w:hAnsi="Times New Roman" w:cs="Times New Roman"/>
          <w:sz w:val="28"/>
          <w:szCs w:val="28"/>
        </w:rPr>
        <w:t>2</w:t>
      </w:r>
      <w:r>
        <w:rPr>
          <w:rFonts w:ascii="Times New Roman" w:eastAsia="Times New Roman" w:hAnsi="Times New Roman" w:cs="Times New Roman"/>
          <w:sz w:val="28"/>
          <w:szCs w:val="28"/>
        </w:rPr>
        <w:t xml:space="preserve">. Финансовое обеспечение реализации </w:t>
      </w:r>
      <w:r w:rsidR="00C77527">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 xml:space="preserve">ных программ (комплексных программ) в части расходных обязательств </w:t>
      </w:r>
      <w:r w:rsidR="00C77527">
        <w:rPr>
          <w:rFonts w:ascii="Times New Roman" w:eastAsia="Times New Roman" w:hAnsi="Times New Roman" w:cs="Times New Roman"/>
          <w:sz w:val="28"/>
          <w:szCs w:val="28"/>
        </w:rPr>
        <w:t>муниципального образования</w:t>
      </w:r>
      <w:r>
        <w:rPr>
          <w:rFonts w:ascii="Times New Roman" w:eastAsia="Times New Roman" w:hAnsi="Times New Roman" w:cs="Times New Roman"/>
          <w:sz w:val="28"/>
          <w:szCs w:val="28"/>
        </w:rPr>
        <w:t xml:space="preserve"> осуществляется за счет бюджетных ассигнований </w:t>
      </w:r>
      <w:r w:rsidR="00C77527">
        <w:rPr>
          <w:rFonts w:ascii="Times New Roman" w:eastAsia="Times New Roman" w:hAnsi="Times New Roman" w:cs="Times New Roman"/>
          <w:sz w:val="28"/>
          <w:szCs w:val="28"/>
        </w:rPr>
        <w:t>местного</w:t>
      </w:r>
      <w:r>
        <w:rPr>
          <w:rFonts w:ascii="Times New Roman" w:eastAsia="Times New Roman" w:hAnsi="Times New Roman" w:cs="Times New Roman"/>
          <w:sz w:val="28"/>
          <w:szCs w:val="28"/>
        </w:rPr>
        <w:t xml:space="preserve"> бюджета.</w:t>
      </w:r>
    </w:p>
    <w:p w:rsidR="00DE619D" w:rsidRDefault="005554D8">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Распределение бюджетных ассигнований на реализацию </w:t>
      </w:r>
      <w:r w:rsidR="00C77527">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 xml:space="preserve">ных программ (комплексных программ) утверждается </w:t>
      </w:r>
      <w:r w:rsidR="00C77527">
        <w:rPr>
          <w:rFonts w:ascii="Times New Roman" w:eastAsia="Times New Roman" w:hAnsi="Times New Roman" w:cs="Times New Roman"/>
          <w:sz w:val="28"/>
          <w:szCs w:val="28"/>
        </w:rPr>
        <w:t>решением представительного органа местного самоуправления</w:t>
      </w:r>
      <w:r>
        <w:rPr>
          <w:rFonts w:ascii="Times New Roman" w:eastAsia="Times New Roman" w:hAnsi="Times New Roman" w:cs="Times New Roman"/>
          <w:sz w:val="28"/>
          <w:szCs w:val="28"/>
        </w:rPr>
        <w:t xml:space="preserve"> о </w:t>
      </w:r>
      <w:r w:rsidR="00C77527">
        <w:rPr>
          <w:rFonts w:ascii="Times New Roman" w:eastAsia="Times New Roman" w:hAnsi="Times New Roman" w:cs="Times New Roman"/>
          <w:sz w:val="28"/>
          <w:szCs w:val="28"/>
        </w:rPr>
        <w:t xml:space="preserve">местном </w:t>
      </w:r>
      <w:r>
        <w:rPr>
          <w:rFonts w:ascii="Times New Roman" w:eastAsia="Times New Roman" w:hAnsi="Times New Roman" w:cs="Times New Roman"/>
          <w:sz w:val="28"/>
          <w:szCs w:val="28"/>
        </w:rPr>
        <w:t>бюджете на очередной фина</w:t>
      </w:r>
      <w:r w:rsidR="00C77527">
        <w:rPr>
          <w:rFonts w:ascii="Times New Roman" w:eastAsia="Times New Roman" w:hAnsi="Times New Roman" w:cs="Times New Roman"/>
          <w:sz w:val="28"/>
          <w:szCs w:val="28"/>
        </w:rPr>
        <w:t>нсовый год и на плановый период</w:t>
      </w:r>
      <w:r>
        <w:rPr>
          <w:rFonts w:ascii="Times New Roman" w:eastAsia="Times New Roman" w:hAnsi="Times New Roman" w:cs="Times New Roman"/>
          <w:sz w:val="28"/>
          <w:szCs w:val="28"/>
        </w:rPr>
        <w:t>.</w:t>
      </w:r>
    </w:p>
    <w:p w:rsidR="00DE619D" w:rsidRDefault="005554D8">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823B8C">
        <w:rPr>
          <w:rFonts w:ascii="Times New Roman" w:eastAsia="Times New Roman" w:hAnsi="Times New Roman" w:cs="Times New Roman"/>
          <w:sz w:val="28"/>
          <w:szCs w:val="28"/>
        </w:rPr>
        <w:t>3</w:t>
      </w:r>
      <w:r>
        <w:rPr>
          <w:rFonts w:ascii="Times New Roman" w:eastAsia="Times New Roman" w:hAnsi="Times New Roman" w:cs="Times New Roman"/>
          <w:sz w:val="28"/>
          <w:szCs w:val="28"/>
        </w:rPr>
        <w:t xml:space="preserve">. Параметры финансового обеспечения в паспорте </w:t>
      </w:r>
      <w:r w:rsidR="00931E07">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 xml:space="preserve">ной программы (комплексной программы) приводятся </w:t>
      </w:r>
      <w:r>
        <w:rPr>
          <w:rFonts w:ascii="Times New Roman" w:eastAsia="Times New Roman" w:hAnsi="Times New Roman" w:cs="Times New Roman"/>
          <w:sz w:val="28"/>
          <w:szCs w:val="28"/>
        </w:rPr>
        <w:br/>
      </w:r>
      <w:r w:rsidRPr="009B3A71">
        <w:rPr>
          <w:rFonts w:ascii="Times New Roman" w:eastAsia="Times New Roman" w:hAnsi="Times New Roman" w:cs="Times New Roman"/>
          <w:sz w:val="28"/>
          <w:szCs w:val="28"/>
        </w:rPr>
        <w:t xml:space="preserve">в разрезе источников финансирования, определенных </w:t>
      </w:r>
      <w:r w:rsidRPr="00823B8C">
        <w:rPr>
          <w:rFonts w:ascii="Times New Roman" w:eastAsia="Times New Roman" w:hAnsi="Times New Roman" w:cs="Times New Roman"/>
          <w:sz w:val="28"/>
          <w:szCs w:val="28"/>
        </w:rPr>
        <w:t>пунктом 6</w:t>
      </w:r>
      <w:r w:rsidR="00823B8C" w:rsidRPr="00823B8C">
        <w:rPr>
          <w:rFonts w:ascii="Times New Roman" w:eastAsia="Times New Roman" w:hAnsi="Times New Roman" w:cs="Times New Roman"/>
          <w:sz w:val="28"/>
          <w:szCs w:val="28"/>
        </w:rPr>
        <w:t>1</w:t>
      </w:r>
      <w:r>
        <w:rPr>
          <w:rFonts w:ascii="Times New Roman" w:eastAsia="Times New Roman" w:hAnsi="Times New Roman" w:cs="Times New Roman"/>
          <w:sz w:val="28"/>
          <w:szCs w:val="28"/>
        </w:rPr>
        <w:t xml:space="preserve"> настоящего Положения, по годам реализации в целом по такой программе, а также с детализацией по ее структурным элементам.</w:t>
      </w:r>
    </w:p>
    <w:p w:rsidR="00DE619D" w:rsidRDefault="005554D8">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Параметры финансового обеспечения в паспорте структурного элемента </w:t>
      </w:r>
      <w:r w:rsidR="00931E07">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 xml:space="preserve">ной программы (комплексной программы) приводятся в разрезе источников финансирования, определенных </w:t>
      </w:r>
      <w:r w:rsidRPr="00823B8C">
        <w:rPr>
          <w:rFonts w:ascii="Times New Roman" w:eastAsia="Times New Roman" w:hAnsi="Times New Roman" w:cs="Times New Roman"/>
          <w:sz w:val="28"/>
          <w:szCs w:val="28"/>
        </w:rPr>
        <w:t>пунктом 6</w:t>
      </w:r>
      <w:r w:rsidR="00823B8C" w:rsidRPr="00823B8C">
        <w:rPr>
          <w:rFonts w:ascii="Times New Roman" w:eastAsia="Times New Roman" w:hAnsi="Times New Roman" w:cs="Times New Roman"/>
          <w:sz w:val="28"/>
          <w:szCs w:val="28"/>
        </w:rPr>
        <w:t>1</w:t>
      </w:r>
      <w:r w:rsidRPr="00823B8C">
        <w:rPr>
          <w:rFonts w:ascii="Times New Roman" w:eastAsia="Times New Roman" w:hAnsi="Times New Roman" w:cs="Times New Roman"/>
          <w:sz w:val="28"/>
          <w:szCs w:val="28"/>
        </w:rPr>
        <w:t xml:space="preserve"> </w:t>
      </w:r>
      <w:r w:rsidRPr="009B3A71">
        <w:rPr>
          <w:rFonts w:ascii="Times New Roman" w:eastAsia="Times New Roman" w:hAnsi="Times New Roman" w:cs="Times New Roman"/>
          <w:sz w:val="28"/>
          <w:szCs w:val="28"/>
        </w:rPr>
        <w:t>настоящего Положения, по годам реализации в целом</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br/>
      </w:r>
      <w:r>
        <w:rPr>
          <w:rFonts w:ascii="Times New Roman" w:eastAsia="Times New Roman" w:hAnsi="Times New Roman" w:cs="Times New Roman"/>
          <w:sz w:val="28"/>
          <w:szCs w:val="28"/>
        </w:rPr>
        <w:lastRenderedPageBreak/>
        <w:t>по такому структурному элементу, а также с детализацией по его мероприятиям (результатам).</w:t>
      </w:r>
    </w:p>
    <w:p w:rsidR="00DE619D" w:rsidRDefault="005554D8">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Параметры финансового обеспечения </w:t>
      </w:r>
      <w:r w:rsidR="00931E07">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 xml:space="preserve">ной программы (комплексной программы) и ее структурных элементов приводятся </w:t>
      </w:r>
      <w:r>
        <w:rPr>
          <w:rFonts w:ascii="Times New Roman" w:eastAsia="Times New Roman" w:hAnsi="Times New Roman" w:cs="Times New Roman"/>
          <w:sz w:val="28"/>
          <w:szCs w:val="28"/>
        </w:rPr>
        <w:br/>
        <w:t xml:space="preserve">в </w:t>
      </w:r>
      <w:proofErr w:type="gramStart"/>
      <w:r>
        <w:rPr>
          <w:rFonts w:ascii="Times New Roman" w:eastAsia="Times New Roman" w:hAnsi="Times New Roman" w:cs="Times New Roman"/>
          <w:sz w:val="28"/>
          <w:szCs w:val="28"/>
        </w:rPr>
        <w:t>тысячах рублей</w:t>
      </w:r>
      <w:proofErr w:type="gramEnd"/>
      <w:r>
        <w:rPr>
          <w:rFonts w:ascii="Times New Roman" w:eastAsia="Times New Roman" w:hAnsi="Times New Roman" w:cs="Times New Roman"/>
          <w:sz w:val="28"/>
          <w:szCs w:val="28"/>
        </w:rPr>
        <w:t xml:space="preserve"> с точностью не менее одного знака после запятой.</w:t>
      </w:r>
    </w:p>
    <w:p w:rsidR="00DE619D" w:rsidRDefault="005554D8">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Не допускается расхождение параметров финансового обеспечения структурных элементов </w:t>
      </w:r>
      <w:r w:rsidR="00931E07">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ной программы (комплексной программы), приведенных в паспорте такой программы</w:t>
      </w:r>
      <w:r>
        <w:rPr>
          <w:rFonts w:ascii="Times New Roman" w:eastAsia="Times New Roman" w:hAnsi="Times New Roman" w:cs="Times New Roman"/>
          <w:sz w:val="28"/>
          <w:szCs w:val="28"/>
        </w:rPr>
        <w:br/>
        <w:t>и паспортах ее структурных элементов.</w:t>
      </w:r>
    </w:p>
    <w:p w:rsidR="00DE619D" w:rsidRDefault="005554D8">
      <w:pPr>
        <w:pStyle w:val="normal"/>
        <w:tabs>
          <w:tab w:val="left" w:pos="142"/>
        </w:tabs>
        <w:spacing w:after="0" w:line="240" w:lineRule="auto"/>
        <w:ind w:firstLine="709"/>
        <w:jc w:val="both"/>
        <w:rPr>
          <w:rFonts w:ascii="Times New Roman" w:eastAsia="Times New Roman" w:hAnsi="Times New Roman" w:cs="Times New Roman"/>
          <w:sz w:val="28"/>
          <w:szCs w:val="28"/>
        </w:rPr>
      </w:pPr>
      <w:r w:rsidRPr="00AD193C">
        <w:rPr>
          <w:rFonts w:ascii="Times New Roman" w:eastAsia="Times New Roman" w:hAnsi="Times New Roman" w:cs="Times New Roman"/>
          <w:sz w:val="28"/>
          <w:szCs w:val="28"/>
        </w:rPr>
        <w:t xml:space="preserve">В целях обеспечения равномерности реализации </w:t>
      </w:r>
      <w:r w:rsidR="00931E07" w:rsidRPr="00AD193C">
        <w:rPr>
          <w:rFonts w:ascii="Times New Roman" w:eastAsia="Times New Roman" w:hAnsi="Times New Roman" w:cs="Times New Roman"/>
          <w:sz w:val="28"/>
          <w:szCs w:val="28"/>
        </w:rPr>
        <w:t>муниципаль</w:t>
      </w:r>
      <w:r w:rsidRPr="00AD193C">
        <w:rPr>
          <w:rFonts w:ascii="Times New Roman" w:eastAsia="Times New Roman" w:hAnsi="Times New Roman" w:cs="Times New Roman"/>
          <w:sz w:val="28"/>
          <w:szCs w:val="28"/>
        </w:rPr>
        <w:t xml:space="preserve">ных программ (комплексных программ) осуществляется ежемесячное планирование параметров финансового обеспечения за счет средств </w:t>
      </w:r>
      <w:r w:rsidR="00931E07" w:rsidRPr="00AD193C">
        <w:rPr>
          <w:rFonts w:ascii="Times New Roman" w:eastAsia="Times New Roman" w:hAnsi="Times New Roman" w:cs="Times New Roman"/>
          <w:sz w:val="28"/>
          <w:szCs w:val="28"/>
        </w:rPr>
        <w:t>местного</w:t>
      </w:r>
      <w:r w:rsidRPr="00AD193C">
        <w:rPr>
          <w:rFonts w:ascii="Times New Roman" w:eastAsia="Times New Roman" w:hAnsi="Times New Roman" w:cs="Times New Roman"/>
          <w:sz w:val="28"/>
          <w:szCs w:val="28"/>
        </w:rPr>
        <w:t xml:space="preserve"> бюджета в течение текущего финансового года</w:t>
      </w:r>
      <w:r w:rsidR="009B3A71">
        <w:rPr>
          <w:rFonts w:ascii="Times New Roman" w:eastAsia="Times New Roman" w:hAnsi="Times New Roman" w:cs="Times New Roman"/>
          <w:sz w:val="28"/>
          <w:szCs w:val="28"/>
        </w:rPr>
        <w:t xml:space="preserve"> (при необходимости)</w:t>
      </w:r>
      <w:r w:rsidRPr="00AD193C">
        <w:rPr>
          <w:rFonts w:ascii="Times New Roman" w:eastAsia="Times New Roman" w:hAnsi="Times New Roman" w:cs="Times New Roman"/>
          <w:sz w:val="28"/>
          <w:szCs w:val="28"/>
        </w:rPr>
        <w:t>.</w:t>
      </w:r>
    </w:p>
    <w:p w:rsidR="00DE619D" w:rsidRDefault="00823B8C">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64</w:t>
      </w:r>
      <w:r w:rsidR="005554D8">
        <w:rPr>
          <w:rFonts w:ascii="Times New Roman" w:eastAsia="Times New Roman" w:hAnsi="Times New Roman" w:cs="Times New Roman"/>
          <w:sz w:val="28"/>
          <w:szCs w:val="28"/>
        </w:rPr>
        <w:t xml:space="preserve">. Планирование бюджетных ассигнований на реализацию </w:t>
      </w:r>
      <w:r w:rsidR="00602009">
        <w:rPr>
          <w:rFonts w:ascii="Times New Roman" w:eastAsia="Times New Roman" w:hAnsi="Times New Roman" w:cs="Times New Roman"/>
          <w:sz w:val="28"/>
          <w:szCs w:val="28"/>
        </w:rPr>
        <w:t>муниципаль</w:t>
      </w:r>
      <w:r w:rsidR="005554D8">
        <w:rPr>
          <w:rFonts w:ascii="Times New Roman" w:eastAsia="Times New Roman" w:hAnsi="Times New Roman" w:cs="Times New Roman"/>
          <w:sz w:val="28"/>
          <w:szCs w:val="28"/>
        </w:rPr>
        <w:t xml:space="preserve">ных программ (комплексных программ) в очередном финансовом году и плановом периоде осуществляется в соответствии </w:t>
      </w:r>
      <w:r w:rsidR="005554D8">
        <w:rPr>
          <w:rFonts w:ascii="Times New Roman" w:eastAsia="Times New Roman" w:hAnsi="Times New Roman" w:cs="Times New Roman"/>
          <w:sz w:val="28"/>
          <w:szCs w:val="28"/>
        </w:rPr>
        <w:br/>
        <w:t xml:space="preserve">с нормативными правовыми актами, регулирующими порядок составления проекта </w:t>
      </w:r>
      <w:r w:rsidR="00602009">
        <w:rPr>
          <w:rFonts w:ascii="Times New Roman" w:eastAsia="Times New Roman" w:hAnsi="Times New Roman" w:cs="Times New Roman"/>
          <w:sz w:val="28"/>
          <w:szCs w:val="28"/>
        </w:rPr>
        <w:t>местного</w:t>
      </w:r>
      <w:r w:rsidR="005554D8">
        <w:rPr>
          <w:rFonts w:ascii="Times New Roman" w:eastAsia="Times New Roman" w:hAnsi="Times New Roman" w:cs="Times New Roman"/>
          <w:sz w:val="28"/>
          <w:szCs w:val="28"/>
        </w:rPr>
        <w:t xml:space="preserve"> бюджета на очередной финансовый год и на плановый период, а также с учетом результатов реализации </w:t>
      </w:r>
      <w:r w:rsidR="00602009">
        <w:rPr>
          <w:rFonts w:ascii="Times New Roman" w:eastAsia="Times New Roman" w:hAnsi="Times New Roman" w:cs="Times New Roman"/>
          <w:sz w:val="28"/>
          <w:szCs w:val="28"/>
        </w:rPr>
        <w:t>муниципаль</w:t>
      </w:r>
      <w:r w:rsidR="005554D8">
        <w:rPr>
          <w:rFonts w:ascii="Times New Roman" w:eastAsia="Times New Roman" w:hAnsi="Times New Roman" w:cs="Times New Roman"/>
          <w:sz w:val="28"/>
          <w:szCs w:val="28"/>
        </w:rPr>
        <w:t>ных программ (комплексных программ)</w:t>
      </w:r>
      <w:r w:rsidR="005554D8">
        <w:rPr>
          <w:rFonts w:ascii="Times New Roman" w:eastAsia="Times New Roman" w:hAnsi="Times New Roman" w:cs="Times New Roman"/>
          <w:sz w:val="28"/>
          <w:szCs w:val="28"/>
        </w:rPr>
        <w:br/>
        <w:t>за предыдущий год.</w:t>
      </w:r>
    </w:p>
    <w:p w:rsidR="00DE619D" w:rsidRDefault="00823B8C">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65</w:t>
      </w:r>
      <w:r w:rsidR="005554D8">
        <w:rPr>
          <w:rFonts w:ascii="Times New Roman" w:eastAsia="Times New Roman" w:hAnsi="Times New Roman" w:cs="Times New Roman"/>
          <w:sz w:val="28"/>
          <w:szCs w:val="28"/>
        </w:rPr>
        <w:t xml:space="preserve">. Показатели финансового обеспечения реализации </w:t>
      </w:r>
      <w:r w:rsidR="00602009">
        <w:rPr>
          <w:rFonts w:ascii="Times New Roman" w:eastAsia="Times New Roman" w:hAnsi="Times New Roman" w:cs="Times New Roman"/>
          <w:sz w:val="28"/>
          <w:szCs w:val="28"/>
        </w:rPr>
        <w:t>муниципаль</w:t>
      </w:r>
      <w:r w:rsidR="005554D8">
        <w:rPr>
          <w:rFonts w:ascii="Times New Roman" w:eastAsia="Times New Roman" w:hAnsi="Times New Roman" w:cs="Times New Roman"/>
          <w:sz w:val="28"/>
          <w:szCs w:val="28"/>
        </w:rPr>
        <w:t xml:space="preserve">ных программ (комплексных программ) за счет средств соответствующего бюджета за пределами планового периода определяются исходя из установленного </w:t>
      </w:r>
      <w:r w:rsidR="000D70FB">
        <w:rPr>
          <w:rFonts w:ascii="Times New Roman" w:eastAsia="Times New Roman" w:hAnsi="Times New Roman" w:cs="Times New Roman"/>
          <w:sz w:val="28"/>
          <w:szCs w:val="28"/>
        </w:rPr>
        <w:t>органами местного самоуправления</w:t>
      </w:r>
      <w:r w:rsidR="005554D8">
        <w:rPr>
          <w:rFonts w:ascii="Times New Roman" w:eastAsia="Times New Roman" w:hAnsi="Times New Roman" w:cs="Times New Roman"/>
          <w:sz w:val="28"/>
          <w:szCs w:val="28"/>
        </w:rPr>
        <w:t xml:space="preserve"> предельного объема расходов на реализацию </w:t>
      </w:r>
      <w:r w:rsidR="000D70FB">
        <w:rPr>
          <w:rFonts w:ascii="Times New Roman" w:eastAsia="Times New Roman" w:hAnsi="Times New Roman" w:cs="Times New Roman"/>
          <w:sz w:val="28"/>
          <w:szCs w:val="28"/>
        </w:rPr>
        <w:t>муниципаль</w:t>
      </w:r>
      <w:r w:rsidR="005554D8">
        <w:rPr>
          <w:rFonts w:ascii="Times New Roman" w:eastAsia="Times New Roman" w:hAnsi="Times New Roman" w:cs="Times New Roman"/>
          <w:sz w:val="28"/>
          <w:szCs w:val="28"/>
        </w:rPr>
        <w:t xml:space="preserve">ных программ (комплексных программ) в соответствии </w:t>
      </w:r>
      <w:r w:rsidR="005554D8">
        <w:rPr>
          <w:rFonts w:ascii="Times New Roman" w:eastAsia="Times New Roman" w:hAnsi="Times New Roman" w:cs="Times New Roman"/>
          <w:sz w:val="28"/>
          <w:szCs w:val="28"/>
        </w:rPr>
        <w:br/>
        <w:t>с бюджетным прогнозом на долгосрочный период.</w:t>
      </w:r>
    </w:p>
    <w:p w:rsidR="00DE619D" w:rsidRDefault="00823B8C">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66</w:t>
      </w:r>
      <w:r w:rsidR="005554D8">
        <w:rPr>
          <w:rFonts w:ascii="Times New Roman" w:eastAsia="Times New Roman" w:hAnsi="Times New Roman" w:cs="Times New Roman"/>
          <w:sz w:val="28"/>
          <w:szCs w:val="28"/>
        </w:rPr>
        <w:t xml:space="preserve">. В рамках приведения параметров финансового обеспечения </w:t>
      </w:r>
      <w:r w:rsidR="0073675C">
        <w:rPr>
          <w:rFonts w:ascii="Times New Roman" w:eastAsia="Times New Roman" w:hAnsi="Times New Roman" w:cs="Times New Roman"/>
          <w:sz w:val="28"/>
          <w:szCs w:val="28"/>
        </w:rPr>
        <w:t>муниципаль</w:t>
      </w:r>
      <w:r w:rsidR="005554D8">
        <w:rPr>
          <w:rFonts w:ascii="Times New Roman" w:eastAsia="Times New Roman" w:hAnsi="Times New Roman" w:cs="Times New Roman"/>
          <w:sz w:val="28"/>
          <w:szCs w:val="28"/>
        </w:rPr>
        <w:t xml:space="preserve">ных программ (комплексных программ), предусмотренного статьей 179 Бюджетного кодекса, в соответствие с </w:t>
      </w:r>
      <w:r w:rsidR="0073675C">
        <w:rPr>
          <w:rFonts w:ascii="Times New Roman" w:eastAsia="Times New Roman" w:hAnsi="Times New Roman" w:cs="Times New Roman"/>
          <w:sz w:val="28"/>
          <w:szCs w:val="28"/>
        </w:rPr>
        <w:t>решением</w:t>
      </w:r>
      <w:r w:rsidR="005554D8">
        <w:rPr>
          <w:rFonts w:ascii="Times New Roman" w:eastAsia="Times New Roman" w:hAnsi="Times New Roman" w:cs="Times New Roman"/>
          <w:sz w:val="28"/>
          <w:szCs w:val="28"/>
        </w:rPr>
        <w:t xml:space="preserve"> о </w:t>
      </w:r>
      <w:r w:rsidR="0073675C">
        <w:rPr>
          <w:rFonts w:ascii="Times New Roman" w:eastAsia="Times New Roman" w:hAnsi="Times New Roman" w:cs="Times New Roman"/>
          <w:sz w:val="28"/>
          <w:szCs w:val="28"/>
        </w:rPr>
        <w:t>местном</w:t>
      </w:r>
      <w:r w:rsidR="005554D8">
        <w:rPr>
          <w:rFonts w:ascii="Times New Roman" w:eastAsia="Times New Roman" w:hAnsi="Times New Roman" w:cs="Times New Roman"/>
          <w:sz w:val="28"/>
          <w:szCs w:val="28"/>
        </w:rPr>
        <w:t xml:space="preserve"> бюджете на очередной финансовый год и на плановый период, </w:t>
      </w:r>
      <w:r w:rsidR="005554D8">
        <w:rPr>
          <w:rFonts w:ascii="Times New Roman" w:eastAsia="Times New Roman" w:hAnsi="Times New Roman" w:cs="Times New Roman"/>
          <w:sz w:val="28"/>
          <w:szCs w:val="28"/>
        </w:rPr>
        <w:br/>
        <w:t>при необходимости могут уточняться иные параметры таких программ, в том числе значения их показателей и мероприятий (результатов).</w:t>
      </w:r>
    </w:p>
    <w:p w:rsidR="00DE619D" w:rsidRDefault="0073675C">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Муниципальные</w:t>
      </w:r>
      <w:r w:rsidR="005554D8">
        <w:rPr>
          <w:rFonts w:ascii="Times New Roman" w:eastAsia="Times New Roman" w:hAnsi="Times New Roman" w:cs="Times New Roman"/>
          <w:sz w:val="28"/>
          <w:szCs w:val="28"/>
        </w:rPr>
        <w:t xml:space="preserve"> программы (комплексные программы) подлежат приведению в соответствие с </w:t>
      </w:r>
      <w:r>
        <w:rPr>
          <w:rFonts w:ascii="Times New Roman" w:eastAsia="Times New Roman" w:hAnsi="Times New Roman" w:cs="Times New Roman"/>
          <w:sz w:val="28"/>
          <w:szCs w:val="28"/>
        </w:rPr>
        <w:t>решением о местном бюджете</w:t>
      </w:r>
      <w:r w:rsidR="005554D8">
        <w:rPr>
          <w:rFonts w:ascii="Times New Roman" w:eastAsia="Times New Roman" w:hAnsi="Times New Roman" w:cs="Times New Roman"/>
          <w:sz w:val="28"/>
          <w:szCs w:val="28"/>
        </w:rPr>
        <w:t xml:space="preserve"> на очередной финансовый год и на плановый период не позднее одного месяца со дня вступления его в силу.</w:t>
      </w:r>
    </w:p>
    <w:p w:rsidR="00DE619D" w:rsidRDefault="00823B8C">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67</w:t>
      </w:r>
      <w:r w:rsidR="005554D8">
        <w:rPr>
          <w:rFonts w:ascii="Times New Roman" w:eastAsia="Times New Roman" w:hAnsi="Times New Roman" w:cs="Times New Roman"/>
          <w:sz w:val="28"/>
          <w:szCs w:val="28"/>
        </w:rPr>
        <w:t xml:space="preserve">. Корректировка параметров финансового обеспечения </w:t>
      </w:r>
      <w:r w:rsidR="00CA5DF3">
        <w:rPr>
          <w:rFonts w:ascii="Times New Roman" w:eastAsia="Times New Roman" w:hAnsi="Times New Roman" w:cs="Times New Roman"/>
          <w:sz w:val="28"/>
          <w:szCs w:val="28"/>
        </w:rPr>
        <w:t>муниципаль</w:t>
      </w:r>
      <w:r w:rsidR="005554D8">
        <w:rPr>
          <w:rFonts w:ascii="Times New Roman" w:eastAsia="Times New Roman" w:hAnsi="Times New Roman" w:cs="Times New Roman"/>
          <w:sz w:val="28"/>
          <w:szCs w:val="28"/>
        </w:rPr>
        <w:t xml:space="preserve">ной программы (комплексной программы) </w:t>
      </w:r>
      <w:r w:rsidR="005554D8">
        <w:rPr>
          <w:rFonts w:ascii="Times New Roman" w:eastAsia="Times New Roman" w:hAnsi="Times New Roman" w:cs="Times New Roman"/>
          <w:sz w:val="28"/>
          <w:szCs w:val="28"/>
        </w:rPr>
        <w:br/>
        <w:t xml:space="preserve">и ее структурных элементов в течение финансового года при наличии нормативных правовых оснований на осуществление такой корректировки осуществляется одновременно с процедурами внесения </w:t>
      </w:r>
      <w:r w:rsidR="005554D8">
        <w:rPr>
          <w:rFonts w:ascii="Times New Roman" w:eastAsia="Times New Roman" w:hAnsi="Times New Roman" w:cs="Times New Roman"/>
          <w:sz w:val="28"/>
          <w:szCs w:val="28"/>
        </w:rPr>
        <w:lastRenderedPageBreak/>
        <w:t xml:space="preserve">изменений в паспорт </w:t>
      </w:r>
      <w:r w:rsidR="00CA5DF3">
        <w:rPr>
          <w:rFonts w:ascii="Times New Roman" w:eastAsia="Times New Roman" w:hAnsi="Times New Roman" w:cs="Times New Roman"/>
          <w:sz w:val="28"/>
          <w:szCs w:val="28"/>
        </w:rPr>
        <w:t>муниципаль</w:t>
      </w:r>
      <w:r w:rsidR="005554D8">
        <w:rPr>
          <w:rFonts w:ascii="Times New Roman" w:eastAsia="Times New Roman" w:hAnsi="Times New Roman" w:cs="Times New Roman"/>
          <w:sz w:val="28"/>
          <w:szCs w:val="28"/>
        </w:rPr>
        <w:t>ной программы (комплексной программы), паспорта ее структурных элементов.</w:t>
      </w:r>
    </w:p>
    <w:p w:rsidR="00DE619D" w:rsidRDefault="00823B8C">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68</w:t>
      </w:r>
      <w:r w:rsidR="005554D8">
        <w:rPr>
          <w:rFonts w:ascii="Times New Roman" w:eastAsia="Times New Roman" w:hAnsi="Times New Roman" w:cs="Times New Roman"/>
          <w:sz w:val="28"/>
          <w:szCs w:val="28"/>
        </w:rPr>
        <w:t xml:space="preserve">. Финансовое обеспечение строительства, реконструкции, в том числе с элементами реставрации, технического перевооружения объектов капитального строительства и приобретение объектов недвижимого имущества в рамках </w:t>
      </w:r>
      <w:r w:rsidR="00CA5DF3">
        <w:rPr>
          <w:rFonts w:ascii="Times New Roman" w:eastAsia="Times New Roman" w:hAnsi="Times New Roman" w:cs="Times New Roman"/>
          <w:sz w:val="28"/>
          <w:szCs w:val="28"/>
        </w:rPr>
        <w:t>муниципаль</w:t>
      </w:r>
      <w:r w:rsidR="005554D8">
        <w:rPr>
          <w:rFonts w:ascii="Times New Roman" w:eastAsia="Times New Roman" w:hAnsi="Times New Roman" w:cs="Times New Roman"/>
          <w:sz w:val="28"/>
          <w:szCs w:val="28"/>
        </w:rPr>
        <w:t xml:space="preserve">ной программы (комплексной программы) за счет средств </w:t>
      </w:r>
      <w:r w:rsidR="00CA5DF3">
        <w:rPr>
          <w:rFonts w:ascii="Times New Roman" w:eastAsia="Times New Roman" w:hAnsi="Times New Roman" w:cs="Times New Roman"/>
          <w:sz w:val="28"/>
          <w:szCs w:val="28"/>
        </w:rPr>
        <w:t>местного</w:t>
      </w:r>
      <w:r w:rsidR="005554D8">
        <w:rPr>
          <w:rFonts w:ascii="Times New Roman" w:eastAsia="Times New Roman" w:hAnsi="Times New Roman" w:cs="Times New Roman"/>
          <w:sz w:val="28"/>
          <w:szCs w:val="28"/>
        </w:rPr>
        <w:t xml:space="preserve"> бюджета осуществляется в порядке, установленном </w:t>
      </w:r>
      <w:r w:rsidR="00CA5DF3">
        <w:rPr>
          <w:rFonts w:ascii="Times New Roman" w:eastAsia="Times New Roman" w:hAnsi="Times New Roman" w:cs="Times New Roman"/>
          <w:sz w:val="28"/>
          <w:szCs w:val="28"/>
        </w:rPr>
        <w:t>органами местного самоуправления</w:t>
      </w:r>
      <w:r w:rsidR="005554D8">
        <w:rPr>
          <w:rFonts w:ascii="Times New Roman" w:eastAsia="Times New Roman" w:hAnsi="Times New Roman" w:cs="Times New Roman"/>
          <w:sz w:val="28"/>
          <w:szCs w:val="28"/>
        </w:rPr>
        <w:t>.</w:t>
      </w:r>
    </w:p>
    <w:p w:rsidR="00DE619D" w:rsidRDefault="00DE619D">
      <w:pPr>
        <w:pStyle w:val="normal"/>
        <w:tabs>
          <w:tab w:val="left" w:pos="142"/>
        </w:tabs>
        <w:spacing w:after="0" w:line="240" w:lineRule="auto"/>
        <w:ind w:firstLine="709"/>
        <w:jc w:val="center"/>
        <w:rPr>
          <w:rFonts w:ascii="Times New Roman" w:eastAsia="Times New Roman" w:hAnsi="Times New Roman" w:cs="Times New Roman"/>
          <w:sz w:val="28"/>
          <w:szCs w:val="28"/>
        </w:rPr>
      </w:pPr>
    </w:p>
    <w:p w:rsidR="00DE619D" w:rsidRDefault="005554D8">
      <w:pPr>
        <w:pStyle w:val="normal"/>
        <w:tabs>
          <w:tab w:val="left" w:pos="142"/>
        </w:tabs>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VI. Разработка </w:t>
      </w:r>
      <w:r w:rsidR="00CA5DF3">
        <w:rPr>
          <w:rFonts w:ascii="Times New Roman" w:eastAsia="Times New Roman" w:hAnsi="Times New Roman" w:cs="Times New Roman"/>
          <w:b/>
          <w:sz w:val="28"/>
          <w:szCs w:val="28"/>
        </w:rPr>
        <w:t>муниципальной</w:t>
      </w:r>
      <w:r>
        <w:rPr>
          <w:rFonts w:ascii="Times New Roman" w:eastAsia="Times New Roman" w:hAnsi="Times New Roman" w:cs="Times New Roman"/>
          <w:b/>
          <w:sz w:val="28"/>
          <w:szCs w:val="28"/>
        </w:rPr>
        <w:t xml:space="preserve"> программы (комплексной программы) и внесение в нее изменений</w:t>
      </w:r>
    </w:p>
    <w:p w:rsidR="00DE619D" w:rsidRDefault="00DE619D">
      <w:pPr>
        <w:pStyle w:val="normal"/>
        <w:tabs>
          <w:tab w:val="left" w:pos="142"/>
        </w:tabs>
        <w:spacing w:after="0" w:line="240" w:lineRule="auto"/>
        <w:ind w:firstLine="709"/>
        <w:jc w:val="both"/>
        <w:rPr>
          <w:rFonts w:ascii="Times New Roman" w:eastAsia="Times New Roman" w:hAnsi="Times New Roman" w:cs="Times New Roman"/>
          <w:sz w:val="28"/>
          <w:szCs w:val="28"/>
        </w:rPr>
      </w:pPr>
    </w:p>
    <w:p w:rsidR="00DE619D" w:rsidRDefault="00823B8C">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69</w:t>
      </w:r>
      <w:r w:rsidR="005554D8">
        <w:rPr>
          <w:rFonts w:ascii="Times New Roman" w:eastAsia="Times New Roman" w:hAnsi="Times New Roman" w:cs="Times New Roman"/>
          <w:sz w:val="28"/>
          <w:szCs w:val="28"/>
        </w:rPr>
        <w:t xml:space="preserve">. Разработка </w:t>
      </w:r>
      <w:r w:rsidR="00CA5DF3">
        <w:rPr>
          <w:rFonts w:ascii="Times New Roman" w:eastAsia="Times New Roman" w:hAnsi="Times New Roman" w:cs="Times New Roman"/>
          <w:sz w:val="28"/>
          <w:szCs w:val="28"/>
        </w:rPr>
        <w:t>муниципаль</w:t>
      </w:r>
      <w:r w:rsidR="005554D8">
        <w:rPr>
          <w:rFonts w:ascii="Times New Roman" w:eastAsia="Times New Roman" w:hAnsi="Times New Roman" w:cs="Times New Roman"/>
          <w:sz w:val="28"/>
          <w:szCs w:val="28"/>
        </w:rPr>
        <w:t xml:space="preserve">ных программ (комплексных программ) осуществляется на основании перечня </w:t>
      </w:r>
      <w:r w:rsidR="00CA5DF3">
        <w:rPr>
          <w:rFonts w:ascii="Times New Roman" w:eastAsia="Times New Roman" w:hAnsi="Times New Roman" w:cs="Times New Roman"/>
          <w:sz w:val="28"/>
          <w:szCs w:val="28"/>
        </w:rPr>
        <w:t>муниципаль</w:t>
      </w:r>
      <w:r w:rsidR="005554D8">
        <w:rPr>
          <w:rFonts w:ascii="Times New Roman" w:eastAsia="Times New Roman" w:hAnsi="Times New Roman" w:cs="Times New Roman"/>
          <w:sz w:val="28"/>
          <w:szCs w:val="28"/>
        </w:rPr>
        <w:t xml:space="preserve">ных программ, утверждаемого </w:t>
      </w:r>
      <w:r w:rsidR="00F62346">
        <w:rPr>
          <w:rFonts w:ascii="Times New Roman" w:eastAsia="Times New Roman" w:hAnsi="Times New Roman" w:cs="Times New Roman"/>
          <w:sz w:val="28"/>
          <w:szCs w:val="28"/>
        </w:rPr>
        <w:t>а</w:t>
      </w:r>
      <w:r w:rsidR="004926EC">
        <w:rPr>
          <w:rFonts w:ascii="Times New Roman" w:eastAsia="Times New Roman" w:hAnsi="Times New Roman" w:cs="Times New Roman"/>
          <w:sz w:val="28"/>
          <w:szCs w:val="28"/>
        </w:rPr>
        <w:t xml:space="preserve">дминистрацией </w:t>
      </w:r>
      <w:r w:rsidR="00A67B15">
        <w:rPr>
          <w:rFonts w:ascii="Times New Roman" w:eastAsia="Times New Roman" w:hAnsi="Times New Roman" w:cs="Times New Roman"/>
          <w:sz w:val="28"/>
          <w:szCs w:val="28"/>
        </w:rPr>
        <w:t>поселения</w:t>
      </w:r>
      <w:r w:rsidR="005554D8">
        <w:rPr>
          <w:rFonts w:ascii="Times New Roman" w:eastAsia="Times New Roman" w:hAnsi="Times New Roman" w:cs="Times New Roman"/>
          <w:sz w:val="28"/>
          <w:szCs w:val="28"/>
        </w:rPr>
        <w:t xml:space="preserve"> (далее - перечень </w:t>
      </w:r>
      <w:r w:rsidR="004926EC">
        <w:rPr>
          <w:rFonts w:ascii="Times New Roman" w:eastAsia="Times New Roman" w:hAnsi="Times New Roman" w:cs="Times New Roman"/>
          <w:sz w:val="28"/>
          <w:szCs w:val="28"/>
        </w:rPr>
        <w:t>муниципаль</w:t>
      </w:r>
      <w:r w:rsidR="005554D8">
        <w:rPr>
          <w:rFonts w:ascii="Times New Roman" w:eastAsia="Times New Roman" w:hAnsi="Times New Roman" w:cs="Times New Roman"/>
          <w:sz w:val="28"/>
          <w:szCs w:val="28"/>
        </w:rPr>
        <w:t>ных программ).</w:t>
      </w:r>
    </w:p>
    <w:p w:rsidR="00DE619D" w:rsidRDefault="005554D8">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Проект перечня </w:t>
      </w:r>
      <w:r w:rsidR="00E009CB">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ных программ формируется</w:t>
      </w:r>
      <w:r w:rsidR="00E009C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исходя из приоритетов и целей социально-экономического развития </w:t>
      </w:r>
      <w:r w:rsidR="00E009CB">
        <w:rPr>
          <w:rFonts w:ascii="Times New Roman" w:eastAsia="Times New Roman" w:hAnsi="Times New Roman" w:cs="Times New Roman"/>
          <w:sz w:val="28"/>
          <w:szCs w:val="28"/>
        </w:rPr>
        <w:t>муниципального образования</w:t>
      </w:r>
      <w:r>
        <w:rPr>
          <w:rFonts w:ascii="Times New Roman" w:eastAsia="Times New Roman" w:hAnsi="Times New Roman" w:cs="Times New Roman"/>
          <w:sz w:val="28"/>
          <w:szCs w:val="28"/>
        </w:rPr>
        <w:t xml:space="preserve">, определенных </w:t>
      </w:r>
      <w:r w:rsidR="00F62346">
        <w:rPr>
          <w:rFonts w:ascii="Times New Roman" w:eastAsia="Times New Roman" w:hAnsi="Times New Roman" w:cs="Times New Roman"/>
          <w:sz w:val="28"/>
          <w:szCs w:val="28"/>
        </w:rPr>
        <w:t>а</w:t>
      </w:r>
      <w:r w:rsidR="001039B7">
        <w:rPr>
          <w:rFonts w:ascii="Times New Roman" w:eastAsia="Times New Roman" w:hAnsi="Times New Roman" w:cs="Times New Roman"/>
          <w:sz w:val="28"/>
          <w:szCs w:val="28"/>
        </w:rPr>
        <w:t xml:space="preserve">дминистрацией </w:t>
      </w:r>
      <w:r w:rsidR="00A67B15">
        <w:rPr>
          <w:rFonts w:ascii="Times New Roman" w:eastAsia="Times New Roman" w:hAnsi="Times New Roman" w:cs="Times New Roman"/>
          <w:sz w:val="28"/>
          <w:szCs w:val="28"/>
        </w:rPr>
        <w:t>поселения</w:t>
      </w:r>
      <w:r>
        <w:rPr>
          <w:rFonts w:ascii="Times New Roman" w:eastAsia="Times New Roman" w:hAnsi="Times New Roman" w:cs="Times New Roman"/>
          <w:sz w:val="28"/>
          <w:szCs w:val="28"/>
        </w:rPr>
        <w:t>.</w:t>
      </w:r>
    </w:p>
    <w:p w:rsidR="00DE619D" w:rsidRDefault="005554D8">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Внесение изменений в перечень </w:t>
      </w:r>
      <w:r w:rsidR="001039B7">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 xml:space="preserve">ных программ </w:t>
      </w:r>
      <w:r>
        <w:rPr>
          <w:rFonts w:ascii="Times New Roman" w:eastAsia="Times New Roman" w:hAnsi="Times New Roman" w:cs="Times New Roman"/>
          <w:sz w:val="28"/>
          <w:szCs w:val="28"/>
        </w:rPr>
        <w:br/>
        <w:t xml:space="preserve">в части дополнения новыми </w:t>
      </w:r>
      <w:r w:rsidR="003212EB">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 xml:space="preserve">ными программами (комплексными программами) осуществляется по решению </w:t>
      </w:r>
      <w:r w:rsidR="00D518C7">
        <w:rPr>
          <w:rFonts w:ascii="Times New Roman" w:eastAsia="Times New Roman" w:hAnsi="Times New Roman" w:cs="Times New Roman"/>
          <w:sz w:val="28"/>
          <w:szCs w:val="28"/>
        </w:rPr>
        <w:t>администрации поселения</w:t>
      </w:r>
      <w:r>
        <w:rPr>
          <w:rFonts w:ascii="Times New Roman" w:eastAsia="Times New Roman" w:hAnsi="Times New Roman" w:cs="Times New Roman"/>
          <w:sz w:val="28"/>
          <w:szCs w:val="28"/>
        </w:rPr>
        <w:t xml:space="preserve"> до 15 июня текущего года</w:t>
      </w:r>
      <w:r w:rsidR="003212E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по согласованию с</w:t>
      </w:r>
      <w:r w:rsidR="00F62346">
        <w:rPr>
          <w:rFonts w:ascii="Times New Roman" w:eastAsia="Times New Roman" w:hAnsi="Times New Roman" w:cs="Times New Roman"/>
          <w:sz w:val="28"/>
          <w:szCs w:val="28"/>
        </w:rPr>
        <w:t xml:space="preserve"> Администрацией </w:t>
      </w:r>
      <w:proofErr w:type="spellStart"/>
      <w:r w:rsidR="00F62346" w:rsidRPr="00F62346">
        <w:rPr>
          <w:rFonts w:ascii="Times New Roman" w:eastAsia="Times New Roman" w:hAnsi="Times New Roman" w:cs="Times New Roman"/>
          <w:sz w:val="28"/>
          <w:szCs w:val="28"/>
        </w:rPr>
        <w:t>Моркинского</w:t>
      </w:r>
      <w:proofErr w:type="spellEnd"/>
      <w:r w:rsidR="00F62346" w:rsidRPr="00F62346">
        <w:rPr>
          <w:rFonts w:ascii="Times New Roman" w:eastAsia="Times New Roman" w:hAnsi="Times New Roman" w:cs="Times New Roman"/>
          <w:sz w:val="28"/>
          <w:szCs w:val="28"/>
        </w:rPr>
        <w:t xml:space="preserve"> муниципального района</w:t>
      </w:r>
      <w:r w:rsidR="00F62346">
        <w:rPr>
          <w:rFonts w:ascii="Times New Roman" w:eastAsia="Times New Roman" w:hAnsi="Times New Roman" w:cs="Times New Roman"/>
          <w:sz w:val="28"/>
          <w:szCs w:val="28"/>
        </w:rPr>
        <w:t xml:space="preserve"> и</w:t>
      </w:r>
      <w:r>
        <w:rPr>
          <w:rFonts w:ascii="Times New Roman" w:eastAsia="Times New Roman" w:hAnsi="Times New Roman" w:cs="Times New Roman"/>
          <w:sz w:val="28"/>
          <w:szCs w:val="28"/>
        </w:rPr>
        <w:t xml:space="preserve"> </w:t>
      </w:r>
      <w:r w:rsidR="003212EB">
        <w:rPr>
          <w:rFonts w:ascii="Times New Roman" w:eastAsia="Times New Roman" w:hAnsi="Times New Roman" w:cs="Times New Roman"/>
          <w:sz w:val="28"/>
          <w:szCs w:val="28"/>
        </w:rPr>
        <w:t xml:space="preserve">Финансовым управлением </w:t>
      </w:r>
      <w:r w:rsidR="00F62346">
        <w:rPr>
          <w:rFonts w:ascii="Times New Roman" w:eastAsia="Times New Roman" w:hAnsi="Times New Roman" w:cs="Times New Roman"/>
          <w:sz w:val="28"/>
          <w:szCs w:val="28"/>
        </w:rPr>
        <w:t>А</w:t>
      </w:r>
      <w:r w:rsidR="00D518C7">
        <w:rPr>
          <w:rFonts w:ascii="Times New Roman" w:eastAsia="Times New Roman" w:hAnsi="Times New Roman" w:cs="Times New Roman"/>
          <w:sz w:val="28"/>
          <w:szCs w:val="28"/>
        </w:rPr>
        <w:t xml:space="preserve">дминистрации </w:t>
      </w:r>
      <w:proofErr w:type="spellStart"/>
      <w:r w:rsidR="00F62346" w:rsidRPr="00F62346">
        <w:rPr>
          <w:rFonts w:ascii="Times New Roman" w:eastAsia="Times New Roman" w:hAnsi="Times New Roman" w:cs="Times New Roman"/>
          <w:sz w:val="28"/>
          <w:szCs w:val="28"/>
        </w:rPr>
        <w:t>Моркинского</w:t>
      </w:r>
      <w:proofErr w:type="spellEnd"/>
      <w:r w:rsidR="00F62346" w:rsidRPr="00F62346">
        <w:rPr>
          <w:rFonts w:ascii="Times New Roman" w:eastAsia="Times New Roman" w:hAnsi="Times New Roman" w:cs="Times New Roman"/>
          <w:sz w:val="28"/>
          <w:szCs w:val="28"/>
        </w:rPr>
        <w:t xml:space="preserve"> муниципального района</w:t>
      </w:r>
      <w:r>
        <w:rPr>
          <w:rFonts w:ascii="Times New Roman" w:eastAsia="Times New Roman" w:hAnsi="Times New Roman" w:cs="Times New Roman"/>
          <w:sz w:val="28"/>
          <w:szCs w:val="28"/>
        </w:rPr>
        <w:t>.</w:t>
      </w:r>
    </w:p>
    <w:p w:rsidR="00DE619D" w:rsidRDefault="005554D8">
      <w:pPr>
        <w:pStyle w:val="normal"/>
        <w:tabs>
          <w:tab w:val="left" w:pos="142"/>
        </w:tabs>
        <w:spacing w:after="0" w:line="240" w:lineRule="auto"/>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xml:space="preserve">Внесение изменений в перечень </w:t>
      </w:r>
      <w:r w:rsidR="003212EB">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 xml:space="preserve">ных программ, </w:t>
      </w:r>
      <w:r>
        <w:rPr>
          <w:rFonts w:ascii="Times New Roman" w:eastAsia="Times New Roman" w:hAnsi="Times New Roman" w:cs="Times New Roman"/>
          <w:sz w:val="28"/>
          <w:szCs w:val="28"/>
        </w:rPr>
        <w:br/>
        <w:t xml:space="preserve">за исключением изменений, предусмотренных абзацем третьим настоящего пункта, производится по решению </w:t>
      </w:r>
      <w:r w:rsidR="00D518C7">
        <w:rPr>
          <w:rFonts w:ascii="Times New Roman" w:eastAsia="Times New Roman" w:hAnsi="Times New Roman" w:cs="Times New Roman"/>
          <w:sz w:val="28"/>
          <w:szCs w:val="28"/>
        </w:rPr>
        <w:t>администрации поселения</w:t>
      </w:r>
      <w:r>
        <w:rPr>
          <w:rFonts w:ascii="Times New Roman" w:eastAsia="Times New Roman" w:hAnsi="Times New Roman" w:cs="Times New Roman"/>
          <w:sz w:val="28"/>
          <w:szCs w:val="28"/>
        </w:rPr>
        <w:t xml:space="preserve"> до 15 июня текущего года на основании предложений ответственных исполнителей </w:t>
      </w:r>
      <w:r w:rsidR="003212EB">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ных программ (комплексных программ), подготовленных в соответствии с положениями федеральных законов, законов Республики Марий Эл,</w:t>
      </w:r>
      <w:r w:rsidR="003212EB">
        <w:rPr>
          <w:rFonts w:ascii="Times New Roman" w:eastAsia="Times New Roman" w:hAnsi="Times New Roman" w:cs="Times New Roman"/>
          <w:sz w:val="28"/>
          <w:szCs w:val="28"/>
        </w:rPr>
        <w:t xml:space="preserve"> решений органов местного самоуправления,</w:t>
      </w:r>
      <w:r>
        <w:rPr>
          <w:rFonts w:ascii="Times New Roman" w:eastAsia="Times New Roman" w:hAnsi="Times New Roman" w:cs="Times New Roman"/>
          <w:sz w:val="28"/>
          <w:szCs w:val="28"/>
        </w:rPr>
        <w:t xml:space="preserve"> предусматривающих реализацию государственных</w:t>
      </w:r>
      <w:r w:rsidR="003212EB">
        <w:rPr>
          <w:rFonts w:ascii="Times New Roman" w:eastAsia="Times New Roman" w:hAnsi="Times New Roman" w:cs="Times New Roman"/>
          <w:sz w:val="28"/>
          <w:szCs w:val="28"/>
        </w:rPr>
        <w:t xml:space="preserve"> (муниципальных)</w:t>
      </w:r>
      <w:r>
        <w:rPr>
          <w:rFonts w:ascii="Times New Roman" w:eastAsia="Times New Roman" w:hAnsi="Times New Roman" w:cs="Times New Roman"/>
          <w:sz w:val="28"/>
          <w:szCs w:val="28"/>
        </w:rPr>
        <w:t xml:space="preserve"> программ (комплексных программ).</w:t>
      </w:r>
      <w:proofErr w:type="gramEnd"/>
    </w:p>
    <w:p w:rsidR="00DE619D" w:rsidRDefault="005554D8">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823B8C">
        <w:rPr>
          <w:rFonts w:ascii="Times New Roman" w:eastAsia="Times New Roman" w:hAnsi="Times New Roman" w:cs="Times New Roman"/>
          <w:sz w:val="28"/>
          <w:szCs w:val="28"/>
        </w:rPr>
        <w:t>0</w:t>
      </w:r>
      <w:r>
        <w:rPr>
          <w:rFonts w:ascii="Times New Roman" w:eastAsia="Times New Roman" w:hAnsi="Times New Roman" w:cs="Times New Roman"/>
          <w:sz w:val="28"/>
          <w:szCs w:val="28"/>
        </w:rPr>
        <w:t xml:space="preserve">. В перечне </w:t>
      </w:r>
      <w:r w:rsidR="003212EB">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 xml:space="preserve">ных программ указываются наименование каждой </w:t>
      </w:r>
      <w:r w:rsidR="003212EB">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ной программы (комплексной программы), период</w:t>
      </w:r>
      <w:r w:rsidR="003212E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ее реализации и ответственный исполнитель.</w:t>
      </w:r>
    </w:p>
    <w:p w:rsidR="00DE619D" w:rsidRDefault="005554D8">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823B8C">
        <w:rPr>
          <w:rFonts w:ascii="Times New Roman" w:eastAsia="Times New Roman" w:hAnsi="Times New Roman" w:cs="Times New Roman"/>
          <w:sz w:val="28"/>
          <w:szCs w:val="28"/>
        </w:rPr>
        <w:t>1</w:t>
      </w:r>
      <w:r>
        <w:rPr>
          <w:rFonts w:ascii="Times New Roman" w:eastAsia="Times New Roman" w:hAnsi="Times New Roman" w:cs="Times New Roman"/>
          <w:sz w:val="28"/>
          <w:szCs w:val="28"/>
        </w:rPr>
        <w:t xml:space="preserve">. Разработка </w:t>
      </w:r>
      <w:r w:rsidR="00150B44">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 xml:space="preserve">ной программы (комплексной программы), подлежащей реализации начиная с очередного финансового года, осуществляется в сроки, установленные </w:t>
      </w:r>
      <w:r w:rsidR="00F62346">
        <w:rPr>
          <w:rFonts w:ascii="Times New Roman" w:eastAsia="Times New Roman" w:hAnsi="Times New Roman" w:cs="Times New Roman"/>
          <w:sz w:val="28"/>
          <w:szCs w:val="28"/>
        </w:rPr>
        <w:t>а</w:t>
      </w:r>
      <w:r w:rsidR="00150B44">
        <w:rPr>
          <w:rFonts w:ascii="Times New Roman" w:eastAsia="Times New Roman" w:hAnsi="Times New Roman" w:cs="Times New Roman"/>
          <w:sz w:val="28"/>
          <w:szCs w:val="28"/>
        </w:rPr>
        <w:t xml:space="preserve">дминистрацией </w:t>
      </w:r>
      <w:r w:rsidR="00A67B15">
        <w:rPr>
          <w:rFonts w:ascii="Times New Roman" w:eastAsia="Times New Roman" w:hAnsi="Times New Roman" w:cs="Times New Roman"/>
          <w:sz w:val="28"/>
          <w:szCs w:val="28"/>
        </w:rPr>
        <w:t>поселения</w:t>
      </w:r>
      <w:r>
        <w:rPr>
          <w:rFonts w:ascii="Times New Roman" w:eastAsia="Times New Roman" w:hAnsi="Times New Roman" w:cs="Times New Roman"/>
          <w:sz w:val="28"/>
          <w:szCs w:val="28"/>
        </w:rPr>
        <w:t xml:space="preserve"> для формирования предложений по внесению изменений в </w:t>
      </w:r>
      <w:r w:rsidR="00150B44">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 xml:space="preserve">ные программы (комплексные </w:t>
      </w:r>
      <w:r>
        <w:rPr>
          <w:rFonts w:ascii="Times New Roman" w:eastAsia="Times New Roman" w:hAnsi="Times New Roman" w:cs="Times New Roman"/>
          <w:sz w:val="28"/>
          <w:szCs w:val="28"/>
        </w:rPr>
        <w:lastRenderedPageBreak/>
        <w:t xml:space="preserve">программы) в рамках подготовки проекта </w:t>
      </w:r>
      <w:r w:rsidR="00150B44">
        <w:rPr>
          <w:rFonts w:ascii="Times New Roman" w:eastAsia="Times New Roman" w:hAnsi="Times New Roman" w:cs="Times New Roman"/>
          <w:sz w:val="28"/>
          <w:szCs w:val="28"/>
        </w:rPr>
        <w:t xml:space="preserve">решения </w:t>
      </w:r>
      <w:r>
        <w:rPr>
          <w:rFonts w:ascii="Times New Roman" w:eastAsia="Times New Roman" w:hAnsi="Times New Roman" w:cs="Times New Roman"/>
          <w:sz w:val="28"/>
          <w:szCs w:val="28"/>
        </w:rPr>
        <w:t xml:space="preserve">о </w:t>
      </w:r>
      <w:r w:rsidR="00150B44">
        <w:rPr>
          <w:rFonts w:ascii="Times New Roman" w:eastAsia="Times New Roman" w:hAnsi="Times New Roman" w:cs="Times New Roman"/>
          <w:sz w:val="28"/>
          <w:szCs w:val="28"/>
        </w:rPr>
        <w:t xml:space="preserve">местном </w:t>
      </w:r>
      <w:r>
        <w:rPr>
          <w:rFonts w:ascii="Times New Roman" w:eastAsia="Times New Roman" w:hAnsi="Times New Roman" w:cs="Times New Roman"/>
          <w:sz w:val="28"/>
          <w:szCs w:val="28"/>
        </w:rPr>
        <w:t>бюджете на очередной финансовый год и на плановый период.</w:t>
      </w:r>
    </w:p>
    <w:p w:rsidR="00DE619D" w:rsidRDefault="005554D8">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823B8C">
        <w:rPr>
          <w:rFonts w:ascii="Times New Roman" w:eastAsia="Times New Roman" w:hAnsi="Times New Roman" w:cs="Times New Roman"/>
          <w:sz w:val="28"/>
          <w:szCs w:val="28"/>
        </w:rPr>
        <w:t>2</w:t>
      </w:r>
      <w:r>
        <w:rPr>
          <w:rFonts w:ascii="Times New Roman" w:eastAsia="Times New Roman" w:hAnsi="Times New Roman" w:cs="Times New Roman"/>
          <w:sz w:val="28"/>
          <w:szCs w:val="28"/>
        </w:rPr>
        <w:t xml:space="preserve">. Формирование паспорта </w:t>
      </w:r>
      <w:r w:rsidR="00D73899">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 xml:space="preserve">ной программы (комплексной программы) осуществляется ее ответственным исполнителем, паспорта структурного элемента </w:t>
      </w:r>
      <w:r w:rsidR="00A35CBB">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 xml:space="preserve">ной  программы - соответствующим соисполнителем такой программы с учетом предложений заинтересованных органов </w:t>
      </w:r>
      <w:r w:rsidR="00A35CBB">
        <w:rPr>
          <w:rFonts w:ascii="Times New Roman" w:eastAsia="Times New Roman" w:hAnsi="Times New Roman" w:cs="Times New Roman"/>
          <w:sz w:val="28"/>
          <w:szCs w:val="28"/>
        </w:rPr>
        <w:t>местного самоуправления</w:t>
      </w:r>
      <w:r>
        <w:rPr>
          <w:rFonts w:ascii="Times New Roman" w:eastAsia="Times New Roman" w:hAnsi="Times New Roman" w:cs="Times New Roman"/>
          <w:sz w:val="28"/>
          <w:szCs w:val="28"/>
        </w:rPr>
        <w:t>.</w:t>
      </w:r>
    </w:p>
    <w:p w:rsidR="00DE619D" w:rsidRDefault="00823B8C">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73</w:t>
      </w:r>
      <w:r w:rsidR="005554D8" w:rsidRPr="002C5491">
        <w:rPr>
          <w:rFonts w:ascii="Times New Roman" w:eastAsia="Times New Roman" w:hAnsi="Times New Roman" w:cs="Times New Roman"/>
          <w:sz w:val="28"/>
          <w:szCs w:val="28"/>
        </w:rPr>
        <w:t xml:space="preserve">. Проект паспорта </w:t>
      </w:r>
      <w:r w:rsidR="00A35CBB" w:rsidRPr="002C5491">
        <w:rPr>
          <w:rFonts w:ascii="Times New Roman" w:eastAsia="Times New Roman" w:hAnsi="Times New Roman" w:cs="Times New Roman"/>
          <w:sz w:val="28"/>
          <w:szCs w:val="28"/>
        </w:rPr>
        <w:t>муниципаль</w:t>
      </w:r>
      <w:r w:rsidR="005554D8" w:rsidRPr="002C5491">
        <w:rPr>
          <w:rFonts w:ascii="Times New Roman" w:eastAsia="Times New Roman" w:hAnsi="Times New Roman" w:cs="Times New Roman"/>
          <w:sz w:val="28"/>
          <w:szCs w:val="28"/>
        </w:rPr>
        <w:t>ной программы (комплексной</w:t>
      </w:r>
      <w:r w:rsidR="005554D8">
        <w:rPr>
          <w:rFonts w:ascii="Times New Roman" w:eastAsia="Times New Roman" w:hAnsi="Times New Roman" w:cs="Times New Roman"/>
          <w:sz w:val="28"/>
          <w:szCs w:val="28"/>
        </w:rPr>
        <w:t xml:space="preserve"> программы), проект паспорта структурного элемента </w:t>
      </w:r>
      <w:r w:rsidR="00E03834">
        <w:rPr>
          <w:rFonts w:ascii="Times New Roman" w:eastAsia="Times New Roman" w:hAnsi="Times New Roman" w:cs="Times New Roman"/>
          <w:sz w:val="28"/>
          <w:szCs w:val="28"/>
        </w:rPr>
        <w:t>муниципаль</w:t>
      </w:r>
      <w:r w:rsidR="005554D8">
        <w:rPr>
          <w:rFonts w:ascii="Times New Roman" w:eastAsia="Times New Roman" w:hAnsi="Times New Roman" w:cs="Times New Roman"/>
          <w:sz w:val="28"/>
          <w:szCs w:val="28"/>
        </w:rPr>
        <w:t xml:space="preserve">ной программы (комплексной программы), изменений в указанные паспорта подлежат согласованию ответственным исполнителем </w:t>
      </w:r>
      <w:r w:rsidR="005554D8">
        <w:rPr>
          <w:rFonts w:ascii="Times New Roman" w:eastAsia="Times New Roman" w:hAnsi="Times New Roman" w:cs="Times New Roman"/>
          <w:sz w:val="28"/>
          <w:szCs w:val="28"/>
        </w:rPr>
        <w:br/>
        <w:t xml:space="preserve">с соисполнителями, участниками </w:t>
      </w:r>
      <w:r w:rsidR="002C5491">
        <w:rPr>
          <w:rFonts w:ascii="Times New Roman" w:eastAsia="Times New Roman" w:hAnsi="Times New Roman" w:cs="Times New Roman"/>
          <w:sz w:val="28"/>
          <w:szCs w:val="28"/>
        </w:rPr>
        <w:t>муниципаль</w:t>
      </w:r>
      <w:r w:rsidR="005554D8">
        <w:rPr>
          <w:rFonts w:ascii="Times New Roman" w:eastAsia="Times New Roman" w:hAnsi="Times New Roman" w:cs="Times New Roman"/>
          <w:sz w:val="28"/>
          <w:szCs w:val="28"/>
        </w:rPr>
        <w:t xml:space="preserve">ной программы (комплексной программы), </w:t>
      </w:r>
      <w:r w:rsidR="00393037">
        <w:rPr>
          <w:rFonts w:ascii="Times New Roman" w:eastAsia="Times New Roman" w:hAnsi="Times New Roman" w:cs="Times New Roman"/>
          <w:sz w:val="28"/>
          <w:szCs w:val="28"/>
        </w:rPr>
        <w:t xml:space="preserve">Финансовым управлением </w:t>
      </w:r>
      <w:r w:rsidR="00F62346">
        <w:rPr>
          <w:rFonts w:ascii="Times New Roman" w:eastAsia="Times New Roman" w:hAnsi="Times New Roman" w:cs="Times New Roman"/>
          <w:sz w:val="28"/>
          <w:szCs w:val="28"/>
        </w:rPr>
        <w:t>А</w:t>
      </w:r>
      <w:r w:rsidR="00D518C7">
        <w:rPr>
          <w:rFonts w:ascii="Times New Roman" w:eastAsia="Times New Roman" w:hAnsi="Times New Roman" w:cs="Times New Roman"/>
          <w:sz w:val="28"/>
          <w:szCs w:val="28"/>
        </w:rPr>
        <w:t xml:space="preserve">дминистрации </w:t>
      </w:r>
      <w:proofErr w:type="spellStart"/>
      <w:r w:rsidR="00F62346" w:rsidRPr="00F62346">
        <w:rPr>
          <w:rFonts w:ascii="Times New Roman" w:eastAsia="Times New Roman" w:hAnsi="Times New Roman" w:cs="Times New Roman"/>
          <w:sz w:val="28"/>
          <w:szCs w:val="28"/>
        </w:rPr>
        <w:t>Моркинского</w:t>
      </w:r>
      <w:proofErr w:type="spellEnd"/>
      <w:r w:rsidR="00F62346" w:rsidRPr="00F62346">
        <w:rPr>
          <w:rFonts w:ascii="Times New Roman" w:eastAsia="Times New Roman" w:hAnsi="Times New Roman" w:cs="Times New Roman"/>
          <w:sz w:val="28"/>
          <w:szCs w:val="28"/>
        </w:rPr>
        <w:t xml:space="preserve"> муниципального района</w:t>
      </w:r>
      <w:r w:rsidR="005554D8">
        <w:rPr>
          <w:rFonts w:ascii="Times New Roman" w:eastAsia="Times New Roman" w:hAnsi="Times New Roman" w:cs="Times New Roman"/>
          <w:sz w:val="28"/>
          <w:szCs w:val="28"/>
        </w:rPr>
        <w:t>.</w:t>
      </w:r>
    </w:p>
    <w:p w:rsidR="00DE619D" w:rsidRDefault="00823B8C">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74</w:t>
      </w:r>
      <w:r w:rsidR="005554D8">
        <w:rPr>
          <w:rFonts w:ascii="Times New Roman" w:eastAsia="Times New Roman" w:hAnsi="Times New Roman" w:cs="Times New Roman"/>
          <w:sz w:val="28"/>
          <w:szCs w:val="28"/>
        </w:rPr>
        <w:t xml:space="preserve">. Соисполнители </w:t>
      </w:r>
      <w:r w:rsidR="00393037">
        <w:rPr>
          <w:rFonts w:ascii="Times New Roman" w:eastAsia="Times New Roman" w:hAnsi="Times New Roman" w:cs="Times New Roman"/>
          <w:sz w:val="28"/>
          <w:szCs w:val="28"/>
        </w:rPr>
        <w:t>муниципаль</w:t>
      </w:r>
      <w:r w:rsidR="005554D8">
        <w:rPr>
          <w:rFonts w:ascii="Times New Roman" w:eastAsia="Times New Roman" w:hAnsi="Times New Roman" w:cs="Times New Roman"/>
          <w:sz w:val="28"/>
          <w:szCs w:val="28"/>
        </w:rPr>
        <w:t xml:space="preserve">ной программы (комплексной программы) и ответственные исполнители комплексных программ рассматривают и согласовывают проект паспорта </w:t>
      </w:r>
      <w:r w:rsidR="00393037">
        <w:rPr>
          <w:rFonts w:ascii="Times New Roman" w:eastAsia="Times New Roman" w:hAnsi="Times New Roman" w:cs="Times New Roman"/>
          <w:sz w:val="28"/>
          <w:szCs w:val="28"/>
        </w:rPr>
        <w:t>муниципаль</w:t>
      </w:r>
      <w:r w:rsidR="005554D8">
        <w:rPr>
          <w:rFonts w:ascii="Times New Roman" w:eastAsia="Times New Roman" w:hAnsi="Times New Roman" w:cs="Times New Roman"/>
          <w:sz w:val="28"/>
          <w:szCs w:val="28"/>
        </w:rPr>
        <w:t xml:space="preserve">ной программы (комплексной программы) в течение 10 календарных дней </w:t>
      </w:r>
      <w:r w:rsidR="005554D8">
        <w:rPr>
          <w:rFonts w:ascii="Times New Roman" w:eastAsia="Times New Roman" w:hAnsi="Times New Roman" w:cs="Times New Roman"/>
          <w:sz w:val="28"/>
          <w:szCs w:val="28"/>
        </w:rPr>
        <w:br/>
        <w:t>со дня поступления на согласование.</w:t>
      </w:r>
    </w:p>
    <w:p w:rsidR="00DE619D" w:rsidRDefault="00823B8C">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75</w:t>
      </w:r>
      <w:r w:rsidR="005554D8">
        <w:rPr>
          <w:rFonts w:ascii="Times New Roman" w:eastAsia="Times New Roman" w:hAnsi="Times New Roman" w:cs="Times New Roman"/>
          <w:sz w:val="28"/>
          <w:szCs w:val="28"/>
        </w:rPr>
        <w:t>. </w:t>
      </w:r>
      <w:proofErr w:type="gramStart"/>
      <w:r w:rsidR="005554D8">
        <w:rPr>
          <w:rFonts w:ascii="Times New Roman" w:eastAsia="Times New Roman" w:hAnsi="Times New Roman" w:cs="Times New Roman"/>
          <w:sz w:val="28"/>
          <w:szCs w:val="28"/>
        </w:rPr>
        <w:t xml:space="preserve">Согласованный соисполнителями </w:t>
      </w:r>
      <w:r w:rsidR="00393037">
        <w:rPr>
          <w:rFonts w:ascii="Times New Roman" w:eastAsia="Times New Roman" w:hAnsi="Times New Roman" w:cs="Times New Roman"/>
          <w:sz w:val="28"/>
          <w:szCs w:val="28"/>
        </w:rPr>
        <w:t>муниципаль</w:t>
      </w:r>
      <w:r w:rsidR="005554D8">
        <w:rPr>
          <w:rFonts w:ascii="Times New Roman" w:eastAsia="Times New Roman" w:hAnsi="Times New Roman" w:cs="Times New Roman"/>
          <w:sz w:val="28"/>
          <w:szCs w:val="28"/>
        </w:rPr>
        <w:t xml:space="preserve">ной программы (комплексной программы) и ответственными исполнителями комплексной программы проект паспорта </w:t>
      </w:r>
      <w:r w:rsidR="00393037">
        <w:rPr>
          <w:rFonts w:ascii="Times New Roman" w:eastAsia="Times New Roman" w:hAnsi="Times New Roman" w:cs="Times New Roman"/>
          <w:sz w:val="28"/>
          <w:szCs w:val="28"/>
        </w:rPr>
        <w:t>муниципаль</w:t>
      </w:r>
      <w:r w:rsidR="005554D8">
        <w:rPr>
          <w:rFonts w:ascii="Times New Roman" w:eastAsia="Times New Roman" w:hAnsi="Times New Roman" w:cs="Times New Roman"/>
          <w:sz w:val="28"/>
          <w:szCs w:val="28"/>
        </w:rPr>
        <w:t>ной программы (комплексной программы) направляется ответственным исполнителем на согласование в</w:t>
      </w:r>
      <w:r w:rsidR="00F62346">
        <w:rPr>
          <w:rFonts w:ascii="Times New Roman" w:eastAsia="Times New Roman" w:hAnsi="Times New Roman" w:cs="Times New Roman"/>
          <w:sz w:val="28"/>
          <w:szCs w:val="28"/>
        </w:rPr>
        <w:t xml:space="preserve"> отдел экономики и муниципальных закупок Администрации </w:t>
      </w:r>
      <w:proofErr w:type="spellStart"/>
      <w:r w:rsidR="00F62346" w:rsidRPr="00F62346">
        <w:rPr>
          <w:rFonts w:ascii="Times New Roman" w:eastAsia="Times New Roman" w:hAnsi="Times New Roman" w:cs="Times New Roman"/>
          <w:sz w:val="28"/>
          <w:szCs w:val="28"/>
        </w:rPr>
        <w:t>Моркинского</w:t>
      </w:r>
      <w:proofErr w:type="spellEnd"/>
      <w:r w:rsidR="00F62346" w:rsidRPr="00F62346">
        <w:rPr>
          <w:rFonts w:ascii="Times New Roman" w:eastAsia="Times New Roman" w:hAnsi="Times New Roman" w:cs="Times New Roman"/>
          <w:sz w:val="28"/>
          <w:szCs w:val="28"/>
        </w:rPr>
        <w:t xml:space="preserve"> муниципального района</w:t>
      </w:r>
      <w:r w:rsidR="00F62346">
        <w:rPr>
          <w:rFonts w:ascii="Times New Roman" w:eastAsia="Times New Roman" w:hAnsi="Times New Roman" w:cs="Times New Roman"/>
          <w:sz w:val="28"/>
          <w:szCs w:val="28"/>
        </w:rPr>
        <w:t xml:space="preserve"> и</w:t>
      </w:r>
      <w:r w:rsidR="005554D8">
        <w:rPr>
          <w:rFonts w:ascii="Times New Roman" w:eastAsia="Times New Roman" w:hAnsi="Times New Roman" w:cs="Times New Roman"/>
          <w:sz w:val="28"/>
          <w:szCs w:val="28"/>
        </w:rPr>
        <w:t xml:space="preserve"> </w:t>
      </w:r>
      <w:r w:rsidR="00393037">
        <w:rPr>
          <w:rFonts w:ascii="Times New Roman" w:eastAsia="Times New Roman" w:hAnsi="Times New Roman" w:cs="Times New Roman"/>
          <w:sz w:val="28"/>
          <w:szCs w:val="28"/>
        </w:rPr>
        <w:t xml:space="preserve">Финансовое управление </w:t>
      </w:r>
      <w:r w:rsidR="00F62346">
        <w:rPr>
          <w:rFonts w:ascii="Times New Roman" w:eastAsia="Times New Roman" w:hAnsi="Times New Roman" w:cs="Times New Roman"/>
          <w:sz w:val="28"/>
          <w:szCs w:val="28"/>
        </w:rPr>
        <w:t>А</w:t>
      </w:r>
      <w:r w:rsidR="00D518C7">
        <w:rPr>
          <w:rFonts w:ascii="Times New Roman" w:eastAsia="Times New Roman" w:hAnsi="Times New Roman" w:cs="Times New Roman"/>
          <w:sz w:val="28"/>
          <w:szCs w:val="28"/>
        </w:rPr>
        <w:t xml:space="preserve">дминистрации </w:t>
      </w:r>
      <w:proofErr w:type="spellStart"/>
      <w:r w:rsidR="00F62346" w:rsidRPr="00F62346">
        <w:rPr>
          <w:rFonts w:ascii="Times New Roman" w:eastAsia="Times New Roman" w:hAnsi="Times New Roman" w:cs="Times New Roman"/>
          <w:sz w:val="28"/>
          <w:szCs w:val="28"/>
        </w:rPr>
        <w:t>Моркинского</w:t>
      </w:r>
      <w:proofErr w:type="spellEnd"/>
      <w:r w:rsidR="00F62346" w:rsidRPr="00F62346">
        <w:rPr>
          <w:rFonts w:ascii="Times New Roman" w:eastAsia="Times New Roman" w:hAnsi="Times New Roman" w:cs="Times New Roman"/>
          <w:sz w:val="28"/>
          <w:szCs w:val="28"/>
        </w:rPr>
        <w:t xml:space="preserve"> муниципального района</w:t>
      </w:r>
      <w:r w:rsidR="005554D8">
        <w:rPr>
          <w:rFonts w:ascii="Times New Roman" w:eastAsia="Times New Roman" w:hAnsi="Times New Roman" w:cs="Times New Roman"/>
          <w:sz w:val="28"/>
          <w:szCs w:val="28"/>
        </w:rPr>
        <w:t xml:space="preserve"> в электронном виде</w:t>
      </w:r>
      <w:r w:rsidR="00393037">
        <w:rPr>
          <w:rFonts w:ascii="Times New Roman" w:eastAsia="Times New Roman" w:hAnsi="Times New Roman" w:cs="Times New Roman"/>
          <w:sz w:val="28"/>
          <w:szCs w:val="28"/>
        </w:rPr>
        <w:t xml:space="preserve"> </w:t>
      </w:r>
      <w:r w:rsidR="005554D8">
        <w:rPr>
          <w:rFonts w:ascii="Times New Roman" w:eastAsia="Times New Roman" w:hAnsi="Times New Roman" w:cs="Times New Roman"/>
          <w:sz w:val="28"/>
          <w:szCs w:val="28"/>
        </w:rPr>
        <w:t xml:space="preserve">с использованием подсистемы управления государственными программами (со дня ввода в опытную эксплуатацию, за исключением </w:t>
      </w:r>
      <w:r w:rsidR="00393037">
        <w:rPr>
          <w:rFonts w:ascii="Times New Roman" w:eastAsia="Times New Roman" w:hAnsi="Times New Roman" w:cs="Times New Roman"/>
          <w:sz w:val="28"/>
          <w:szCs w:val="28"/>
        </w:rPr>
        <w:t>муниципаль</w:t>
      </w:r>
      <w:r w:rsidR="005554D8">
        <w:rPr>
          <w:rFonts w:ascii="Times New Roman" w:eastAsia="Times New Roman" w:hAnsi="Times New Roman" w:cs="Times New Roman"/>
          <w:sz w:val="28"/>
          <w:szCs w:val="28"/>
        </w:rPr>
        <w:t>ных программ (комплексных программ</w:t>
      </w:r>
      <w:proofErr w:type="gramEnd"/>
      <w:r w:rsidR="005554D8">
        <w:rPr>
          <w:rFonts w:ascii="Times New Roman" w:eastAsia="Times New Roman" w:hAnsi="Times New Roman" w:cs="Times New Roman"/>
          <w:sz w:val="28"/>
          <w:szCs w:val="28"/>
        </w:rPr>
        <w:t xml:space="preserve">), </w:t>
      </w:r>
      <w:proofErr w:type="gramStart"/>
      <w:r w:rsidR="005554D8">
        <w:rPr>
          <w:rFonts w:ascii="Times New Roman" w:eastAsia="Times New Roman" w:hAnsi="Times New Roman" w:cs="Times New Roman"/>
          <w:sz w:val="28"/>
          <w:szCs w:val="28"/>
        </w:rPr>
        <w:t>сведения</w:t>
      </w:r>
      <w:proofErr w:type="gramEnd"/>
      <w:r w:rsidR="00393037">
        <w:rPr>
          <w:rFonts w:ascii="Times New Roman" w:eastAsia="Times New Roman" w:hAnsi="Times New Roman" w:cs="Times New Roman"/>
          <w:sz w:val="28"/>
          <w:szCs w:val="28"/>
        </w:rPr>
        <w:t xml:space="preserve"> </w:t>
      </w:r>
      <w:r w:rsidR="005554D8">
        <w:rPr>
          <w:rFonts w:ascii="Times New Roman" w:eastAsia="Times New Roman" w:hAnsi="Times New Roman" w:cs="Times New Roman"/>
          <w:sz w:val="28"/>
          <w:szCs w:val="28"/>
        </w:rPr>
        <w:t>о которых составляют государственную тайну и (или) отнесены</w:t>
      </w:r>
      <w:r w:rsidR="00393037">
        <w:rPr>
          <w:rFonts w:ascii="Times New Roman" w:eastAsia="Times New Roman" w:hAnsi="Times New Roman" w:cs="Times New Roman"/>
          <w:sz w:val="28"/>
          <w:szCs w:val="28"/>
        </w:rPr>
        <w:t xml:space="preserve"> </w:t>
      </w:r>
      <w:r w:rsidR="005554D8">
        <w:rPr>
          <w:rFonts w:ascii="Times New Roman" w:eastAsia="Times New Roman" w:hAnsi="Times New Roman" w:cs="Times New Roman"/>
          <w:sz w:val="28"/>
          <w:szCs w:val="28"/>
        </w:rPr>
        <w:t xml:space="preserve">к сведениям конфиденциального характера). В случае если проект паспорта </w:t>
      </w:r>
      <w:r w:rsidR="00393037">
        <w:rPr>
          <w:rFonts w:ascii="Times New Roman" w:eastAsia="Times New Roman" w:hAnsi="Times New Roman" w:cs="Times New Roman"/>
          <w:sz w:val="28"/>
          <w:szCs w:val="28"/>
        </w:rPr>
        <w:t>муниципаль</w:t>
      </w:r>
      <w:r w:rsidR="005554D8">
        <w:rPr>
          <w:rFonts w:ascii="Times New Roman" w:eastAsia="Times New Roman" w:hAnsi="Times New Roman" w:cs="Times New Roman"/>
          <w:sz w:val="28"/>
          <w:szCs w:val="28"/>
        </w:rPr>
        <w:t xml:space="preserve">ной программы (комплексной программы) не согласован соисполнителями </w:t>
      </w:r>
      <w:r w:rsidR="00393037">
        <w:rPr>
          <w:rFonts w:ascii="Times New Roman" w:eastAsia="Times New Roman" w:hAnsi="Times New Roman" w:cs="Times New Roman"/>
          <w:sz w:val="28"/>
          <w:szCs w:val="28"/>
        </w:rPr>
        <w:t>муниципаль</w:t>
      </w:r>
      <w:r w:rsidR="005554D8">
        <w:rPr>
          <w:rFonts w:ascii="Times New Roman" w:eastAsia="Times New Roman" w:hAnsi="Times New Roman" w:cs="Times New Roman"/>
          <w:sz w:val="28"/>
          <w:szCs w:val="28"/>
        </w:rPr>
        <w:t>ной программы (комплексной программы), ответственными исполнителями комплексных программ, к нему прилагаются протоколы согласительных совещаний в электронном виде в подсистеме управления государственными программами (со дня ввода в опытную эксплуатацию).</w:t>
      </w:r>
    </w:p>
    <w:p w:rsidR="00DE619D" w:rsidRDefault="005554D8">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Проекты паспортов </w:t>
      </w:r>
      <w:r w:rsidR="00393037">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 xml:space="preserve">ных программ (комплексных программ), сведения о которых составляют государственную тайну </w:t>
      </w:r>
      <w:r>
        <w:rPr>
          <w:rFonts w:ascii="Times New Roman" w:eastAsia="Times New Roman" w:hAnsi="Times New Roman" w:cs="Times New Roman"/>
          <w:sz w:val="28"/>
          <w:szCs w:val="28"/>
        </w:rPr>
        <w:br/>
        <w:t xml:space="preserve">и (или) отнесены к сведениям конфиденциального характера, </w:t>
      </w:r>
      <w:r>
        <w:rPr>
          <w:rFonts w:ascii="Times New Roman" w:eastAsia="Times New Roman" w:hAnsi="Times New Roman" w:cs="Times New Roman"/>
          <w:sz w:val="28"/>
          <w:szCs w:val="28"/>
        </w:rPr>
        <w:br/>
        <w:t xml:space="preserve">и материалы к ним представляются в соответствии с абзацем первым настоящего пункта на рассмотрение на бумажном и электронном </w:t>
      </w:r>
      <w:r>
        <w:rPr>
          <w:rFonts w:ascii="Times New Roman" w:eastAsia="Times New Roman" w:hAnsi="Times New Roman" w:cs="Times New Roman"/>
          <w:sz w:val="28"/>
          <w:szCs w:val="28"/>
        </w:rPr>
        <w:lastRenderedPageBreak/>
        <w:t xml:space="preserve">носителе в порядке, установленном Методическими рекомендациями </w:t>
      </w:r>
      <w:r>
        <w:rPr>
          <w:rFonts w:ascii="Times New Roman" w:eastAsia="Times New Roman" w:hAnsi="Times New Roman" w:cs="Times New Roman"/>
          <w:sz w:val="28"/>
          <w:szCs w:val="28"/>
        </w:rPr>
        <w:br/>
        <w:t>№ 500.</w:t>
      </w:r>
    </w:p>
    <w:p w:rsidR="00DE619D" w:rsidRDefault="00823B8C">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76</w:t>
      </w:r>
      <w:r w:rsidR="005554D8">
        <w:rPr>
          <w:rFonts w:ascii="Times New Roman" w:eastAsia="Times New Roman" w:hAnsi="Times New Roman" w:cs="Times New Roman"/>
          <w:sz w:val="28"/>
          <w:szCs w:val="28"/>
        </w:rPr>
        <w:t xml:space="preserve">. Проект паспорта </w:t>
      </w:r>
      <w:r w:rsidR="00393037">
        <w:rPr>
          <w:rFonts w:ascii="Times New Roman" w:eastAsia="Times New Roman" w:hAnsi="Times New Roman" w:cs="Times New Roman"/>
          <w:sz w:val="28"/>
          <w:szCs w:val="28"/>
        </w:rPr>
        <w:t>муниципаль</w:t>
      </w:r>
      <w:r w:rsidR="005554D8">
        <w:rPr>
          <w:rFonts w:ascii="Times New Roman" w:eastAsia="Times New Roman" w:hAnsi="Times New Roman" w:cs="Times New Roman"/>
          <w:sz w:val="28"/>
          <w:szCs w:val="28"/>
        </w:rPr>
        <w:t xml:space="preserve">ной программы (комплексной программы), согласованный с соисполнителями </w:t>
      </w:r>
      <w:r w:rsidR="00393037">
        <w:rPr>
          <w:rFonts w:ascii="Times New Roman" w:eastAsia="Times New Roman" w:hAnsi="Times New Roman" w:cs="Times New Roman"/>
          <w:sz w:val="28"/>
          <w:szCs w:val="28"/>
        </w:rPr>
        <w:t>муниципаль</w:t>
      </w:r>
      <w:r w:rsidR="005554D8">
        <w:rPr>
          <w:rFonts w:ascii="Times New Roman" w:eastAsia="Times New Roman" w:hAnsi="Times New Roman" w:cs="Times New Roman"/>
          <w:sz w:val="28"/>
          <w:szCs w:val="28"/>
        </w:rPr>
        <w:t xml:space="preserve">ной программы (комплексной программы), ответственными исполнителями комплексных программ (для </w:t>
      </w:r>
      <w:r w:rsidR="00393037">
        <w:rPr>
          <w:rFonts w:ascii="Times New Roman" w:eastAsia="Times New Roman" w:hAnsi="Times New Roman" w:cs="Times New Roman"/>
          <w:sz w:val="28"/>
          <w:szCs w:val="28"/>
        </w:rPr>
        <w:t>муниципаль</w:t>
      </w:r>
      <w:r w:rsidR="005554D8">
        <w:rPr>
          <w:rFonts w:ascii="Times New Roman" w:eastAsia="Times New Roman" w:hAnsi="Times New Roman" w:cs="Times New Roman"/>
          <w:sz w:val="28"/>
          <w:szCs w:val="28"/>
        </w:rPr>
        <w:t xml:space="preserve">ных программ), </w:t>
      </w:r>
      <w:r w:rsidR="00393037" w:rsidRPr="00393037">
        <w:rPr>
          <w:rFonts w:ascii="Times New Roman" w:eastAsia="Times New Roman" w:hAnsi="Times New Roman" w:cs="Times New Roman"/>
          <w:sz w:val="28"/>
          <w:szCs w:val="28"/>
        </w:rPr>
        <w:t xml:space="preserve">отделом экономики и муниципальных закупок </w:t>
      </w:r>
      <w:r w:rsidR="00F62346">
        <w:rPr>
          <w:rFonts w:ascii="Times New Roman" w:eastAsia="Times New Roman" w:hAnsi="Times New Roman" w:cs="Times New Roman"/>
          <w:sz w:val="28"/>
          <w:szCs w:val="28"/>
        </w:rPr>
        <w:t>А</w:t>
      </w:r>
      <w:r w:rsidR="00D518C7">
        <w:rPr>
          <w:rFonts w:ascii="Times New Roman" w:eastAsia="Times New Roman" w:hAnsi="Times New Roman" w:cs="Times New Roman"/>
          <w:sz w:val="28"/>
          <w:szCs w:val="28"/>
        </w:rPr>
        <w:t xml:space="preserve">дминистрации </w:t>
      </w:r>
      <w:proofErr w:type="spellStart"/>
      <w:r w:rsidR="00F62346" w:rsidRPr="00F62346">
        <w:rPr>
          <w:rFonts w:ascii="Times New Roman" w:eastAsia="Times New Roman" w:hAnsi="Times New Roman" w:cs="Times New Roman"/>
          <w:sz w:val="28"/>
          <w:szCs w:val="28"/>
        </w:rPr>
        <w:t>Моркинского</w:t>
      </w:r>
      <w:proofErr w:type="spellEnd"/>
      <w:r w:rsidR="00F62346" w:rsidRPr="00F62346">
        <w:rPr>
          <w:rFonts w:ascii="Times New Roman" w:eastAsia="Times New Roman" w:hAnsi="Times New Roman" w:cs="Times New Roman"/>
          <w:sz w:val="28"/>
          <w:szCs w:val="28"/>
        </w:rPr>
        <w:t xml:space="preserve"> муниципального района</w:t>
      </w:r>
      <w:r w:rsidR="00393037" w:rsidRPr="00393037">
        <w:rPr>
          <w:rFonts w:ascii="Times New Roman" w:eastAsia="Times New Roman" w:hAnsi="Times New Roman" w:cs="Times New Roman"/>
          <w:sz w:val="28"/>
          <w:szCs w:val="28"/>
        </w:rPr>
        <w:t xml:space="preserve"> и Финансовым управлением </w:t>
      </w:r>
      <w:r w:rsidR="00F62346">
        <w:rPr>
          <w:rFonts w:ascii="Times New Roman" w:eastAsia="Times New Roman" w:hAnsi="Times New Roman" w:cs="Times New Roman"/>
          <w:sz w:val="28"/>
          <w:szCs w:val="28"/>
        </w:rPr>
        <w:t>А</w:t>
      </w:r>
      <w:r w:rsidR="00D518C7">
        <w:rPr>
          <w:rFonts w:ascii="Times New Roman" w:eastAsia="Times New Roman" w:hAnsi="Times New Roman" w:cs="Times New Roman"/>
          <w:sz w:val="28"/>
          <w:szCs w:val="28"/>
        </w:rPr>
        <w:t xml:space="preserve">дминистрации </w:t>
      </w:r>
      <w:proofErr w:type="spellStart"/>
      <w:r w:rsidR="00F62346" w:rsidRPr="00F62346">
        <w:rPr>
          <w:rFonts w:ascii="Times New Roman" w:eastAsia="Times New Roman" w:hAnsi="Times New Roman" w:cs="Times New Roman"/>
          <w:sz w:val="28"/>
          <w:szCs w:val="28"/>
        </w:rPr>
        <w:t>Моркинского</w:t>
      </w:r>
      <w:proofErr w:type="spellEnd"/>
      <w:r w:rsidR="00F62346" w:rsidRPr="00F62346">
        <w:rPr>
          <w:rFonts w:ascii="Times New Roman" w:eastAsia="Times New Roman" w:hAnsi="Times New Roman" w:cs="Times New Roman"/>
          <w:sz w:val="28"/>
          <w:szCs w:val="28"/>
        </w:rPr>
        <w:t xml:space="preserve"> муниципального района</w:t>
      </w:r>
      <w:r w:rsidR="005554D8">
        <w:rPr>
          <w:rFonts w:ascii="Times New Roman" w:eastAsia="Times New Roman" w:hAnsi="Times New Roman" w:cs="Times New Roman"/>
          <w:sz w:val="28"/>
          <w:szCs w:val="28"/>
        </w:rPr>
        <w:t xml:space="preserve">, с приложением при необходимости протоколов согласительных совещаний направляется ответственным исполнителем </w:t>
      </w:r>
      <w:r w:rsidR="00F62346">
        <w:rPr>
          <w:rFonts w:ascii="Times New Roman" w:eastAsia="Times New Roman" w:hAnsi="Times New Roman" w:cs="Times New Roman"/>
          <w:sz w:val="28"/>
          <w:szCs w:val="28"/>
        </w:rPr>
        <w:t>главе администрации</w:t>
      </w:r>
      <w:r w:rsidR="00393037">
        <w:rPr>
          <w:rFonts w:ascii="Times New Roman" w:eastAsia="Times New Roman" w:hAnsi="Times New Roman" w:cs="Times New Roman"/>
          <w:sz w:val="28"/>
          <w:szCs w:val="28"/>
        </w:rPr>
        <w:t xml:space="preserve"> </w:t>
      </w:r>
      <w:r w:rsidR="005554D8">
        <w:rPr>
          <w:rFonts w:ascii="Times New Roman" w:eastAsia="Times New Roman" w:hAnsi="Times New Roman" w:cs="Times New Roman"/>
          <w:sz w:val="28"/>
          <w:szCs w:val="28"/>
        </w:rPr>
        <w:t xml:space="preserve">на </w:t>
      </w:r>
      <w:r w:rsidR="00EA55F9">
        <w:rPr>
          <w:rFonts w:ascii="Times New Roman" w:eastAsia="Times New Roman" w:hAnsi="Times New Roman" w:cs="Times New Roman"/>
          <w:sz w:val="28"/>
          <w:szCs w:val="28"/>
        </w:rPr>
        <w:t>утверждение</w:t>
      </w:r>
      <w:r w:rsidR="005554D8">
        <w:rPr>
          <w:rFonts w:ascii="Times New Roman" w:eastAsia="Times New Roman" w:hAnsi="Times New Roman" w:cs="Times New Roman"/>
          <w:sz w:val="28"/>
          <w:szCs w:val="28"/>
        </w:rPr>
        <w:t>.</w:t>
      </w:r>
    </w:p>
    <w:p w:rsidR="00DE619D" w:rsidRDefault="00823B8C">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77</w:t>
      </w:r>
      <w:r w:rsidR="005554D8">
        <w:rPr>
          <w:rFonts w:ascii="Times New Roman" w:eastAsia="Times New Roman" w:hAnsi="Times New Roman" w:cs="Times New Roman"/>
          <w:sz w:val="28"/>
          <w:szCs w:val="28"/>
        </w:rPr>
        <w:t xml:space="preserve">. Внесение изменений в паспорт </w:t>
      </w:r>
      <w:r w:rsidR="00393037">
        <w:rPr>
          <w:rFonts w:ascii="Times New Roman" w:eastAsia="Times New Roman" w:hAnsi="Times New Roman" w:cs="Times New Roman"/>
          <w:sz w:val="28"/>
          <w:szCs w:val="28"/>
        </w:rPr>
        <w:t>муниципаль</w:t>
      </w:r>
      <w:r w:rsidR="005554D8">
        <w:rPr>
          <w:rFonts w:ascii="Times New Roman" w:eastAsia="Times New Roman" w:hAnsi="Times New Roman" w:cs="Times New Roman"/>
          <w:sz w:val="28"/>
          <w:szCs w:val="28"/>
        </w:rPr>
        <w:t>ной программы (комплексной программы), паспо</w:t>
      </w:r>
      <w:proofErr w:type="gramStart"/>
      <w:r w:rsidR="005554D8">
        <w:rPr>
          <w:rFonts w:ascii="Times New Roman" w:eastAsia="Times New Roman" w:hAnsi="Times New Roman" w:cs="Times New Roman"/>
          <w:sz w:val="28"/>
          <w:szCs w:val="28"/>
        </w:rPr>
        <w:t>рт стр</w:t>
      </w:r>
      <w:proofErr w:type="gramEnd"/>
      <w:r w:rsidR="005554D8">
        <w:rPr>
          <w:rFonts w:ascii="Times New Roman" w:eastAsia="Times New Roman" w:hAnsi="Times New Roman" w:cs="Times New Roman"/>
          <w:sz w:val="28"/>
          <w:szCs w:val="28"/>
        </w:rPr>
        <w:t xml:space="preserve">уктурного элемента такой программы может осуществляться по инициативе ответственного исполнителя (соисполнителя, участника) </w:t>
      </w:r>
      <w:r w:rsidR="00393037">
        <w:rPr>
          <w:rFonts w:ascii="Times New Roman" w:eastAsia="Times New Roman" w:hAnsi="Times New Roman" w:cs="Times New Roman"/>
          <w:sz w:val="28"/>
          <w:szCs w:val="28"/>
        </w:rPr>
        <w:t>муниципаль</w:t>
      </w:r>
      <w:r w:rsidR="005554D8">
        <w:rPr>
          <w:rFonts w:ascii="Times New Roman" w:eastAsia="Times New Roman" w:hAnsi="Times New Roman" w:cs="Times New Roman"/>
          <w:sz w:val="28"/>
          <w:szCs w:val="28"/>
        </w:rPr>
        <w:t xml:space="preserve">ной программы (комплексной программы), а также во исполнение поручений </w:t>
      </w:r>
      <w:r w:rsidR="00D518C7">
        <w:rPr>
          <w:rFonts w:ascii="Times New Roman" w:eastAsia="Times New Roman" w:hAnsi="Times New Roman" w:cs="Times New Roman"/>
          <w:sz w:val="28"/>
          <w:szCs w:val="28"/>
        </w:rPr>
        <w:t>администрации поселения</w:t>
      </w:r>
      <w:r w:rsidR="005554D8">
        <w:rPr>
          <w:rFonts w:ascii="Times New Roman" w:eastAsia="Times New Roman" w:hAnsi="Times New Roman" w:cs="Times New Roman"/>
          <w:sz w:val="28"/>
          <w:szCs w:val="28"/>
        </w:rPr>
        <w:t xml:space="preserve"> и по результатам мониторинга реализации </w:t>
      </w:r>
      <w:r w:rsidR="00393037">
        <w:rPr>
          <w:rFonts w:ascii="Times New Roman" w:eastAsia="Times New Roman" w:hAnsi="Times New Roman" w:cs="Times New Roman"/>
          <w:sz w:val="28"/>
          <w:szCs w:val="28"/>
        </w:rPr>
        <w:t>муниципаль</w:t>
      </w:r>
      <w:r w:rsidR="005554D8">
        <w:rPr>
          <w:rFonts w:ascii="Times New Roman" w:eastAsia="Times New Roman" w:hAnsi="Times New Roman" w:cs="Times New Roman"/>
          <w:sz w:val="28"/>
          <w:szCs w:val="28"/>
        </w:rPr>
        <w:t>ной программы (комплексной программы) и ее структурных элементов.</w:t>
      </w:r>
    </w:p>
    <w:p w:rsidR="00DE619D" w:rsidRDefault="00823B8C">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78</w:t>
      </w:r>
      <w:r w:rsidR="005554D8">
        <w:rPr>
          <w:rFonts w:ascii="Times New Roman" w:eastAsia="Times New Roman" w:hAnsi="Times New Roman" w:cs="Times New Roman"/>
          <w:sz w:val="28"/>
          <w:szCs w:val="28"/>
        </w:rPr>
        <w:t xml:space="preserve">. Внесение изменений в паспорт </w:t>
      </w:r>
      <w:r w:rsidR="00393037">
        <w:rPr>
          <w:rFonts w:ascii="Times New Roman" w:eastAsia="Times New Roman" w:hAnsi="Times New Roman" w:cs="Times New Roman"/>
          <w:sz w:val="28"/>
          <w:szCs w:val="28"/>
        </w:rPr>
        <w:t>муниципаль</w:t>
      </w:r>
      <w:r w:rsidR="005554D8">
        <w:rPr>
          <w:rFonts w:ascii="Times New Roman" w:eastAsia="Times New Roman" w:hAnsi="Times New Roman" w:cs="Times New Roman"/>
          <w:sz w:val="28"/>
          <w:szCs w:val="28"/>
        </w:rPr>
        <w:t>ной программы (комплексной программы), паспорт ее структурного элемента осуществляется одним из следующих способов:</w:t>
      </w:r>
    </w:p>
    <w:p w:rsidR="00DE619D" w:rsidRDefault="005554D8">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 путем формирования и утверждения отдельных взаимосвязанных запросов на изменение паспорта </w:t>
      </w:r>
      <w:r w:rsidR="00393037">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ной программы (комплексной программы), паспорта структурного элемента такой программы;</w:t>
      </w:r>
    </w:p>
    <w:p w:rsidR="00DE619D" w:rsidRDefault="005554D8">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 путем формирования и утверждения единого запроса </w:t>
      </w:r>
      <w:r>
        <w:rPr>
          <w:rFonts w:ascii="Times New Roman" w:eastAsia="Times New Roman" w:hAnsi="Times New Roman" w:cs="Times New Roman"/>
          <w:sz w:val="28"/>
          <w:szCs w:val="28"/>
        </w:rPr>
        <w:br/>
        <w:t xml:space="preserve">на изменение </w:t>
      </w:r>
      <w:r w:rsidR="00393037">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 xml:space="preserve">ной программы (комплексной программы), включающего изменения параметров паспортов </w:t>
      </w:r>
      <w:r w:rsidR="00393037">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ной программы (комплексной программы), паспортов ее структурных элементов по рекомендуемой форме, размещенной на Портале государственных программ.</w:t>
      </w:r>
    </w:p>
    <w:p w:rsidR="00DE619D" w:rsidRDefault="005554D8">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подсистеме управления государственными программами осуществляется формирование запросов, указанных в подпункте «а» настоящего пункта.</w:t>
      </w:r>
    </w:p>
    <w:p w:rsidR="00DE619D" w:rsidRDefault="005554D8">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 запросам, указанным в подпункте «а» настоящего пункта, формируется пояснительная записка, содержащая информацию </w:t>
      </w:r>
      <w:r>
        <w:rPr>
          <w:rFonts w:ascii="Times New Roman" w:eastAsia="Times New Roman" w:hAnsi="Times New Roman" w:cs="Times New Roman"/>
          <w:sz w:val="28"/>
          <w:szCs w:val="28"/>
        </w:rPr>
        <w:br/>
        <w:t>о предлагаемых изменениях паспорта относительно его действующей редакции с приведением соответствующих обоснований, а также расчетов предлагаемых изменений.</w:t>
      </w:r>
    </w:p>
    <w:p w:rsidR="00DE619D" w:rsidRDefault="00823B8C">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79</w:t>
      </w:r>
      <w:r w:rsidR="005554D8">
        <w:rPr>
          <w:rFonts w:ascii="Times New Roman" w:eastAsia="Times New Roman" w:hAnsi="Times New Roman" w:cs="Times New Roman"/>
          <w:sz w:val="28"/>
          <w:szCs w:val="28"/>
        </w:rPr>
        <w:t xml:space="preserve">. Внесение изменений в паспорта </w:t>
      </w:r>
      <w:r w:rsidR="00393037">
        <w:rPr>
          <w:rFonts w:ascii="Times New Roman" w:eastAsia="Times New Roman" w:hAnsi="Times New Roman" w:cs="Times New Roman"/>
          <w:sz w:val="28"/>
          <w:szCs w:val="28"/>
        </w:rPr>
        <w:t>муниципаль</w:t>
      </w:r>
      <w:r w:rsidR="005554D8">
        <w:rPr>
          <w:rFonts w:ascii="Times New Roman" w:eastAsia="Times New Roman" w:hAnsi="Times New Roman" w:cs="Times New Roman"/>
          <w:sz w:val="28"/>
          <w:szCs w:val="28"/>
        </w:rPr>
        <w:t>ной программы (комплексной программы), ее структурных элементов следует осуществлять до момента наступления сроков достижения (выполнения) изменяемых параметров такой программы, ее структурного элемента.</w:t>
      </w:r>
    </w:p>
    <w:p w:rsidR="00DE619D" w:rsidRDefault="005554D8">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8</w:t>
      </w:r>
      <w:r w:rsidR="00823B8C">
        <w:rPr>
          <w:rFonts w:ascii="Times New Roman" w:eastAsia="Times New Roman" w:hAnsi="Times New Roman" w:cs="Times New Roman"/>
          <w:sz w:val="28"/>
          <w:szCs w:val="28"/>
        </w:rPr>
        <w:t>0.</w:t>
      </w:r>
      <w:r>
        <w:rPr>
          <w:rFonts w:ascii="Times New Roman" w:eastAsia="Times New Roman" w:hAnsi="Times New Roman" w:cs="Times New Roman"/>
          <w:sz w:val="28"/>
          <w:szCs w:val="28"/>
        </w:rPr>
        <w:t xml:space="preserve"> Утверждение паспорта </w:t>
      </w:r>
      <w:r w:rsidR="00393037">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 xml:space="preserve">ной программы (комплексной программы), паспортов структурных элементов такой программы, изменений в указанные паспорта осуществляется </w:t>
      </w:r>
      <w:r w:rsidR="00C64982">
        <w:rPr>
          <w:rFonts w:ascii="Times New Roman" w:eastAsia="Times New Roman" w:hAnsi="Times New Roman" w:cs="Times New Roman"/>
          <w:sz w:val="28"/>
          <w:szCs w:val="28"/>
        </w:rPr>
        <w:t>администрацией поселения</w:t>
      </w:r>
      <w:r>
        <w:rPr>
          <w:rFonts w:ascii="Times New Roman" w:eastAsia="Times New Roman" w:hAnsi="Times New Roman" w:cs="Times New Roman"/>
          <w:sz w:val="28"/>
          <w:szCs w:val="28"/>
        </w:rPr>
        <w:t>.</w:t>
      </w:r>
    </w:p>
    <w:p w:rsidR="00DE619D" w:rsidRDefault="005554D8">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Паспорт </w:t>
      </w:r>
      <w:proofErr w:type="spellStart"/>
      <w:r w:rsidR="00393037" w:rsidRPr="00393037">
        <w:rPr>
          <w:rFonts w:ascii="Times New Roman" w:eastAsia="Times New Roman" w:hAnsi="Times New Roman" w:cs="Times New Roman"/>
          <w:sz w:val="28"/>
          <w:szCs w:val="28"/>
        </w:rPr>
        <w:t>муниципал</w:t>
      </w:r>
      <w:r>
        <w:rPr>
          <w:rFonts w:ascii="Times New Roman" w:eastAsia="Times New Roman" w:hAnsi="Times New Roman" w:cs="Times New Roman"/>
          <w:sz w:val="28"/>
          <w:szCs w:val="28"/>
        </w:rPr>
        <w:t>ной</w:t>
      </w:r>
      <w:proofErr w:type="spellEnd"/>
      <w:r>
        <w:rPr>
          <w:rFonts w:ascii="Times New Roman" w:eastAsia="Times New Roman" w:hAnsi="Times New Roman" w:cs="Times New Roman"/>
          <w:sz w:val="28"/>
          <w:szCs w:val="28"/>
        </w:rPr>
        <w:t xml:space="preserve"> программы (комплексной программы), реализация которой планируется с очередного финансового года, рассматривается и утверждается решением </w:t>
      </w:r>
      <w:r w:rsidR="00D518C7">
        <w:rPr>
          <w:rFonts w:ascii="Times New Roman" w:eastAsia="Times New Roman" w:hAnsi="Times New Roman" w:cs="Times New Roman"/>
          <w:sz w:val="28"/>
          <w:szCs w:val="28"/>
        </w:rPr>
        <w:t>администрации поселения</w:t>
      </w:r>
      <w:r>
        <w:rPr>
          <w:rFonts w:ascii="Times New Roman" w:eastAsia="Times New Roman" w:hAnsi="Times New Roman" w:cs="Times New Roman"/>
          <w:sz w:val="28"/>
          <w:szCs w:val="28"/>
        </w:rPr>
        <w:t xml:space="preserve"> одновременно с рассмотрением и одобрением проекта </w:t>
      </w:r>
      <w:r w:rsidR="00393037">
        <w:rPr>
          <w:rFonts w:ascii="Times New Roman" w:eastAsia="Times New Roman" w:hAnsi="Times New Roman" w:cs="Times New Roman"/>
          <w:sz w:val="28"/>
          <w:szCs w:val="28"/>
        </w:rPr>
        <w:t>решения</w:t>
      </w:r>
      <w:r>
        <w:rPr>
          <w:rFonts w:ascii="Times New Roman" w:eastAsia="Times New Roman" w:hAnsi="Times New Roman" w:cs="Times New Roman"/>
          <w:sz w:val="28"/>
          <w:szCs w:val="28"/>
        </w:rPr>
        <w:t xml:space="preserve"> о </w:t>
      </w:r>
      <w:r w:rsidR="00393037">
        <w:rPr>
          <w:rFonts w:ascii="Times New Roman" w:eastAsia="Times New Roman" w:hAnsi="Times New Roman" w:cs="Times New Roman"/>
          <w:sz w:val="28"/>
          <w:szCs w:val="28"/>
        </w:rPr>
        <w:t>местном</w:t>
      </w:r>
      <w:r>
        <w:rPr>
          <w:rFonts w:ascii="Times New Roman" w:eastAsia="Times New Roman" w:hAnsi="Times New Roman" w:cs="Times New Roman"/>
          <w:sz w:val="28"/>
          <w:szCs w:val="28"/>
        </w:rPr>
        <w:t xml:space="preserve"> бюджете на очередной финансовый год</w:t>
      </w:r>
      <w:r w:rsidR="0039303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и на плановый период.</w:t>
      </w:r>
    </w:p>
    <w:p w:rsidR="00DE619D" w:rsidRDefault="005554D8">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00823B8C">
        <w:rPr>
          <w:rFonts w:ascii="Times New Roman" w:eastAsia="Times New Roman" w:hAnsi="Times New Roman" w:cs="Times New Roman"/>
          <w:sz w:val="28"/>
          <w:szCs w:val="28"/>
        </w:rPr>
        <w:t>1</w:t>
      </w:r>
      <w:r>
        <w:rPr>
          <w:rFonts w:ascii="Times New Roman" w:eastAsia="Times New Roman" w:hAnsi="Times New Roman" w:cs="Times New Roman"/>
          <w:sz w:val="28"/>
          <w:szCs w:val="28"/>
        </w:rPr>
        <w:t xml:space="preserve">. Внесение изменений в паспорт </w:t>
      </w:r>
      <w:r w:rsidR="007C7673" w:rsidRPr="00393037">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 xml:space="preserve">ной программы (комплексной программы) осуществляется </w:t>
      </w:r>
      <w:r w:rsidR="00C64982">
        <w:rPr>
          <w:rFonts w:ascii="Times New Roman" w:eastAsia="Times New Roman" w:hAnsi="Times New Roman" w:cs="Times New Roman"/>
          <w:sz w:val="28"/>
          <w:szCs w:val="28"/>
        </w:rPr>
        <w:t>а</w:t>
      </w:r>
      <w:r w:rsidR="007C7673" w:rsidRPr="00393037">
        <w:rPr>
          <w:rFonts w:ascii="Times New Roman" w:eastAsia="Times New Roman" w:hAnsi="Times New Roman" w:cs="Times New Roman"/>
          <w:sz w:val="28"/>
          <w:szCs w:val="28"/>
        </w:rPr>
        <w:t>дминистраци</w:t>
      </w:r>
      <w:r w:rsidR="007C7673">
        <w:rPr>
          <w:rFonts w:ascii="Times New Roman" w:eastAsia="Times New Roman" w:hAnsi="Times New Roman" w:cs="Times New Roman"/>
          <w:sz w:val="28"/>
          <w:szCs w:val="28"/>
        </w:rPr>
        <w:t>ей</w:t>
      </w:r>
      <w:r w:rsidR="007C7673" w:rsidRPr="00393037">
        <w:rPr>
          <w:rFonts w:ascii="Times New Roman" w:eastAsia="Times New Roman" w:hAnsi="Times New Roman" w:cs="Times New Roman"/>
          <w:sz w:val="28"/>
          <w:szCs w:val="28"/>
        </w:rPr>
        <w:t xml:space="preserve"> </w:t>
      </w:r>
      <w:r w:rsidR="00A67B15">
        <w:rPr>
          <w:rFonts w:ascii="Times New Roman" w:eastAsia="Times New Roman" w:hAnsi="Times New Roman" w:cs="Times New Roman"/>
          <w:sz w:val="28"/>
          <w:szCs w:val="28"/>
        </w:rPr>
        <w:t>поселения</w:t>
      </w:r>
      <w:r>
        <w:rPr>
          <w:rFonts w:ascii="Times New Roman" w:eastAsia="Times New Roman" w:hAnsi="Times New Roman" w:cs="Times New Roman"/>
          <w:sz w:val="28"/>
          <w:szCs w:val="28"/>
        </w:rPr>
        <w:t xml:space="preserve"> в следующих случаях:</w:t>
      </w:r>
    </w:p>
    <w:p w:rsidR="00DE619D" w:rsidRDefault="005554D8">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 при рассмотрении проекта </w:t>
      </w:r>
      <w:r w:rsidR="007C7673">
        <w:rPr>
          <w:rFonts w:ascii="Times New Roman" w:eastAsia="Times New Roman" w:hAnsi="Times New Roman" w:cs="Times New Roman"/>
          <w:sz w:val="28"/>
          <w:szCs w:val="28"/>
        </w:rPr>
        <w:t>решения о местном бюджете</w:t>
      </w:r>
      <w:r>
        <w:rPr>
          <w:rFonts w:ascii="Times New Roman" w:eastAsia="Times New Roman" w:hAnsi="Times New Roman" w:cs="Times New Roman"/>
          <w:sz w:val="28"/>
          <w:szCs w:val="28"/>
        </w:rPr>
        <w:t xml:space="preserve"> на очередной финансовый год и на плановый период;</w:t>
      </w:r>
    </w:p>
    <w:p w:rsidR="00DE619D" w:rsidRDefault="005554D8">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 при изменении параметров </w:t>
      </w:r>
      <w:r w:rsidR="007C7673" w:rsidRPr="00393037">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ной программы (комплексной программы) на последний год ее реализации;</w:t>
      </w:r>
    </w:p>
    <w:p w:rsidR="00DE619D" w:rsidRDefault="005554D8">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при наличии неурегулированных разногласий между ответственным исполнителем </w:t>
      </w:r>
      <w:r w:rsidR="007C7673" w:rsidRPr="00393037">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ной программы (комплексной программы) и участниками согласования.</w:t>
      </w:r>
    </w:p>
    <w:p w:rsidR="00DE619D" w:rsidRDefault="005554D8">
      <w:pPr>
        <w:pStyle w:val="normal"/>
        <w:tabs>
          <w:tab w:val="left" w:pos="142"/>
        </w:tabs>
        <w:spacing w:after="0" w:line="233"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случаях, не предусмотренных подпунктами «а» - «в» настоящего пункта, внесение изменений в паспорт </w:t>
      </w:r>
      <w:r w:rsidR="007C7673" w:rsidRPr="00393037">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 xml:space="preserve">ной программы (комплексной программы) осуществляется </w:t>
      </w:r>
      <w:r w:rsidR="002B73F9">
        <w:rPr>
          <w:rFonts w:ascii="Times New Roman" w:eastAsia="Times New Roman" w:hAnsi="Times New Roman" w:cs="Times New Roman"/>
          <w:sz w:val="28"/>
          <w:szCs w:val="28"/>
        </w:rPr>
        <w:t>управляющим советом</w:t>
      </w:r>
      <w:r>
        <w:rPr>
          <w:rFonts w:ascii="Times New Roman" w:eastAsia="Times New Roman" w:hAnsi="Times New Roman" w:cs="Times New Roman"/>
          <w:sz w:val="28"/>
          <w:szCs w:val="28"/>
        </w:rPr>
        <w:t>.</w:t>
      </w:r>
    </w:p>
    <w:p w:rsidR="00DE619D" w:rsidRDefault="005554D8">
      <w:pPr>
        <w:pStyle w:val="normal"/>
        <w:tabs>
          <w:tab w:val="left" w:pos="142"/>
        </w:tabs>
        <w:spacing w:after="0" w:line="245"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00823B8C">
        <w:rPr>
          <w:rFonts w:ascii="Times New Roman" w:eastAsia="Times New Roman" w:hAnsi="Times New Roman" w:cs="Times New Roman"/>
          <w:sz w:val="28"/>
          <w:szCs w:val="28"/>
        </w:rPr>
        <w:t>2</w:t>
      </w:r>
      <w:r>
        <w:rPr>
          <w:rFonts w:ascii="Times New Roman" w:eastAsia="Times New Roman" w:hAnsi="Times New Roman" w:cs="Times New Roman"/>
          <w:sz w:val="28"/>
          <w:szCs w:val="28"/>
        </w:rPr>
        <w:t xml:space="preserve">. Подготовка изменений, которые вносятся в </w:t>
      </w:r>
      <w:r w:rsidR="007C7673" w:rsidRPr="007C7673">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ную программу (комплексную программу), осуществляется в обязательном порядке:</w:t>
      </w:r>
    </w:p>
    <w:p w:rsidR="00DE619D" w:rsidRDefault="005554D8">
      <w:pPr>
        <w:pStyle w:val="normal"/>
        <w:tabs>
          <w:tab w:val="left" w:pos="142"/>
        </w:tabs>
        <w:spacing w:after="0" w:line="245" w:lineRule="auto"/>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xml:space="preserve">при формировании </w:t>
      </w:r>
      <w:r w:rsidR="007C7673">
        <w:rPr>
          <w:rFonts w:ascii="Times New Roman" w:eastAsia="Times New Roman" w:hAnsi="Times New Roman" w:cs="Times New Roman"/>
          <w:sz w:val="28"/>
          <w:szCs w:val="28"/>
        </w:rPr>
        <w:t>решения о местном бюджете</w:t>
      </w:r>
      <w:r>
        <w:rPr>
          <w:rFonts w:ascii="Times New Roman" w:eastAsia="Times New Roman" w:hAnsi="Times New Roman" w:cs="Times New Roman"/>
          <w:sz w:val="28"/>
          <w:szCs w:val="28"/>
        </w:rPr>
        <w:t xml:space="preserve"> на очередной финансовый год и плановый период - одновременно с формированием субъектами бюджетного планирования, главными распорядителями средств </w:t>
      </w:r>
      <w:r w:rsidR="007C7673">
        <w:rPr>
          <w:rFonts w:ascii="Times New Roman" w:eastAsia="Times New Roman" w:hAnsi="Times New Roman" w:cs="Times New Roman"/>
          <w:sz w:val="28"/>
          <w:szCs w:val="28"/>
        </w:rPr>
        <w:t>местного</w:t>
      </w:r>
      <w:r>
        <w:rPr>
          <w:rFonts w:ascii="Times New Roman" w:eastAsia="Times New Roman" w:hAnsi="Times New Roman" w:cs="Times New Roman"/>
          <w:sz w:val="28"/>
          <w:szCs w:val="28"/>
        </w:rPr>
        <w:t xml:space="preserve"> бюджета предложений по распределению по кодам классификации расходов бюджетов предельных базовых бюджетных ассигнований и предложений</w:t>
      </w:r>
      <w:r w:rsidR="007C767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по дополнительным бюджетным ассигнованиям </w:t>
      </w:r>
      <w:r w:rsidR="007C7673">
        <w:rPr>
          <w:rFonts w:ascii="Times New Roman" w:eastAsia="Times New Roman" w:hAnsi="Times New Roman" w:cs="Times New Roman"/>
          <w:sz w:val="28"/>
          <w:szCs w:val="28"/>
        </w:rPr>
        <w:t>местного</w:t>
      </w:r>
      <w:r>
        <w:rPr>
          <w:rFonts w:ascii="Times New Roman" w:eastAsia="Times New Roman" w:hAnsi="Times New Roman" w:cs="Times New Roman"/>
          <w:sz w:val="28"/>
          <w:szCs w:val="28"/>
        </w:rPr>
        <w:t xml:space="preserve"> бюджета на реализацию соответствующих </w:t>
      </w:r>
      <w:r w:rsidR="007C7673" w:rsidRPr="007C7673">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ных программ (комплексных программ);</w:t>
      </w:r>
      <w:proofErr w:type="gramEnd"/>
    </w:p>
    <w:p w:rsidR="00DE619D" w:rsidRDefault="005554D8">
      <w:pPr>
        <w:pStyle w:val="normal"/>
        <w:tabs>
          <w:tab w:val="left" w:pos="142"/>
        </w:tabs>
        <w:spacing w:after="0" w:line="245" w:lineRule="auto"/>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xml:space="preserve">при формировании проекта </w:t>
      </w:r>
      <w:r w:rsidR="007C7673">
        <w:rPr>
          <w:rFonts w:ascii="Times New Roman" w:eastAsia="Times New Roman" w:hAnsi="Times New Roman" w:cs="Times New Roman"/>
          <w:sz w:val="28"/>
          <w:szCs w:val="28"/>
        </w:rPr>
        <w:t xml:space="preserve">решения </w:t>
      </w:r>
      <w:r>
        <w:rPr>
          <w:rFonts w:ascii="Times New Roman" w:eastAsia="Times New Roman" w:hAnsi="Times New Roman" w:cs="Times New Roman"/>
          <w:sz w:val="28"/>
          <w:szCs w:val="28"/>
        </w:rPr>
        <w:t xml:space="preserve">о внесении изменений в </w:t>
      </w:r>
      <w:r w:rsidR="007C7673">
        <w:rPr>
          <w:rFonts w:ascii="Times New Roman" w:eastAsia="Times New Roman" w:hAnsi="Times New Roman" w:cs="Times New Roman"/>
          <w:sz w:val="28"/>
          <w:szCs w:val="28"/>
        </w:rPr>
        <w:t>решение о местном бюджете</w:t>
      </w:r>
      <w:r>
        <w:rPr>
          <w:rFonts w:ascii="Times New Roman" w:eastAsia="Times New Roman" w:hAnsi="Times New Roman" w:cs="Times New Roman"/>
          <w:sz w:val="28"/>
          <w:szCs w:val="28"/>
        </w:rPr>
        <w:t xml:space="preserve"> на текущий финансовый год</w:t>
      </w:r>
      <w:proofErr w:type="gramEnd"/>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br/>
        <w:t xml:space="preserve">и на плановый период - одновременно с формированием субъектами бюджетного планирования, главными распорядителями средств </w:t>
      </w:r>
      <w:r w:rsidR="007C7673">
        <w:rPr>
          <w:rFonts w:ascii="Times New Roman" w:eastAsia="Times New Roman" w:hAnsi="Times New Roman" w:cs="Times New Roman"/>
          <w:sz w:val="28"/>
          <w:szCs w:val="28"/>
        </w:rPr>
        <w:t>местного</w:t>
      </w:r>
      <w:r>
        <w:rPr>
          <w:rFonts w:ascii="Times New Roman" w:eastAsia="Times New Roman" w:hAnsi="Times New Roman" w:cs="Times New Roman"/>
          <w:sz w:val="28"/>
          <w:szCs w:val="28"/>
        </w:rPr>
        <w:t xml:space="preserve"> бюджета  предложений</w:t>
      </w:r>
      <w:r w:rsidR="007C767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по перераспределению бюджетных ассигнований, предусмотренных</w:t>
      </w:r>
      <w:r w:rsidR="007C767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на текущий финансовый год на реализацию соответствующих </w:t>
      </w:r>
      <w:r w:rsidR="007C7673" w:rsidRPr="007C7673">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ных программ (комплексных программ).</w:t>
      </w:r>
    </w:p>
    <w:p w:rsidR="00DE619D" w:rsidRDefault="005554D8">
      <w:pPr>
        <w:pStyle w:val="normal"/>
        <w:tabs>
          <w:tab w:val="left" w:pos="142"/>
        </w:tabs>
        <w:spacing w:after="0" w:line="245"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Предложения по внесению изменений в </w:t>
      </w:r>
      <w:r w:rsidR="00BD0A21" w:rsidRPr="007C7673">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 xml:space="preserve">ные программы (комплексные программы) учитываются при подготовке </w:t>
      </w:r>
      <w:r>
        <w:rPr>
          <w:rFonts w:ascii="Times New Roman" w:eastAsia="Times New Roman" w:hAnsi="Times New Roman" w:cs="Times New Roman"/>
          <w:sz w:val="28"/>
          <w:szCs w:val="28"/>
        </w:rPr>
        <w:lastRenderedPageBreak/>
        <w:t xml:space="preserve">проекта </w:t>
      </w:r>
      <w:r w:rsidR="00BD0A21">
        <w:rPr>
          <w:rFonts w:ascii="Times New Roman" w:eastAsia="Times New Roman" w:hAnsi="Times New Roman" w:cs="Times New Roman"/>
          <w:sz w:val="28"/>
          <w:szCs w:val="28"/>
        </w:rPr>
        <w:t>решения</w:t>
      </w:r>
      <w:r>
        <w:rPr>
          <w:rFonts w:ascii="Times New Roman" w:eastAsia="Times New Roman" w:hAnsi="Times New Roman" w:cs="Times New Roman"/>
          <w:sz w:val="28"/>
          <w:szCs w:val="28"/>
        </w:rPr>
        <w:t xml:space="preserve"> о внесении изменений в </w:t>
      </w:r>
      <w:r w:rsidR="00BD0A21">
        <w:rPr>
          <w:rFonts w:ascii="Times New Roman" w:eastAsia="Times New Roman" w:hAnsi="Times New Roman" w:cs="Times New Roman"/>
          <w:sz w:val="28"/>
          <w:szCs w:val="28"/>
        </w:rPr>
        <w:t xml:space="preserve">решение о местном бюджете </w:t>
      </w:r>
      <w:r>
        <w:rPr>
          <w:rFonts w:ascii="Times New Roman" w:eastAsia="Times New Roman" w:hAnsi="Times New Roman" w:cs="Times New Roman"/>
          <w:sz w:val="28"/>
          <w:szCs w:val="28"/>
        </w:rPr>
        <w:t>на очередной финансовый год и на плановый период.</w:t>
      </w:r>
    </w:p>
    <w:p w:rsidR="00DE619D" w:rsidRDefault="00823B8C">
      <w:pPr>
        <w:pStyle w:val="normal"/>
        <w:tabs>
          <w:tab w:val="left" w:pos="142"/>
        </w:tabs>
        <w:spacing w:after="0" w:line="245"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83</w:t>
      </w:r>
      <w:r w:rsidR="005554D8">
        <w:rPr>
          <w:rFonts w:ascii="Times New Roman" w:eastAsia="Times New Roman" w:hAnsi="Times New Roman" w:cs="Times New Roman"/>
          <w:sz w:val="28"/>
          <w:szCs w:val="28"/>
        </w:rPr>
        <w:t xml:space="preserve">. Внесение изменений в постановление </w:t>
      </w:r>
      <w:r w:rsidR="00D518C7">
        <w:rPr>
          <w:rFonts w:ascii="Times New Roman" w:eastAsia="Times New Roman" w:hAnsi="Times New Roman" w:cs="Times New Roman"/>
          <w:sz w:val="28"/>
          <w:szCs w:val="28"/>
        </w:rPr>
        <w:t>администрации поселения</w:t>
      </w:r>
      <w:r w:rsidR="005554D8">
        <w:rPr>
          <w:rFonts w:ascii="Times New Roman" w:eastAsia="Times New Roman" w:hAnsi="Times New Roman" w:cs="Times New Roman"/>
          <w:sz w:val="28"/>
          <w:szCs w:val="28"/>
        </w:rPr>
        <w:t xml:space="preserve"> об утверждении </w:t>
      </w:r>
      <w:r w:rsidR="00BD0A21" w:rsidRPr="00BD0A21">
        <w:rPr>
          <w:rFonts w:ascii="Times New Roman" w:eastAsia="Times New Roman" w:hAnsi="Times New Roman" w:cs="Times New Roman"/>
          <w:sz w:val="28"/>
          <w:szCs w:val="28"/>
        </w:rPr>
        <w:t>муниципаль</w:t>
      </w:r>
      <w:r w:rsidR="005554D8">
        <w:rPr>
          <w:rFonts w:ascii="Times New Roman" w:eastAsia="Times New Roman" w:hAnsi="Times New Roman" w:cs="Times New Roman"/>
          <w:sz w:val="28"/>
          <w:szCs w:val="28"/>
        </w:rPr>
        <w:t xml:space="preserve">ной программы (комплексной программы) осуществляется в порядке, предусмотренном для разработки нормативного правового акта </w:t>
      </w:r>
      <w:r w:rsidR="00D518C7">
        <w:rPr>
          <w:rFonts w:ascii="Times New Roman" w:eastAsia="Times New Roman" w:hAnsi="Times New Roman" w:cs="Times New Roman"/>
          <w:sz w:val="28"/>
          <w:szCs w:val="28"/>
        </w:rPr>
        <w:t>администрации поселения</w:t>
      </w:r>
      <w:r w:rsidR="005554D8">
        <w:rPr>
          <w:rFonts w:ascii="Times New Roman" w:eastAsia="Times New Roman" w:hAnsi="Times New Roman" w:cs="Times New Roman"/>
          <w:sz w:val="28"/>
          <w:szCs w:val="28"/>
        </w:rPr>
        <w:t>.</w:t>
      </w:r>
    </w:p>
    <w:p w:rsidR="00BD0A21" w:rsidRDefault="00BD0A21">
      <w:pPr>
        <w:pStyle w:val="normal"/>
        <w:tabs>
          <w:tab w:val="left" w:pos="142"/>
        </w:tabs>
        <w:spacing w:after="0" w:line="245" w:lineRule="auto"/>
        <w:ind w:firstLine="709"/>
        <w:jc w:val="both"/>
        <w:rPr>
          <w:rFonts w:ascii="Times New Roman" w:eastAsia="Times New Roman" w:hAnsi="Times New Roman" w:cs="Times New Roman"/>
          <w:sz w:val="28"/>
          <w:szCs w:val="28"/>
        </w:rPr>
      </w:pPr>
    </w:p>
    <w:p w:rsidR="00DE619D" w:rsidRDefault="00D349B0">
      <w:pPr>
        <w:pStyle w:val="normal"/>
        <w:tabs>
          <w:tab w:val="left" w:pos="142"/>
        </w:tabs>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lang w:val="en-US"/>
        </w:rPr>
        <w:t>VII</w:t>
      </w:r>
      <w:r w:rsidR="005554D8">
        <w:rPr>
          <w:rFonts w:ascii="Times New Roman" w:eastAsia="Times New Roman" w:hAnsi="Times New Roman" w:cs="Times New Roman"/>
          <w:b/>
          <w:sz w:val="28"/>
          <w:szCs w:val="28"/>
        </w:rPr>
        <w:t xml:space="preserve">. Мониторинг и оценка эффективности реализации </w:t>
      </w:r>
      <w:r w:rsidR="002F4F53">
        <w:rPr>
          <w:rFonts w:ascii="Times New Roman" w:eastAsia="Times New Roman" w:hAnsi="Times New Roman" w:cs="Times New Roman"/>
          <w:b/>
          <w:sz w:val="28"/>
          <w:szCs w:val="28"/>
        </w:rPr>
        <w:t>муниципаль</w:t>
      </w:r>
      <w:r w:rsidR="005554D8">
        <w:rPr>
          <w:rFonts w:ascii="Times New Roman" w:eastAsia="Times New Roman" w:hAnsi="Times New Roman" w:cs="Times New Roman"/>
          <w:b/>
          <w:sz w:val="28"/>
          <w:szCs w:val="28"/>
        </w:rPr>
        <w:t>ной программы (комплексной программы)</w:t>
      </w:r>
    </w:p>
    <w:p w:rsidR="00DE619D" w:rsidRDefault="00DE619D">
      <w:pPr>
        <w:pStyle w:val="normal"/>
        <w:tabs>
          <w:tab w:val="left" w:pos="142"/>
        </w:tabs>
        <w:spacing w:after="0" w:line="240" w:lineRule="auto"/>
        <w:ind w:firstLine="709"/>
        <w:jc w:val="both"/>
        <w:rPr>
          <w:rFonts w:ascii="Times New Roman" w:eastAsia="Times New Roman" w:hAnsi="Times New Roman" w:cs="Times New Roman"/>
          <w:sz w:val="28"/>
          <w:szCs w:val="28"/>
        </w:rPr>
      </w:pPr>
    </w:p>
    <w:p w:rsidR="00DE619D" w:rsidRDefault="00823B8C">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005554D8">
        <w:rPr>
          <w:rFonts w:ascii="Times New Roman" w:eastAsia="Times New Roman" w:hAnsi="Times New Roman" w:cs="Times New Roman"/>
          <w:sz w:val="28"/>
          <w:szCs w:val="28"/>
        </w:rPr>
        <w:t xml:space="preserve">4. Под мониторингом реализации </w:t>
      </w:r>
      <w:r w:rsidR="00E85515">
        <w:rPr>
          <w:rFonts w:ascii="Times New Roman" w:eastAsia="Times New Roman" w:hAnsi="Times New Roman" w:cs="Times New Roman"/>
          <w:sz w:val="28"/>
          <w:szCs w:val="28"/>
        </w:rPr>
        <w:t>муниципаль</w:t>
      </w:r>
      <w:r w:rsidR="005554D8">
        <w:rPr>
          <w:rFonts w:ascii="Times New Roman" w:eastAsia="Times New Roman" w:hAnsi="Times New Roman" w:cs="Times New Roman"/>
          <w:sz w:val="28"/>
          <w:szCs w:val="28"/>
        </w:rPr>
        <w:t xml:space="preserve">ной программы (комплексной программы) понимается система мероприятий </w:t>
      </w:r>
      <w:r w:rsidR="005554D8">
        <w:rPr>
          <w:rFonts w:ascii="Times New Roman" w:eastAsia="Times New Roman" w:hAnsi="Times New Roman" w:cs="Times New Roman"/>
          <w:sz w:val="28"/>
          <w:szCs w:val="28"/>
        </w:rPr>
        <w:br/>
        <w:t xml:space="preserve">по измерению фактических параметров исполнения </w:t>
      </w:r>
      <w:r w:rsidR="003C6206">
        <w:rPr>
          <w:rFonts w:ascii="Times New Roman" w:eastAsia="Times New Roman" w:hAnsi="Times New Roman" w:cs="Times New Roman"/>
          <w:sz w:val="28"/>
          <w:szCs w:val="28"/>
        </w:rPr>
        <w:t>муниципаль</w:t>
      </w:r>
      <w:r w:rsidR="005554D8">
        <w:rPr>
          <w:rFonts w:ascii="Times New Roman" w:eastAsia="Times New Roman" w:hAnsi="Times New Roman" w:cs="Times New Roman"/>
          <w:sz w:val="28"/>
          <w:szCs w:val="28"/>
        </w:rPr>
        <w:t xml:space="preserve">ной программы (комплексной программы) и ее структурных элементов, определению их отклонений от плановых параметров, определению рисков, возникших при реализации </w:t>
      </w:r>
      <w:r w:rsidR="003C6206">
        <w:rPr>
          <w:rFonts w:ascii="Times New Roman" w:eastAsia="Times New Roman" w:hAnsi="Times New Roman" w:cs="Times New Roman"/>
          <w:sz w:val="28"/>
          <w:szCs w:val="28"/>
        </w:rPr>
        <w:t>муниципаль</w:t>
      </w:r>
      <w:r w:rsidR="005554D8">
        <w:rPr>
          <w:rFonts w:ascii="Times New Roman" w:eastAsia="Times New Roman" w:hAnsi="Times New Roman" w:cs="Times New Roman"/>
          <w:sz w:val="28"/>
          <w:szCs w:val="28"/>
        </w:rPr>
        <w:t>ной программы (комплексной программы) и ее структурных элементов, прогнозированию исполнения плановых значений на будущий период.</w:t>
      </w:r>
    </w:p>
    <w:p w:rsidR="00DE619D" w:rsidRPr="00AB027A" w:rsidRDefault="005554D8">
      <w:pPr>
        <w:pStyle w:val="normal"/>
        <w:tabs>
          <w:tab w:val="left" w:pos="142"/>
        </w:tabs>
        <w:spacing w:after="0" w:line="240" w:lineRule="auto"/>
        <w:ind w:firstLine="709"/>
        <w:jc w:val="both"/>
        <w:rPr>
          <w:rFonts w:ascii="Times New Roman" w:eastAsia="Times New Roman" w:hAnsi="Times New Roman" w:cs="Times New Roman"/>
          <w:sz w:val="28"/>
          <w:szCs w:val="28"/>
        </w:rPr>
      </w:pPr>
      <w:r w:rsidRPr="00AB027A">
        <w:rPr>
          <w:rFonts w:ascii="Times New Roman" w:eastAsia="Times New Roman" w:hAnsi="Times New Roman" w:cs="Times New Roman"/>
          <w:sz w:val="28"/>
          <w:szCs w:val="28"/>
        </w:rPr>
        <w:t xml:space="preserve">Мониторинг реализации </w:t>
      </w:r>
      <w:r w:rsidR="003C6206" w:rsidRPr="00AB027A">
        <w:rPr>
          <w:rFonts w:ascii="Times New Roman" w:eastAsia="Times New Roman" w:hAnsi="Times New Roman" w:cs="Times New Roman"/>
          <w:sz w:val="28"/>
          <w:szCs w:val="28"/>
        </w:rPr>
        <w:t>муниципаль</w:t>
      </w:r>
      <w:r w:rsidRPr="00AB027A">
        <w:rPr>
          <w:rFonts w:ascii="Times New Roman" w:eastAsia="Times New Roman" w:hAnsi="Times New Roman" w:cs="Times New Roman"/>
          <w:sz w:val="28"/>
          <w:szCs w:val="28"/>
        </w:rPr>
        <w:t xml:space="preserve">ной программы (комплексной программы) ориентирован на раннее предупреждение возникновения проблем и отклонений хода реализации </w:t>
      </w:r>
      <w:r w:rsidR="003C6206" w:rsidRPr="00AB027A">
        <w:rPr>
          <w:rFonts w:ascii="Times New Roman" w:eastAsia="Times New Roman" w:hAnsi="Times New Roman" w:cs="Times New Roman"/>
          <w:sz w:val="28"/>
          <w:szCs w:val="28"/>
        </w:rPr>
        <w:t>муниципаль</w:t>
      </w:r>
      <w:r w:rsidRPr="00AB027A">
        <w:rPr>
          <w:rFonts w:ascii="Times New Roman" w:eastAsia="Times New Roman" w:hAnsi="Times New Roman" w:cs="Times New Roman"/>
          <w:sz w:val="28"/>
          <w:szCs w:val="28"/>
        </w:rPr>
        <w:t xml:space="preserve">ной программы (комплексной программы) от запланированного уровня </w:t>
      </w:r>
      <w:r w:rsidRPr="00AB027A">
        <w:rPr>
          <w:rFonts w:ascii="Times New Roman" w:eastAsia="Times New Roman" w:hAnsi="Times New Roman" w:cs="Times New Roman"/>
          <w:sz w:val="28"/>
          <w:szCs w:val="28"/>
        </w:rPr>
        <w:br/>
        <w:t>и осуществляется не реже одного раза в квартал.</w:t>
      </w:r>
    </w:p>
    <w:p w:rsidR="00DE619D" w:rsidRPr="00AB027A" w:rsidRDefault="005554D8">
      <w:pPr>
        <w:pStyle w:val="normal"/>
        <w:tabs>
          <w:tab w:val="left" w:pos="142"/>
        </w:tabs>
        <w:spacing w:after="0" w:line="240" w:lineRule="auto"/>
        <w:ind w:firstLine="709"/>
        <w:jc w:val="both"/>
        <w:rPr>
          <w:rFonts w:ascii="Times New Roman" w:eastAsia="Times New Roman" w:hAnsi="Times New Roman" w:cs="Times New Roman"/>
          <w:sz w:val="28"/>
          <w:szCs w:val="28"/>
        </w:rPr>
      </w:pPr>
      <w:r w:rsidRPr="00AB027A">
        <w:rPr>
          <w:rFonts w:ascii="Times New Roman" w:eastAsia="Times New Roman" w:hAnsi="Times New Roman" w:cs="Times New Roman"/>
          <w:sz w:val="28"/>
          <w:szCs w:val="28"/>
        </w:rPr>
        <w:t xml:space="preserve">Мониторинг реализации </w:t>
      </w:r>
      <w:r w:rsidR="003C6206" w:rsidRPr="00AB027A">
        <w:rPr>
          <w:rFonts w:ascii="Times New Roman" w:eastAsia="Times New Roman" w:hAnsi="Times New Roman" w:cs="Times New Roman"/>
          <w:sz w:val="28"/>
          <w:szCs w:val="28"/>
        </w:rPr>
        <w:t>муниципаль</w:t>
      </w:r>
      <w:r w:rsidRPr="00AB027A">
        <w:rPr>
          <w:rFonts w:ascii="Times New Roman" w:eastAsia="Times New Roman" w:hAnsi="Times New Roman" w:cs="Times New Roman"/>
          <w:sz w:val="28"/>
          <w:szCs w:val="28"/>
        </w:rPr>
        <w:t xml:space="preserve">ной программы (комплексной программы) осуществляется на основе отчетов о ходе реализации </w:t>
      </w:r>
      <w:r w:rsidR="003C6206" w:rsidRPr="00AB027A">
        <w:rPr>
          <w:rFonts w:ascii="Times New Roman" w:eastAsia="Times New Roman" w:hAnsi="Times New Roman" w:cs="Times New Roman"/>
          <w:sz w:val="28"/>
          <w:szCs w:val="28"/>
        </w:rPr>
        <w:t>муниципаль</w:t>
      </w:r>
      <w:r w:rsidRPr="00AB027A">
        <w:rPr>
          <w:rFonts w:ascii="Times New Roman" w:eastAsia="Times New Roman" w:hAnsi="Times New Roman" w:cs="Times New Roman"/>
          <w:sz w:val="28"/>
          <w:szCs w:val="28"/>
        </w:rPr>
        <w:t>ной программы (комплексной программы).</w:t>
      </w:r>
    </w:p>
    <w:p w:rsidR="001E1181" w:rsidRDefault="00823B8C" w:rsidP="00823B8C">
      <w:pPr>
        <w:pStyle w:val="normal"/>
        <w:tabs>
          <w:tab w:val="left" w:pos="142"/>
        </w:tabs>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85</w:t>
      </w:r>
      <w:r w:rsidR="001E1181">
        <w:rPr>
          <w:rFonts w:ascii="Times New Roman" w:eastAsia="Times New Roman" w:hAnsi="Times New Roman" w:cs="Times New Roman"/>
          <w:sz w:val="28"/>
          <w:szCs w:val="28"/>
        </w:rPr>
        <w:t xml:space="preserve">. </w:t>
      </w:r>
      <w:r w:rsidR="001E1181" w:rsidRPr="000E7E7E">
        <w:rPr>
          <w:rFonts w:ascii="Times New Roman" w:eastAsia="Times New Roman" w:hAnsi="Times New Roman" w:cs="Times New Roman"/>
          <w:sz w:val="28"/>
          <w:szCs w:val="28"/>
        </w:rPr>
        <w:t xml:space="preserve">Годовой отчет о ходе реализации и об оценке эффективности муниципальной программы формируется </w:t>
      </w:r>
      <w:r w:rsidR="001E1181">
        <w:rPr>
          <w:rFonts w:ascii="Times New Roman" w:eastAsia="Times New Roman" w:hAnsi="Times New Roman" w:cs="Times New Roman"/>
          <w:sz w:val="28"/>
          <w:szCs w:val="28"/>
        </w:rPr>
        <w:t xml:space="preserve">в соответствии Порядком разработки, реализации и оценки эффективности </w:t>
      </w:r>
      <w:r w:rsidR="001E1181" w:rsidRPr="002137CB">
        <w:rPr>
          <w:rFonts w:ascii="Times New Roman" w:eastAsia="Times New Roman" w:hAnsi="Times New Roman" w:cs="Times New Roman"/>
          <w:sz w:val="28"/>
          <w:szCs w:val="28"/>
        </w:rPr>
        <w:t xml:space="preserve">муниципальных программ </w:t>
      </w:r>
      <w:proofErr w:type="spellStart"/>
      <w:r w:rsidR="001E1181" w:rsidRPr="002137CB">
        <w:rPr>
          <w:rFonts w:ascii="Times New Roman" w:eastAsia="Times New Roman" w:hAnsi="Times New Roman" w:cs="Times New Roman"/>
          <w:sz w:val="28"/>
          <w:szCs w:val="28"/>
        </w:rPr>
        <w:t>Моркинского</w:t>
      </w:r>
      <w:proofErr w:type="spellEnd"/>
      <w:r w:rsidR="001E1181" w:rsidRPr="002137CB">
        <w:rPr>
          <w:rFonts w:ascii="Times New Roman" w:eastAsia="Times New Roman" w:hAnsi="Times New Roman" w:cs="Times New Roman"/>
          <w:sz w:val="28"/>
          <w:szCs w:val="28"/>
        </w:rPr>
        <w:t xml:space="preserve"> муниципального района</w:t>
      </w:r>
      <w:r w:rsidR="001E1181">
        <w:rPr>
          <w:rFonts w:ascii="Times New Roman" w:eastAsia="Times New Roman" w:hAnsi="Times New Roman" w:cs="Times New Roman"/>
          <w:sz w:val="28"/>
          <w:szCs w:val="28"/>
        </w:rPr>
        <w:t xml:space="preserve">, утвержденным постановлением Администрации </w:t>
      </w:r>
      <w:proofErr w:type="spellStart"/>
      <w:r w:rsidR="001E1181">
        <w:rPr>
          <w:rFonts w:ascii="Times New Roman" w:eastAsia="Times New Roman" w:hAnsi="Times New Roman" w:cs="Times New Roman"/>
          <w:sz w:val="28"/>
          <w:szCs w:val="28"/>
        </w:rPr>
        <w:t>Моркинского</w:t>
      </w:r>
      <w:proofErr w:type="spellEnd"/>
      <w:r w:rsidR="001E1181">
        <w:rPr>
          <w:rFonts w:ascii="Times New Roman" w:eastAsia="Times New Roman" w:hAnsi="Times New Roman" w:cs="Times New Roman"/>
          <w:sz w:val="28"/>
          <w:szCs w:val="28"/>
        </w:rPr>
        <w:t xml:space="preserve"> муниципального района от 11 июля 2013 г. № 568 «</w:t>
      </w:r>
      <w:r w:rsidR="001E1181" w:rsidRPr="00964659">
        <w:rPr>
          <w:rFonts w:ascii="Times New Roman" w:eastAsia="Times New Roman" w:hAnsi="Times New Roman" w:cs="Times New Roman"/>
          <w:sz w:val="28"/>
          <w:szCs w:val="28"/>
        </w:rPr>
        <w:t xml:space="preserve">Об утверждении порядка разработки, реализации и оценки эффективности муниципальных программ </w:t>
      </w:r>
      <w:proofErr w:type="spellStart"/>
      <w:r w:rsidR="001E1181" w:rsidRPr="00964659">
        <w:rPr>
          <w:rFonts w:ascii="Times New Roman" w:eastAsia="Times New Roman" w:hAnsi="Times New Roman" w:cs="Times New Roman"/>
          <w:sz w:val="28"/>
          <w:szCs w:val="28"/>
        </w:rPr>
        <w:t>Моркинск</w:t>
      </w:r>
      <w:r w:rsidR="001E1181">
        <w:rPr>
          <w:rFonts w:ascii="Times New Roman" w:eastAsia="Times New Roman" w:hAnsi="Times New Roman" w:cs="Times New Roman"/>
          <w:sz w:val="28"/>
          <w:szCs w:val="28"/>
        </w:rPr>
        <w:t>ого</w:t>
      </w:r>
      <w:proofErr w:type="spellEnd"/>
      <w:r w:rsidR="001E1181" w:rsidRPr="00964659">
        <w:rPr>
          <w:rFonts w:ascii="Times New Roman" w:eastAsia="Times New Roman" w:hAnsi="Times New Roman" w:cs="Times New Roman"/>
          <w:sz w:val="28"/>
          <w:szCs w:val="28"/>
        </w:rPr>
        <w:t xml:space="preserve"> муниципальн</w:t>
      </w:r>
      <w:r w:rsidR="001E1181">
        <w:rPr>
          <w:rFonts w:ascii="Times New Roman" w:eastAsia="Times New Roman" w:hAnsi="Times New Roman" w:cs="Times New Roman"/>
          <w:sz w:val="28"/>
          <w:szCs w:val="28"/>
        </w:rPr>
        <w:t>ого</w:t>
      </w:r>
      <w:r w:rsidR="001E1181" w:rsidRPr="00964659">
        <w:rPr>
          <w:rFonts w:ascii="Times New Roman" w:eastAsia="Times New Roman" w:hAnsi="Times New Roman" w:cs="Times New Roman"/>
          <w:sz w:val="28"/>
          <w:szCs w:val="28"/>
        </w:rPr>
        <w:t xml:space="preserve"> район</w:t>
      </w:r>
      <w:r w:rsidR="001E1181">
        <w:rPr>
          <w:rFonts w:ascii="Times New Roman" w:eastAsia="Times New Roman" w:hAnsi="Times New Roman" w:cs="Times New Roman"/>
          <w:sz w:val="28"/>
          <w:szCs w:val="28"/>
        </w:rPr>
        <w:t>а».</w:t>
      </w:r>
    </w:p>
    <w:p w:rsidR="00DE619D" w:rsidRDefault="00823B8C" w:rsidP="00823B8C">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86</w:t>
      </w:r>
      <w:r w:rsidR="005554D8">
        <w:rPr>
          <w:rFonts w:ascii="Times New Roman" w:eastAsia="Times New Roman" w:hAnsi="Times New Roman" w:cs="Times New Roman"/>
          <w:sz w:val="28"/>
          <w:szCs w:val="28"/>
        </w:rPr>
        <w:t xml:space="preserve">. Итоговый годовой отчет о ходе реализации </w:t>
      </w:r>
      <w:r w:rsidR="00EE3025">
        <w:rPr>
          <w:rFonts w:ascii="Times New Roman" w:eastAsia="Times New Roman" w:hAnsi="Times New Roman" w:cs="Times New Roman"/>
          <w:sz w:val="28"/>
          <w:szCs w:val="28"/>
        </w:rPr>
        <w:t>муниципаль</w:t>
      </w:r>
      <w:r w:rsidR="005554D8">
        <w:rPr>
          <w:rFonts w:ascii="Times New Roman" w:eastAsia="Times New Roman" w:hAnsi="Times New Roman" w:cs="Times New Roman"/>
          <w:sz w:val="28"/>
          <w:szCs w:val="28"/>
        </w:rPr>
        <w:t xml:space="preserve">ной программы (комплексной программы) формируется ответственным исполнителем </w:t>
      </w:r>
      <w:r w:rsidR="00EE3025">
        <w:rPr>
          <w:rFonts w:ascii="Times New Roman" w:eastAsia="Times New Roman" w:hAnsi="Times New Roman" w:cs="Times New Roman"/>
          <w:sz w:val="28"/>
          <w:szCs w:val="28"/>
        </w:rPr>
        <w:t>муниципаль</w:t>
      </w:r>
      <w:r w:rsidR="005554D8">
        <w:rPr>
          <w:rFonts w:ascii="Times New Roman" w:eastAsia="Times New Roman" w:hAnsi="Times New Roman" w:cs="Times New Roman"/>
          <w:sz w:val="28"/>
          <w:szCs w:val="28"/>
        </w:rPr>
        <w:t>ной пр</w:t>
      </w:r>
      <w:r w:rsidR="00EA55F9">
        <w:rPr>
          <w:rFonts w:ascii="Times New Roman" w:eastAsia="Times New Roman" w:hAnsi="Times New Roman" w:cs="Times New Roman"/>
          <w:sz w:val="28"/>
          <w:szCs w:val="28"/>
        </w:rPr>
        <w:t>ограммы (комплексной программы)</w:t>
      </w:r>
      <w:r w:rsidR="00EA55F9">
        <w:rPr>
          <w:rFonts w:ascii="Times New Roman" w:eastAsia="Times New Roman" w:hAnsi="Times New Roman" w:cs="Times New Roman"/>
          <w:sz w:val="28"/>
          <w:szCs w:val="28"/>
        </w:rPr>
        <w:br/>
      </w:r>
      <w:r w:rsidR="005554D8">
        <w:rPr>
          <w:rFonts w:ascii="Times New Roman" w:eastAsia="Times New Roman" w:hAnsi="Times New Roman" w:cs="Times New Roman"/>
          <w:sz w:val="28"/>
          <w:szCs w:val="28"/>
        </w:rPr>
        <w:t xml:space="preserve">до </w:t>
      </w:r>
      <w:r w:rsidR="00584C02">
        <w:rPr>
          <w:rFonts w:ascii="Times New Roman" w:eastAsia="Times New Roman" w:hAnsi="Times New Roman" w:cs="Times New Roman"/>
          <w:sz w:val="28"/>
          <w:szCs w:val="28"/>
        </w:rPr>
        <w:t>12 апреля</w:t>
      </w:r>
      <w:r w:rsidR="005554D8">
        <w:rPr>
          <w:rFonts w:ascii="Times New Roman" w:eastAsia="Times New Roman" w:hAnsi="Times New Roman" w:cs="Times New Roman"/>
          <w:sz w:val="28"/>
          <w:szCs w:val="28"/>
        </w:rPr>
        <w:t xml:space="preserve"> года, следующего за отчетным годом.</w:t>
      </w:r>
    </w:p>
    <w:p w:rsidR="00DE619D" w:rsidRDefault="00823B8C">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87</w:t>
      </w:r>
      <w:r w:rsidR="005554D8">
        <w:rPr>
          <w:rFonts w:ascii="Times New Roman" w:eastAsia="Times New Roman" w:hAnsi="Times New Roman" w:cs="Times New Roman"/>
          <w:sz w:val="28"/>
          <w:szCs w:val="28"/>
        </w:rPr>
        <w:t xml:space="preserve">. В отчете о ходе реализации </w:t>
      </w:r>
      <w:r w:rsidR="005D3389" w:rsidRPr="00EE3025">
        <w:rPr>
          <w:rFonts w:ascii="Times New Roman" w:eastAsia="Times New Roman" w:hAnsi="Times New Roman" w:cs="Times New Roman"/>
          <w:sz w:val="28"/>
          <w:szCs w:val="28"/>
        </w:rPr>
        <w:t>м</w:t>
      </w:r>
      <w:r w:rsidR="005D3389">
        <w:rPr>
          <w:rFonts w:ascii="Times New Roman" w:eastAsia="Times New Roman" w:hAnsi="Times New Roman" w:cs="Times New Roman"/>
          <w:sz w:val="28"/>
          <w:szCs w:val="28"/>
        </w:rPr>
        <w:t>униципаль</w:t>
      </w:r>
      <w:r w:rsidR="005554D8">
        <w:rPr>
          <w:rFonts w:ascii="Times New Roman" w:eastAsia="Times New Roman" w:hAnsi="Times New Roman" w:cs="Times New Roman"/>
          <w:sz w:val="28"/>
          <w:szCs w:val="28"/>
        </w:rPr>
        <w:t>ной программы (комплексной программы), отчетов о ходе реализации структурных элементов такой программы подлежат отражению фактические сведения о следующих параметрах:</w:t>
      </w:r>
    </w:p>
    <w:p w:rsidR="00DE619D" w:rsidRDefault="005554D8">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 показатели;</w:t>
      </w:r>
    </w:p>
    <w:p w:rsidR="00DE619D" w:rsidRDefault="005554D8">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б) мероприятия (результаты);</w:t>
      </w:r>
    </w:p>
    <w:p w:rsidR="00DE619D" w:rsidRDefault="005554D8">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показатели финансового обеспечения за счет</w:t>
      </w:r>
      <w:r w:rsidR="00EA55F9">
        <w:rPr>
          <w:rFonts w:ascii="Times New Roman" w:eastAsia="Times New Roman" w:hAnsi="Times New Roman" w:cs="Times New Roman"/>
          <w:sz w:val="28"/>
          <w:szCs w:val="28"/>
        </w:rPr>
        <w:t xml:space="preserve"> всех источников финансирования.</w:t>
      </w:r>
    </w:p>
    <w:p w:rsidR="00DE619D" w:rsidRDefault="005554D8">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необходимости в отчеты, указанные в настоящем пункте, включаются иные сведения, в том числе информация о возможных рисках.</w:t>
      </w:r>
    </w:p>
    <w:p w:rsidR="00DE619D" w:rsidRDefault="005554D8">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Формирование отчетности осуществляется с учетом сопоставимости с данными, содержащимися в паспорте </w:t>
      </w:r>
      <w:r w:rsidR="005D3389" w:rsidRPr="00EE3025">
        <w:rPr>
          <w:rFonts w:ascii="Times New Roman" w:eastAsia="Times New Roman" w:hAnsi="Times New Roman" w:cs="Times New Roman"/>
          <w:sz w:val="28"/>
          <w:szCs w:val="28"/>
        </w:rPr>
        <w:t>м</w:t>
      </w:r>
      <w:r w:rsidR="005D3389">
        <w:rPr>
          <w:rFonts w:ascii="Times New Roman" w:eastAsia="Times New Roman" w:hAnsi="Times New Roman" w:cs="Times New Roman"/>
          <w:sz w:val="28"/>
          <w:szCs w:val="28"/>
        </w:rPr>
        <w:t>униципаль</w:t>
      </w:r>
      <w:r>
        <w:rPr>
          <w:rFonts w:ascii="Times New Roman" w:eastAsia="Times New Roman" w:hAnsi="Times New Roman" w:cs="Times New Roman"/>
          <w:sz w:val="28"/>
          <w:szCs w:val="28"/>
        </w:rPr>
        <w:t>ной программы (комплексной программы), паспорте ее структурного элемента.</w:t>
      </w:r>
    </w:p>
    <w:p w:rsidR="00DE619D" w:rsidRDefault="00EA55F9">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88</w:t>
      </w:r>
      <w:r w:rsidR="005554D8">
        <w:rPr>
          <w:rFonts w:ascii="Times New Roman" w:eastAsia="Times New Roman" w:hAnsi="Times New Roman" w:cs="Times New Roman"/>
          <w:sz w:val="28"/>
          <w:szCs w:val="28"/>
        </w:rPr>
        <w:t xml:space="preserve">. Ответственный исполнитель, соисполнители и участники </w:t>
      </w:r>
      <w:r w:rsidR="005D3389" w:rsidRPr="00EE3025">
        <w:rPr>
          <w:rFonts w:ascii="Times New Roman" w:eastAsia="Times New Roman" w:hAnsi="Times New Roman" w:cs="Times New Roman"/>
          <w:sz w:val="28"/>
          <w:szCs w:val="28"/>
        </w:rPr>
        <w:t>м</w:t>
      </w:r>
      <w:r w:rsidR="005D3389">
        <w:rPr>
          <w:rFonts w:ascii="Times New Roman" w:eastAsia="Times New Roman" w:hAnsi="Times New Roman" w:cs="Times New Roman"/>
          <w:sz w:val="28"/>
          <w:szCs w:val="28"/>
        </w:rPr>
        <w:t>униципаль</w:t>
      </w:r>
      <w:r w:rsidR="005554D8">
        <w:rPr>
          <w:rFonts w:ascii="Times New Roman" w:eastAsia="Times New Roman" w:hAnsi="Times New Roman" w:cs="Times New Roman"/>
          <w:sz w:val="28"/>
          <w:szCs w:val="28"/>
        </w:rPr>
        <w:t xml:space="preserve">ных программ (комплексной программы) обеспечивают достоверность данных, представляемых в рамках мониторинга реализации </w:t>
      </w:r>
      <w:r w:rsidR="005D3389" w:rsidRPr="00EE3025">
        <w:rPr>
          <w:rFonts w:ascii="Times New Roman" w:eastAsia="Times New Roman" w:hAnsi="Times New Roman" w:cs="Times New Roman"/>
          <w:sz w:val="28"/>
          <w:szCs w:val="28"/>
        </w:rPr>
        <w:t>м</w:t>
      </w:r>
      <w:r w:rsidR="005D3389">
        <w:rPr>
          <w:rFonts w:ascii="Times New Roman" w:eastAsia="Times New Roman" w:hAnsi="Times New Roman" w:cs="Times New Roman"/>
          <w:sz w:val="28"/>
          <w:szCs w:val="28"/>
        </w:rPr>
        <w:t>униципаль</w:t>
      </w:r>
      <w:r w:rsidR="005554D8">
        <w:rPr>
          <w:rFonts w:ascii="Times New Roman" w:eastAsia="Times New Roman" w:hAnsi="Times New Roman" w:cs="Times New Roman"/>
          <w:sz w:val="28"/>
          <w:szCs w:val="28"/>
        </w:rPr>
        <w:t>ной программы (комплексной программы).</w:t>
      </w:r>
    </w:p>
    <w:p w:rsidR="00DE619D" w:rsidRDefault="00EA55F9">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89</w:t>
      </w:r>
      <w:r w:rsidR="005554D8">
        <w:rPr>
          <w:rFonts w:ascii="Times New Roman" w:eastAsia="Times New Roman" w:hAnsi="Times New Roman" w:cs="Times New Roman"/>
          <w:sz w:val="28"/>
          <w:szCs w:val="28"/>
        </w:rPr>
        <w:t>.</w:t>
      </w:r>
      <w:bookmarkStart w:id="0" w:name="1fob9te" w:colFirst="0" w:colLast="0"/>
      <w:bookmarkEnd w:id="0"/>
      <w:r w:rsidR="005554D8">
        <w:rPr>
          <w:rFonts w:ascii="Times New Roman" w:eastAsia="Times New Roman" w:hAnsi="Times New Roman" w:cs="Times New Roman"/>
          <w:sz w:val="28"/>
          <w:szCs w:val="28"/>
        </w:rPr>
        <w:t> Годовой отчет подлежит размещению на официальном сайте ответственного исполнителя в информационно-телекоммуникационной сети «Интернет».</w:t>
      </w:r>
    </w:p>
    <w:p w:rsidR="00DE619D" w:rsidRDefault="00823B8C">
      <w:pPr>
        <w:pStyle w:val="normal"/>
        <w:tabs>
          <w:tab w:val="left" w:pos="142"/>
        </w:tabs>
        <w:spacing w:after="0" w:line="235"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w:t>
      </w:r>
      <w:r w:rsidR="00EA55F9">
        <w:rPr>
          <w:rFonts w:ascii="Times New Roman" w:eastAsia="Times New Roman" w:hAnsi="Times New Roman" w:cs="Times New Roman"/>
          <w:sz w:val="28"/>
          <w:szCs w:val="28"/>
        </w:rPr>
        <w:t>0</w:t>
      </w:r>
      <w:r w:rsidR="005554D8">
        <w:rPr>
          <w:rFonts w:ascii="Times New Roman" w:eastAsia="Times New Roman" w:hAnsi="Times New Roman" w:cs="Times New Roman"/>
          <w:sz w:val="28"/>
          <w:szCs w:val="28"/>
        </w:rPr>
        <w:t>. В целях формирования отчетов используется информация, содержащаяся (формируемая) в подсистеме управления государственными программами и иных информационных системах.</w:t>
      </w:r>
    </w:p>
    <w:p w:rsidR="00DE619D" w:rsidRDefault="005554D8">
      <w:pPr>
        <w:pStyle w:val="normal"/>
        <w:tabs>
          <w:tab w:val="left" w:pos="142"/>
        </w:tabs>
        <w:spacing w:after="0" w:line="235" w:lineRule="auto"/>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xml:space="preserve">Подтверждение достоверности информации, представленной </w:t>
      </w:r>
      <w:r>
        <w:rPr>
          <w:rFonts w:ascii="Times New Roman" w:eastAsia="Times New Roman" w:hAnsi="Times New Roman" w:cs="Times New Roman"/>
          <w:sz w:val="28"/>
          <w:szCs w:val="28"/>
        </w:rPr>
        <w:br/>
        <w:t>в отчетах, осуществляется на основании данных органов исполнительной власти Республики Марий Эл,</w:t>
      </w:r>
      <w:r w:rsidR="005D3389">
        <w:rPr>
          <w:rFonts w:ascii="Times New Roman" w:eastAsia="Times New Roman" w:hAnsi="Times New Roman" w:cs="Times New Roman"/>
          <w:sz w:val="28"/>
          <w:szCs w:val="28"/>
        </w:rPr>
        <w:t xml:space="preserve"> органов местного самоуправления,</w:t>
      </w:r>
      <w:r>
        <w:rPr>
          <w:rFonts w:ascii="Times New Roman" w:eastAsia="Times New Roman" w:hAnsi="Times New Roman" w:cs="Times New Roman"/>
          <w:sz w:val="28"/>
          <w:szCs w:val="28"/>
        </w:rPr>
        <w:t xml:space="preserve"> иных органов</w:t>
      </w:r>
      <w:r w:rsidR="005D338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и организаций, осуществляющих функции по выдаче и (или) регистрации соответствующих документов (прав, действий, фактов хозяйственной деятельности) либо функции по контролю (надзору)</w:t>
      </w:r>
      <w:r w:rsidR="005D338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 соответствующей сфере деятельности.</w:t>
      </w:r>
      <w:proofErr w:type="gramEnd"/>
    </w:p>
    <w:p w:rsidR="00DE619D" w:rsidRDefault="00823B8C">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w:t>
      </w:r>
      <w:r w:rsidR="00EA55F9">
        <w:rPr>
          <w:rFonts w:ascii="Times New Roman" w:eastAsia="Times New Roman" w:hAnsi="Times New Roman" w:cs="Times New Roman"/>
          <w:sz w:val="28"/>
          <w:szCs w:val="28"/>
        </w:rPr>
        <w:t>1</w:t>
      </w:r>
      <w:r w:rsidR="005554D8">
        <w:rPr>
          <w:rFonts w:ascii="Times New Roman" w:eastAsia="Times New Roman" w:hAnsi="Times New Roman" w:cs="Times New Roman"/>
          <w:sz w:val="28"/>
          <w:szCs w:val="28"/>
        </w:rPr>
        <w:t xml:space="preserve">. Оценка эффективности </w:t>
      </w:r>
      <w:r w:rsidR="00A31CA1" w:rsidRPr="005D3389">
        <w:rPr>
          <w:rFonts w:ascii="Times New Roman" w:eastAsia="Times New Roman" w:hAnsi="Times New Roman" w:cs="Times New Roman"/>
          <w:sz w:val="28"/>
          <w:szCs w:val="28"/>
        </w:rPr>
        <w:t>муниципаль</w:t>
      </w:r>
      <w:r w:rsidR="005554D8">
        <w:rPr>
          <w:rFonts w:ascii="Times New Roman" w:eastAsia="Times New Roman" w:hAnsi="Times New Roman" w:cs="Times New Roman"/>
          <w:sz w:val="28"/>
          <w:szCs w:val="28"/>
        </w:rPr>
        <w:t xml:space="preserve">ных программ (комплексных программ) осуществляется органами </w:t>
      </w:r>
      <w:r w:rsidR="00A31CA1">
        <w:rPr>
          <w:rFonts w:ascii="Times New Roman" w:eastAsia="Times New Roman" w:hAnsi="Times New Roman" w:cs="Times New Roman"/>
          <w:sz w:val="28"/>
          <w:szCs w:val="28"/>
        </w:rPr>
        <w:t>местного самоуправления</w:t>
      </w:r>
      <w:r w:rsidR="005554D8">
        <w:rPr>
          <w:rFonts w:ascii="Times New Roman" w:eastAsia="Times New Roman" w:hAnsi="Times New Roman" w:cs="Times New Roman"/>
          <w:sz w:val="28"/>
          <w:szCs w:val="28"/>
        </w:rPr>
        <w:t xml:space="preserve"> с учетом подходов и принципов, определенных </w:t>
      </w:r>
      <w:r w:rsidR="00F64E1A">
        <w:rPr>
          <w:rFonts w:ascii="Times New Roman" w:eastAsia="Times New Roman" w:hAnsi="Times New Roman" w:cs="Times New Roman"/>
          <w:sz w:val="28"/>
          <w:szCs w:val="28"/>
        </w:rPr>
        <w:t>правовым актом</w:t>
      </w:r>
      <w:r w:rsidR="005554D8">
        <w:rPr>
          <w:rFonts w:ascii="Times New Roman" w:eastAsia="Times New Roman" w:hAnsi="Times New Roman" w:cs="Times New Roman"/>
          <w:sz w:val="28"/>
          <w:szCs w:val="28"/>
        </w:rPr>
        <w:t xml:space="preserve">, указанными в </w:t>
      </w:r>
      <w:r w:rsidR="005554D8" w:rsidRPr="00F64E1A">
        <w:rPr>
          <w:rFonts w:ascii="Times New Roman" w:eastAsia="Times New Roman" w:hAnsi="Times New Roman" w:cs="Times New Roman"/>
          <w:sz w:val="28"/>
          <w:szCs w:val="28"/>
        </w:rPr>
        <w:t>пункт</w:t>
      </w:r>
      <w:r w:rsidR="00EA55F9">
        <w:rPr>
          <w:rFonts w:ascii="Times New Roman" w:eastAsia="Times New Roman" w:hAnsi="Times New Roman" w:cs="Times New Roman"/>
          <w:sz w:val="28"/>
          <w:szCs w:val="28"/>
        </w:rPr>
        <w:t>е</w:t>
      </w:r>
      <w:r w:rsidR="005554D8" w:rsidRPr="00F64E1A">
        <w:rPr>
          <w:rFonts w:ascii="Times New Roman" w:eastAsia="Times New Roman" w:hAnsi="Times New Roman" w:cs="Times New Roman"/>
          <w:sz w:val="28"/>
          <w:szCs w:val="28"/>
        </w:rPr>
        <w:t xml:space="preserve"> </w:t>
      </w:r>
      <w:r w:rsidR="00F64E1A">
        <w:rPr>
          <w:rFonts w:ascii="Times New Roman" w:eastAsia="Times New Roman" w:hAnsi="Times New Roman" w:cs="Times New Roman"/>
          <w:sz w:val="28"/>
          <w:szCs w:val="28"/>
        </w:rPr>
        <w:t>85</w:t>
      </w:r>
      <w:r w:rsidR="005554D8">
        <w:rPr>
          <w:rFonts w:ascii="Times New Roman" w:eastAsia="Times New Roman" w:hAnsi="Times New Roman" w:cs="Times New Roman"/>
          <w:sz w:val="28"/>
          <w:szCs w:val="28"/>
        </w:rPr>
        <w:t xml:space="preserve"> настоящего Положения.</w:t>
      </w:r>
    </w:p>
    <w:p w:rsidR="00DE619D" w:rsidRPr="00A60550" w:rsidRDefault="00F64E1A" w:rsidP="00A60550">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w:t>
      </w:r>
      <w:r w:rsidR="00EA55F9">
        <w:rPr>
          <w:rFonts w:ascii="Times New Roman" w:eastAsia="Times New Roman" w:hAnsi="Times New Roman" w:cs="Times New Roman"/>
          <w:sz w:val="28"/>
          <w:szCs w:val="28"/>
        </w:rPr>
        <w:t>2</w:t>
      </w:r>
      <w:r w:rsidR="005554D8">
        <w:rPr>
          <w:rFonts w:ascii="Times New Roman" w:eastAsia="Times New Roman" w:hAnsi="Times New Roman" w:cs="Times New Roman"/>
          <w:sz w:val="28"/>
          <w:szCs w:val="28"/>
        </w:rPr>
        <w:t>. </w:t>
      </w:r>
      <w:proofErr w:type="gramStart"/>
      <w:r w:rsidR="005554D8">
        <w:rPr>
          <w:rFonts w:ascii="Times New Roman" w:eastAsia="Times New Roman" w:hAnsi="Times New Roman" w:cs="Times New Roman"/>
          <w:sz w:val="28"/>
          <w:szCs w:val="28"/>
        </w:rPr>
        <w:t xml:space="preserve">По результатам оценки эффективности </w:t>
      </w:r>
      <w:r w:rsidR="006C24EE" w:rsidRPr="005D3389">
        <w:rPr>
          <w:rFonts w:ascii="Times New Roman" w:eastAsia="Times New Roman" w:hAnsi="Times New Roman" w:cs="Times New Roman"/>
          <w:sz w:val="28"/>
          <w:szCs w:val="28"/>
        </w:rPr>
        <w:t>муниципаль</w:t>
      </w:r>
      <w:r w:rsidR="005554D8">
        <w:rPr>
          <w:rFonts w:ascii="Times New Roman" w:eastAsia="Times New Roman" w:hAnsi="Times New Roman" w:cs="Times New Roman"/>
          <w:sz w:val="28"/>
          <w:szCs w:val="28"/>
        </w:rPr>
        <w:t xml:space="preserve">ной программы (комплексной программы) </w:t>
      </w:r>
      <w:r w:rsidR="00874902">
        <w:rPr>
          <w:rFonts w:ascii="Times New Roman" w:eastAsia="Times New Roman" w:hAnsi="Times New Roman" w:cs="Times New Roman"/>
          <w:sz w:val="28"/>
          <w:szCs w:val="28"/>
        </w:rPr>
        <w:t>а</w:t>
      </w:r>
      <w:r w:rsidR="006C24EE" w:rsidRPr="006C24EE">
        <w:rPr>
          <w:rFonts w:ascii="Times New Roman" w:eastAsia="Times New Roman" w:hAnsi="Times New Roman" w:cs="Times New Roman"/>
          <w:sz w:val="28"/>
          <w:szCs w:val="28"/>
        </w:rPr>
        <w:t>дминистраци</w:t>
      </w:r>
      <w:r w:rsidR="006C24EE">
        <w:rPr>
          <w:rFonts w:ascii="Times New Roman" w:eastAsia="Times New Roman" w:hAnsi="Times New Roman" w:cs="Times New Roman"/>
          <w:sz w:val="28"/>
          <w:szCs w:val="28"/>
        </w:rPr>
        <w:t>я</w:t>
      </w:r>
      <w:r w:rsidR="006C24EE" w:rsidRPr="006C24EE">
        <w:rPr>
          <w:rFonts w:ascii="Times New Roman" w:eastAsia="Times New Roman" w:hAnsi="Times New Roman" w:cs="Times New Roman"/>
          <w:sz w:val="28"/>
          <w:szCs w:val="28"/>
        </w:rPr>
        <w:t xml:space="preserve"> </w:t>
      </w:r>
      <w:r w:rsidR="00A67B15">
        <w:rPr>
          <w:rFonts w:ascii="Times New Roman" w:eastAsia="Times New Roman" w:hAnsi="Times New Roman" w:cs="Times New Roman"/>
          <w:sz w:val="28"/>
          <w:szCs w:val="28"/>
        </w:rPr>
        <w:t>поселения</w:t>
      </w:r>
      <w:r w:rsidR="005554D8">
        <w:rPr>
          <w:rFonts w:ascii="Times New Roman" w:eastAsia="Times New Roman" w:hAnsi="Times New Roman" w:cs="Times New Roman"/>
          <w:sz w:val="28"/>
          <w:szCs w:val="28"/>
        </w:rPr>
        <w:t xml:space="preserve"> может принять решение о сокращении на очередной финансовый год и плановый период бюджетных ассигнований на реализацию </w:t>
      </w:r>
      <w:r w:rsidR="006C24EE" w:rsidRPr="006C24EE">
        <w:rPr>
          <w:rFonts w:ascii="Times New Roman" w:eastAsia="Times New Roman" w:hAnsi="Times New Roman" w:cs="Times New Roman"/>
          <w:sz w:val="28"/>
          <w:szCs w:val="28"/>
        </w:rPr>
        <w:t>муниципаль</w:t>
      </w:r>
      <w:r w:rsidR="005554D8">
        <w:rPr>
          <w:rFonts w:ascii="Times New Roman" w:eastAsia="Times New Roman" w:hAnsi="Times New Roman" w:cs="Times New Roman"/>
          <w:sz w:val="28"/>
          <w:szCs w:val="28"/>
        </w:rPr>
        <w:t xml:space="preserve">ной программы (комплексной программы) или о досрочном прекращении реализации </w:t>
      </w:r>
      <w:r w:rsidR="006C24EE" w:rsidRPr="006C24EE">
        <w:rPr>
          <w:rFonts w:ascii="Times New Roman" w:eastAsia="Times New Roman" w:hAnsi="Times New Roman" w:cs="Times New Roman"/>
          <w:sz w:val="28"/>
          <w:szCs w:val="28"/>
        </w:rPr>
        <w:t>муниципаль</w:t>
      </w:r>
      <w:r w:rsidR="005554D8">
        <w:rPr>
          <w:rFonts w:ascii="Times New Roman" w:eastAsia="Times New Roman" w:hAnsi="Times New Roman" w:cs="Times New Roman"/>
          <w:sz w:val="28"/>
          <w:szCs w:val="28"/>
        </w:rPr>
        <w:t xml:space="preserve">ной программы (комплексной программы) в целом или ее структурных элементов начиная с очередного финансового года, а также о наложении (представлении </w:t>
      </w:r>
      <w:r w:rsidR="00212BD7">
        <w:rPr>
          <w:rFonts w:ascii="Times New Roman" w:eastAsia="Times New Roman" w:hAnsi="Times New Roman" w:cs="Times New Roman"/>
          <w:sz w:val="28"/>
          <w:szCs w:val="28"/>
        </w:rPr>
        <w:t>г</w:t>
      </w:r>
      <w:r w:rsidR="005554D8">
        <w:rPr>
          <w:rFonts w:ascii="Times New Roman" w:eastAsia="Times New Roman" w:hAnsi="Times New Roman" w:cs="Times New Roman"/>
          <w:sz w:val="28"/>
          <w:szCs w:val="28"/>
        </w:rPr>
        <w:t xml:space="preserve">лаве </w:t>
      </w:r>
      <w:r w:rsidR="00D518C7">
        <w:rPr>
          <w:rFonts w:ascii="Times New Roman" w:eastAsia="Times New Roman" w:hAnsi="Times New Roman" w:cs="Times New Roman"/>
          <w:sz w:val="28"/>
          <w:szCs w:val="28"/>
        </w:rPr>
        <w:t>администрации поселения</w:t>
      </w:r>
      <w:r w:rsidR="005554D8">
        <w:rPr>
          <w:rFonts w:ascii="Times New Roman" w:eastAsia="Times New Roman" w:hAnsi="Times New Roman" w:cs="Times New Roman"/>
          <w:sz w:val="28"/>
          <w:szCs w:val="28"/>
        </w:rPr>
        <w:t xml:space="preserve"> предложений о</w:t>
      </w:r>
      <w:proofErr w:type="gramEnd"/>
      <w:r w:rsidR="005554D8">
        <w:rPr>
          <w:rFonts w:ascii="Times New Roman" w:eastAsia="Times New Roman" w:hAnsi="Times New Roman" w:cs="Times New Roman"/>
          <w:sz w:val="28"/>
          <w:szCs w:val="28"/>
        </w:rPr>
        <w:t xml:space="preserve"> </w:t>
      </w:r>
      <w:proofErr w:type="gramStart"/>
      <w:r w:rsidR="005554D8">
        <w:rPr>
          <w:rFonts w:ascii="Times New Roman" w:eastAsia="Times New Roman" w:hAnsi="Times New Roman" w:cs="Times New Roman"/>
          <w:sz w:val="28"/>
          <w:szCs w:val="28"/>
        </w:rPr>
        <w:t xml:space="preserve">наложении) на ответственных исполнителей, соисполнителей и участников </w:t>
      </w:r>
      <w:r w:rsidR="00212BD7" w:rsidRPr="006C24EE">
        <w:rPr>
          <w:rFonts w:ascii="Times New Roman" w:eastAsia="Times New Roman" w:hAnsi="Times New Roman" w:cs="Times New Roman"/>
          <w:sz w:val="28"/>
          <w:szCs w:val="28"/>
        </w:rPr>
        <w:t>муниципаль</w:t>
      </w:r>
      <w:r w:rsidR="005554D8">
        <w:rPr>
          <w:rFonts w:ascii="Times New Roman" w:eastAsia="Times New Roman" w:hAnsi="Times New Roman" w:cs="Times New Roman"/>
          <w:sz w:val="28"/>
          <w:szCs w:val="28"/>
        </w:rPr>
        <w:t xml:space="preserve">ной программы (комплексной программы) дисциплинарного взыскания в связи с </w:t>
      </w:r>
      <w:proofErr w:type="spellStart"/>
      <w:r w:rsidR="005554D8">
        <w:rPr>
          <w:rFonts w:ascii="Times New Roman" w:eastAsia="Times New Roman" w:hAnsi="Times New Roman" w:cs="Times New Roman"/>
          <w:sz w:val="28"/>
          <w:szCs w:val="28"/>
        </w:rPr>
        <w:t>недостижением</w:t>
      </w:r>
      <w:proofErr w:type="spellEnd"/>
      <w:r w:rsidR="005554D8">
        <w:rPr>
          <w:rFonts w:ascii="Times New Roman" w:eastAsia="Times New Roman" w:hAnsi="Times New Roman" w:cs="Times New Roman"/>
          <w:sz w:val="28"/>
          <w:szCs w:val="28"/>
        </w:rPr>
        <w:t xml:space="preserve"> запланированных результатов реализации </w:t>
      </w:r>
      <w:r w:rsidR="00212BD7" w:rsidRPr="006C24EE">
        <w:rPr>
          <w:rFonts w:ascii="Times New Roman" w:eastAsia="Times New Roman" w:hAnsi="Times New Roman" w:cs="Times New Roman"/>
          <w:sz w:val="28"/>
          <w:szCs w:val="28"/>
        </w:rPr>
        <w:t>муниципаль</w:t>
      </w:r>
      <w:r w:rsidR="005554D8">
        <w:rPr>
          <w:rFonts w:ascii="Times New Roman" w:eastAsia="Times New Roman" w:hAnsi="Times New Roman" w:cs="Times New Roman"/>
          <w:sz w:val="28"/>
          <w:szCs w:val="28"/>
        </w:rPr>
        <w:t>ной программы (комплексной программы).</w:t>
      </w:r>
      <w:proofErr w:type="gramEnd"/>
    </w:p>
    <w:p w:rsidR="00DE619D" w:rsidRDefault="00DE619D">
      <w:pPr>
        <w:pStyle w:val="normal"/>
        <w:tabs>
          <w:tab w:val="left" w:pos="142"/>
        </w:tabs>
        <w:spacing w:after="0" w:line="240" w:lineRule="auto"/>
        <w:ind w:firstLine="709"/>
        <w:jc w:val="center"/>
        <w:rPr>
          <w:rFonts w:ascii="Times New Roman" w:eastAsia="Times New Roman" w:hAnsi="Times New Roman" w:cs="Times New Roman"/>
          <w:sz w:val="28"/>
          <w:szCs w:val="28"/>
        </w:rPr>
        <w:sectPr w:rsidR="00DE619D">
          <w:pgSz w:w="11906" w:h="16838"/>
          <w:pgMar w:top="1418" w:right="1134" w:bottom="1134" w:left="1985" w:header="709" w:footer="709" w:gutter="0"/>
          <w:pgNumType w:start="1"/>
          <w:cols w:space="720"/>
          <w:titlePg/>
        </w:sectPr>
      </w:pPr>
    </w:p>
    <w:p w:rsidR="00DE619D" w:rsidRDefault="005554D8">
      <w:pPr>
        <w:pStyle w:val="normal"/>
        <w:spacing w:after="0" w:line="240" w:lineRule="auto"/>
        <w:ind w:left="9923" w:right="-74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ПРИЛОЖЕНИЕ № 1</w:t>
      </w:r>
    </w:p>
    <w:p w:rsidR="00DE619D" w:rsidRDefault="005554D8">
      <w:pPr>
        <w:pStyle w:val="normal"/>
        <w:spacing w:after="0" w:line="240" w:lineRule="auto"/>
        <w:ind w:left="9923" w:right="-74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к Положению о системе управления</w:t>
      </w:r>
    </w:p>
    <w:p w:rsidR="00DE619D" w:rsidRDefault="008C24A7">
      <w:pPr>
        <w:pStyle w:val="normal"/>
        <w:spacing w:after="0" w:line="240" w:lineRule="auto"/>
        <w:ind w:left="9923" w:right="-74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муниципаль</w:t>
      </w:r>
      <w:r w:rsidR="005554D8">
        <w:rPr>
          <w:rFonts w:ascii="Times New Roman" w:eastAsia="Times New Roman" w:hAnsi="Times New Roman" w:cs="Times New Roman"/>
          <w:sz w:val="28"/>
          <w:szCs w:val="28"/>
        </w:rPr>
        <w:t>ными программами</w:t>
      </w:r>
    </w:p>
    <w:p w:rsidR="00DE619D" w:rsidRPr="00927C82" w:rsidRDefault="00AF7BE5">
      <w:pPr>
        <w:pStyle w:val="normal"/>
        <w:spacing w:after="0" w:line="240" w:lineRule="auto"/>
        <w:ind w:left="9923" w:right="-740"/>
        <w:jc w:val="center"/>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Шоруньжин</w:t>
      </w:r>
      <w:r w:rsidR="00927C82" w:rsidRPr="00927C82">
        <w:rPr>
          <w:rFonts w:ascii="Times New Roman" w:eastAsia="Times New Roman" w:hAnsi="Times New Roman" w:cs="Times New Roman"/>
          <w:sz w:val="28"/>
          <w:szCs w:val="28"/>
        </w:rPr>
        <w:t>ского</w:t>
      </w:r>
      <w:proofErr w:type="spellEnd"/>
      <w:r w:rsidR="00927C82" w:rsidRPr="00927C82">
        <w:rPr>
          <w:rFonts w:ascii="Times New Roman" w:eastAsia="Times New Roman" w:hAnsi="Times New Roman" w:cs="Times New Roman"/>
          <w:sz w:val="28"/>
          <w:szCs w:val="28"/>
        </w:rPr>
        <w:t xml:space="preserve"> сельского поселения </w:t>
      </w:r>
      <w:proofErr w:type="spellStart"/>
      <w:r w:rsidR="00927C82" w:rsidRPr="00927C82">
        <w:rPr>
          <w:rFonts w:ascii="Times New Roman" w:eastAsia="Times New Roman" w:hAnsi="Times New Roman" w:cs="Times New Roman"/>
          <w:bCs/>
          <w:sz w:val="28"/>
          <w:szCs w:val="28"/>
          <w:lang w:bidi="ru-RU"/>
        </w:rPr>
        <w:t>Моркинского</w:t>
      </w:r>
      <w:proofErr w:type="spellEnd"/>
      <w:r w:rsidR="00927C82" w:rsidRPr="00927C82">
        <w:rPr>
          <w:rFonts w:ascii="Times New Roman" w:eastAsia="Times New Roman" w:hAnsi="Times New Roman" w:cs="Times New Roman"/>
          <w:bCs/>
          <w:sz w:val="28"/>
          <w:szCs w:val="28"/>
          <w:lang w:bidi="ru-RU"/>
        </w:rPr>
        <w:t xml:space="preserve"> муниципального района Республики Марий Эл</w:t>
      </w:r>
    </w:p>
    <w:p w:rsidR="00DE619D" w:rsidRDefault="00DE619D">
      <w:pPr>
        <w:pStyle w:val="normal"/>
        <w:pBdr>
          <w:between w:val="single" w:sz="4" w:space="1" w:color="000000"/>
        </w:pBdr>
        <w:spacing w:after="0" w:line="240" w:lineRule="auto"/>
        <w:jc w:val="right"/>
        <w:rPr>
          <w:rFonts w:ascii="Times New Roman" w:eastAsia="Times New Roman" w:hAnsi="Times New Roman" w:cs="Times New Roman"/>
          <w:sz w:val="24"/>
          <w:szCs w:val="24"/>
        </w:rPr>
      </w:pPr>
    </w:p>
    <w:p w:rsidR="00DE619D" w:rsidRDefault="00DE619D">
      <w:pPr>
        <w:pStyle w:val="normal"/>
        <w:spacing w:after="0" w:line="240" w:lineRule="auto"/>
        <w:jc w:val="right"/>
        <w:rPr>
          <w:rFonts w:ascii="Times New Roman" w:eastAsia="Times New Roman" w:hAnsi="Times New Roman" w:cs="Times New Roman"/>
          <w:sz w:val="24"/>
          <w:szCs w:val="24"/>
        </w:rPr>
      </w:pPr>
    </w:p>
    <w:p w:rsidR="00DE619D" w:rsidRDefault="00DE619D">
      <w:pPr>
        <w:pStyle w:val="normal"/>
        <w:spacing w:after="0" w:line="240" w:lineRule="auto"/>
        <w:jc w:val="right"/>
        <w:rPr>
          <w:rFonts w:ascii="Times New Roman" w:eastAsia="Times New Roman" w:hAnsi="Times New Roman" w:cs="Times New Roman"/>
          <w:sz w:val="24"/>
          <w:szCs w:val="24"/>
        </w:rPr>
      </w:pPr>
    </w:p>
    <w:tbl>
      <w:tblPr>
        <w:tblStyle w:val="a6"/>
        <w:tblW w:w="14642" w:type="dxa"/>
        <w:tblInd w:w="100" w:type="dxa"/>
        <w:tblLayout w:type="fixed"/>
        <w:tblLook w:val="0400"/>
      </w:tblPr>
      <w:tblGrid>
        <w:gridCol w:w="540"/>
        <w:gridCol w:w="69"/>
        <w:gridCol w:w="2126"/>
        <w:gridCol w:w="3544"/>
        <w:gridCol w:w="1843"/>
        <w:gridCol w:w="1701"/>
        <w:gridCol w:w="1984"/>
        <w:gridCol w:w="2835"/>
      </w:tblGrid>
      <w:tr w:rsidR="00DE619D">
        <w:trPr>
          <w:cantSplit/>
          <w:trHeight w:val="273"/>
          <w:tblHeader/>
        </w:trPr>
        <w:tc>
          <w:tcPr>
            <w:tcW w:w="14642" w:type="dxa"/>
            <w:gridSpan w:val="8"/>
            <w:shd w:val="clear" w:color="auto" w:fill="auto"/>
          </w:tcPr>
          <w:p w:rsidR="00DE619D" w:rsidRDefault="005554D8" w:rsidP="00697BFE">
            <w:pPr>
              <w:pStyle w:val="normal"/>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 Е </w:t>
            </w:r>
            <w:proofErr w:type="spellStart"/>
            <w:proofErr w:type="gramStart"/>
            <w:r>
              <w:rPr>
                <w:rFonts w:ascii="Times New Roman" w:eastAsia="Times New Roman" w:hAnsi="Times New Roman" w:cs="Times New Roman"/>
                <w:b/>
                <w:sz w:val="28"/>
                <w:szCs w:val="28"/>
              </w:rPr>
              <w:t>Е</w:t>
            </w:r>
            <w:proofErr w:type="spellEnd"/>
            <w:proofErr w:type="gramEnd"/>
            <w:r>
              <w:rPr>
                <w:rFonts w:ascii="Times New Roman" w:eastAsia="Times New Roman" w:hAnsi="Times New Roman" w:cs="Times New Roman"/>
                <w:b/>
                <w:sz w:val="28"/>
                <w:szCs w:val="28"/>
              </w:rPr>
              <w:t xml:space="preserve"> С Т Р</w:t>
            </w:r>
            <w:r>
              <w:rPr>
                <w:rFonts w:ascii="Times New Roman" w:eastAsia="Times New Roman" w:hAnsi="Times New Roman" w:cs="Times New Roman"/>
                <w:b/>
                <w:sz w:val="28"/>
                <w:szCs w:val="28"/>
              </w:rPr>
              <w:br/>
              <w:t xml:space="preserve">документов, входящих в состав </w:t>
            </w:r>
            <w:r w:rsidR="00697BFE">
              <w:rPr>
                <w:rFonts w:ascii="Times New Roman" w:eastAsia="Times New Roman" w:hAnsi="Times New Roman" w:cs="Times New Roman"/>
                <w:b/>
                <w:sz w:val="28"/>
                <w:szCs w:val="28"/>
              </w:rPr>
              <w:t>муниципаль</w:t>
            </w:r>
            <w:r>
              <w:rPr>
                <w:rFonts w:ascii="Times New Roman" w:eastAsia="Times New Roman" w:hAnsi="Times New Roman" w:cs="Times New Roman"/>
                <w:b/>
                <w:sz w:val="28"/>
                <w:szCs w:val="28"/>
              </w:rPr>
              <w:t xml:space="preserve">ной программы </w:t>
            </w:r>
            <w:r>
              <w:rPr>
                <w:rFonts w:ascii="Times New Roman" w:eastAsia="Times New Roman" w:hAnsi="Times New Roman" w:cs="Times New Roman"/>
                <w:b/>
                <w:sz w:val="28"/>
                <w:szCs w:val="28"/>
              </w:rPr>
              <w:br/>
              <w:t>(комплексной программы)</w:t>
            </w:r>
          </w:p>
        </w:tc>
      </w:tr>
      <w:tr w:rsidR="00DE619D">
        <w:trPr>
          <w:cantSplit/>
          <w:trHeight w:val="270"/>
          <w:tblHeader/>
        </w:trPr>
        <w:tc>
          <w:tcPr>
            <w:tcW w:w="540" w:type="dxa"/>
            <w:tcBorders>
              <w:bottom w:val="single" w:sz="4" w:space="0" w:color="000000"/>
            </w:tcBorders>
            <w:shd w:val="clear" w:color="auto" w:fill="auto"/>
            <w:vAlign w:val="bottom"/>
          </w:tcPr>
          <w:p w:rsidR="00DE619D" w:rsidRDefault="00DE619D">
            <w:pPr>
              <w:pStyle w:val="normal"/>
              <w:spacing w:after="0" w:line="240" w:lineRule="auto"/>
              <w:jc w:val="center"/>
              <w:rPr>
                <w:rFonts w:ascii="Times New Roman" w:eastAsia="Times New Roman" w:hAnsi="Times New Roman" w:cs="Times New Roman"/>
                <w:b/>
                <w:sz w:val="24"/>
                <w:szCs w:val="24"/>
              </w:rPr>
            </w:pPr>
          </w:p>
        </w:tc>
        <w:tc>
          <w:tcPr>
            <w:tcW w:w="2195" w:type="dxa"/>
            <w:gridSpan w:val="2"/>
            <w:tcBorders>
              <w:bottom w:val="single" w:sz="4" w:space="0" w:color="000000"/>
            </w:tcBorders>
            <w:shd w:val="clear" w:color="auto" w:fill="auto"/>
            <w:vAlign w:val="bottom"/>
          </w:tcPr>
          <w:p w:rsidR="00DE619D" w:rsidRDefault="00DE619D">
            <w:pPr>
              <w:pStyle w:val="normal"/>
              <w:spacing w:after="0" w:line="240" w:lineRule="auto"/>
              <w:rPr>
                <w:rFonts w:ascii="Times New Roman" w:eastAsia="Times New Roman" w:hAnsi="Times New Roman" w:cs="Times New Roman"/>
                <w:sz w:val="24"/>
                <w:szCs w:val="24"/>
              </w:rPr>
            </w:pPr>
          </w:p>
        </w:tc>
        <w:tc>
          <w:tcPr>
            <w:tcW w:w="3544" w:type="dxa"/>
            <w:tcBorders>
              <w:bottom w:val="single" w:sz="4" w:space="0" w:color="000000"/>
            </w:tcBorders>
            <w:shd w:val="clear" w:color="auto" w:fill="auto"/>
            <w:vAlign w:val="bottom"/>
          </w:tcPr>
          <w:p w:rsidR="00DE619D" w:rsidRDefault="00DE619D">
            <w:pPr>
              <w:pStyle w:val="normal"/>
              <w:spacing w:after="0" w:line="240" w:lineRule="auto"/>
              <w:rPr>
                <w:rFonts w:ascii="Times New Roman" w:eastAsia="Times New Roman" w:hAnsi="Times New Roman" w:cs="Times New Roman"/>
                <w:sz w:val="24"/>
                <w:szCs w:val="24"/>
              </w:rPr>
            </w:pPr>
          </w:p>
        </w:tc>
        <w:tc>
          <w:tcPr>
            <w:tcW w:w="1843" w:type="dxa"/>
            <w:tcBorders>
              <w:bottom w:val="single" w:sz="4" w:space="0" w:color="000000"/>
            </w:tcBorders>
            <w:shd w:val="clear" w:color="auto" w:fill="auto"/>
            <w:vAlign w:val="bottom"/>
          </w:tcPr>
          <w:p w:rsidR="00DE619D" w:rsidRDefault="00DE619D">
            <w:pPr>
              <w:pStyle w:val="normal"/>
              <w:spacing w:after="0" w:line="240" w:lineRule="auto"/>
              <w:rPr>
                <w:rFonts w:ascii="Times New Roman" w:eastAsia="Times New Roman" w:hAnsi="Times New Roman" w:cs="Times New Roman"/>
                <w:sz w:val="24"/>
                <w:szCs w:val="24"/>
              </w:rPr>
            </w:pPr>
          </w:p>
        </w:tc>
        <w:tc>
          <w:tcPr>
            <w:tcW w:w="1701" w:type="dxa"/>
            <w:tcBorders>
              <w:bottom w:val="single" w:sz="4" w:space="0" w:color="000000"/>
            </w:tcBorders>
            <w:shd w:val="clear" w:color="auto" w:fill="auto"/>
            <w:vAlign w:val="bottom"/>
          </w:tcPr>
          <w:p w:rsidR="00DE619D" w:rsidRDefault="00DE619D">
            <w:pPr>
              <w:pStyle w:val="normal"/>
              <w:spacing w:after="0" w:line="240" w:lineRule="auto"/>
              <w:rPr>
                <w:rFonts w:ascii="Times New Roman" w:eastAsia="Times New Roman" w:hAnsi="Times New Roman" w:cs="Times New Roman"/>
                <w:sz w:val="24"/>
                <w:szCs w:val="24"/>
              </w:rPr>
            </w:pPr>
          </w:p>
          <w:p w:rsidR="00DE619D" w:rsidRDefault="00DE619D">
            <w:pPr>
              <w:pStyle w:val="normal"/>
              <w:spacing w:after="0" w:line="240" w:lineRule="auto"/>
              <w:rPr>
                <w:rFonts w:ascii="Times New Roman" w:eastAsia="Times New Roman" w:hAnsi="Times New Roman" w:cs="Times New Roman"/>
                <w:sz w:val="24"/>
                <w:szCs w:val="24"/>
              </w:rPr>
            </w:pPr>
          </w:p>
          <w:p w:rsidR="00DE619D" w:rsidRDefault="00DE619D">
            <w:pPr>
              <w:pStyle w:val="normal"/>
              <w:spacing w:after="0" w:line="240" w:lineRule="auto"/>
              <w:rPr>
                <w:rFonts w:ascii="Times New Roman" w:eastAsia="Times New Roman" w:hAnsi="Times New Roman" w:cs="Times New Roman"/>
                <w:sz w:val="24"/>
                <w:szCs w:val="24"/>
              </w:rPr>
            </w:pPr>
          </w:p>
        </w:tc>
        <w:tc>
          <w:tcPr>
            <w:tcW w:w="1984" w:type="dxa"/>
            <w:tcBorders>
              <w:bottom w:val="single" w:sz="4" w:space="0" w:color="000000"/>
            </w:tcBorders>
            <w:shd w:val="clear" w:color="auto" w:fill="auto"/>
            <w:vAlign w:val="bottom"/>
          </w:tcPr>
          <w:p w:rsidR="00DE619D" w:rsidRDefault="00DE619D">
            <w:pPr>
              <w:pStyle w:val="normal"/>
              <w:spacing w:after="0" w:line="240" w:lineRule="auto"/>
              <w:rPr>
                <w:rFonts w:ascii="Times New Roman" w:eastAsia="Times New Roman" w:hAnsi="Times New Roman" w:cs="Times New Roman"/>
                <w:sz w:val="24"/>
                <w:szCs w:val="24"/>
              </w:rPr>
            </w:pPr>
          </w:p>
        </w:tc>
        <w:tc>
          <w:tcPr>
            <w:tcW w:w="2835" w:type="dxa"/>
            <w:tcBorders>
              <w:bottom w:val="single" w:sz="4" w:space="0" w:color="000000"/>
            </w:tcBorders>
            <w:shd w:val="clear" w:color="auto" w:fill="auto"/>
            <w:vAlign w:val="bottom"/>
          </w:tcPr>
          <w:p w:rsidR="00DE619D" w:rsidRDefault="00DE619D">
            <w:pPr>
              <w:pStyle w:val="normal"/>
              <w:spacing w:after="0" w:line="240" w:lineRule="auto"/>
              <w:rPr>
                <w:rFonts w:ascii="Times New Roman" w:eastAsia="Times New Roman" w:hAnsi="Times New Roman" w:cs="Times New Roman"/>
                <w:sz w:val="24"/>
                <w:szCs w:val="24"/>
              </w:rPr>
            </w:pPr>
          </w:p>
        </w:tc>
      </w:tr>
      <w:tr w:rsidR="00DE619D">
        <w:trPr>
          <w:cantSplit/>
          <w:trHeight w:val="460"/>
          <w:tblHeader/>
        </w:trPr>
        <w:tc>
          <w:tcPr>
            <w:tcW w:w="609" w:type="dxa"/>
            <w:gridSpan w:val="2"/>
            <w:tcBorders>
              <w:top w:val="single" w:sz="4" w:space="0" w:color="000000"/>
              <w:right w:val="single" w:sz="4" w:space="0" w:color="000000"/>
            </w:tcBorders>
            <w:shd w:val="clear" w:color="auto" w:fill="auto"/>
          </w:tcPr>
          <w:p w:rsidR="00DE619D" w:rsidRDefault="00DE619D">
            <w:pPr>
              <w:pStyle w:val="normal"/>
              <w:spacing w:after="0" w:line="240" w:lineRule="auto"/>
              <w:jc w:val="center"/>
              <w:rPr>
                <w:rFonts w:ascii="Arial" w:eastAsia="Arial" w:hAnsi="Arial" w:cs="Arial"/>
              </w:rPr>
            </w:pPr>
          </w:p>
        </w:tc>
        <w:tc>
          <w:tcPr>
            <w:tcW w:w="2126" w:type="dxa"/>
            <w:tcBorders>
              <w:top w:val="single" w:sz="4" w:space="0" w:color="000000"/>
              <w:left w:val="single" w:sz="4" w:space="0" w:color="000000"/>
              <w:right w:val="single" w:sz="4" w:space="0" w:color="000000"/>
            </w:tcBorders>
            <w:shd w:val="clear" w:color="auto" w:fill="auto"/>
            <w:vAlign w:val="center"/>
          </w:tcPr>
          <w:p w:rsidR="00DE619D" w:rsidRDefault="005554D8">
            <w:pPr>
              <w:pStyle w:val="normal"/>
              <w:spacing w:after="0" w:line="240" w:lineRule="auto"/>
              <w:jc w:val="center"/>
              <w:rPr>
                <w:rFonts w:ascii="Arial" w:eastAsia="Arial" w:hAnsi="Arial" w:cs="Arial"/>
              </w:rPr>
            </w:pPr>
            <w:r>
              <w:rPr>
                <w:rFonts w:ascii="Times New Roman" w:eastAsia="Times New Roman" w:hAnsi="Times New Roman" w:cs="Times New Roman"/>
              </w:rPr>
              <w:t>Тип документа</w:t>
            </w:r>
            <w:r>
              <w:rPr>
                <w:rFonts w:ascii="Times New Roman" w:eastAsia="Times New Roman" w:hAnsi="Times New Roman" w:cs="Times New Roman"/>
                <w:vertAlign w:val="superscript"/>
              </w:rPr>
              <w:footnoteReference w:id="1"/>
            </w:r>
          </w:p>
        </w:tc>
        <w:tc>
          <w:tcPr>
            <w:tcW w:w="3544" w:type="dxa"/>
            <w:tcBorders>
              <w:top w:val="single" w:sz="4" w:space="0" w:color="000000"/>
              <w:left w:val="single" w:sz="4" w:space="0" w:color="000000"/>
              <w:right w:val="single" w:sz="4" w:space="0" w:color="000000"/>
            </w:tcBorders>
            <w:shd w:val="clear" w:color="auto" w:fill="auto"/>
            <w:vAlign w:val="center"/>
          </w:tcPr>
          <w:p w:rsidR="00DE619D" w:rsidRDefault="005554D8">
            <w:pPr>
              <w:pStyle w:val="normal"/>
              <w:spacing w:after="0" w:line="240" w:lineRule="auto"/>
              <w:jc w:val="center"/>
              <w:rPr>
                <w:rFonts w:ascii="Times New Roman" w:eastAsia="Times New Roman" w:hAnsi="Times New Roman" w:cs="Times New Roman"/>
              </w:rPr>
            </w:pPr>
            <w:r>
              <w:rPr>
                <w:rFonts w:ascii="Times New Roman" w:eastAsia="Times New Roman" w:hAnsi="Times New Roman" w:cs="Times New Roman"/>
              </w:rPr>
              <w:t>Вид документа</w:t>
            </w:r>
            <w:r>
              <w:rPr>
                <w:rFonts w:ascii="Times New Roman" w:eastAsia="Times New Roman" w:hAnsi="Times New Roman" w:cs="Times New Roman"/>
                <w:vertAlign w:val="superscript"/>
              </w:rPr>
              <w:footnoteReference w:id="2"/>
            </w:r>
          </w:p>
        </w:tc>
        <w:tc>
          <w:tcPr>
            <w:tcW w:w="1843" w:type="dxa"/>
            <w:tcBorders>
              <w:top w:val="single" w:sz="4" w:space="0" w:color="000000"/>
              <w:left w:val="single" w:sz="4" w:space="0" w:color="000000"/>
              <w:right w:val="single" w:sz="4" w:space="0" w:color="000000"/>
            </w:tcBorders>
            <w:shd w:val="clear" w:color="auto" w:fill="auto"/>
            <w:vAlign w:val="center"/>
          </w:tcPr>
          <w:p w:rsidR="00DE619D" w:rsidRDefault="005554D8">
            <w:pPr>
              <w:pStyle w:val="normal"/>
              <w:spacing w:after="0" w:line="240" w:lineRule="auto"/>
              <w:jc w:val="center"/>
              <w:rPr>
                <w:rFonts w:ascii="Times New Roman" w:eastAsia="Times New Roman" w:hAnsi="Times New Roman" w:cs="Times New Roman"/>
              </w:rPr>
            </w:pPr>
            <w:r>
              <w:rPr>
                <w:rFonts w:ascii="Times New Roman" w:eastAsia="Times New Roman" w:hAnsi="Times New Roman" w:cs="Times New Roman"/>
              </w:rPr>
              <w:t>Наименование документа</w:t>
            </w:r>
            <w:r>
              <w:rPr>
                <w:rFonts w:ascii="Times New Roman" w:eastAsia="Times New Roman" w:hAnsi="Times New Roman" w:cs="Times New Roman"/>
                <w:vertAlign w:val="superscript"/>
              </w:rPr>
              <w:footnoteReference w:id="3"/>
            </w:r>
          </w:p>
        </w:tc>
        <w:tc>
          <w:tcPr>
            <w:tcW w:w="1701" w:type="dxa"/>
            <w:tcBorders>
              <w:top w:val="single" w:sz="4" w:space="0" w:color="000000"/>
              <w:left w:val="single" w:sz="4" w:space="0" w:color="000000"/>
              <w:right w:val="single" w:sz="4" w:space="0" w:color="000000"/>
            </w:tcBorders>
            <w:shd w:val="clear" w:color="auto" w:fill="auto"/>
            <w:vAlign w:val="center"/>
          </w:tcPr>
          <w:p w:rsidR="00DE619D" w:rsidRDefault="005554D8">
            <w:pPr>
              <w:pStyle w:val="normal"/>
              <w:spacing w:after="0" w:line="240" w:lineRule="auto"/>
              <w:jc w:val="center"/>
              <w:rPr>
                <w:rFonts w:ascii="Times New Roman" w:eastAsia="Times New Roman" w:hAnsi="Times New Roman" w:cs="Times New Roman"/>
              </w:rPr>
            </w:pPr>
            <w:r>
              <w:rPr>
                <w:rFonts w:ascii="Times New Roman" w:eastAsia="Times New Roman" w:hAnsi="Times New Roman" w:cs="Times New Roman"/>
              </w:rPr>
              <w:t>Реквизиты</w:t>
            </w:r>
            <w:r>
              <w:rPr>
                <w:rFonts w:ascii="Times New Roman" w:eastAsia="Times New Roman" w:hAnsi="Times New Roman" w:cs="Times New Roman"/>
                <w:vertAlign w:val="superscript"/>
              </w:rPr>
              <w:footnoteReference w:id="4"/>
            </w:r>
          </w:p>
        </w:tc>
        <w:tc>
          <w:tcPr>
            <w:tcW w:w="1984" w:type="dxa"/>
            <w:tcBorders>
              <w:top w:val="single" w:sz="4" w:space="0" w:color="000000"/>
              <w:left w:val="single" w:sz="4" w:space="0" w:color="000000"/>
              <w:right w:val="single" w:sz="4" w:space="0" w:color="000000"/>
            </w:tcBorders>
            <w:shd w:val="clear" w:color="auto" w:fill="auto"/>
            <w:vAlign w:val="center"/>
          </w:tcPr>
          <w:p w:rsidR="00DE619D" w:rsidRDefault="005554D8">
            <w:pPr>
              <w:pStyle w:val="normal"/>
              <w:spacing w:after="0" w:line="240" w:lineRule="auto"/>
              <w:jc w:val="center"/>
              <w:rPr>
                <w:rFonts w:ascii="Times New Roman" w:eastAsia="Times New Roman" w:hAnsi="Times New Roman" w:cs="Times New Roman"/>
              </w:rPr>
            </w:pPr>
            <w:r>
              <w:rPr>
                <w:rFonts w:ascii="Times New Roman" w:eastAsia="Times New Roman" w:hAnsi="Times New Roman" w:cs="Times New Roman"/>
              </w:rPr>
              <w:t>Разработчик</w:t>
            </w:r>
            <w:r>
              <w:rPr>
                <w:rFonts w:ascii="Times New Roman" w:eastAsia="Times New Roman" w:hAnsi="Times New Roman" w:cs="Times New Roman"/>
                <w:vertAlign w:val="superscript"/>
              </w:rPr>
              <w:footnoteReference w:id="5"/>
            </w:r>
          </w:p>
        </w:tc>
        <w:tc>
          <w:tcPr>
            <w:tcW w:w="2835" w:type="dxa"/>
            <w:tcBorders>
              <w:top w:val="single" w:sz="4" w:space="0" w:color="000000"/>
              <w:left w:val="single" w:sz="4" w:space="0" w:color="000000"/>
            </w:tcBorders>
            <w:shd w:val="clear" w:color="auto" w:fill="auto"/>
            <w:vAlign w:val="center"/>
          </w:tcPr>
          <w:p w:rsidR="00DE619D" w:rsidRDefault="005554D8">
            <w:pPr>
              <w:pStyle w:val="normal"/>
              <w:spacing w:after="0" w:line="240" w:lineRule="auto"/>
              <w:jc w:val="center"/>
              <w:rPr>
                <w:rFonts w:ascii="Times New Roman" w:eastAsia="Times New Roman" w:hAnsi="Times New Roman" w:cs="Times New Roman"/>
              </w:rPr>
            </w:pPr>
            <w:r>
              <w:rPr>
                <w:rFonts w:ascii="Times New Roman" w:eastAsia="Times New Roman" w:hAnsi="Times New Roman" w:cs="Times New Roman"/>
              </w:rPr>
              <w:t>Гиперссылка на текст документа</w:t>
            </w:r>
            <w:r>
              <w:rPr>
                <w:rFonts w:ascii="Times New Roman" w:eastAsia="Times New Roman" w:hAnsi="Times New Roman" w:cs="Times New Roman"/>
                <w:vertAlign w:val="superscript"/>
              </w:rPr>
              <w:footnoteReference w:id="6"/>
            </w:r>
          </w:p>
        </w:tc>
      </w:tr>
    </w:tbl>
    <w:p w:rsidR="00DE619D" w:rsidRDefault="00DE619D">
      <w:pPr>
        <w:pStyle w:val="normal"/>
        <w:spacing w:after="0"/>
        <w:rPr>
          <w:rFonts w:ascii="Times New Roman" w:eastAsia="Times New Roman" w:hAnsi="Times New Roman" w:cs="Times New Roman"/>
          <w:sz w:val="2"/>
          <w:szCs w:val="2"/>
        </w:rPr>
      </w:pPr>
    </w:p>
    <w:tbl>
      <w:tblPr>
        <w:tblStyle w:val="a7"/>
        <w:tblW w:w="14652" w:type="dxa"/>
        <w:tblInd w:w="90" w:type="dxa"/>
        <w:tblBorders>
          <w:top w:val="single" w:sz="4" w:space="0" w:color="000000"/>
          <w:bottom w:val="single" w:sz="4" w:space="0" w:color="000000"/>
          <w:insideH w:val="single" w:sz="4" w:space="0" w:color="000000"/>
          <w:insideV w:val="single" w:sz="4" w:space="0" w:color="000000"/>
        </w:tblBorders>
        <w:tblLayout w:type="fixed"/>
        <w:tblLook w:val="0400"/>
      </w:tblPr>
      <w:tblGrid>
        <w:gridCol w:w="619"/>
        <w:gridCol w:w="2126"/>
        <w:gridCol w:w="3544"/>
        <w:gridCol w:w="1843"/>
        <w:gridCol w:w="1701"/>
        <w:gridCol w:w="1988"/>
        <w:gridCol w:w="2831"/>
      </w:tblGrid>
      <w:tr w:rsidR="00DE619D">
        <w:trPr>
          <w:cantSplit/>
          <w:trHeight w:val="300"/>
          <w:tblHeader/>
        </w:trPr>
        <w:tc>
          <w:tcPr>
            <w:tcW w:w="619" w:type="dxa"/>
            <w:shd w:val="clear" w:color="auto" w:fill="auto"/>
          </w:tcPr>
          <w:p w:rsidR="00DE619D" w:rsidRDefault="005554D8">
            <w:pPr>
              <w:pStyle w:val="normal"/>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2126" w:type="dxa"/>
            <w:shd w:val="clear" w:color="auto" w:fill="auto"/>
          </w:tcPr>
          <w:p w:rsidR="00DE619D" w:rsidRDefault="005554D8">
            <w:pPr>
              <w:pStyle w:val="normal"/>
              <w:spacing w:after="0" w:line="240"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3544" w:type="dxa"/>
            <w:shd w:val="clear" w:color="auto" w:fill="auto"/>
          </w:tcPr>
          <w:p w:rsidR="00DE619D" w:rsidRDefault="005554D8">
            <w:pPr>
              <w:pStyle w:val="normal"/>
              <w:spacing w:after="0" w:line="240" w:lineRule="auto"/>
              <w:jc w:val="center"/>
              <w:rPr>
                <w:rFonts w:ascii="Times New Roman" w:eastAsia="Times New Roman" w:hAnsi="Times New Roman" w:cs="Times New Roman"/>
              </w:rPr>
            </w:pPr>
            <w:r>
              <w:rPr>
                <w:rFonts w:ascii="Times New Roman" w:eastAsia="Times New Roman" w:hAnsi="Times New Roman" w:cs="Times New Roman"/>
              </w:rPr>
              <w:t>3</w:t>
            </w:r>
          </w:p>
        </w:tc>
        <w:tc>
          <w:tcPr>
            <w:tcW w:w="1843" w:type="dxa"/>
            <w:shd w:val="clear" w:color="auto" w:fill="auto"/>
          </w:tcPr>
          <w:p w:rsidR="00DE619D" w:rsidRDefault="005554D8">
            <w:pPr>
              <w:pStyle w:val="normal"/>
              <w:spacing w:after="0" w:line="240" w:lineRule="auto"/>
              <w:jc w:val="center"/>
              <w:rPr>
                <w:rFonts w:ascii="Times New Roman" w:eastAsia="Times New Roman" w:hAnsi="Times New Roman" w:cs="Times New Roman"/>
              </w:rPr>
            </w:pPr>
            <w:r>
              <w:rPr>
                <w:rFonts w:ascii="Times New Roman" w:eastAsia="Times New Roman" w:hAnsi="Times New Roman" w:cs="Times New Roman"/>
              </w:rPr>
              <w:t>4</w:t>
            </w:r>
          </w:p>
        </w:tc>
        <w:tc>
          <w:tcPr>
            <w:tcW w:w="1701" w:type="dxa"/>
            <w:shd w:val="clear" w:color="auto" w:fill="auto"/>
          </w:tcPr>
          <w:p w:rsidR="00DE619D" w:rsidRDefault="005554D8">
            <w:pPr>
              <w:pStyle w:val="normal"/>
              <w:spacing w:after="0" w:line="240" w:lineRule="auto"/>
              <w:jc w:val="center"/>
              <w:rPr>
                <w:rFonts w:ascii="Times New Roman" w:eastAsia="Times New Roman" w:hAnsi="Times New Roman" w:cs="Times New Roman"/>
              </w:rPr>
            </w:pPr>
            <w:r>
              <w:rPr>
                <w:rFonts w:ascii="Times New Roman" w:eastAsia="Times New Roman" w:hAnsi="Times New Roman" w:cs="Times New Roman"/>
              </w:rPr>
              <w:t>5</w:t>
            </w:r>
          </w:p>
        </w:tc>
        <w:tc>
          <w:tcPr>
            <w:tcW w:w="1988" w:type="dxa"/>
            <w:shd w:val="clear" w:color="auto" w:fill="auto"/>
          </w:tcPr>
          <w:p w:rsidR="00DE619D" w:rsidRDefault="005554D8">
            <w:pPr>
              <w:pStyle w:val="normal"/>
              <w:spacing w:after="0" w:line="240" w:lineRule="auto"/>
              <w:jc w:val="center"/>
              <w:rPr>
                <w:rFonts w:ascii="Times New Roman" w:eastAsia="Times New Roman" w:hAnsi="Times New Roman" w:cs="Times New Roman"/>
              </w:rPr>
            </w:pPr>
            <w:r>
              <w:rPr>
                <w:rFonts w:ascii="Times New Roman" w:eastAsia="Times New Roman" w:hAnsi="Times New Roman" w:cs="Times New Roman"/>
              </w:rPr>
              <w:t>6</w:t>
            </w:r>
          </w:p>
        </w:tc>
        <w:tc>
          <w:tcPr>
            <w:tcW w:w="2831" w:type="dxa"/>
            <w:shd w:val="clear" w:color="auto" w:fill="auto"/>
          </w:tcPr>
          <w:p w:rsidR="00DE619D" w:rsidRDefault="005554D8">
            <w:pPr>
              <w:pStyle w:val="normal"/>
              <w:spacing w:after="0" w:line="240" w:lineRule="auto"/>
              <w:jc w:val="center"/>
              <w:rPr>
                <w:rFonts w:ascii="Times New Roman" w:eastAsia="Times New Roman" w:hAnsi="Times New Roman" w:cs="Times New Roman"/>
              </w:rPr>
            </w:pPr>
            <w:r>
              <w:rPr>
                <w:rFonts w:ascii="Times New Roman" w:eastAsia="Times New Roman" w:hAnsi="Times New Roman" w:cs="Times New Roman"/>
              </w:rPr>
              <w:t>7</w:t>
            </w:r>
          </w:p>
        </w:tc>
      </w:tr>
      <w:tr w:rsidR="00DE619D">
        <w:trPr>
          <w:cantSplit/>
          <w:trHeight w:val="315"/>
          <w:tblHeader/>
        </w:trPr>
        <w:tc>
          <w:tcPr>
            <w:tcW w:w="14652" w:type="dxa"/>
            <w:gridSpan w:val="7"/>
          </w:tcPr>
          <w:p w:rsidR="00DE619D" w:rsidRDefault="005554D8" w:rsidP="00697BFE">
            <w:pPr>
              <w:pStyle w:val="normal"/>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Наименование </w:t>
            </w:r>
            <w:r w:rsidR="00697BFE">
              <w:rPr>
                <w:rFonts w:ascii="Times New Roman" w:eastAsia="Times New Roman" w:hAnsi="Times New Roman" w:cs="Times New Roman"/>
              </w:rPr>
              <w:t>муниципальной</w:t>
            </w:r>
            <w:r>
              <w:rPr>
                <w:rFonts w:ascii="Times New Roman" w:eastAsia="Times New Roman" w:hAnsi="Times New Roman" w:cs="Times New Roman"/>
              </w:rPr>
              <w:t xml:space="preserve"> программы (комплексной программы)</w:t>
            </w:r>
          </w:p>
        </w:tc>
      </w:tr>
      <w:tr w:rsidR="00DE619D">
        <w:trPr>
          <w:cantSplit/>
          <w:trHeight w:val="315"/>
          <w:tblHeader/>
        </w:trPr>
        <w:tc>
          <w:tcPr>
            <w:tcW w:w="619" w:type="dxa"/>
            <w:shd w:val="clear" w:color="auto" w:fill="auto"/>
            <w:vAlign w:val="center"/>
          </w:tcPr>
          <w:p w:rsidR="00DE619D" w:rsidRDefault="005554D8">
            <w:pPr>
              <w:pStyle w:val="normal"/>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2126" w:type="dxa"/>
            <w:shd w:val="clear" w:color="auto" w:fill="auto"/>
          </w:tcPr>
          <w:p w:rsidR="00DE619D" w:rsidRDefault="005554D8">
            <w:pPr>
              <w:pStyle w:val="normal"/>
              <w:spacing w:after="0" w:line="240" w:lineRule="auto"/>
              <w:ind w:firstLine="660"/>
              <w:rPr>
                <w:rFonts w:ascii="Times New Roman" w:eastAsia="Times New Roman" w:hAnsi="Times New Roman" w:cs="Times New Roman"/>
              </w:rPr>
            </w:pPr>
            <w:r>
              <w:rPr>
                <w:rFonts w:ascii="Times New Roman" w:eastAsia="Times New Roman" w:hAnsi="Times New Roman" w:cs="Times New Roman"/>
              </w:rPr>
              <w:t> </w:t>
            </w:r>
          </w:p>
        </w:tc>
        <w:tc>
          <w:tcPr>
            <w:tcW w:w="3544" w:type="dxa"/>
            <w:shd w:val="clear" w:color="auto" w:fill="auto"/>
          </w:tcPr>
          <w:p w:rsidR="00DE619D" w:rsidRDefault="005554D8">
            <w:pPr>
              <w:pStyle w:val="normal"/>
              <w:spacing w:after="0" w:line="240" w:lineRule="auto"/>
              <w:ind w:firstLine="220"/>
              <w:rPr>
                <w:rFonts w:ascii="Times New Roman" w:eastAsia="Times New Roman" w:hAnsi="Times New Roman" w:cs="Times New Roman"/>
              </w:rPr>
            </w:pPr>
            <w:r>
              <w:rPr>
                <w:rFonts w:ascii="Times New Roman" w:eastAsia="Times New Roman" w:hAnsi="Times New Roman" w:cs="Times New Roman"/>
              </w:rPr>
              <w:t> </w:t>
            </w:r>
          </w:p>
        </w:tc>
        <w:tc>
          <w:tcPr>
            <w:tcW w:w="1843" w:type="dxa"/>
            <w:shd w:val="clear" w:color="auto" w:fill="auto"/>
          </w:tcPr>
          <w:p w:rsidR="00DE619D" w:rsidRDefault="005554D8">
            <w:pPr>
              <w:pStyle w:val="normal"/>
              <w:spacing w:after="0" w:line="240" w:lineRule="auto"/>
              <w:ind w:firstLine="220"/>
              <w:rPr>
                <w:rFonts w:ascii="Times New Roman" w:eastAsia="Times New Roman" w:hAnsi="Times New Roman" w:cs="Times New Roman"/>
              </w:rPr>
            </w:pPr>
            <w:r>
              <w:rPr>
                <w:rFonts w:ascii="Times New Roman" w:eastAsia="Times New Roman" w:hAnsi="Times New Roman" w:cs="Times New Roman"/>
              </w:rPr>
              <w:t> </w:t>
            </w:r>
          </w:p>
        </w:tc>
        <w:tc>
          <w:tcPr>
            <w:tcW w:w="1701" w:type="dxa"/>
            <w:shd w:val="clear" w:color="auto" w:fill="auto"/>
          </w:tcPr>
          <w:p w:rsidR="00DE619D" w:rsidRDefault="005554D8">
            <w:pPr>
              <w:pStyle w:val="normal"/>
              <w:spacing w:after="0" w:line="240" w:lineRule="auto"/>
              <w:ind w:firstLine="440"/>
              <w:rPr>
                <w:rFonts w:ascii="Times New Roman" w:eastAsia="Times New Roman" w:hAnsi="Times New Roman" w:cs="Times New Roman"/>
              </w:rPr>
            </w:pPr>
            <w:r>
              <w:rPr>
                <w:rFonts w:ascii="Times New Roman" w:eastAsia="Times New Roman" w:hAnsi="Times New Roman" w:cs="Times New Roman"/>
              </w:rPr>
              <w:t> </w:t>
            </w:r>
          </w:p>
        </w:tc>
        <w:tc>
          <w:tcPr>
            <w:tcW w:w="1988" w:type="dxa"/>
            <w:shd w:val="clear" w:color="auto" w:fill="auto"/>
          </w:tcPr>
          <w:p w:rsidR="00DE619D" w:rsidRDefault="005554D8">
            <w:pPr>
              <w:pStyle w:val="normal"/>
              <w:spacing w:after="0" w:line="240" w:lineRule="auto"/>
              <w:ind w:firstLine="220"/>
              <w:rPr>
                <w:rFonts w:ascii="Times New Roman" w:eastAsia="Times New Roman" w:hAnsi="Times New Roman" w:cs="Times New Roman"/>
              </w:rPr>
            </w:pPr>
            <w:r>
              <w:rPr>
                <w:rFonts w:ascii="Times New Roman" w:eastAsia="Times New Roman" w:hAnsi="Times New Roman" w:cs="Times New Roman"/>
              </w:rPr>
              <w:t> </w:t>
            </w:r>
          </w:p>
        </w:tc>
        <w:tc>
          <w:tcPr>
            <w:tcW w:w="2831" w:type="dxa"/>
          </w:tcPr>
          <w:p w:rsidR="00DE619D" w:rsidRDefault="00DE619D">
            <w:pPr>
              <w:pStyle w:val="normal"/>
              <w:spacing w:after="0" w:line="240" w:lineRule="auto"/>
              <w:ind w:firstLine="220"/>
              <w:rPr>
                <w:rFonts w:ascii="Times New Roman" w:eastAsia="Times New Roman" w:hAnsi="Times New Roman" w:cs="Times New Roman"/>
              </w:rPr>
            </w:pPr>
          </w:p>
        </w:tc>
      </w:tr>
      <w:tr w:rsidR="00DE619D">
        <w:trPr>
          <w:cantSplit/>
          <w:trHeight w:val="315"/>
          <w:tblHeader/>
        </w:trPr>
        <w:tc>
          <w:tcPr>
            <w:tcW w:w="619" w:type="dxa"/>
            <w:shd w:val="clear" w:color="auto" w:fill="auto"/>
            <w:vAlign w:val="center"/>
          </w:tcPr>
          <w:p w:rsidR="00DE619D" w:rsidRDefault="005554D8">
            <w:pPr>
              <w:pStyle w:val="normal"/>
              <w:spacing w:after="0" w:line="240" w:lineRule="auto"/>
              <w:jc w:val="center"/>
              <w:rPr>
                <w:rFonts w:ascii="Times New Roman" w:eastAsia="Times New Roman" w:hAnsi="Times New Roman" w:cs="Times New Roman"/>
              </w:rPr>
            </w:pPr>
            <w:r>
              <w:rPr>
                <w:rFonts w:ascii="Times New Roman" w:eastAsia="Times New Roman" w:hAnsi="Times New Roman" w:cs="Times New Roman"/>
              </w:rPr>
              <w:lastRenderedPageBreak/>
              <w:t>2.</w:t>
            </w:r>
          </w:p>
        </w:tc>
        <w:tc>
          <w:tcPr>
            <w:tcW w:w="2126" w:type="dxa"/>
            <w:shd w:val="clear" w:color="auto" w:fill="auto"/>
          </w:tcPr>
          <w:p w:rsidR="00DE619D" w:rsidRDefault="005554D8">
            <w:pPr>
              <w:pStyle w:val="normal"/>
              <w:spacing w:after="0" w:line="240" w:lineRule="auto"/>
              <w:ind w:firstLine="660"/>
              <w:rPr>
                <w:rFonts w:ascii="Times New Roman" w:eastAsia="Times New Roman" w:hAnsi="Times New Roman" w:cs="Times New Roman"/>
              </w:rPr>
            </w:pPr>
            <w:r>
              <w:rPr>
                <w:rFonts w:ascii="Times New Roman" w:eastAsia="Times New Roman" w:hAnsi="Times New Roman" w:cs="Times New Roman"/>
              </w:rPr>
              <w:t> </w:t>
            </w:r>
          </w:p>
        </w:tc>
        <w:tc>
          <w:tcPr>
            <w:tcW w:w="3544" w:type="dxa"/>
            <w:shd w:val="clear" w:color="auto" w:fill="auto"/>
          </w:tcPr>
          <w:p w:rsidR="00DE619D" w:rsidRDefault="005554D8">
            <w:pPr>
              <w:pStyle w:val="normal"/>
              <w:spacing w:after="0" w:line="240" w:lineRule="auto"/>
              <w:ind w:firstLine="220"/>
              <w:rPr>
                <w:rFonts w:ascii="Times New Roman" w:eastAsia="Times New Roman" w:hAnsi="Times New Roman" w:cs="Times New Roman"/>
              </w:rPr>
            </w:pPr>
            <w:r>
              <w:rPr>
                <w:rFonts w:ascii="Times New Roman" w:eastAsia="Times New Roman" w:hAnsi="Times New Roman" w:cs="Times New Roman"/>
              </w:rPr>
              <w:t> </w:t>
            </w:r>
          </w:p>
        </w:tc>
        <w:tc>
          <w:tcPr>
            <w:tcW w:w="1843" w:type="dxa"/>
            <w:shd w:val="clear" w:color="auto" w:fill="auto"/>
          </w:tcPr>
          <w:p w:rsidR="00DE619D" w:rsidRDefault="005554D8">
            <w:pPr>
              <w:pStyle w:val="normal"/>
              <w:spacing w:after="0" w:line="240" w:lineRule="auto"/>
              <w:ind w:firstLine="220"/>
              <w:rPr>
                <w:rFonts w:ascii="Times New Roman" w:eastAsia="Times New Roman" w:hAnsi="Times New Roman" w:cs="Times New Roman"/>
              </w:rPr>
            </w:pPr>
            <w:r>
              <w:rPr>
                <w:rFonts w:ascii="Times New Roman" w:eastAsia="Times New Roman" w:hAnsi="Times New Roman" w:cs="Times New Roman"/>
              </w:rPr>
              <w:t> </w:t>
            </w:r>
          </w:p>
        </w:tc>
        <w:tc>
          <w:tcPr>
            <w:tcW w:w="1701" w:type="dxa"/>
            <w:shd w:val="clear" w:color="auto" w:fill="auto"/>
          </w:tcPr>
          <w:p w:rsidR="00DE619D" w:rsidRDefault="005554D8">
            <w:pPr>
              <w:pStyle w:val="normal"/>
              <w:spacing w:after="0" w:line="240" w:lineRule="auto"/>
              <w:ind w:firstLine="440"/>
              <w:rPr>
                <w:rFonts w:ascii="Times New Roman" w:eastAsia="Times New Roman" w:hAnsi="Times New Roman" w:cs="Times New Roman"/>
              </w:rPr>
            </w:pPr>
            <w:r>
              <w:rPr>
                <w:rFonts w:ascii="Times New Roman" w:eastAsia="Times New Roman" w:hAnsi="Times New Roman" w:cs="Times New Roman"/>
              </w:rPr>
              <w:t> </w:t>
            </w:r>
          </w:p>
        </w:tc>
        <w:tc>
          <w:tcPr>
            <w:tcW w:w="1988" w:type="dxa"/>
            <w:shd w:val="clear" w:color="auto" w:fill="auto"/>
          </w:tcPr>
          <w:p w:rsidR="00DE619D" w:rsidRDefault="005554D8">
            <w:pPr>
              <w:pStyle w:val="normal"/>
              <w:spacing w:after="0" w:line="240" w:lineRule="auto"/>
              <w:ind w:firstLine="220"/>
              <w:rPr>
                <w:rFonts w:ascii="Times New Roman" w:eastAsia="Times New Roman" w:hAnsi="Times New Roman" w:cs="Times New Roman"/>
              </w:rPr>
            </w:pPr>
            <w:r>
              <w:rPr>
                <w:rFonts w:ascii="Times New Roman" w:eastAsia="Times New Roman" w:hAnsi="Times New Roman" w:cs="Times New Roman"/>
              </w:rPr>
              <w:t> </w:t>
            </w:r>
          </w:p>
        </w:tc>
        <w:tc>
          <w:tcPr>
            <w:tcW w:w="2831" w:type="dxa"/>
          </w:tcPr>
          <w:p w:rsidR="00DE619D" w:rsidRDefault="00DE619D">
            <w:pPr>
              <w:pStyle w:val="normal"/>
              <w:spacing w:after="0" w:line="240" w:lineRule="auto"/>
              <w:ind w:firstLine="220"/>
              <w:rPr>
                <w:rFonts w:ascii="Times New Roman" w:eastAsia="Times New Roman" w:hAnsi="Times New Roman" w:cs="Times New Roman"/>
              </w:rPr>
            </w:pPr>
          </w:p>
        </w:tc>
      </w:tr>
      <w:tr w:rsidR="00DE619D">
        <w:trPr>
          <w:cantSplit/>
          <w:trHeight w:val="315"/>
          <w:tblHeader/>
        </w:trPr>
        <w:tc>
          <w:tcPr>
            <w:tcW w:w="14652" w:type="dxa"/>
            <w:gridSpan w:val="7"/>
          </w:tcPr>
          <w:p w:rsidR="00DE619D" w:rsidRDefault="005554D8" w:rsidP="00697BFE">
            <w:pPr>
              <w:pStyle w:val="normal"/>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Номер и наименование структурного элемента </w:t>
            </w:r>
            <w:r w:rsidR="00697BFE">
              <w:rPr>
                <w:rFonts w:ascii="Times New Roman" w:eastAsia="Times New Roman" w:hAnsi="Times New Roman" w:cs="Times New Roman"/>
              </w:rPr>
              <w:t>муниципальной</w:t>
            </w:r>
            <w:r>
              <w:rPr>
                <w:rFonts w:ascii="Times New Roman" w:eastAsia="Times New Roman" w:hAnsi="Times New Roman" w:cs="Times New Roman"/>
              </w:rPr>
              <w:t xml:space="preserve"> программы </w:t>
            </w:r>
            <w:r>
              <w:rPr>
                <w:rFonts w:ascii="Times New Roman" w:eastAsia="Times New Roman" w:hAnsi="Times New Roman" w:cs="Times New Roman"/>
              </w:rPr>
              <w:br/>
              <w:t>(комплексной программы)</w:t>
            </w:r>
          </w:p>
        </w:tc>
      </w:tr>
      <w:tr w:rsidR="00DE619D">
        <w:trPr>
          <w:cantSplit/>
          <w:trHeight w:val="315"/>
          <w:tblHeader/>
        </w:trPr>
        <w:tc>
          <w:tcPr>
            <w:tcW w:w="619" w:type="dxa"/>
            <w:shd w:val="clear" w:color="auto" w:fill="auto"/>
            <w:vAlign w:val="center"/>
          </w:tcPr>
          <w:p w:rsidR="00DE619D" w:rsidRDefault="005554D8">
            <w:pPr>
              <w:pStyle w:val="normal"/>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2126" w:type="dxa"/>
            <w:shd w:val="clear" w:color="auto" w:fill="auto"/>
          </w:tcPr>
          <w:p w:rsidR="00DE619D" w:rsidRDefault="005554D8">
            <w:pPr>
              <w:pStyle w:val="normal"/>
              <w:spacing w:after="0" w:line="240" w:lineRule="auto"/>
              <w:ind w:firstLine="660"/>
              <w:rPr>
                <w:rFonts w:ascii="Times New Roman" w:eastAsia="Times New Roman" w:hAnsi="Times New Roman" w:cs="Times New Roman"/>
              </w:rPr>
            </w:pPr>
            <w:r>
              <w:rPr>
                <w:rFonts w:ascii="Times New Roman" w:eastAsia="Times New Roman" w:hAnsi="Times New Roman" w:cs="Times New Roman"/>
              </w:rPr>
              <w:t> </w:t>
            </w:r>
          </w:p>
        </w:tc>
        <w:tc>
          <w:tcPr>
            <w:tcW w:w="3544" w:type="dxa"/>
            <w:shd w:val="clear" w:color="auto" w:fill="auto"/>
          </w:tcPr>
          <w:p w:rsidR="00DE619D" w:rsidRDefault="005554D8">
            <w:pPr>
              <w:pStyle w:val="normal"/>
              <w:spacing w:after="0" w:line="240" w:lineRule="auto"/>
              <w:ind w:firstLine="220"/>
              <w:rPr>
                <w:rFonts w:ascii="Times New Roman" w:eastAsia="Times New Roman" w:hAnsi="Times New Roman" w:cs="Times New Roman"/>
              </w:rPr>
            </w:pPr>
            <w:r>
              <w:rPr>
                <w:rFonts w:ascii="Times New Roman" w:eastAsia="Times New Roman" w:hAnsi="Times New Roman" w:cs="Times New Roman"/>
              </w:rPr>
              <w:t> </w:t>
            </w:r>
          </w:p>
        </w:tc>
        <w:tc>
          <w:tcPr>
            <w:tcW w:w="1843" w:type="dxa"/>
            <w:shd w:val="clear" w:color="auto" w:fill="auto"/>
          </w:tcPr>
          <w:p w:rsidR="00DE619D" w:rsidRDefault="005554D8">
            <w:pPr>
              <w:pStyle w:val="normal"/>
              <w:spacing w:after="0" w:line="240" w:lineRule="auto"/>
              <w:ind w:firstLine="220"/>
              <w:rPr>
                <w:rFonts w:ascii="Times New Roman" w:eastAsia="Times New Roman" w:hAnsi="Times New Roman" w:cs="Times New Roman"/>
              </w:rPr>
            </w:pPr>
            <w:r>
              <w:rPr>
                <w:rFonts w:ascii="Times New Roman" w:eastAsia="Times New Roman" w:hAnsi="Times New Roman" w:cs="Times New Roman"/>
              </w:rPr>
              <w:t> </w:t>
            </w:r>
          </w:p>
        </w:tc>
        <w:tc>
          <w:tcPr>
            <w:tcW w:w="1701" w:type="dxa"/>
            <w:shd w:val="clear" w:color="auto" w:fill="auto"/>
          </w:tcPr>
          <w:p w:rsidR="00DE619D" w:rsidRDefault="005554D8">
            <w:pPr>
              <w:pStyle w:val="normal"/>
              <w:spacing w:after="0" w:line="240" w:lineRule="auto"/>
              <w:ind w:firstLine="440"/>
              <w:rPr>
                <w:rFonts w:ascii="Times New Roman" w:eastAsia="Times New Roman" w:hAnsi="Times New Roman" w:cs="Times New Roman"/>
              </w:rPr>
            </w:pPr>
            <w:r>
              <w:rPr>
                <w:rFonts w:ascii="Times New Roman" w:eastAsia="Times New Roman" w:hAnsi="Times New Roman" w:cs="Times New Roman"/>
              </w:rPr>
              <w:t> </w:t>
            </w:r>
          </w:p>
        </w:tc>
        <w:tc>
          <w:tcPr>
            <w:tcW w:w="1988" w:type="dxa"/>
            <w:shd w:val="clear" w:color="auto" w:fill="auto"/>
          </w:tcPr>
          <w:p w:rsidR="00DE619D" w:rsidRDefault="005554D8">
            <w:pPr>
              <w:pStyle w:val="normal"/>
              <w:spacing w:after="0" w:line="240" w:lineRule="auto"/>
              <w:ind w:firstLine="220"/>
              <w:rPr>
                <w:rFonts w:ascii="Times New Roman" w:eastAsia="Times New Roman" w:hAnsi="Times New Roman" w:cs="Times New Roman"/>
              </w:rPr>
            </w:pPr>
            <w:r>
              <w:rPr>
                <w:rFonts w:ascii="Times New Roman" w:eastAsia="Times New Roman" w:hAnsi="Times New Roman" w:cs="Times New Roman"/>
              </w:rPr>
              <w:t> </w:t>
            </w:r>
          </w:p>
        </w:tc>
        <w:tc>
          <w:tcPr>
            <w:tcW w:w="2831" w:type="dxa"/>
          </w:tcPr>
          <w:p w:rsidR="00DE619D" w:rsidRDefault="00DE619D">
            <w:pPr>
              <w:pStyle w:val="normal"/>
              <w:spacing w:after="0" w:line="240" w:lineRule="auto"/>
              <w:ind w:firstLine="220"/>
              <w:rPr>
                <w:rFonts w:ascii="Times New Roman" w:eastAsia="Times New Roman" w:hAnsi="Times New Roman" w:cs="Times New Roman"/>
              </w:rPr>
            </w:pPr>
          </w:p>
        </w:tc>
      </w:tr>
      <w:tr w:rsidR="00DE619D">
        <w:trPr>
          <w:cantSplit/>
          <w:trHeight w:val="300"/>
          <w:tblHeader/>
        </w:trPr>
        <w:tc>
          <w:tcPr>
            <w:tcW w:w="619" w:type="dxa"/>
            <w:shd w:val="clear" w:color="auto" w:fill="auto"/>
          </w:tcPr>
          <w:p w:rsidR="00DE619D" w:rsidRDefault="005554D8">
            <w:pPr>
              <w:pStyle w:val="normal"/>
              <w:spacing w:after="0" w:line="240"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2126" w:type="dxa"/>
            <w:shd w:val="clear" w:color="auto" w:fill="auto"/>
          </w:tcPr>
          <w:p w:rsidR="00DE619D" w:rsidRDefault="005554D8">
            <w:pPr>
              <w:pStyle w:val="normal"/>
              <w:spacing w:after="0" w:line="240" w:lineRule="auto"/>
              <w:ind w:firstLine="660"/>
              <w:rPr>
                <w:rFonts w:ascii="Times New Roman" w:eastAsia="Times New Roman" w:hAnsi="Times New Roman" w:cs="Times New Roman"/>
              </w:rPr>
            </w:pPr>
            <w:r>
              <w:rPr>
                <w:rFonts w:ascii="Times New Roman" w:eastAsia="Times New Roman" w:hAnsi="Times New Roman" w:cs="Times New Roman"/>
              </w:rPr>
              <w:t> </w:t>
            </w:r>
          </w:p>
        </w:tc>
        <w:tc>
          <w:tcPr>
            <w:tcW w:w="3544" w:type="dxa"/>
            <w:shd w:val="clear" w:color="auto" w:fill="auto"/>
          </w:tcPr>
          <w:p w:rsidR="00DE619D" w:rsidRDefault="005554D8">
            <w:pPr>
              <w:pStyle w:val="normal"/>
              <w:spacing w:after="0" w:line="240" w:lineRule="auto"/>
              <w:ind w:firstLine="220"/>
              <w:rPr>
                <w:rFonts w:ascii="Times New Roman" w:eastAsia="Times New Roman" w:hAnsi="Times New Roman" w:cs="Times New Roman"/>
              </w:rPr>
            </w:pPr>
            <w:r>
              <w:rPr>
                <w:rFonts w:ascii="Times New Roman" w:eastAsia="Times New Roman" w:hAnsi="Times New Roman" w:cs="Times New Roman"/>
              </w:rPr>
              <w:t> </w:t>
            </w:r>
          </w:p>
        </w:tc>
        <w:tc>
          <w:tcPr>
            <w:tcW w:w="1843" w:type="dxa"/>
            <w:shd w:val="clear" w:color="auto" w:fill="auto"/>
          </w:tcPr>
          <w:p w:rsidR="00DE619D" w:rsidRDefault="005554D8">
            <w:pPr>
              <w:pStyle w:val="normal"/>
              <w:spacing w:after="0" w:line="240" w:lineRule="auto"/>
              <w:ind w:firstLine="220"/>
              <w:rPr>
                <w:rFonts w:ascii="Times New Roman" w:eastAsia="Times New Roman" w:hAnsi="Times New Roman" w:cs="Times New Roman"/>
              </w:rPr>
            </w:pPr>
            <w:r>
              <w:rPr>
                <w:rFonts w:ascii="Times New Roman" w:eastAsia="Times New Roman" w:hAnsi="Times New Roman" w:cs="Times New Roman"/>
              </w:rPr>
              <w:t> </w:t>
            </w:r>
          </w:p>
        </w:tc>
        <w:tc>
          <w:tcPr>
            <w:tcW w:w="1701" w:type="dxa"/>
            <w:shd w:val="clear" w:color="auto" w:fill="auto"/>
          </w:tcPr>
          <w:p w:rsidR="00DE619D" w:rsidRDefault="005554D8">
            <w:pPr>
              <w:pStyle w:val="normal"/>
              <w:spacing w:after="0" w:line="240" w:lineRule="auto"/>
              <w:ind w:firstLine="440"/>
              <w:rPr>
                <w:rFonts w:ascii="Times New Roman" w:eastAsia="Times New Roman" w:hAnsi="Times New Roman" w:cs="Times New Roman"/>
              </w:rPr>
            </w:pPr>
            <w:r>
              <w:rPr>
                <w:rFonts w:ascii="Times New Roman" w:eastAsia="Times New Roman" w:hAnsi="Times New Roman" w:cs="Times New Roman"/>
              </w:rPr>
              <w:t> </w:t>
            </w:r>
          </w:p>
        </w:tc>
        <w:tc>
          <w:tcPr>
            <w:tcW w:w="1988" w:type="dxa"/>
            <w:shd w:val="clear" w:color="auto" w:fill="auto"/>
          </w:tcPr>
          <w:p w:rsidR="00DE619D" w:rsidRDefault="005554D8">
            <w:pPr>
              <w:pStyle w:val="normal"/>
              <w:spacing w:after="0" w:line="240" w:lineRule="auto"/>
              <w:ind w:firstLine="220"/>
              <w:rPr>
                <w:rFonts w:ascii="Times New Roman" w:eastAsia="Times New Roman" w:hAnsi="Times New Roman" w:cs="Times New Roman"/>
              </w:rPr>
            </w:pPr>
            <w:r>
              <w:rPr>
                <w:rFonts w:ascii="Times New Roman" w:eastAsia="Times New Roman" w:hAnsi="Times New Roman" w:cs="Times New Roman"/>
              </w:rPr>
              <w:t> </w:t>
            </w:r>
          </w:p>
        </w:tc>
        <w:tc>
          <w:tcPr>
            <w:tcW w:w="2831" w:type="dxa"/>
          </w:tcPr>
          <w:p w:rsidR="00DE619D" w:rsidRDefault="00DE619D">
            <w:pPr>
              <w:pStyle w:val="normal"/>
              <w:spacing w:after="0" w:line="240" w:lineRule="auto"/>
              <w:ind w:firstLine="220"/>
              <w:rPr>
                <w:rFonts w:ascii="Times New Roman" w:eastAsia="Times New Roman" w:hAnsi="Times New Roman" w:cs="Times New Roman"/>
              </w:rPr>
            </w:pPr>
          </w:p>
        </w:tc>
      </w:tr>
    </w:tbl>
    <w:p w:rsidR="00DE619D" w:rsidRDefault="00DE619D">
      <w:pPr>
        <w:pStyle w:val="normal"/>
        <w:spacing w:after="0"/>
        <w:rPr>
          <w:rFonts w:ascii="Times New Roman" w:eastAsia="Times New Roman" w:hAnsi="Times New Roman" w:cs="Times New Roman"/>
        </w:rPr>
      </w:pPr>
    </w:p>
    <w:p w:rsidR="00DE619D" w:rsidRDefault="00DE619D">
      <w:pPr>
        <w:pStyle w:val="normal"/>
        <w:spacing w:after="0"/>
        <w:rPr>
          <w:rFonts w:ascii="Times New Roman" w:eastAsia="Times New Roman" w:hAnsi="Times New Roman" w:cs="Times New Roman"/>
        </w:rPr>
      </w:pPr>
    </w:p>
    <w:p w:rsidR="00DE619D" w:rsidRDefault="005554D8">
      <w:pPr>
        <w:pStyle w:val="normal"/>
        <w:spacing w:after="0"/>
        <w:jc w:val="center"/>
        <w:rPr>
          <w:rFonts w:ascii="Times New Roman" w:eastAsia="Times New Roman" w:hAnsi="Times New Roman" w:cs="Times New Roman"/>
          <w:sz w:val="28"/>
          <w:szCs w:val="28"/>
        </w:rPr>
        <w:sectPr w:rsidR="00DE619D">
          <w:headerReference w:type="default" r:id="rId13"/>
          <w:pgSz w:w="16838" w:h="11906" w:orient="landscape"/>
          <w:pgMar w:top="1985" w:right="1418" w:bottom="1134" w:left="1134" w:header="709" w:footer="709" w:gutter="0"/>
          <w:pgNumType w:start="1"/>
          <w:cols w:space="720"/>
          <w:titlePg/>
        </w:sectPr>
      </w:pPr>
      <w:r>
        <w:rPr>
          <w:rFonts w:ascii="Times New Roman" w:eastAsia="Times New Roman" w:hAnsi="Times New Roman" w:cs="Times New Roman"/>
          <w:sz w:val="28"/>
          <w:szCs w:val="28"/>
        </w:rPr>
        <w:t>____________</w:t>
      </w:r>
    </w:p>
    <w:p w:rsidR="00DE619D" w:rsidRDefault="005554D8" w:rsidP="00927C82">
      <w:pPr>
        <w:pStyle w:val="normal"/>
        <w:spacing w:after="0" w:line="240" w:lineRule="auto"/>
        <w:ind w:left="963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ПРИЛОЖЕНИЕ № 2</w:t>
      </w:r>
    </w:p>
    <w:p w:rsidR="00927C82" w:rsidRDefault="00927C82" w:rsidP="00927C82">
      <w:pPr>
        <w:pStyle w:val="normal"/>
        <w:spacing w:after="0" w:line="240" w:lineRule="auto"/>
        <w:ind w:left="963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к Положению о системе управления</w:t>
      </w:r>
    </w:p>
    <w:p w:rsidR="00927C82" w:rsidRDefault="00927C82" w:rsidP="00927C82">
      <w:pPr>
        <w:pStyle w:val="normal"/>
        <w:spacing w:after="0" w:line="240" w:lineRule="auto"/>
        <w:ind w:left="963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муниципальными программами</w:t>
      </w:r>
    </w:p>
    <w:p w:rsidR="00927C82" w:rsidRPr="00927C82" w:rsidRDefault="00AF7BE5" w:rsidP="00927C82">
      <w:pPr>
        <w:pStyle w:val="normal"/>
        <w:spacing w:after="0" w:line="240" w:lineRule="auto"/>
        <w:ind w:left="9639"/>
        <w:jc w:val="center"/>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Шоруньжин</w:t>
      </w:r>
      <w:r w:rsidR="00927C82" w:rsidRPr="00927C82">
        <w:rPr>
          <w:rFonts w:ascii="Times New Roman" w:eastAsia="Times New Roman" w:hAnsi="Times New Roman" w:cs="Times New Roman"/>
          <w:sz w:val="28"/>
          <w:szCs w:val="28"/>
        </w:rPr>
        <w:t>ского</w:t>
      </w:r>
      <w:proofErr w:type="spellEnd"/>
      <w:r w:rsidR="00927C82" w:rsidRPr="00927C82">
        <w:rPr>
          <w:rFonts w:ascii="Times New Roman" w:eastAsia="Times New Roman" w:hAnsi="Times New Roman" w:cs="Times New Roman"/>
          <w:sz w:val="28"/>
          <w:szCs w:val="28"/>
        </w:rPr>
        <w:t xml:space="preserve"> сельского поселения </w:t>
      </w:r>
      <w:proofErr w:type="spellStart"/>
      <w:r w:rsidR="00927C82" w:rsidRPr="00927C82">
        <w:rPr>
          <w:rFonts w:ascii="Times New Roman" w:eastAsia="Times New Roman" w:hAnsi="Times New Roman" w:cs="Times New Roman"/>
          <w:bCs/>
          <w:sz w:val="28"/>
          <w:szCs w:val="28"/>
          <w:lang w:bidi="ru-RU"/>
        </w:rPr>
        <w:t>Моркинского</w:t>
      </w:r>
      <w:proofErr w:type="spellEnd"/>
      <w:r w:rsidR="00927C82" w:rsidRPr="00927C82">
        <w:rPr>
          <w:rFonts w:ascii="Times New Roman" w:eastAsia="Times New Roman" w:hAnsi="Times New Roman" w:cs="Times New Roman"/>
          <w:bCs/>
          <w:sz w:val="28"/>
          <w:szCs w:val="28"/>
          <w:lang w:bidi="ru-RU"/>
        </w:rPr>
        <w:t xml:space="preserve"> муниципального района Республики Марий Эл</w:t>
      </w:r>
    </w:p>
    <w:p w:rsidR="00DE619D" w:rsidRDefault="00DE619D">
      <w:pPr>
        <w:pStyle w:val="normal"/>
        <w:spacing w:after="0" w:line="240" w:lineRule="auto"/>
        <w:ind w:left="9923"/>
        <w:jc w:val="center"/>
        <w:rPr>
          <w:rFonts w:ascii="Times New Roman" w:eastAsia="Times New Roman" w:hAnsi="Times New Roman" w:cs="Times New Roman"/>
          <w:sz w:val="24"/>
          <w:szCs w:val="24"/>
        </w:rPr>
      </w:pPr>
    </w:p>
    <w:p w:rsidR="00DE619D" w:rsidRDefault="00DE619D">
      <w:pPr>
        <w:pStyle w:val="normal"/>
        <w:spacing w:after="0" w:line="240" w:lineRule="auto"/>
        <w:ind w:left="9923"/>
        <w:jc w:val="center"/>
        <w:rPr>
          <w:rFonts w:ascii="Times New Roman" w:eastAsia="Times New Roman" w:hAnsi="Times New Roman" w:cs="Times New Roman"/>
          <w:sz w:val="24"/>
          <w:szCs w:val="24"/>
        </w:rPr>
      </w:pPr>
    </w:p>
    <w:p w:rsidR="00DE619D" w:rsidRDefault="00DE619D">
      <w:pPr>
        <w:pStyle w:val="normal"/>
        <w:spacing w:after="0" w:line="240" w:lineRule="auto"/>
        <w:ind w:left="9923"/>
        <w:jc w:val="center"/>
        <w:rPr>
          <w:rFonts w:ascii="Times New Roman" w:eastAsia="Times New Roman" w:hAnsi="Times New Roman" w:cs="Times New Roman"/>
          <w:sz w:val="24"/>
          <w:szCs w:val="24"/>
        </w:rPr>
      </w:pPr>
    </w:p>
    <w:p w:rsidR="00DE619D" w:rsidRDefault="00DE619D">
      <w:pPr>
        <w:pStyle w:val="normal"/>
        <w:spacing w:after="0" w:line="240" w:lineRule="auto"/>
        <w:ind w:left="9923"/>
        <w:jc w:val="center"/>
        <w:rPr>
          <w:rFonts w:ascii="Times New Roman" w:eastAsia="Times New Roman" w:hAnsi="Times New Roman" w:cs="Times New Roman"/>
          <w:sz w:val="24"/>
          <w:szCs w:val="24"/>
        </w:rPr>
      </w:pPr>
    </w:p>
    <w:p w:rsidR="00DE619D" w:rsidRDefault="00DE619D">
      <w:pPr>
        <w:pStyle w:val="normal"/>
        <w:spacing w:after="0" w:line="240" w:lineRule="auto"/>
        <w:ind w:left="9923"/>
        <w:jc w:val="center"/>
        <w:rPr>
          <w:rFonts w:ascii="Times New Roman" w:eastAsia="Times New Roman" w:hAnsi="Times New Roman" w:cs="Times New Roman"/>
          <w:sz w:val="24"/>
          <w:szCs w:val="24"/>
        </w:rPr>
      </w:pPr>
    </w:p>
    <w:p w:rsidR="00DE619D" w:rsidRDefault="005554D8">
      <w:pPr>
        <w:pStyle w:val="normal"/>
        <w:jc w:val="center"/>
        <w:rPr>
          <w:rFonts w:ascii="Times New Roman" w:eastAsia="Times New Roman" w:hAnsi="Times New Roman" w:cs="Times New Roman"/>
          <w:b/>
          <w:sz w:val="28"/>
          <w:szCs w:val="28"/>
        </w:rPr>
      </w:pPr>
      <w:proofErr w:type="gramStart"/>
      <w:r>
        <w:rPr>
          <w:rFonts w:ascii="Times New Roman" w:eastAsia="Times New Roman" w:hAnsi="Times New Roman" w:cs="Times New Roman"/>
          <w:b/>
          <w:sz w:val="28"/>
          <w:szCs w:val="28"/>
        </w:rPr>
        <w:t>П</w:t>
      </w:r>
      <w:proofErr w:type="gramEnd"/>
      <w:r>
        <w:rPr>
          <w:rFonts w:ascii="Times New Roman" w:eastAsia="Times New Roman" w:hAnsi="Times New Roman" w:cs="Times New Roman"/>
          <w:b/>
          <w:sz w:val="28"/>
          <w:szCs w:val="28"/>
        </w:rPr>
        <w:t xml:space="preserve"> А С П О Р Т</w:t>
      </w:r>
      <w:r>
        <w:rPr>
          <w:rFonts w:ascii="Times New Roman" w:eastAsia="Times New Roman" w:hAnsi="Times New Roman" w:cs="Times New Roman"/>
          <w:b/>
          <w:sz w:val="28"/>
          <w:szCs w:val="28"/>
          <w:vertAlign w:val="superscript"/>
        </w:rPr>
        <w:footnoteReference w:id="7"/>
      </w:r>
    </w:p>
    <w:p w:rsidR="00DE619D" w:rsidRDefault="00606852">
      <w:pPr>
        <w:pStyle w:val="normal"/>
        <w:spacing w:after="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муниципаль</w:t>
      </w:r>
      <w:r w:rsidR="005554D8">
        <w:rPr>
          <w:rFonts w:ascii="Times New Roman" w:eastAsia="Times New Roman" w:hAnsi="Times New Roman" w:cs="Times New Roman"/>
          <w:b/>
          <w:sz w:val="28"/>
          <w:szCs w:val="28"/>
        </w:rPr>
        <w:t>ной программы (комплексной программы) «Наименование»</w:t>
      </w:r>
      <w:r w:rsidR="005554D8">
        <w:rPr>
          <w:rFonts w:ascii="Times New Roman" w:eastAsia="Times New Roman" w:hAnsi="Times New Roman" w:cs="Times New Roman"/>
          <w:b/>
          <w:sz w:val="28"/>
          <w:szCs w:val="28"/>
          <w:vertAlign w:val="superscript"/>
        </w:rPr>
        <w:footnoteReference w:id="8"/>
      </w:r>
    </w:p>
    <w:p w:rsidR="00DE619D" w:rsidRDefault="00DE619D">
      <w:pPr>
        <w:pStyle w:val="normal"/>
        <w:spacing w:after="0" w:line="240" w:lineRule="auto"/>
        <w:jc w:val="center"/>
        <w:rPr>
          <w:rFonts w:ascii="Times New Roman" w:eastAsia="Times New Roman" w:hAnsi="Times New Roman" w:cs="Times New Roman"/>
          <w:sz w:val="24"/>
          <w:szCs w:val="24"/>
        </w:rPr>
      </w:pPr>
    </w:p>
    <w:p w:rsidR="00DE619D" w:rsidRDefault="00DE619D">
      <w:pPr>
        <w:pStyle w:val="normal"/>
        <w:spacing w:after="0" w:line="240" w:lineRule="auto"/>
        <w:jc w:val="center"/>
        <w:rPr>
          <w:rFonts w:ascii="Times New Roman" w:eastAsia="Times New Roman" w:hAnsi="Times New Roman" w:cs="Times New Roman"/>
          <w:sz w:val="24"/>
          <w:szCs w:val="24"/>
        </w:rPr>
      </w:pPr>
    </w:p>
    <w:p w:rsidR="00DE619D" w:rsidRDefault="00DE619D">
      <w:pPr>
        <w:pStyle w:val="normal"/>
        <w:spacing w:after="0" w:line="240" w:lineRule="auto"/>
        <w:jc w:val="center"/>
        <w:rPr>
          <w:rFonts w:ascii="Times New Roman" w:eastAsia="Times New Roman" w:hAnsi="Times New Roman" w:cs="Times New Roman"/>
          <w:sz w:val="24"/>
          <w:szCs w:val="24"/>
        </w:rPr>
      </w:pPr>
    </w:p>
    <w:p w:rsidR="00DE619D" w:rsidRDefault="005554D8">
      <w:pPr>
        <w:pStyle w:val="normal"/>
        <w:numPr>
          <w:ilvl w:val="0"/>
          <w:numId w:val="1"/>
        </w:numPr>
        <w:pBdr>
          <w:top w:val="nil"/>
          <w:left w:val="nil"/>
          <w:bottom w:val="nil"/>
          <w:right w:val="nil"/>
          <w:between w:val="nil"/>
        </w:pBdr>
        <w:spacing w:after="0"/>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Основные положения</w:t>
      </w:r>
    </w:p>
    <w:p w:rsidR="00DE619D" w:rsidRDefault="00DE619D">
      <w:pPr>
        <w:pStyle w:val="normal"/>
        <w:spacing w:after="0"/>
        <w:jc w:val="center"/>
        <w:rPr>
          <w:rFonts w:ascii="Times New Roman" w:eastAsia="Times New Roman" w:hAnsi="Times New Roman" w:cs="Times New Roman"/>
          <w:b/>
          <w:sz w:val="20"/>
          <w:szCs w:val="20"/>
        </w:rPr>
      </w:pPr>
    </w:p>
    <w:tbl>
      <w:tblPr>
        <w:tblStyle w:val="a8"/>
        <w:tblW w:w="14502" w:type="dxa"/>
        <w:tblInd w:w="0" w:type="dxa"/>
        <w:tblBorders>
          <w:top w:val="single" w:sz="4" w:space="0" w:color="000000"/>
          <w:bottom w:val="single" w:sz="4" w:space="0" w:color="000000"/>
          <w:insideH w:val="single" w:sz="4" w:space="0" w:color="000000"/>
          <w:insideV w:val="single" w:sz="4" w:space="0" w:color="000000"/>
        </w:tblBorders>
        <w:tblLayout w:type="fixed"/>
        <w:tblLook w:val="0400"/>
      </w:tblPr>
      <w:tblGrid>
        <w:gridCol w:w="6906"/>
        <w:gridCol w:w="7596"/>
      </w:tblGrid>
      <w:tr w:rsidR="00DE619D">
        <w:trPr>
          <w:cantSplit/>
          <w:trHeight w:val="1138"/>
          <w:tblHeader/>
        </w:trPr>
        <w:tc>
          <w:tcPr>
            <w:tcW w:w="6906" w:type="dxa"/>
            <w:shd w:val="clear" w:color="auto" w:fill="auto"/>
          </w:tcPr>
          <w:p w:rsidR="00DE619D" w:rsidRDefault="005554D8">
            <w:pPr>
              <w:pStyle w:val="normal"/>
              <w:jc w:val="both"/>
              <w:rPr>
                <w:rFonts w:ascii="Times New Roman" w:eastAsia="Times New Roman" w:hAnsi="Times New Roman" w:cs="Times New Roman"/>
              </w:rPr>
            </w:pPr>
            <w:r>
              <w:rPr>
                <w:rFonts w:ascii="Times New Roman" w:eastAsia="Times New Roman" w:hAnsi="Times New Roman" w:cs="Times New Roman"/>
              </w:rPr>
              <w:t xml:space="preserve">Ответственный исполнитель </w:t>
            </w:r>
            <w:r w:rsidR="006A30F1">
              <w:rPr>
                <w:rFonts w:ascii="Times New Roman" w:eastAsia="Times New Roman" w:hAnsi="Times New Roman" w:cs="Times New Roman"/>
              </w:rPr>
              <w:t>муниципаль</w:t>
            </w:r>
            <w:r>
              <w:rPr>
                <w:rFonts w:ascii="Times New Roman" w:eastAsia="Times New Roman" w:hAnsi="Times New Roman" w:cs="Times New Roman"/>
              </w:rPr>
              <w:t>ной программы (комплексной программы)</w:t>
            </w:r>
          </w:p>
        </w:tc>
        <w:tc>
          <w:tcPr>
            <w:tcW w:w="7596" w:type="dxa"/>
            <w:shd w:val="clear" w:color="auto" w:fill="auto"/>
          </w:tcPr>
          <w:p w:rsidR="00DE619D" w:rsidRDefault="005554D8">
            <w:pPr>
              <w:pStyle w:val="normal"/>
              <w:jc w:val="both"/>
              <w:rPr>
                <w:rFonts w:ascii="Times New Roman" w:eastAsia="Times New Roman" w:hAnsi="Times New Roman" w:cs="Times New Roman"/>
              </w:rPr>
            </w:pPr>
            <w:r>
              <w:rPr>
                <w:rFonts w:ascii="Times New Roman" w:eastAsia="Times New Roman" w:hAnsi="Times New Roman" w:cs="Times New Roman"/>
              </w:rPr>
              <w:t xml:space="preserve">Фамилия, имя, отчество (при наличии) руководителя </w:t>
            </w:r>
            <w:r w:rsidR="006A30F1">
              <w:rPr>
                <w:rFonts w:ascii="Times New Roman" w:eastAsia="Times New Roman" w:hAnsi="Times New Roman" w:cs="Times New Roman"/>
              </w:rPr>
              <w:t>органа местного самоуправления</w:t>
            </w:r>
            <w:r>
              <w:rPr>
                <w:rFonts w:ascii="Times New Roman" w:eastAsia="Times New Roman" w:hAnsi="Times New Roman" w:cs="Times New Roman"/>
              </w:rPr>
              <w:t xml:space="preserve"> либо иного главного распорядителя средств </w:t>
            </w:r>
            <w:r w:rsidR="006A30F1">
              <w:rPr>
                <w:rFonts w:ascii="Times New Roman" w:eastAsia="Times New Roman" w:hAnsi="Times New Roman" w:cs="Times New Roman"/>
              </w:rPr>
              <w:t>местного бюджета</w:t>
            </w:r>
          </w:p>
        </w:tc>
      </w:tr>
      <w:tr w:rsidR="00DE619D">
        <w:trPr>
          <w:cantSplit/>
          <w:trHeight w:val="942"/>
          <w:tblHeader/>
        </w:trPr>
        <w:tc>
          <w:tcPr>
            <w:tcW w:w="6906" w:type="dxa"/>
            <w:shd w:val="clear" w:color="auto" w:fill="auto"/>
          </w:tcPr>
          <w:p w:rsidR="00DE619D" w:rsidRDefault="005554D8">
            <w:pPr>
              <w:pStyle w:val="normal"/>
              <w:rPr>
                <w:rFonts w:ascii="Times New Roman" w:eastAsia="Times New Roman" w:hAnsi="Times New Roman" w:cs="Times New Roman"/>
              </w:rPr>
            </w:pPr>
            <w:r>
              <w:rPr>
                <w:rFonts w:ascii="Times New Roman" w:eastAsia="Times New Roman" w:hAnsi="Times New Roman" w:cs="Times New Roman"/>
              </w:rPr>
              <w:lastRenderedPageBreak/>
              <w:t>Период реализации</w:t>
            </w:r>
            <w:r>
              <w:rPr>
                <w:rFonts w:ascii="Times New Roman" w:eastAsia="Times New Roman" w:hAnsi="Times New Roman" w:cs="Times New Roman"/>
                <w:vertAlign w:val="superscript"/>
              </w:rPr>
              <w:footnoteReference w:id="9"/>
            </w:r>
          </w:p>
        </w:tc>
        <w:tc>
          <w:tcPr>
            <w:tcW w:w="7596" w:type="dxa"/>
            <w:shd w:val="clear" w:color="auto" w:fill="auto"/>
          </w:tcPr>
          <w:p w:rsidR="00DE619D" w:rsidRDefault="005554D8">
            <w:pPr>
              <w:pStyle w:val="normal"/>
              <w:rPr>
                <w:rFonts w:ascii="Times New Roman" w:eastAsia="Times New Roman" w:hAnsi="Times New Roman" w:cs="Times New Roman"/>
              </w:rPr>
            </w:pPr>
            <w:r>
              <w:rPr>
                <w:rFonts w:ascii="Times New Roman" w:eastAsia="Times New Roman" w:hAnsi="Times New Roman" w:cs="Times New Roman"/>
              </w:rPr>
              <w:t xml:space="preserve">Этап I: год начала - год окончания </w:t>
            </w:r>
            <w:r>
              <w:rPr>
                <w:rFonts w:ascii="Times New Roman" w:eastAsia="Times New Roman" w:hAnsi="Times New Roman" w:cs="Times New Roman"/>
              </w:rPr>
              <w:br/>
              <w:t>Этап II: год начала - год окончания</w:t>
            </w:r>
          </w:p>
          <w:p w:rsidR="00DE619D" w:rsidRDefault="005554D8">
            <w:pPr>
              <w:pStyle w:val="normal"/>
              <w:rPr>
                <w:rFonts w:ascii="Times New Roman" w:eastAsia="Times New Roman" w:hAnsi="Times New Roman" w:cs="Times New Roman"/>
              </w:rPr>
            </w:pPr>
            <w:r>
              <w:rPr>
                <w:rFonts w:ascii="Times New Roman" w:eastAsia="Times New Roman" w:hAnsi="Times New Roman" w:cs="Times New Roman"/>
              </w:rPr>
              <w:t>Этап III: год начала - год окончания</w:t>
            </w:r>
          </w:p>
        </w:tc>
      </w:tr>
      <w:tr w:rsidR="00DE619D">
        <w:trPr>
          <w:cantSplit/>
          <w:trHeight w:val="633"/>
          <w:tblHeader/>
        </w:trPr>
        <w:tc>
          <w:tcPr>
            <w:tcW w:w="6906" w:type="dxa"/>
            <w:shd w:val="clear" w:color="auto" w:fill="auto"/>
          </w:tcPr>
          <w:p w:rsidR="00DE619D" w:rsidRDefault="005554D8">
            <w:pPr>
              <w:pStyle w:val="normal"/>
              <w:rPr>
                <w:rFonts w:ascii="Times New Roman" w:eastAsia="Times New Roman" w:hAnsi="Times New Roman" w:cs="Times New Roman"/>
              </w:rPr>
            </w:pPr>
            <w:r>
              <w:rPr>
                <w:rFonts w:ascii="Times New Roman" w:eastAsia="Times New Roman" w:hAnsi="Times New Roman" w:cs="Times New Roman"/>
              </w:rPr>
              <w:t xml:space="preserve">Цели </w:t>
            </w:r>
            <w:r w:rsidR="006A30F1">
              <w:rPr>
                <w:rFonts w:ascii="Times New Roman" w:eastAsia="Times New Roman" w:hAnsi="Times New Roman" w:cs="Times New Roman"/>
              </w:rPr>
              <w:t>муниципаль</w:t>
            </w:r>
            <w:r>
              <w:rPr>
                <w:rFonts w:ascii="Times New Roman" w:eastAsia="Times New Roman" w:hAnsi="Times New Roman" w:cs="Times New Roman"/>
              </w:rPr>
              <w:t>ной программы (комплексной программы)</w:t>
            </w:r>
          </w:p>
        </w:tc>
        <w:tc>
          <w:tcPr>
            <w:tcW w:w="7596" w:type="dxa"/>
            <w:shd w:val="clear" w:color="auto" w:fill="auto"/>
          </w:tcPr>
          <w:p w:rsidR="00DE619D" w:rsidRDefault="005554D8">
            <w:pPr>
              <w:pStyle w:val="normal"/>
              <w:rPr>
                <w:rFonts w:ascii="Times New Roman" w:eastAsia="Times New Roman" w:hAnsi="Times New Roman" w:cs="Times New Roman"/>
              </w:rPr>
            </w:pPr>
            <w:r>
              <w:rPr>
                <w:rFonts w:ascii="Times New Roman" w:eastAsia="Times New Roman" w:hAnsi="Times New Roman" w:cs="Times New Roman"/>
              </w:rPr>
              <w:t>Цель 1                                                                                                                     Цель 2</w:t>
            </w:r>
          </w:p>
        </w:tc>
      </w:tr>
      <w:tr w:rsidR="00DE619D">
        <w:trPr>
          <w:cantSplit/>
          <w:trHeight w:val="633"/>
          <w:tblHeader/>
        </w:trPr>
        <w:tc>
          <w:tcPr>
            <w:tcW w:w="6906" w:type="dxa"/>
            <w:shd w:val="clear" w:color="auto" w:fill="auto"/>
          </w:tcPr>
          <w:p w:rsidR="00DE619D" w:rsidRDefault="005554D8">
            <w:pPr>
              <w:pStyle w:val="normal"/>
              <w:rPr>
                <w:rFonts w:ascii="Times New Roman" w:eastAsia="Times New Roman" w:hAnsi="Times New Roman" w:cs="Times New Roman"/>
              </w:rPr>
            </w:pPr>
            <w:r>
              <w:rPr>
                <w:rFonts w:ascii="Times New Roman" w:eastAsia="Times New Roman" w:hAnsi="Times New Roman" w:cs="Times New Roman"/>
              </w:rPr>
              <w:t xml:space="preserve">Направления (подпрограммы) </w:t>
            </w:r>
            <w:r w:rsidR="006A30F1">
              <w:rPr>
                <w:rFonts w:ascii="Times New Roman" w:eastAsia="Times New Roman" w:hAnsi="Times New Roman" w:cs="Times New Roman"/>
              </w:rPr>
              <w:t>муниципаль</w:t>
            </w:r>
            <w:r>
              <w:rPr>
                <w:rFonts w:ascii="Times New Roman" w:eastAsia="Times New Roman" w:hAnsi="Times New Roman" w:cs="Times New Roman"/>
              </w:rPr>
              <w:t>ной программы (комплексной программы)</w:t>
            </w:r>
            <w:r>
              <w:rPr>
                <w:rFonts w:ascii="Times New Roman" w:eastAsia="Times New Roman" w:hAnsi="Times New Roman" w:cs="Times New Roman"/>
                <w:vertAlign w:val="superscript"/>
              </w:rPr>
              <w:footnoteReference w:id="10"/>
            </w:r>
          </w:p>
        </w:tc>
        <w:tc>
          <w:tcPr>
            <w:tcW w:w="7596" w:type="dxa"/>
            <w:shd w:val="clear" w:color="auto" w:fill="auto"/>
          </w:tcPr>
          <w:p w:rsidR="00DE619D" w:rsidRDefault="005554D8">
            <w:pPr>
              <w:pStyle w:val="normal"/>
              <w:jc w:val="both"/>
              <w:rPr>
                <w:rFonts w:ascii="Times New Roman" w:eastAsia="Times New Roman" w:hAnsi="Times New Roman" w:cs="Times New Roman"/>
              </w:rPr>
            </w:pPr>
            <w:r>
              <w:rPr>
                <w:rFonts w:ascii="Times New Roman" w:eastAsia="Times New Roman" w:hAnsi="Times New Roman" w:cs="Times New Roman"/>
              </w:rPr>
              <w:t>Направления (подпрограмма) 1 «Наименование»</w:t>
            </w:r>
          </w:p>
          <w:p w:rsidR="00DE619D" w:rsidRDefault="005554D8">
            <w:pPr>
              <w:pStyle w:val="normal"/>
              <w:jc w:val="both"/>
              <w:rPr>
                <w:rFonts w:ascii="Times New Roman" w:eastAsia="Times New Roman" w:hAnsi="Times New Roman" w:cs="Times New Roman"/>
              </w:rPr>
            </w:pPr>
            <w:r>
              <w:rPr>
                <w:rFonts w:ascii="Times New Roman" w:eastAsia="Times New Roman" w:hAnsi="Times New Roman" w:cs="Times New Roman"/>
              </w:rPr>
              <w:t>Направления (подпрограмма) 2 «Наименование»</w:t>
            </w:r>
          </w:p>
        </w:tc>
      </w:tr>
      <w:tr w:rsidR="00DE619D">
        <w:trPr>
          <w:cantSplit/>
          <w:trHeight w:val="308"/>
          <w:tblHeader/>
        </w:trPr>
        <w:tc>
          <w:tcPr>
            <w:tcW w:w="6906" w:type="dxa"/>
            <w:shd w:val="clear" w:color="auto" w:fill="auto"/>
          </w:tcPr>
          <w:p w:rsidR="00DE619D" w:rsidRDefault="005554D8">
            <w:pPr>
              <w:pStyle w:val="normal"/>
              <w:rPr>
                <w:rFonts w:ascii="Times New Roman" w:eastAsia="Times New Roman" w:hAnsi="Times New Roman" w:cs="Times New Roman"/>
              </w:rPr>
            </w:pPr>
            <w:r>
              <w:rPr>
                <w:rFonts w:ascii="Times New Roman" w:eastAsia="Times New Roman" w:hAnsi="Times New Roman" w:cs="Times New Roman"/>
              </w:rPr>
              <w:t>Объемы финансового обеспечения за весь период реализации</w:t>
            </w:r>
            <w:r>
              <w:rPr>
                <w:rFonts w:ascii="Times New Roman" w:eastAsia="Times New Roman" w:hAnsi="Times New Roman" w:cs="Times New Roman"/>
                <w:vertAlign w:val="superscript"/>
              </w:rPr>
              <w:footnoteReference w:id="11"/>
            </w:r>
          </w:p>
        </w:tc>
        <w:tc>
          <w:tcPr>
            <w:tcW w:w="7596" w:type="dxa"/>
            <w:shd w:val="clear" w:color="auto" w:fill="auto"/>
          </w:tcPr>
          <w:p w:rsidR="00DE619D" w:rsidRDefault="00DE619D">
            <w:pPr>
              <w:pStyle w:val="normal"/>
              <w:rPr>
                <w:rFonts w:ascii="Times New Roman" w:eastAsia="Times New Roman" w:hAnsi="Times New Roman" w:cs="Times New Roman"/>
              </w:rPr>
            </w:pPr>
          </w:p>
        </w:tc>
      </w:tr>
      <w:tr w:rsidR="00DE619D">
        <w:trPr>
          <w:cantSplit/>
          <w:trHeight w:val="980"/>
          <w:tblHeader/>
        </w:trPr>
        <w:tc>
          <w:tcPr>
            <w:tcW w:w="6906" w:type="dxa"/>
            <w:shd w:val="clear" w:color="auto" w:fill="auto"/>
          </w:tcPr>
          <w:p w:rsidR="00DE619D" w:rsidRDefault="005554D8" w:rsidP="006A30F1">
            <w:pPr>
              <w:pStyle w:val="normal"/>
              <w:jc w:val="both"/>
              <w:rPr>
                <w:rFonts w:ascii="Times New Roman" w:eastAsia="Times New Roman" w:hAnsi="Times New Roman" w:cs="Times New Roman"/>
              </w:rPr>
            </w:pPr>
            <w:r>
              <w:rPr>
                <w:rFonts w:ascii="Times New Roman" w:eastAsia="Times New Roman" w:hAnsi="Times New Roman" w:cs="Times New Roman"/>
              </w:rPr>
              <w:t xml:space="preserve">Связь с национальными целями развития Российской Федерации (далее - национальная цель) или связь с </w:t>
            </w:r>
            <w:r w:rsidR="006A30F1">
              <w:rPr>
                <w:rFonts w:ascii="Times New Roman" w:eastAsia="Times New Roman" w:hAnsi="Times New Roman" w:cs="Times New Roman"/>
              </w:rPr>
              <w:t>государственной</w:t>
            </w:r>
            <w:r>
              <w:rPr>
                <w:rFonts w:ascii="Times New Roman" w:eastAsia="Times New Roman" w:hAnsi="Times New Roman" w:cs="Times New Roman"/>
              </w:rPr>
              <w:t xml:space="preserve"> программой Российской Федерации</w:t>
            </w:r>
            <w:r w:rsidR="006A30F1">
              <w:rPr>
                <w:rFonts w:ascii="Times New Roman" w:eastAsia="Times New Roman" w:hAnsi="Times New Roman" w:cs="Times New Roman"/>
              </w:rPr>
              <w:t>, Республики Марий Эл</w:t>
            </w:r>
            <w:r>
              <w:rPr>
                <w:rFonts w:ascii="Times New Roman" w:eastAsia="Times New Roman" w:hAnsi="Times New Roman" w:cs="Times New Roman"/>
                <w:vertAlign w:val="superscript"/>
              </w:rPr>
              <w:footnoteReference w:id="12"/>
            </w:r>
          </w:p>
        </w:tc>
        <w:tc>
          <w:tcPr>
            <w:tcW w:w="7596" w:type="dxa"/>
            <w:shd w:val="clear" w:color="auto" w:fill="auto"/>
          </w:tcPr>
          <w:p w:rsidR="00DE619D" w:rsidRDefault="005554D8" w:rsidP="006A30F1">
            <w:pPr>
              <w:pStyle w:val="normal"/>
              <w:jc w:val="both"/>
              <w:rPr>
                <w:rFonts w:ascii="Times New Roman" w:eastAsia="Times New Roman" w:hAnsi="Times New Roman" w:cs="Times New Roman"/>
              </w:rPr>
            </w:pPr>
            <w:r>
              <w:rPr>
                <w:rFonts w:ascii="Times New Roman" w:eastAsia="Times New Roman" w:hAnsi="Times New Roman" w:cs="Times New Roman"/>
              </w:rPr>
              <w:t xml:space="preserve">Национальная цель или наименование </w:t>
            </w:r>
            <w:r w:rsidR="006A30F1">
              <w:rPr>
                <w:rFonts w:ascii="Times New Roman" w:eastAsia="Times New Roman" w:hAnsi="Times New Roman" w:cs="Times New Roman"/>
              </w:rPr>
              <w:t>государственной</w:t>
            </w:r>
            <w:r>
              <w:rPr>
                <w:rFonts w:ascii="Times New Roman" w:eastAsia="Times New Roman" w:hAnsi="Times New Roman" w:cs="Times New Roman"/>
              </w:rPr>
              <w:t xml:space="preserve"> программы Российской Федерации</w:t>
            </w:r>
            <w:r w:rsidR="006A30F1">
              <w:rPr>
                <w:rFonts w:ascii="Times New Roman" w:eastAsia="Times New Roman" w:hAnsi="Times New Roman" w:cs="Times New Roman"/>
              </w:rPr>
              <w:t>, Республики Марий Эл</w:t>
            </w:r>
          </w:p>
        </w:tc>
      </w:tr>
    </w:tbl>
    <w:p w:rsidR="00DE619D" w:rsidRDefault="00DE619D">
      <w:pPr>
        <w:pStyle w:val="normal"/>
        <w:spacing w:after="0"/>
        <w:ind w:left="360"/>
        <w:jc w:val="center"/>
        <w:rPr>
          <w:rFonts w:ascii="Times New Roman" w:eastAsia="Times New Roman" w:hAnsi="Times New Roman" w:cs="Times New Roman"/>
          <w:b/>
          <w:sz w:val="28"/>
          <w:szCs w:val="28"/>
        </w:rPr>
      </w:pPr>
    </w:p>
    <w:p w:rsidR="00DE619D" w:rsidRDefault="00DE619D">
      <w:pPr>
        <w:pStyle w:val="normal"/>
        <w:spacing w:after="0"/>
        <w:ind w:left="360"/>
        <w:jc w:val="center"/>
        <w:rPr>
          <w:rFonts w:ascii="Times New Roman" w:eastAsia="Times New Roman" w:hAnsi="Times New Roman" w:cs="Times New Roman"/>
          <w:b/>
          <w:sz w:val="28"/>
          <w:szCs w:val="28"/>
        </w:rPr>
      </w:pPr>
    </w:p>
    <w:p w:rsidR="00DE619D" w:rsidRDefault="005554D8">
      <w:pPr>
        <w:pStyle w:val="normal"/>
        <w:numPr>
          <w:ilvl w:val="0"/>
          <w:numId w:val="1"/>
        </w:numPr>
        <w:pBdr>
          <w:top w:val="nil"/>
          <w:left w:val="nil"/>
          <w:bottom w:val="nil"/>
          <w:right w:val="nil"/>
          <w:between w:val="nil"/>
        </w:pBdr>
        <w:spacing w:after="0"/>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Показатели </w:t>
      </w:r>
      <w:r w:rsidR="006A30F1">
        <w:rPr>
          <w:rFonts w:ascii="Times New Roman" w:eastAsia="Times New Roman" w:hAnsi="Times New Roman" w:cs="Times New Roman"/>
          <w:b/>
          <w:color w:val="000000"/>
          <w:sz w:val="28"/>
          <w:szCs w:val="28"/>
        </w:rPr>
        <w:t>муниципаль</w:t>
      </w:r>
      <w:r>
        <w:rPr>
          <w:rFonts w:ascii="Times New Roman" w:eastAsia="Times New Roman" w:hAnsi="Times New Roman" w:cs="Times New Roman"/>
          <w:b/>
          <w:color w:val="000000"/>
          <w:sz w:val="28"/>
          <w:szCs w:val="28"/>
        </w:rPr>
        <w:t>ной программы (комплексной программы)</w:t>
      </w:r>
    </w:p>
    <w:p w:rsidR="00DE619D" w:rsidRDefault="00DE619D">
      <w:pPr>
        <w:pStyle w:val="normal"/>
        <w:spacing w:after="0"/>
        <w:jc w:val="center"/>
        <w:rPr>
          <w:rFonts w:ascii="Times New Roman" w:eastAsia="Times New Roman" w:hAnsi="Times New Roman" w:cs="Times New Roman"/>
          <w:sz w:val="20"/>
          <w:szCs w:val="20"/>
        </w:rPr>
      </w:pPr>
    </w:p>
    <w:tbl>
      <w:tblPr>
        <w:tblStyle w:val="a9"/>
        <w:tblW w:w="1452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4"/>
        <w:gridCol w:w="1559"/>
        <w:gridCol w:w="1426"/>
        <w:gridCol w:w="1425"/>
        <w:gridCol w:w="1568"/>
        <w:gridCol w:w="1140"/>
        <w:gridCol w:w="427"/>
        <w:gridCol w:w="570"/>
        <w:gridCol w:w="427"/>
        <w:gridCol w:w="571"/>
        <w:gridCol w:w="1140"/>
        <w:gridCol w:w="1426"/>
        <w:gridCol w:w="1425"/>
        <w:gridCol w:w="1138"/>
      </w:tblGrid>
      <w:tr w:rsidR="00DE619D">
        <w:trPr>
          <w:cantSplit/>
          <w:trHeight w:val="270"/>
          <w:tblHeader/>
        </w:trPr>
        <w:tc>
          <w:tcPr>
            <w:tcW w:w="284" w:type="dxa"/>
            <w:vMerge w:val="restart"/>
            <w:tcBorders>
              <w:top w:val="single" w:sz="4" w:space="0" w:color="000000"/>
              <w:left w:val="nil"/>
              <w:bottom w:val="nil"/>
              <w:right w:val="single" w:sz="4" w:space="0" w:color="000000"/>
            </w:tcBorders>
            <w:shd w:val="clear" w:color="auto" w:fill="auto"/>
          </w:tcPr>
          <w:p w:rsidR="00DE619D" w:rsidRDefault="00DE619D">
            <w:pPr>
              <w:pStyle w:val="normal"/>
              <w:spacing w:line="233" w:lineRule="auto"/>
              <w:ind w:left="-142" w:firstLine="142"/>
              <w:rPr>
                <w:rFonts w:ascii="Times New Roman" w:eastAsia="Times New Roman" w:hAnsi="Times New Roman" w:cs="Times New Roman"/>
              </w:rPr>
            </w:pPr>
          </w:p>
        </w:tc>
        <w:tc>
          <w:tcPr>
            <w:tcW w:w="1559" w:type="dxa"/>
            <w:vMerge w:val="restart"/>
            <w:tcBorders>
              <w:top w:val="single" w:sz="4" w:space="0" w:color="000000"/>
              <w:left w:val="single" w:sz="4" w:space="0" w:color="000000"/>
              <w:bottom w:val="nil"/>
              <w:right w:val="single" w:sz="4" w:space="0" w:color="000000"/>
            </w:tcBorders>
            <w:shd w:val="clear" w:color="auto" w:fill="auto"/>
            <w:vAlign w:val="center"/>
          </w:tcPr>
          <w:p w:rsidR="00DE619D" w:rsidRDefault="005554D8">
            <w:pPr>
              <w:pStyle w:val="normal"/>
              <w:spacing w:line="233" w:lineRule="auto"/>
              <w:ind w:left="-109" w:right="-134"/>
              <w:jc w:val="center"/>
              <w:rPr>
                <w:rFonts w:ascii="Times New Roman" w:eastAsia="Times New Roman" w:hAnsi="Times New Roman" w:cs="Times New Roman"/>
              </w:rPr>
            </w:pPr>
            <w:r>
              <w:rPr>
                <w:rFonts w:ascii="Times New Roman" w:eastAsia="Times New Roman" w:hAnsi="Times New Roman" w:cs="Times New Roman"/>
              </w:rPr>
              <w:t>Наименование показателя</w:t>
            </w:r>
            <w:r>
              <w:rPr>
                <w:rFonts w:ascii="Times New Roman" w:eastAsia="Times New Roman" w:hAnsi="Times New Roman" w:cs="Times New Roman"/>
                <w:vertAlign w:val="superscript"/>
              </w:rPr>
              <w:footnoteReference w:id="13"/>
            </w:r>
          </w:p>
        </w:tc>
        <w:tc>
          <w:tcPr>
            <w:tcW w:w="1426" w:type="dxa"/>
            <w:vMerge w:val="restart"/>
            <w:tcBorders>
              <w:top w:val="single" w:sz="4" w:space="0" w:color="000000"/>
              <w:left w:val="single" w:sz="4" w:space="0" w:color="000000"/>
              <w:bottom w:val="nil"/>
              <w:right w:val="single" w:sz="4" w:space="0" w:color="000000"/>
            </w:tcBorders>
            <w:shd w:val="clear" w:color="auto" w:fill="auto"/>
            <w:vAlign w:val="center"/>
          </w:tcPr>
          <w:p w:rsidR="00DE619D" w:rsidRDefault="005554D8">
            <w:pPr>
              <w:pStyle w:val="normal"/>
              <w:spacing w:line="233" w:lineRule="auto"/>
              <w:ind w:left="-82" w:right="-38"/>
              <w:jc w:val="center"/>
              <w:rPr>
                <w:rFonts w:ascii="Times New Roman" w:eastAsia="Times New Roman" w:hAnsi="Times New Roman" w:cs="Times New Roman"/>
              </w:rPr>
            </w:pPr>
            <w:r>
              <w:rPr>
                <w:rFonts w:ascii="Times New Roman" w:eastAsia="Times New Roman" w:hAnsi="Times New Roman" w:cs="Times New Roman"/>
              </w:rPr>
              <w:t>Уровень показателя</w:t>
            </w:r>
            <w:r>
              <w:rPr>
                <w:rFonts w:ascii="Times New Roman" w:eastAsia="Times New Roman" w:hAnsi="Times New Roman" w:cs="Times New Roman"/>
                <w:vertAlign w:val="superscript"/>
              </w:rPr>
              <w:footnoteReference w:id="14"/>
            </w:r>
          </w:p>
        </w:tc>
        <w:tc>
          <w:tcPr>
            <w:tcW w:w="1425" w:type="dxa"/>
            <w:vMerge w:val="restart"/>
            <w:tcBorders>
              <w:top w:val="single" w:sz="4" w:space="0" w:color="000000"/>
              <w:left w:val="single" w:sz="4" w:space="0" w:color="000000"/>
              <w:bottom w:val="nil"/>
              <w:right w:val="single" w:sz="4" w:space="0" w:color="000000"/>
            </w:tcBorders>
            <w:shd w:val="clear" w:color="auto" w:fill="auto"/>
            <w:vAlign w:val="center"/>
          </w:tcPr>
          <w:p w:rsidR="00DE619D" w:rsidRDefault="005554D8">
            <w:pPr>
              <w:pStyle w:val="normal"/>
              <w:spacing w:line="233" w:lineRule="auto"/>
              <w:ind w:left="-108" w:right="-113"/>
              <w:jc w:val="center"/>
              <w:rPr>
                <w:rFonts w:ascii="Times New Roman" w:eastAsia="Times New Roman" w:hAnsi="Times New Roman" w:cs="Times New Roman"/>
              </w:rPr>
            </w:pPr>
            <w:r>
              <w:rPr>
                <w:rFonts w:ascii="Times New Roman" w:eastAsia="Times New Roman" w:hAnsi="Times New Roman" w:cs="Times New Roman"/>
              </w:rPr>
              <w:t>Признак возрастания / убывания</w:t>
            </w:r>
          </w:p>
        </w:tc>
        <w:tc>
          <w:tcPr>
            <w:tcW w:w="1568" w:type="dxa"/>
            <w:vMerge w:val="restart"/>
            <w:tcBorders>
              <w:top w:val="single" w:sz="4" w:space="0" w:color="000000"/>
              <w:left w:val="single" w:sz="4" w:space="0" w:color="000000"/>
              <w:bottom w:val="nil"/>
              <w:right w:val="single" w:sz="4" w:space="0" w:color="000000"/>
            </w:tcBorders>
            <w:shd w:val="clear" w:color="auto" w:fill="auto"/>
            <w:vAlign w:val="center"/>
          </w:tcPr>
          <w:p w:rsidR="00DE619D" w:rsidRDefault="005554D8">
            <w:pPr>
              <w:pStyle w:val="normal"/>
              <w:spacing w:line="233" w:lineRule="auto"/>
              <w:ind w:left="-103" w:right="-98"/>
              <w:jc w:val="center"/>
              <w:rPr>
                <w:rFonts w:ascii="Times New Roman" w:eastAsia="Times New Roman" w:hAnsi="Times New Roman" w:cs="Times New Roman"/>
              </w:rPr>
            </w:pPr>
            <w:r>
              <w:rPr>
                <w:rFonts w:ascii="Times New Roman" w:eastAsia="Times New Roman" w:hAnsi="Times New Roman" w:cs="Times New Roman"/>
              </w:rPr>
              <w:t xml:space="preserve">Единица измерения </w:t>
            </w:r>
          </w:p>
          <w:p w:rsidR="00DE619D" w:rsidRDefault="005554D8">
            <w:pPr>
              <w:pStyle w:val="normal"/>
              <w:spacing w:line="233" w:lineRule="auto"/>
              <w:ind w:left="-103" w:right="-98"/>
              <w:jc w:val="center"/>
              <w:rPr>
                <w:rFonts w:ascii="Times New Roman" w:eastAsia="Times New Roman" w:hAnsi="Times New Roman" w:cs="Times New Roman"/>
              </w:rPr>
            </w:pPr>
            <w:r>
              <w:rPr>
                <w:rFonts w:ascii="Times New Roman" w:eastAsia="Times New Roman" w:hAnsi="Times New Roman" w:cs="Times New Roman"/>
              </w:rPr>
              <w:t>(по ОКЕИ)</w:t>
            </w:r>
          </w:p>
        </w:tc>
        <w:tc>
          <w:tcPr>
            <w:tcW w:w="1140" w:type="dxa"/>
            <w:vMerge w:val="restart"/>
            <w:tcBorders>
              <w:top w:val="single" w:sz="4" w:space="0" w:color="000000"/>
              <w:left w:val="single" w:sz="4" w:space="0" w:color="000000"/>
              <w:bottom w:val="nil"/>
              <w:right w:val="single" w:sz="4" w:space="0" w:color="000000"/>
            </w:tcBorders>
            <w:shd w:val="clear" w:color="auto" w:fill="auto"/>
            <w:vAlign w:val="center"/>
          </w:tcPr>
          <w:p w:rsidR="00DE619D" w:rsidRDefault="005554D8">
            <w:pPr>
              <w:pStyle w:val="normal"/>
              <w:spacing w:line="233" w:lineRule="auto"/>
              <w:ind w:left="-108" w:right="-108"/>
              <w:jc w:val="center"/>
              <w:rPr>
                <w:rFonts w:ascii="Times New Roman" w:eastAsia="Times New Roman" w:hAnsi="Times New Roman" w:cs="Times New Roman"/>
              </w:rPr>
            </w:pPr>
            <w:r>
              <w:rPr>
                <w:rFonts w:ascii="Times New Roman" w:eastAsia="Times New Roman" w:hAnsi="Times New Roman" w:cs="Times New Roman"/>
              </w:rPr>
              <w:t>Базовое значение</w:t>
            </w:r>
            <w:r>
              <w:rPr>
                <w:rFonts w:ascii="Times New Roman" w:eastAsia="Times New Roman" w:hAnsi="Times New Roman" w:cs="Times New Roman"/>
                <w:vertAlign w:val="superscript"/>
              </w:rPr>
              <w:footnoteReference w:id="15"/>
            </w:r>
          </w:p>
        </w:tc>
        <w:tc>
          <w:tcPr>
            <w:tcW w:w="1995" w:type="dxa"/>
            <w:gridSpan w:val="4"/>
            <w:tcBorders>
              <w:left w:val="single" w:sz="4" w:space="0" w:color="000000"/>
              <w:bottom w:val="single" w:sz="4" w:space="0" w:color="000000"/>
              <w:right w:val="single" w:sz="4" w:space="0" w:color="000000"/>
            </w:tcBorders>
            <w:shd w:val="clear" w:color="auto" w:fill="auto"/>
            <w:vAlign w:val="center"/>
          </w:tcPr>
          <w:p w:rsidR="00DE619D" w:rsidRDefault="005554D8">
            <w:pPr>
              <w:pStyle w:val="normal"/>
              <w:spacing w:line="233" w:lineRule="auto"/>
              <w:ind w:left="-147" w:right="-58"/>
              <w:jc w:val="center"/>
              <w:rPr>
                <w:rFonts w:ascii="Times New Roman" w:eastAsia="Times New Roman" w:hAnsi="Times New Roman" w:cs="Times New Roman"/>
              </w:rPr>
            </w:pPr>
            <w:r>
              <w:rPr>
                <w:rFonts w:ascii="Times New Roman" w:eastAsia="Times New Roman" w:hAnsi="Times New Roman" w:cs="Times New Roman"/>
              </w:rPr>
              <w:t xml:space="preserve"> Значения показателей</w:t>
            </w:r>
          </w:p>
        </w:tc>
        <w:tc>
          <w:tcPr>
            <w:tcW w:w="1140" w:type="dxa"/>
            <w:vMerge w:val="restart"/>
            <w:tcBorders>
              <w:top w:val="single" w:sz="4" w:space="0" w:color="000000"/>
              <w:left w:val="single" w:sz="4" w:space="0" w:color="000000"/>
              <w:bottom w:val="nil"/>
              <w:right w:val="single" w:sz="4" w:space="0" w:color="000000"/>
            </w:tcBorders>
            <w:shd w:val="clear" w:color="auto" w:fill="auto"/>
            <w:vAlign w:val="center"/>
          </w:tcPr>
          <w:p w:rsidR="00DE619D" w:rsidRDefault="005554D8">
            <w:pPr>
              <w:pStyle w:val="normal"/>
              <w:spacing w:line="233" w:lineRule="auto"/>
              <w:ind w:left="-108" w:right="-108"/>
              <w:jc w:val="center"/>
              <w:rPr>
                <w:rFonts w:ascii="Times New Roman" w:eastAsia="Times New Roman" w:hAnsi="Times New Roman" w:cs="Times New Roman"/>
              </w:rPr>
            </w:pPr>
            <w:r>
              <w:rPr>
                <w:rFonts w:ascii="Times New Roman" w:eastAsia="Times New Roman" w:hAnsi="Times New Roman" w:cs="Times New Roman"/>
              </w:rPr>
              <w:t>Документ</w:t>
            </w:r>
            <w:r>
              <w:rPr>
                <w:rFonts w:ascii="Times New Roman" w:eastAsia="Times New Roman" w:hAnsi="Times New Roman" w:cs="Times New Roman"/>
                <w:vertAlign w:val="superscript"/>
              </w:rPr>
              <w:footnoteReference w:id="16"/>
            </w:r>
          </w:p>
        </w:tc>
        <w:tc>
          <w:tcPr>
            <w:tcW w:w="1426" w:type="dxa"/>
            <w:vMerge w:val="restart"/>
            <w:tcBorders>
              <w:top w:val="single" w:sz="4" w:space="0" w:color="000000"/>
              <w:left w:val="single" w:sz="4" w:space="0" w:color="000000"/>
              <w:bottom w:val="nil"/>
              <w:right w:val="single" w:sz="4" w:space="0" w:color="000000"/>
            </w:tcBorders>
            <w:shd w:val="clear" w:color="auto" w:fill="auto"/>
            <w:vAlign w:val="center"/>
          </w:tcPr>
          <w:p w:rsidR="00DE619D" w:rsidRDefault="005554D8">
            <w:pPr>
              <w:pStyle w:val="normal"/>
              <w:spacing w:line="233" w:lineRule="auto"/>
              <w:ind w:left="-108" w:right="-108"/>
              <w:jc w:val="center"/>
              <w:rPr>
                <w:rFonts w:ascii="Times New Roman" w:eastAsia="Times New Roman" w:hAnsi="Times New Roman" w:cs="Times New Roman"/>
              </w:rPr>
            </w:pPr>
            <w:proofErr w:type="spellStart"/>
            <w:proofErr w:type="gramStart"/>
            <w:r>
              <w:rPr>
                <w:rFonts w:ascii="Times New Roman" w:eastAsia="Times New Roman" w:hAnsi="Times New Roman" w:cs="Times New Roman"/>
              </w:rPr>
              <w:t>Ответст-венный</w:t>
            </w:r>
            <w:proofErr w:type="spellEnd"/>
            <w:proofErr w:type="gramEnd"/>
            <w:r>
              <w:rPr>
                <w:rFonts w:ascii="Times New Roman" w:eastAsia="Times New Roman" w:hAnsi="Times New Roman" w:cs="Times New Roman"/>
              </w:rPr>
              <w:t xml:space="preserve"> исполнитель за </w:t>
            </w:r>
            <w:proofErr w:type="spellStart"/>
            <w:r>
              <w:rPr>
                <w:rFonts w:ascii="Times New Roman" w:eastAsia="Times New Roman" w:hAnsi="Times New Roman" w:cs="Times New Roman"/>
              </w:rPr>
              <w:t>дости-жение</w:t>
            </w:r>
            <w:proofErr w:type="spellEnd"/>
            <w:r>
              <w:rPr>
                <w:rFonts w:ascii="Times New Roman" w:eastAsia="Times New Roman" w:hAnsi="Times New Roman" w:cs="Times New Roman"/>
              </w:rPr>
              <w:t xml:space="preserve"> показателя</w:t>
            </w:r>
            <w:r>
              <w:rPr>
                <w:rFonts w:ascii="Times New Roman" w:eastAsia="Times New Roman" w:hAnsi="Times New Roman" w:cs="Times New Roman"/>
                <w:vertAlign w:val="superscript"/>
              </w:rPr>
              <w:footnoteReference w:id="17"/>
            </w:r>
          </w:p>
        </w:tc>
        <w:tc>
          <w:tcPr>
            <w:tcW w:w="1425" w:type="dxa"/>
            <w:vMerge w:val="restart"/>
            <w:tcBorders>
              <w:top w:val="single" w:sz="4" w:space="0" w:color="000000"/>
              <w:left w:val="single" w:sz="4" w:space="0" w:color="000000"/>
              <w:bottom w:val="nil"/>
              <w:right w:val="single" w:sz="4" w:space="0" w:color="000000"/>
            </w:tcBorders>
            <w:shd w:val="clear" w:color="auto" w:fill="auto"/>
            <w:vAlign w:val="center"/>
          </w:tcPr>
          <w:p w:rsidR="00DE619D" w:rsidRDefault="005554D8">
            <w:pPr>
              <w:pStyle w:val="normal"/>
              <w:spacing w:line="233" w:lineRule="auto"/>
              <w:ind w:left="-108" w:right="-108"/>
              <w:jc w:val="center"/>
              <w:rPr>
                <w:rFonts w:ascii="Times New Roman" w:eastAsia="Times New Roman" w:hAnsi="Times New Roman" w:cs="Times New Roman"/>
              </w:rPr>
            </w:pPr>
            <w:r>
              <w:rPr>
                <w:rFonts w:ascii="Times New Roman" w:eastAsia="Times New Roman" w:hAnsi="Times New Roman" w:cs="Times New Roman"/>
              </w:rPr>
              <w:t xml:space="preserve">Связь с показателями </w:t>
            </w:r>
            <w:proofErr w:type="spellStart"/>
            <w:proofErr w:type="gramStart"/>
            <w:r>
              <w:rPr>
                <w:rFonts w:ascii="Times New Roman" w:eastAsia="Times New Roman" w:hAnsi="Times New Roman" w:cs="Times New Roman"/>
              </w:rPr>
              <w:t>националь-ных</w:t>
            </w:r>
            <w:proofErr w:type="spellEnd"/>
            <w:proofErr w:type="gramEnd"/>
            <w:r>
              <w:rPr>
                <w:rFonts w:ascii="Times New Roman" w:eastAsia="Times New Roman" w:hAnsi="Times New Roman" w:cs="Times New Roman"/>
              </w:rPr>
              <w:t xml:space="preserve"> целей</w:t>
            </w:r>
            <w:r>
              <w:rPr>
                <w:rFonts w:ascii="Times New Roman" w:eastAsia="Times New Roman" w:hAnsi="Times New Roman" w:cs="Times New Roman"/>
                <w:vertAlign w:val="superscript"/>
              </w:rPr>
              <w:footnoteReference w:id="18"/>
            </w:r>
          </w:p>
        </w:tc>
        <w:tc>
          <w:tcPr>
            <w:tcW w:w="1138" w:type="dxa"/>
            <w:vMerge w:val="restart"/>
            <w:tcBorders>
              <w:top w:val="single" w:sz="4" w:space="0" w:color="000000"/>
              <w:left w:val="single" w:sz="4" w:space="0" w:color="000000"/>
              <w:bottom w:val="nil"/>
              <w:right w:val="nil"/>
            </w:tcBorders>
            <w:shd w:val="clear" w:color="auto" w:fill="auto"/>
            <w:vAlign w:val="center"/>
          </w:tcPr>
          <w:p w:rsidR="00DE619D" w:rsidRDefault="005554D8">
            <w:pPr>
              <w:pStyle w:val="normal"/>
              <w:spacing w:line="233" w:lineRule="auto"/>
              <w:ind w:left="-108" w:right="-113"/>
              <w:jc w:val="center"/>
              <w:rPr>
                <w:rFonts w:ascii="Times New Roman" w:eastAsia="Times New Roman" w:hAnsi="Times New Roman" w:cs="Times New Roman"/>
              </w:rPr>
            </w:pPr>
            <w:proofErr w:type="spellStart"/>
            <w:proofErr w:type="gramStart"/>
            <w:r>
              <w:rPr>
                <w:rFonts w:ascii="Times New Roman" w:eastAsia="Times New Roman" w:hAnsi="Times New Roman" w:cs="Times New Roman"/>
              </w:rPr>
              <w:t>Информа-ционная</w:t>
            </w:r>
            <w:proofErr w:type="spellEnd"/>
            <w:proofErr w:type="gramEnd"/>
            <w:r>
              <w:rPr>
                <w:rFonts w:ascii="Times New Roman" w:eastAsia="Times New Roman" w:hAnsi="Times New Roman" w:cs="Times New Roman"/>
              </w:rPr>
              <w:t xml:space="preserve"> система</w:t>
            </w:r>
            <w:r>
              <w:rPr>
                <w:rFonts w:ascii="Times New Roman" w:eastAsia="Times New Roman" w:hAnsi="Times New Roman" w:cs="Times New Roman"/>
                <w:vertAlign w:val="superscript"/>
              </w:rPr>
              <w:footnoteReference w:id="19"/>
            </w:r>
          </w:p>
        </w:tc>
      </w:tr>
      <w:tr w:rsidR="00DE619D">
        <w:trPr>
          <w:cantSplit/>
          <w:trHeight w:val="869"/>
          <w:tblHeader/>
        </w:trPr>
        <w:tc>
          <w:tcPr>
            <w:tcW w:w="284" w:type="dxa"/>
            <w:vMerge/>
            <w:tcBorders>
              <w:top w:val="single" w:sz="4" w:space="0" w:color="000000"/>
              <w:left w:val="nil"/>
              <w:bottom w:val="nil"/>
              <w:right w:val="single" w:sz="4" w:space="0" w:color="000000"/>
            </w:tcBorders>
            <w:shd w:val="clear" w:color="auto" w:fill="auto"/>
          </w:tcPr>
          <w:p w:rsidR="00DE619D" w:rsidRDefault="00DE619D">
            <w:pPr>
              <w:pStyle w:val="normal"/>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1559" w:type="dxa"/>
            <w:vMerge/>
            <w:tcBorders>
              <w:top w:val="single" w:sz="4" w:space="0" w:color="000000"/>
              <w:left w:val="single" w:sz="4" w:space="0" w:color="000000"/>
              <w:bottom w:val="nil"/>
              <w:right w:val="single" w:sz="4" w:space="0" w:color="000000"/>
            </w:tcBorders>
            <w:shd w:val="clear" w:color="auto" w:fill="auto"/>
            <w:vAlign w:val="center"/>
          </w:tcPr>
          <w:p w:rsidR="00DE619D" w:rsidRDefault="00DE619D">
            <w:pPr>
              <w:pStyle w:val="normal"/>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1426" w:type="dxa"/>
            <w:vMerge/>
            <w:tcBorders>
              <w:top w:val="single" w:sz="4" w:space="0" w:color="000000"/>
              <w:left w:val="single" w:sz="4" w:space="0" w:color="000000"/>
              <w:bottom w:val="nil"/>
              <w:right w:val="single" w:sz="4" w:space="0" w:color="000000"/>
            </w:tcBorders>
            <w:shd w:val="clear" w:color="auto" w:fill="auto"/>
            <w:vAlign w:val="center"/>
          </w:tcPr>
          <w:p w:rsidR="00DE619D" w:rsidRDefault="00DE619D">
            <w:pPr>
              <w:pStyle w:val="normal"/>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1425" w:type="dxa"/>
            <w:vMerge/>
            <w:tcBorders>
              <w:top w:val="single" w:sz="4" w:space="0" w:color="000000"/>
              <w:left w:val="single" w:sz="4" w:space="0" w:color="000000"/>
              <w:bottom w:val="nil"/>
              <w:right w:val="single" w:sz="4" w:space="0" w:color="000000"/>
            </w:tcBorders>
            <w:shd w:val="clear" w:color="auto" w:fill="auto"/>
            <w:vAlign w:val="center"/>
          </w:tcPr>
          <w:p w:rsidR="00DE619D" w:rsidRDefault="00DE619D">
            <w:pPr>
              <w:pStyle w:val="normal"/>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1568" w:type="dxa"/>
            <w:vMerge/>
            <w:tcBorders>
              <w:top w:val="single" w:sz="4" w:space="0" w:color="000000"/>
              <w:left w:val="single" w:sz="4" w:space="0" w:color="000000"/>
              <w:bottom w:val="nil"/>
              <w:right w:val="single" w:sz="4" w:space="0" w:color="000000"/>
            </w:tcBorders>
            <w:shd w:val="clear" w:color="auto" w:fill="auto"/>
            <w:vAlign w:val="center"/>
          </w:tcPr>
          <w:p w:rsidR="00DE619D" w:rsidRDefault="00DE619D">
            <w:pPr>
              <w:pStyle w:val="normal"/>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1140" w:type="dxa"/>
            <w:vMerge/>
            <w:tcBorders>
              <w:top w:val="single" w:sz="4" w:space="0" w:color="000000"/>
              <w:left w:val="single" w:sz="4" w:space="0" w:color="000000"/>
              <w:bottom w:val="nil"/>
              <w:right w:val="single" w:sz="4" w:space="0" w:color="000000"/>
            </w:tcBorders>
            <w:shd w:val="clear" w:color="auto" w:fill="auto"/>
            <w:vAlign w:val="center"/>
          </w:tcPr>
          <w:p w:rsidR="00DE619D" w:rsidRDefault="00DE619D">
            <w:pPr>
              <w:pStyle w:val="normal"/>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619D" w:rsidRDefault="005554D8">
            <w:pPr>
              <w:pStyle w:val="normal"/>
              <w:spacing w:line="233" w:lineRule="auto"/>
              <w:ind w:left="-108" w:right="-108"/>
              <w:jc w:val="center"/>
              <w:rPr>
                <w:rFonts w:ascii="Times New Roman" w:eastAsia="Times New Roman" w:hAnsi="Times New Roman" w:cs="Times New Roman"/>
              </w:rPr>
            </w:pPr>
            <w:r>
              <w:rPr>
                <w:rFonts w:ascii="Times New Roman" w:eastAsia="Times New Roman" w:hAnsi="Times New Roman" w:cs="Times New Roman"/>
              </w:rPr>
              <w:t>N</w:t>
            </w:r>
            <w:r>
              <w:rPr>
                <w:rFonts w:ascii="Times New Roman" w:eastAsia="Times New Roman" w:hAnsi="Times New Roman" w:cs="Times New Roman"/>
                <w:vertAlign w:val="superscript"/>
              </w:rPr>
              <w:footnoteReference w:id="20"/>
            </w: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619D" w:rsidRDefault="005554D8">
            <w:pPr>
              <w:pStyle w:val="normal"/>
              <w:spacing w:line="233" w:lineRule="auto"/>
              <w:ind w:left="-108" w:right="-98"/>
              <w:jc w:val="center"/>
              <w:rPr>
                <w:rFonts w:ascii="Times New Roman" w:eastAsia="Times New Roman" w:hAnsi="Times New Roman" w:cs="Times New Roman"/>
              </w:rPr>
            </w:pPr>
            <w:r>
              <w:rPr>
                <w:rFonts w:ascii="Times New Roman" w:eastAsia="Times New Roman" w:hAnsi="Times New Roman" w:cs="Times New Roman"/>
              </w:rPr>
              <w:t>N+1</w:t>
            </w:r>
          </w:p>
        </w:tc>
        <w:tc>
          <w:tcPr>
            <w:tcW w:w="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619D" w:rsidRDefault="005554D8">
            <w:pPr>
              <w:pStyle w:val="normal"/>
              <w:spacing w:line="233" w:lineRule="auto"/>
              <w:ind w:left="-108" w:right="-108"/>
              <w:jc w:val="center"/>
              <w:rPr>
                <w:rFonts w:ascii="Times New Roman" w:eastAsia="Times New Roman" w:hAnsi="Times New Roman" w:cs="Times New Roman"/>
              </w:rPr>
            </w:pPr>
            <w:r>
              <w:rPr>
                <w:rFonts w:ascii="Times New Roman" w:eastAsia="Times New Roman" w:hAnsi="Times New Roman" w:cs="Times New Roman"/>
              </w:rPr>
              <w:t>…</w:t>
            </w:r>
          </w:p>
        </w:tc>
        <w:tc>
          <w:tcPr>
            <w:tcW w:w="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619D" w:rsidRDefault="005554D8">
            <w:pPr>
              <w:pStyle w:val="normal"/>
              <w:spacing w:line="233" w:lineRule="auto"/>
              <w:ind w:left="-108" w:right="-134"/>
              <w:jc w:val="center"/>
              <w:rPr>
                <w:rFonts w:ascii="Times New Roman" w:eastAsia="Times New Roman" w:hAnsi="Times New Roman" w:cs="Times New Roman"/>
              </w:rPr>
            </w:pPr>
            <w:proofErr w:type="spellStart"/>
            <w:r>
              <w:rPr>
                <w:rFonts w:ascii="Times New Roman" w:eastAsia="Times New Roman" w:hAnsi="Times New Roman" w:cs="Times New Roman"/>
              </w:rPr>
              <w:t>N+n</w:t>
            </w:r>
            <w:proofErr w:type="spellEnd"/>
          </w:p>
        </w:tc>
        <w:tc>
          <w:tcPr>
            <w:tcW w:w="1140" w:type="dxa"/>
            <w:vMerge/>
            <w:tcBorders>
              <w:top w:val="single" w:sz="4" w:space="0" w:color="000000"/>
              <w:left w:val="single" w:sz="4" w:space="0" w:color="000000"/>
              <w:bottom w:val="nil"/>
              <w:right w:val="single" w:sz="4" w:space="0" w:color="000000"/>
            </w:tcBorders>
            <w:shd w:val="clear" w:color="auto" w:fill="auto"/>
            <w:vAlign w:val="center"/>
          </w:tcPr>
          <w:p w:rsidR="00DE619D" w:rsidRDefault="00DE619D">
            <w:pPr>
              <w:pStyle w:val="normal"/>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1426" w:type="dxa"/>
            <w:vMerge/>
            <w:tcBorders>
              <w:top w:val="single" w:sz="4" w:space="0" w:color="000000"/>
              <w:left w:val="single" w:sz="4" w:space="0" w:color="000000"/>
              <w:bottom w:val="nil"/>
              <w:right w:val="single" w:sz="4" w:space="0" w:color="000000"/>
            </w:tcBorders>
            <w:shd w:val="clear" w:color="auto" w:fill="auto"/>
            <w:vAlign w:val="center"/>
          </w:tcPr>
          <w:p w:rsidR="00DE619D" w:rsidRDefault="00DE619D">
            <w:pPr>
              <w:pStyle w:val="normal"/>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1425" w:type="dxa"/>
            <w:vMerge/>
            <w:tcBorders>
              <w:top w:val="single" w:sz="4" w:space="0" w:color="000000"/>
              <w:left w:val="single" w:sz="4" w:space="0" w:color="000000"/>
              <w:bottom w:val="nil"/>
              <w:right w:val="single" w:sz="4" w:space="0" w:color="000000"/>
            </w:tcBorders>
            <w:shd w:val="clear" w:color="auto" w:fill="auto"/>
            <w:vAlign w:val="center"/>
          </w:tcPr>
          <w:p w:rsidR="00DE619D" w:rsidRDefault="00DE619D">
            <w:pPr>
              <w:pStyle w:val="normal"/>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1138" w:type="dxa"/>
            <w:vMerge/>
            <w:tcBorders>
              <w:top w:val="single" w:sz="4" w:space="0" w:color="000000"/>
              <w:left w:val="single" w:sz="4" w:space="0" w:color="000000"/>
              <w:bottom w:val="nil"/>
              <w:right w:val="nil"/>
            </w:tcBorders>
            <w:shd w:val="clear" w:color="auto" w:fill="auto"/>
            <w:vAlign w:val="center"/>
          </w:tcPr>
          <w:p w:rsidR="00DE619D" w:rsidRDefault="00DE619D">
            <w:pPr>
              <w:pStyle w:val="normal"/>
              <w:widowControl w:val="0"/>
              <w:pBdr>
                <w:top w:val="nil"/>
                <w:left w:val="nil"/>
                <w:bottom w:val="nil"/>
                <w:right w:val="nil"/>
                <w:between w:val="nil"/>
              </w:pBdr>
              <w:spacing w:after="0" w:line="276" w:lineRule="auto"/>
              <w:rPr>
                <w:rFonts w:ascii="Times New Roman" w:eastAsia="Times New Roman" w:hAnsi="Times New Roman" w:cs="Times New Roman"/>
              </w:rPr>
            </w:pPr>
          </w:p>
        </w:tc>
      </w:tr>
      <w:tr w:rsidR="00DE619D">
        <w:trPr>
          <w:cantSplit/>
          <w:trHeight w:val="137"/>
          <w:tblHeader/>
        </w:trPr>
        <w:tc>
          <w:tcPr>
            <w:tcW w:w="284" w:type="dxa"/>
            <w:tcBorders>
              <w:top w:val="single" w:sz="4" w:space="0" w:color="000000"/>
              <w:left w:val="nil"/>
              <w:bottom w:val="single" w:sz="4" w:space="0" w:color="000000"/>
              <w:right w:val="single" w:sz="4" w:space="0" w:color="000000"/>
            </w:tcBorders>
            <w:shd w:val="clear" w:color="auto" w:fill="auto"/>
          </w:tcPr>
          <w:p w:rsidR="00DE619D" w:rsidRDefault="005554D8">
            <w:pPr>
              <w:pStyle w:val="normal"/>
              <w:spacing w:line="230" w:lineRule="auto"/>
              <w:ind w:left="-108" w:right="-108"/>
              <w:jc w:val="center"/>
              <w:rPr>
                <w:rFonts w:ascii="Times New Roman" w:eastAsia="Times New Roman" w:hAnsi="Times New Roman" w:cs="Times New Roman"/>
              </w:rPr>
            </w:pPr>
            <w:r>
              <w:rPr>
                <w:rFonts w:ascii="Times New Roman" w:eastAsia="Times New Roman" w:hAnsi="Times New Roman" w:cs="Times New Roman"/>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DE619D" w:rsidRDefault="005554D8">
            <w:pPr>
              <w:pStyle w:val="normal"/>
              <w:spacing w:line="230"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1426" w:type="dxa"/>
            <w:tcBorders>
              <w:top w:val="single" w:sz="4" w:space="0" w:color="000000"/>
              <w:left w:val="single" w:sz="4" w:space="0" w:color="000000"/>
              <w:bottom w:val="single" w:sz="4" w:space="0" w:color="000000"/>
              <w:right w:val="single" w:sz="4" w:space="0" w:color="000000"/>
            </w:tcBorders>
            <w:shd w:val="clear" w:color="auto" w:fill="auto"/>
          </w:tcPr>
          <w:p w:rsidR="00DE619D" w:rsidRDefault="005554D8">
            <w:pPr>
              <w:pStyle w:val="normal"/>
              <w:spacing w:line="230" w:lineRule="auto"/>
              <w:jc w:val="center"/>
              <w:rPr>
                <w:rFonts w:ascii="Times New Roman" w:eastAsia="Times New Roman" w:hAnsi="Times New Roman" w:cs="Times New Roman"/>
              </w:rPr>
            </w:pPr>
            <w:r>
              <w:rPr>
                <w:rFonts w:ascii="Times New Roman" w:eastAsia="Times New Roman" w:hAnsi="Times New Roman" w:cs="Times New Roman"/>
              </w:rPr>
              <w:t>3</w:t>
            </w:r>
          </w:p>
        </w:tc>
        <w:tc>
          <w:tcPr>
            <w:tcW w:w="1425" w:type="dxa"/>
            <w:tcBorders>
              <w:top w:val="single" w:sz="4" w:space="0" w:color="000000"/>
              <w:left w:val="single" w:sz="4" w:space="0" w:color="000000"/>
              <w:bottom w:val="single" w:sz="4" w:space="0" w:color="000000"/>
              <w:right w:val="single" w:sz="4" w:space="0" w:color="000000"/>
            </w:tcBorders>
            <w:shd w:val="clear" w:color="auto" w:fill="auto"/>
          </w:tcPr>
          <w:p w:rsidR="00DE619D" w:rsidRDefault="005554D8">
            <w:pPr>
              <w:pStyle w:val="normal"/>
              <w:spacing w:line="230" w:lineRule="auto"/>
              <w:jc w:val="center"/>
              <w:rPr>
                <w:rFonts w:ascii="Times New Roman" w:eastAsia="Times New Roman" w:hAnsi="Times New Roman" w:cs="Times New Roman"/>
              </w:rPr>
            </w:pPr>
            <w:r>
              <w:rPr>
                <w:rFonts w:ascii="Times New Roman" w:eastAsia="Times New Roman" w:hAnsi="Times New Roman" w:cs="Times New Roman"/>
              </w:rPr>
              <w:t>4</w:t>
            </w:r>
          </w:p>
        </w:tc>
        <w:tc>
          <w:tcPr>
            <w:tcW w:w="1568" w:type="dxa"/>
            <w:tcBorders>
              <w:top w:val="single" w:sz="4" w:space="0" w:color="000000"/>
              <w:left w:val="single" w:sz="4" w:space="0" w:color="000000"/>
              <w:bottom w:val="single" w:sz="4" w:space="0" w:color="000000"/>
              <w:right w:val="single" w:sz="4" w:space="0" w:color="000000"/>
            </w:tcBorders>
            <w:shd w:val="clear" w:color="auto" w:fill="auto"/>
          </w:tcPr>
          <w:p w:rsidR="00DE619D" w:rsidRDefault="005554D8">
            <w:pPr>
              <w:pStyle w:val="normal"/>
              <w:spacing w:line="230" w:lineRule="auto"/>
              <w:jc w:val="center"/>
              <w:rPr>
                <w:rFonts w:ascii="Times New Roman" w:eastAsia="Times New Roman" w:hAnsi="Times New Roman" w:cs="Times New Roman"/>
              </w:rPr>
            </w:pPr>
            <w:r>
              <w:rPr>
                <w:rFonts w:ascii="Times New Roman" w:eastAsia="Times New Roman" w:hAnsi="Times New Roman" w:cs="Times New Roman"/>
              </w:rPr>
              <w:t>5</w:t>
            </w:r>
          </w:p>
        </w:tc>
        <w:tc>
          <w:tcPr>
            <w:tcW w:w="1140" w:type="dxa"/>
            <w:tcBorders>
              <w:top w:val="single" w:sz="4" w:space="0" w:color="000000"/>
              <w:left w:val="single" w:sz="4" w:space="0" w:color="000000"/>
              <w:bottom w:val="single" w:sz="4" w:space="0" w:color="000000"/>
              <w:right w:val="single" w:sz="4" w:space="0" w:color="000000"/>
            </w:tcBorders>
            <w:shd w:val="clear" w:color="auto" w:fill="auto"/>
          </w:tcPr>
          <w:p w:rsidR="00DE619D" w:rsidRDefault="005554D8">
            <w:pPr>
              <w:pStyle w:val="normal"/>
              <w:spacing w:line="230" w:lineRule="auto"/>
              <w:jc w:val="center"/>
              <w:rPr>
                <w:rFonts w:ascii="Times New Roman" w:eastAsia="Times New Roman" w:hAnsi="Times New Roman" w:cs="Times New Roman"/>
              </w:rPr>
            </w:pPr>
            <w:r>
              <w:rPr>
                <w:rFonts w:ascii="Times New Roman" w:eastAsia="Times New Roman" w:hAnsi="Times New Roman" w:cs="Times New Roman"/>
              </w:rPr>
              <w:t>6</w:t>
            </w:r>
          </w:p>
        </w:tc>
        <w:tc>
          <w:tcPr>
            <w:tcW w:w="427" w:type="dxa"/>
            <w:tcBorders>
              <w:top w:val="single" w:sz="4" w:space="0" w:color="000000"/>
              <w:left w:val="single" w:sz="4" w:space="0" w:color="000000"/>
              <w:bottom w:val="single" w:sz="4" w:space="0" w:color="000000"/>
              <w:right w:val="single" w:sz="4" w:space="0" w:color="000000"/>
            </w:tcBorders>
            <w:shd w:val="clear" w:color="auto" w:fill="auto"/>
          </w:tcPr>
          <w:p w:rsidR="00DE619D" w:rsidRDefault="005554D8">
            <w:pPr>
              <w:pStyle w:val="normal"/>
              <w:spacing w:line="230" w:lineRule="auto"/>
              <w:jc w:val="center"/>
              <w:rPr>
                <w:rFonts w:ascii="Times New Roman" w:eastAsia="Times New Roman" w:hAnsi="Times New Roman" w:cs="Times New Roman"/>
              </w:rPr>
            </w:pPr>
            <w:r>
              <w:rPr>
                <w:rFonts w:ascii="Times New Roman" w:eastAsia="Times New Roman" w:hAnsi="Times New Roman" w:cs="Times New Roman"/>
              </w:rPr>
              <w:t>7</w:t>
            </w:r>
          </w:p>
        </w:tc>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DE619D" w:rsidRDefault="005554D8">
            <w:pPr>
              <w:pStyle w:val="normal"/>
              <w:spacing w:line="230" w:lineRule="auto"/>
              <w:jc w:val="center"/>
              <w:rPr>
                <w:rFonts w:ascii="Times New Roman" w:eastAsia="Times New Roman" w:hAnsi="Times New Roman" w:cs="Times New Roman"/>
              </w:rPr>
            </w:pPr>
            <w:r>
              <w:rPr>
                <w:rFonts w:ascii="Times New Roman" w:eastAsia="Times New Roman" w:hAnsi="Times New Roman" w:cs="Times New Roman"/>
              </w:rPr>
              <w:t>8</w:t>
            </w:r>
          </w:p>
        </w:tc>
        <w:tc>
          <w:tcPr>
            <w:tcW w:w="427" w:type="dxa"/>
            <w:tcBorders>
              <w:top w:val="single" w:sz="4" w:space="0" w:color="000000"/>
              <w:left w:val="single" w:sz="4" w:space="0" w:color="000000"/>
              <w:bottom w:val="single" w:sz="4" w:space="0" w:color="000000"/>
              <w:right w:val="single" w:sz="4" w:space="0" w:color="000000"/>
            </w:tcBorders>
            <w:shd w:val="clear" w:color="auto" w:fill="auto"/>
          </w:tcPr>
          <w:p w:rsidR="00DE619D" w:rsidRDefault="005554D8">
            <w:pPr>
              <w:pStyle w:val="normal"/>
              <w:spacing w:line="230" w:lineRule="auto"/>
              <w:jc w:val="center"/>
              <w:rPr>
                <w:rFonts w:ascii="Times New Roman" w:eastAsia="Times New Roman" w:hAnsi="Times New Roman" w:cs="Times New Roman"/>
              </w:rPr>
            </w:pPr>
            <w:r>
              <w:rPr>
                <w:rFonts w:ascii="Times New Roman" w:eastAsia="Times New Roman" w:hAnsi="Times New Roman" w:cs="Times New Roman"/>
              </w:rPr>
              <w:t>9</w:t>
            </w:r>
          </w:p>
        </w:tc>
        <w:tc>
          <w:tcPr>
            <w:tcW w:w="571" w:type="dxa"/>
            <w:tcBorders>
              <w:top w:val="single" w:sz="4" w:space="0" w:color="000000"/>
              <w:left w:val="single" w:sz="4" w:space="0" w:color="000000"/>
              <w:bottom w:val="single" w:sz="4" w:space="0" w:color="000000"/>
              <w:right w:val="single" w:sz="4" w:space="0" w:color="000000"/>
            </w:tcBorders>
            <w:shd w:val="clear" w:color="auto" w:fill="auto"/>
          </w:tcPr>
          <w:p w:rsidR="00DE619D" w:rsidRDefault="005554D8">
            <w:pPr>
              <w:pStyle w:val="normal"/>
              <w:spacing w:line="230" w:lineRule="auto"/>
              <w:ind w:left="-108" w:right="-108"/>
              <w:jc w:val="center"/>
              <w:rPr>
                <w:rFonts w:ascii="Times New Roman" w:eastAsia="Times New Roman" w:hAnsi="Times New Roman" w:cs="Times New Roman"/>
              </w:rPr>
            </w:pPr>
            <w:r>
              <w:rPr>
                <w:rFonts w:ascii="Times New Roman" w:eastAsia="Times New Roman" w:hAnsi="Times New Roman" w:cs="Times New Roman"/>
              </w:rPr>
              <w:t>10</w:t>
            </w:r>
          </w:p>
        </w:tc>
        <w:tc>
          <w:tcPr>
            <w:tcW w:w="1140" w:type="dxa"/>
            <w:tcBorders>
              <w:top w:val="single" w:sz="4" w:space="0" w:color="000000"/>
              <w:left w:val="single" w:sz="4" w:space="0" w:color="000000"/>
              <w:bottom w:val="single" w:sz="4" w:space="0" w:color="000000"/>
              <w:right w:val="single" w:sz="4" w:space="0" w:color="000000"/>
            </w:tcBorders>
            <w:shd w:val="clear" w:color="auto" w:fill="auto"/>
          </w:tcPr>
          <w:p w:rsidR="00DE619D" w:rsidRDefault="005554D8">
            <w:pPr>
              <w:pStyle w:val="normal"/>
              <w:spacing w:line="230" w:lineRule="auto"/>
              <w:jc w:val="center"/>
              <w:rPr>
                <w:rFonts w:ascii="Times New Roman" w:eastAsia="Times New Roman" w:hAnsi="Times New Roman" w:cs="Times New Roman"/>
              </w:rPr>
            </w:pPr>
            <w:r>
              <w:rPr>
                <w:rFonts w:ascii="Times New Roman" w:eastAsia="Times New Roman" w:hAnsi="Times New Roman" w:cs="Times New Roman"/>
              </w:rPr>
              <w:t>11</w:t>
            </w:r>
          </w:p>
        </w:tc>
        <w:tc>
          <w:tcPr>
            <w:tcW w:w="1426" w:type="dxa"/>
            <w:tcBorders>
              <w:top w:val="single" w:sz="4" w:space="0" w:color="000000"/>
              <w:left w:val="single" w:sz="4" w:space="0" w:color="000000"/>
              <w:bottom w:val="single" w:sz="4" w:space="0" w:color="000000"/>
              <w:right w:val="single" w:sz="4" w:space="0" w:color="000000"/>
            </w:tcBorders>
            <w:shd w:val="clear" w:color="auto" w:fill="auto"/>
          </w:tcPr>
          <w:p w:rsidR="00DE619D" w:rsidRDefault="005554D8">
            <w:pPr>
              <w:pStyle w:val="normal"/>
              <w:spacing w:line="230" w:lineRule="auto"/>
              <w:jc w:val="center"/>
              <w:rPr>
                <w:rFonts w:ascii="Times New Roman" w:eastAsia="Times New Roman" w:hAnsi="Times New Roman" w:cs="Times New Roman"/>
              </w:rPr>
            </w:pPr>
            <w:r>
              <w:rPr>
                <w:rFonts w:ascii="Times New Roman" w:eastAsia="Times New Roman" w:hAnsi="Times New Roman" w:cs="Times New Roman"/>
              </w:rPr>
              <w:t>12</w:t>
            </w:r>
          </w:p>
        </w:tc>
        <w:tc>
          <w:tcPr>
            <w:tcW w:w="1425" w:type="dxa"/>
            <w:tcBorders>
              <w:top w:val="single" w:sz="4" w:space="0" w:color="000000"/>
              <w:left w:val="single" w:sz="4" w:space="0" w:color="000000"/>
              <w:bottom w:val="single" w:sz="4" w:space="0" w:color="000000"/>
              <w:right w:val="single" w:sz="4" w:space="0" w:color="000000"/>
            </w:tcBorders>
            <w:shd w:val="clear" w:color="auto" w:fill="auto"/>
          </w:tcPr>
          <w:p w:rsidR="00DE619D" w:rsidRDefault="005554D8">
            <w:pPr>
              <w:pStyle w:val="normal"/>
              <w:spacing w:line="230" w:lineRule="auto"/>
              <w:jc w:val="center"/>
              <w:rPr>
                <w:rFonts w:ascii="Times New Roman" w:eastAsia="Times New Roman" w:hAnsi="Times New Roman" w:cs="Times New Roman"/>
              </w:rPr>
            </w:pPr>
            <w:r>
              <w:rPr>
                <w:rFonts w:ascii="Times New Roman" w:eastAsia="Times New Roman" w:hAnsi="Times New Roman" w:cs="Times New Roman"/>
              </w:rPr>
              <w:t>13</w:t>
            </w:r>
          </w:p>
        </w:tc>
        <w:tc>
          <w:tcPr>
            <w:tcW w:w="1138" w:type="dxa"/>
            <w:tcBorders>
              <w:top w:val="single" w:sz="4" w:space="0" w:color="000000"/>
              <w:left w:val="single" w:sz="4" w:space="0" w:color="000000"/>
              <w:bottom w:val="single" w:sz="4" w:space="0" w:color="000000"/>
              <w:right w:val="nil"/>
            </w:tcBorders>
            <w:shd w:val="clear" w:color="auto" w:fill="auto"/>
          </w:tcPr>
          <w:p w:rsidR="00DE619D" w:rsidRDefault="005554D8">
            <w:pPr>
              <w:pStyle w:val="normal"/>
              <w:spacing w:line="230" w:lineRule="auto"/>
              <w:jc w:val="center"/>
              <w:rPr>
                <w:rFonts w:ascii="Times New Roman" w:eastAsia="Times New Roman" w:hAnsi="Times New Roman" w:cs="Times New Roman"/>
              </w:rPr>
            </w:pPr>
            <w:r>
              <w:rPr>
                <w:rFonts w:ascii="Times New Roman" w:eastAsia="Times New Roman" w:hAnsi="Times New Roman" w:cs="Times New Roman"/>
              </w:rPr>
              <w:t>14</w:t>
            </w:r>
          </w:p>
        </w:tc>
      </w:tr>
      <w:tr w:rsidR="00DE619D">
        <w:trPr>
          <w:cantSplit/>
          <w:trHeight w:val="311"/>
          <w:tblHeader/>
        </w:trPr>
        <w:tc>
          <w:tcPr>
            <w:tcW w:w="14526" w:type="dxa"/>
            <w:gridSpan w:val="14"/>
            <w:tcBorders>
              <w:top w:val="single" w:sz="4" w:space="0" w:color="000000"/>
              <w:left w:val="nil"/>
              <w:bottom w:val="single" w:sz="4" w:space="0" w:color="000000"/>
              <w:right w:val="nil"/>
            </w:tcBorders>
            <w:shd w:val="clear" w:color="auto" w:fill="auto"/>
          </w:tcPr>
          <w:p w:rsidR="00DE619D" w:rsidRDefault="005554D8">
            <w:pPr>
              <w:pStyle w:val="normal"/>
              <w:spacing w:line="233" w:lineRule="auto"/>
              <w:jc w:val="center"/>
              <w:rPr>
                <w:rFonts w:ascii="Times New Roman" w:eastAsia="Times New Roman" w:hAnsi="Times New Roman" w:cs="Times New Roman"/>
              </w:rPr>
            </w:pPr>
            <w:r>
              <w:rPr>
                <w:rFonts w:ascii="Times New Roman" w:eastAsia="Times New Roman" w:hAnsi="Times New Roman" w:cs="Times New Roman"/>
              </w:rPr>
              <w:t xml:space="preserve">Цель </w:t>
            </w:r>
            <w:r w:rsidR="006A30F1">
              <w:rPr>
                <w:rFonts w:ascii="Times New Roman" w:eastAsia="Times New Roman" w:hAnsi="Times New Roman" w:cs="Times New Roman"/>
              </w:rPr>
              <w:t>муниципаль</w:t>
            </w:r>
            <w:r>
              <w:rPr>
                <w:rFonts w:ascii="Times New Roman" w:eastAsia="Times New Roman" w:hAnsi="Times New Roman" w:cs="Times New Roman"/>
              </w:rPr>
              <w:t>ной программы (комплексной программы) «Наименование»</w:t>
            </w:r>
          </w:p>
        </w:tc>
      </w:tr>
    </w:tbl>
    <w:p w:rsidR="00DE619D" w:rsidRDefault="00DE619D">
      <w:pPr>
        <w:pStyle w:val="normal"/>
      </w:pPr>
    </w:p>
    <w:p w:rsidR="00DE619D" w:rsidRDefault="00DE619D">
      <w:pPr>
        <w:pStyle w:val="normal"/>
        <w:spacing w:after="0"/>
        <w:rPr>
          <w:sz w:val="2"/>
          <w:szCs w:val="2"/>
        </w:rPr>
      </w:pPr>
    </w:p>
    <w:p w:rsidR="00DE619D" w:rsidRDefault="00DE619D">
      <w:pPr>
        <w:pStyle w:val="normal"/>
        <w:rPr>
          <w:sz w:val="2"/>
          <w:szCs w:val="2"/>
        </w:rPr>
      </w:pPr>
    </w:p>
    <w:p w:rsidR="00DE619D" w:rsidRDefault="00DE619D">
      <w:pPr>
        <w:pStyle w:val="normal"/>
        <w:rPr>
          <w:sz w:val="2"/>
          <w:szCs w:val="2"/>
        </w:rPr>
      </w:pPr>
    </w:p>
    <w:p w:rsidR="00DE619D" w:rsidRDefault="005554D8">
      <w:pPr>
        <w:pStyle w:val="normal"/>
        <w:tabs>
          <w:tab w:val="left" w:pos="8436"/>
        </w:tabs>
        <w:rPr>
          <w:sz w:val="2"/>
          <w:szCs w:val="2"/>
        </w:rPr>
      </w:pPr>
      <w:r>
        <w:rPr>
          <w:sz w:val="2"/>
          <w:szCs w:val="2"/>
        </w:rPr>
        <w:tab/>
      </w:r>
    </w:p>
    <w:tbl>
      <w:tblPr>
        <w:tblStyle w:val="aa"/>
        <w:tblW w:w="14312" w:type="dxa"/>
        <w:tblInd w:w="0" w:type="dxa"/>
        <w:tblBorders>
          <w:top w:val="single" w:sz="4" w:space="0" w:color="000000"/>
          <w:bottom w:val="single" w:sz="4" w:space="0" w:color="000000"/>
          <w:insideH w:val="single" w:sz="4" w:space="0" w:color="000000"/>
          <w:insideV w:val="single" w:sz="4" w:space="0" w:color="000000"/>
        </w:tblBorders>
        <w:tblLayout w:type="fixed"/>
        <w:tblLook w:val="0400"/>
      </w:tblPr>
      <w:tblGrid>
        <w:gridCol w:w="284"/>
        <w:gridCol w:w="1417"/>
        <w:gridCol w:w="1418"/>
        <w:gridCol w:w="1417"/>
        <w:gridCol w:w="1560"/>
        <w:gridCol w:w="1134"/>
        <w:gridCol w:w="425"/>
        <w:gridCol w:w="567"/>
        <w:gridCol w:w="425"/>
        <w:gridCol w:w="567"/>
        <w:gridCol w:w="1134"/>
        <w:gridCol w:w="1418"/>
        <w:gridCol w:w="1417"/>
        <w:gridCol w:w="1129"/>
      </w:tblGrid>
      <w:tr w:rsidR="00DE619D">
        <w:trPr>
          <w:cantSplit/>
          <w:tblHeader/>
        </w:trPr>
        <w:tc>
          <w:tcPr>
            <w:tcW w:w="284" w:type="dxa"/>
            <w:shd w:val="clear" w:color="auto" w:fill="auto"/>
          </w:tcPr>
          <w:p w:rsidR="00DE619D" w:rsidRDefault="005554D8">
            <w:pPr>
              <w:pStyle w:val="normal"/>
              <w:spacing w:line="230" w:lineRule="auto"/>
              <w:ind w:left="-108" w:right="-108"/>
              <w:jc w:val="center"/>
              <w:rPr>
                <w:rFonts w:ascii="Times New Roman" w:eastAsia="Times New Roman" w:hAnsi="Times New Roman" w:cs="Times New Roman"/>
              </w:rPr>
            </w:pPr>
            <w:r>
              <w:rPr>
                <w:rFonts w:ascii="Times New Roman" w:eastAsia="Times New Roman" w:hAnsi="Times New Roman" w:cs="Times New Roman"/>
              </w:rPr>
              <w:lastRenderedPageBreak/>
              <w:t>1</w:t>
            </w:r>
          </w:p>
        </w:tc>
        <w:tc>
          <w:tcPr>
            <w:tcW w:w="1417" w:type="dxa"/>
            <w:shd w:val="clear" w:color="auto" w:fill="auto"/>
          </w:tcPr>
          <w:p w:rsidR="00DE619D" w:rsidRDefault="005554D8">
            <w:pPr>
              <w:pStyle w:val="normal"/>
              <w:spacing w:line="230"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1418" w:type="dxa"/>
            <w:shd w:val="clear" w:color="auto" w:fill="auto"/>
          </w:tcPr>
          <w:p w:rsidR="00DE619D" w:rsidRDefault="005554D8">
            <w:pPr>
              <w:pStyle w:val="normal"/>
              <w:spacing w:line="230" w:lineRule="auto"/>
              <w:jc w:val="center"/>
              <w:rPr>
                <w:rFonts w:ascii="Times New Roman" w:eastAsia="Times New Roman" w:hAnsi="Times New Roman" w:cs="Times New Roman"/>
              </w:rPr>
            </w:pPr>
            <w:r>
              <w:rPr>
                <w:rFonts w:ascii="Times New Roman" w:eastAsia="Times New Roman" w:hAnsi="Times New Roman" w:cs="Times New Roman"/>
              </w:rPr>
              <w:t>3</w:t>
            </w:r>
          </w:p>
        </w:tc>
        <w:tc>
          <w:tcPr>
            <w:tcW w:w="1417" w:type="dxa"/>
            <w:shd w:val="clear" w:color="auto" w:fill="auto"/>
          </w:tcPr>
          <w:p w:rsidR="00DE619D" w:rsidRDefault="005554D8">
            <w:pPr>
              <w:pStyle w:val="normal"/>
              <w:spacing w:line="230" w:lineRule="auto"/>
              <w:jc w:val="center"/>
              <w:rPr>
                <w:rFonts w:ascii="Times New Roman" w:eastAsia="Times New Roman" w:hAnsi="Times New Roman" w:cs="Times New Roman"/>
              </w:rPr>
            </w:pPr>
            <w:r>
              <w:rPr>
                <w:rFonts w:ascii="Times New Roman" w:eastAsia="Times New Roman" w:hAnsi="Times New Roman" w:cs="Times New Roman"/>
              </w:rPr>
              <w:t>4</w:t>
            </w:r>
          </w:p>
        </w:tc>
        <w:tc>
          <w:tcPr>
            <w:tcW w:w="1560" w:type="dxa"/>
            <w:shd w:val="clear" w:color="auto" w:fill="auto"/>
          </w:tcPr>
          <w:p w:rsidR="00DE619D" w:rsidRDefault="005554D8">
            <w:pPr>
              <w:pStyle w:val="normal"/>
              <w:spacing w:line="230" w:lineRule="auto"/>
              <w:jc w:val="center"/>
              <w:rPr>
                <w:rFonts w:ascii="Times New Roman" w:eastAsia="Times New Roman" w:hAnsi="Times New Roman" w:cs="Times New Roman"/>
              </w:rPr>
            </w:pPr>
            <w:r>
              <w:rPr>
                <w:rFonts w:ascii="Times New Roman" w:eastAsia="Times New Roman" w:hAnsi="Times New Roman" w:cs="Times New Roman"/>
              </w:rPr>
              <w:t>5</w:t>
            </w:r>
          </w:p>
        </w:tc>
        <w:tc>
          <w:tcPr>
            <w:tcW w:w="1134" w:type="dxa"/>
            <w:shd w:val="clear" w:color="auto" w:fill="auto"/>
          </w:tcPr>
          <w:p w:rsidR="00DE619D" w:rsidRDefault="005554D8">
            <w:pPr>
              <w:pStyle w:val="normal"/>
              <w:spacing w:line="230" w:lineRule="auto"/>
              <w:jc w:val="center"/>
              <w:rPr>
                <w:rFonts w:ascii="Times New Roman" w:eastAsia="Times New Roman" w:hAnsi="Times New Roman" w:cs="Times New Roman"/>
              </w:rPr>
            </w:pPr>
            <w:r>
              <w:rPr>
                <w:rFonts w:ascii="Times New Roman" w:eastAsia="Times New Roman" w:hAnsi="Times New Roman" w:cs="Times New Roman"/>
              </w:rPr>
              <w:t>6</w:t>
            </w:r>
          </w:p>
        </w:tc>
        <w:tc>
          <w:tcPr>
            <w:tcW w:w="425" w:type="dxa"/>
            <w:shd w:val="clear" w:color="auto" w:fill="auto"/>
          </w:tcPr>
          <w:p w:rsidR="00DE619D" w:rsidRDefault="005554D8">
            <w:pPr>
              <w:pStyle w:val="normal"/>
              <w:spacing w:line="230" w:lineRule="auto"/>
              <w:jc w:val="center"/>
              <w:rPr>
                <w:rFonts w:ascii="Times New Roman" w:eastAsia="Times New Roman" w:hAnsi="Times New Roman" w:cs="Times New Roman"/>
              </w:rPr>
            </w:pPr>
            <w:r>
              <w:rPr>
                <w:rFonts w:ascii="Times New Roman" w:eastAsia="Times New Roman" w:hAnsi="Times New Roman" w:cs="Times New Roman"/>
              </w:rPr>
              <w:t>7</w:t>
            </w:r>
          </w:p>
        </w:tc>
        <w:tc>
          <w:tcPr>
            <w:tcW w:w="567" w:type="dxa"/>
            <w:shd w:val="clear" w:color="auto" w:fill="auto"/>
          </w:tcPr>
          <w:p w:rsidR="00DE619D" w:rsidRDefault="005554D8">
            <w:pPr>
              <w:pStyle w:val="normal"/>
              <w:spacing w:line="230" w:lineRule="auto"/>
              <w:jc w:val="center"/>
              <w:rPr>
                <w:rFonts w:ascii="Times New Roman" w:eastAsia="Times New Roman" w:hAnsi="Times New Roman" w:cs="Times New Roman"/>
              </w:rPr>
            </w:pPr>
            <w:r>
              <w:rPr>
                <w:rFonts w:ascii="Times New Roman" w:eastAsia="Times New Roman" w:hAnsi="Times New Roman" w:cs="Times New Roman"/>
              </w:rPr>
              <w:t>8</w:t>
            </w:r>
          </w:p>
        </w:tc>
        <w:tc>
          <w:tcPr>
            <w:tcW w:w="425" w:type="dxa"/>
            <w:shd w:val="clear" w:color="auto" w:fill="auto"/>
          </w:tcPr>
          <w:p w:rsidR="00DE619D" w:rsidRDefault="005554D8">
            <w:pPr>
              <w:pStyle w:val="normal"/>
              <w:spacing w:line="230" w:lineRule="auto"/>
              <w:jc w:val="center"/>
              <w:rPr>
                <w:rFonts w:ascii="Times New Roman" w:eastAsia="Times New Roman" w:hAnsi="Times New Roman" w:cs="Times New Roman"/>
              </w:rPr>
            </w:pPr>
            <w:r>
              <w:rPr>
                <w:rFonts w:ascii="Times New Roman" w:eastAsia="Times New Roman" w:hAnsi="Times New Roman" w:cs="Times New Roman"/>
              </w:rPr>
              <w:t>9</w:t>
            </w:r>
          </w:p>
        </w:tc>
        <w:tc>
          <w:tcPr>
            <w:tcW w:w="567" w:type="dxa"/>
            <w:shd w:val="clear" w:color="auto" w:fill="auto"/>
          </w:tcPr>
          <w:p w:rsidR="00DE619D" w:rsidRDefault="005554D8">
            <w:pPr>
              <w:pStyle w:val="normal"/>
              <w:spacing w:line="230" w:lineRule="auto"/>
              <w:ind w:left="-108" w:right="-108"/>
              <w:jc w:val="center"/>
              <w:rPr>
                <w:rFonts w:ascii="Times New Roman" w:eastAsia="Times New Roman" w:hAnsi="Times New Roman" w:cs="Times New Roman"/>
              </w:rPr>
            </w:pPr>
            <w:r>
              <w:rPr>
                <w:rFonts w:ascii="Times New Roman" w:eastAsia="Times New Roman" w:hAnsi="Times New Roman" w:cs="Times New Roman"/>
              </w:rPr>
              <w:t>10</w:t>
            </w:r>
          </w:p>
        </w:tc>
        <w:tc>
          <w:tcPr>
            <w:tcW w:w="1134" w:type="dxa"/>
            <w:shd w:val="clear" w:color="auto" w:fill="auto"/>
          </w:tcPr>
          <w:p w:rsidR="00DE619D" w:rsidRDefault="005554D8">
            <w:pPr>
              <w:pStyle w:val="normal"/>
              <w:spacing w:line="230" w:lineRule="auto"/>
              <w:jc w:val="center"/>
              <w:rPr>
                <w:rFonts w:ascii="Times New Roman" w:eastAsia="Times New Roman" w:hAnsi="Times New Roman" w:cs="Times New Roman"/>
              </w:rPr>
            </w:pPr>
            <w:r>
              <w:rPr>
                <w:rFonts w:ascii="Times New Roman" w:eastAsia="Times New Roman" w:hAnsi="Times New Roman" w:cs="Times New Roman"/>
              </w:rPr>
              <w:t>11</w:t>
            </w:r>
          </w:p>
        </w:tc>
        <w:tc>
          <w:tcPr>
            <w:tcW w:w="1418" w:type="dxa"/>
            <w:shd w:val="clear" w:color="auto" w:fill="auto"/>
          </w:tcPr>
          <w:p w:rsidR="00DE619D" w:rsidRDefault="005554D8">
            <w:pPr>
              <w:pStyle w:val="normal"/>
              <w:spacing w:line="230" w:lineRule="auto"/>
              <w:jc w:val="center"/>
              <w:rPr>
                <w:rFonts w:ascii="Times New Roman" w:eastAsia="Times New Roman" w:hAnsi="Times New Roman" w:cs="Times New Roman"/>
              </w:rPr>
            </w:pPr>
            <w:r>
              <w:rPr>
                <w:rFonts w:ascii="Times New Roman" w:eastAsia="Times New Roman" w:hAnsi="Times New Roman" w:cs="Times New Roman"/>
              </w:rPr>
              <w:t>12</w:t>
            </w:r>
          </w:p>
        </w:tc>
        <w:tc>
          <w:tcPr>
            <w:tcW w:w="1417" w:type="dxa"/>
            <w:shd w:val="clear" w:color="auto" w:fill="auto"/>
          </w:tcPr>
          <w:p w:rsidR="00DE619D" w:rsidRDefault="005554D8">
            <w:pPr>
              <w:pStyle w:val="normal"/>
              <w:spacing w:line="230" w:lineRule="auto"/>
              <w:jc w:val="center"/>
              <w:rPr>
                <w:rFonts w:ascii="Times New Roman" w:eastAsia="Times New Roman" w:hAnsi="Times New Roman" w:cs="Times New Roman"/>
              </w:rPr>
            </w:pPr>
            <w:r>
              <w:rPr>
                <w:rFonts w:ascii="Times New Roman" w:eastAsia="Times New Roman" w:hAnsi="Times New Roman" w:cs="Times New Roman"/>
              </w:rPr>
              <w:t>13</w:t>
            </w:r>
          </w:p>
        </w:tc>
        <w:tc>
          <w:tcPr>
            <w:tcW w:w="1129" w:type="dxa"/>
            <w:shd w:val="clear" w:color="auto" w:fill="auto"/>
          </w:tcPr>
          <w:p w:rsidR="00DE619D" w:rsidRDefault="005554D8">
            <w:pPr>
              <w:pStyle w:val="normal"/>
              <w:spacing w:line="230" w:lineRule="auto"/>
              <w:jc w:val="center"/>
              <w:rPr>
                <w:rFonts w:ascii="Times New Roman" w:eastAsia="Times New Roman" w:hAnsi="Times New Roman" w:cs="Times New Roman"/>
              </w:rPr>
            </w:pPr>
            <w:r>
              <w:rPr>
                <w:rFonts w:ascii="Times New Roman" w:eastAsia="Times New Roman" w:hAnsi="Times New Roman" w:cs="Times New Roman"/>
              </w:rPr>
              <w:t>14</w:t>
            </w:r>
          </w:p>
        </w:tc>
      </w:tr>
      <w:tr w:rsidR="00DE619D">
        <w:trPr>
          <w:cantSplit/>
          <w:tblHeader/>
        </w:trPr>
        <w:tc>
          <w:tcPr>
            <w:tcW w:w="284" w:type="dxa"/>
            <w:shd w:val="clear" w:color="auto" w:fill="auto"/>
          </w:tcPr>
          <w:p w:rsidR="00DE619D" w:rsidRDefault="005554D8">
            <w:pPr>
              <w:pStyle w:val="normal"/>
              <w:spacing w:line="230" w:lineRule="auto"/>
              <w:ind w:left="-108" w:right="-108"/>
              <w:jc w:val="center"/>
              <w:rPr>
                <w:rFonts w:ascii="Times New Roman" w:eastAsia="Times New Roman" w:hAnsi="Times New Roman" w:cs="Times New Roman"/>
              </w:rPr>
            </w:pPr>
            <w:r>
              <w:rPr>
                <w:rFonts w:ascii="Times New Roman" w:eastAsia="Times New Roman" w:hAnsi="Times New Roman" w:cs="Times New Roman"/>
              </w:rPr>
              <w:t>1.</w:t>
            </w:r>
          </w:p>
        </w:tc>
        <w:tc>
          <w:tcPr>
            <w:tcW w:w="1417" w:type="dxa"/>
            <w:shd w:val="clear" w:color="auto" w:fill="auto"/>
          </w:tcPr>
          <w:p w:rsidR="00DE619D" w:rsidRDefault="00DE619D">
            <w:pPr>
              <w:pStyle w:val="normal"/>
              <w:spacing w:line="230" w:lineRule="auto"/>
              <w:jc w:val="center"/>
              <w:rPr>
                <w:rFonts w:ascii="Times New Roman" w:eastAsia="Times New Roman" w:hAnsi="Times New Roman" w:cs="Times New Roman"/>
              </w:rPr>
            </w:pPr>
          </w:p>
        </w:tc>
        <w:tc>
          <w:tcPr>
            <w:tcW w:w="1418" w:type="dxa"/>
            <w:shd w:val="clear" w:color="auto" w:fill="auto"/>
          </w:tcPr>
          <w:p w:rsidR="00DE619D" w:rsidRDefault="005554D8">
            <w:pPr>
              <w:pStyle w:val="normal"/>
              <w:spacing w:after="0" w:line="230" w:lineRule="auto"/>
              <w:jc w:val="both"/>
              <w:rPr>
                <w:rFonts w:ascii="Times New Roman" w:eastAsia="Times New Roman" w:hAnsi="Times New Roman" w:cs="Times New Roman"/>
              </w:rPr>
            </w:pPr>
            <w:r>
              <w:rPr>
                <w:rFonts w:ascii="Times New Roman" w:eastAsia="Times New Roman" w:hAnsi="Times New Roman" w:cs="Times New Roman"/>
              </w:rPr>
              <w:t>«ГП РФ», «ФП вне НП», «ГП</w:t>
            </w:r>
            <w:r w:rsidR="00041F7F">
              <w:rPr>
                <w:rFonts w:ascii="Times New Roman" w:eastAsia="Times New Roman" w:hAnsi="Times New Roman" w:cs="Times New Roman"/>
              </w:rPr>
              <w:t xml:space="preserve"> РМЭ</w:t>
            </w:r>
            <w:r>
              <w:rPr>
                <w:rFonts w:ascii="Times New Roman" w:eastAsia="Times New Roman" w:hAnsi="Times New Roman" w:cs="Times New Roman"/>
              </w:rPr>
              <w:t>»,</w:t>
            </w:r>
            <w:r w:rsidR="00041F7F">
              <w:rPr>
                <w:rFonts w:ascii="Times New Roman" w:eastAsia="Times New Roman" w:hAnsi="Times New Roman" w:cs="Times New Roman"/>
              </w:rPr>
              <w:t xml:space="preserve"> «МП»,</w:t>
            </w:r>
          </w:p>
          <w:p w:rsidR="00DE619D" w:rsidRDefault="005554D8">
            <w:pPr>
              <w:pStyle w:val="normal"/>
              <w:spacing w:after="0" w:line="230" w:lineRule="auto"/>
              <w:jc w:val="both"/>
              <w:rPr>
                <w:rFonts w:ascii="Times New Roman" w:eastAsia="Times New Roman" w:hAnsi="Times New Roman" w:cs="Times New Roman"/>
              </w:rPr>
            </w:pPr>
            <w:r>
              <w:rPr>
                <w:rFonts w:ascii="Times New Roman" w:eastAsia="Times New Roman" w:hAnsi="Times New Roman" w:cs="Times New Roman"/>
              </w:rPr>
              <w:t>«ВДЛ»</w:t>
            </w:r>
          </w:p>
        </w:tc>
        <w:tc>
          <w:tcPr>
            <w:tcW w:w="1417" w:type="dxa"/>
            <w:shd w:val="clear" w:color="auto" w:fill="auto"/>
          </w:tcPr>
          <w:p w:rsidR="00DE619D" w:rsidRDefault="00DE619D">
            <w:pPr>
              <w:pStyle w:val="normal"/>
              <w:spacing w:line="230" w:lineRule="auto"/>
              <w:jc w:val="center"/>
              <w:rPr>
                <w:rFonts w:ascii="Times New Roman" w:eastAsia="Times New Roman" w:hAnsi="Times New Roman" w:cs="Times New Roman"/>
              </w:rPr>
            </w:pPr>
          </w:p>
        </w:tc>
        <w:tc>
          <w:tcPr>
            <w:tcW w:w="1560" w:type="dxa"/>
            <w:shd w:val="clear" w:color="auto" w:fill="auto"/>
          </w:tcPr>
          <w:p w:rsidR="00DE619D" w:rsidRDefault="00DE619D">
            <w:pPr>
              <w:pStyle w:val="normal"/>
              <w:spacing w:line="230" w:lineRule="auto"/>
              <w:jc w:val="center"/>
              <w:rPr>
                <w:rFonts w:ascii="Times New Roman" w:eastAsia="Times New Roman" w:hAnsi="Times New Roman" w:cs="Times New Roman"/>
              </w:rPr>
            </w:pPr>
          </w:p>
        </w:tc>
        <w:tc>
          <w:tcPr>
            <w:tcW w:w="1134" w:type="dxa"/>
            <w:shd w:val="clear" w:color="auto" w:fill="auto"/>
          </w:tcPr>
          <w:p w:rsidR="00DE619D" w:rsidRDefault="00DE619D">
            <w:pPr>
              <w:pStyle w:val="normal"/>
              <w:spacing w:line="230" w:lineRule="auto"/>
              <w:jc w:val="center"/>
              <w:rPr>
                <w:rFonts w:ascii="Times New Roman" w:eastAsia="Times New Roman" w:hAnsi="Times New Roman" w:cs="Times New Roman"/>
              </w:rPr>
            </w:pPr>
          </w:p>
        </w:tc>
        <w:tc>
          <w:tcPr>
            <w:tcW w:w="425" w:type="dxa"/>
            <w:shd w:val="clear" w:color="auto" w:fill="auto"/>
          </w:tcPr>
          <w:p w:rsidR="00DE619D" w:rsidRDefault="00DE619D">
            <w:pPr>
              <w:pStyle w:val="normal"/>
              <w:spacing w:line="230" w:lineRule="auto"/>
              <w:jc w:val="center"/>
              <w:rPr>
                <w:rFonts w:ascii="Times New Roman" w:eastAsia="Times New Roman" w:hAnsi="Times New Roman" w:cs="Times New Roman"/>
              </w:rPr>
            </w:pPr>
          </w:p>
        </w:tc>
        <w:tc>
          <w:tcPr>
            <w:tcW w:w="567" w:type="dxa"/>
            <w:shd w:val="clear" w:color="auto" w:fill="auto"/>
          </w:tcPr>
          <w:p w:rsidR="00DE619D" w:rsidRDefault="00DE619D">
            <w:pPr>
              <w:pStyle w:val="normal"/>
              <w:spacing w:line="230" w:lineRule="auto"/>
              <w:jc w:val="center"/>
              <w:rPr>
                <w:rFonts w:ascii="Times New Roman" w:eastAsia="Times New Roman" w:hAnsi="Times New Roman" w:cs="Times New Roman"/>
              </w:rPr>
            </w:pPr>
          </w:p>
        </w:tc>
        <w:tc>
          <w:tcPr>
            <w:tcW w:w="425" w:type="dxa"/>
            <w:shd w:val="clear" w:color="auto" w:fill="auto"/>
          </w:tcPr>
          <w:p w:rsidR="00DE619D" w:rsidRDefault="00DE619D">
            <w:pPr>
              <w:pStyle w:val="normal"/>
              <w:spacing w:line="230" w:lineRule="auto"/>
              <w:jc w:val="center"/>
              <w:rPr>
                <w:rFonts w:ascii="Times New Roman" w:eastAsia="Times New Roman" w:hAnsi="Times New Roman" w:cs="Times New Roman"/>
              </w:rPr>
            </w:pPr>
          </w:p>
        </w:tc>
        <w:tc>
          <w:tcPr>
            <w:tcW w:w="567" w:type="dxa"/>
            <w:shd w:val="clear" w:color="auto" w:fill="auto"/>
          </w:tcPr>
          <w:p w:rsidR="00DE619D" w:rsidRDefault="00DE619D">
            <w:pPr>
              <w:pStyle w:val="normal"/>
              <w:spacing w:line="230" w:lineRule="auto"/>
              <w:jc w:val="center"/>
              <w:rPr>
                <w:rFonts w:ascii="Times New Roman" w:eastAsia="Times New Roman" w:hAnsi="Times New Roman" w:cs="Times New Roman"/>
              </w:rPr>
            </w:pPr>
          </w:p>
        </w:tc>
        <w:tc>
          <w:tcPr>
            <w:tcW w:w="1134" w:type="dxa"/>
            <w:shd w:val="clear" w:color="auto" w:fill="auto"/>
          </w:tcPr>
          <w:p w:rsidR="00DE619D" w:rsidRDefault="00DE619D">
            <w:pPr>
              <w:pStyle w:val="normal"/>
              <w:spacing w:line="230" w:lineRule="auto"/>
              <w:jc w:val="center"/>
              <w:rPr>
                <w:rFonts w:ascii="Times New Roman" w:eastAsia="Times New Roman" w:hAnsi="Times New Roman" w:cs="Times New Roman"/>
              </w:rPr>
            </w:pPr>
          </w:p>
        </w:tc>
        <w:tc>
          <w:tcPr>
            <w:tcW w:w="1418" w:type="dxa"/>
            <w:shd w:val="clear" w:color="auto" w:fill="auto"/>
          </w:tcPr>
          <w:p w:rsidR="00DE619D" w:rsidRDefault="00DE619D">
            <w:pPr>
              <w:pStyle w:val="normal"/>
              <w:spacing w:line="230" w:lineRule="auto"/>
              <w:jc w:val="center"/>
              <w:rPr>
                <w:rFonts w:ascii="Times New Roman" w:eastAsia="Times New Roman" w:hAnsi="Times New Roman" w:cs="Times New Roman"/>
              </w:rPr>
            </w:pPr>
          </w:p>
        </w:tc>
        <w:tc>
          <w:tcPr>
            <w:tcW w:w="1417" w:type="dxa"/>
            <w:shd w:val="clear" w:color="auto" w:fill="auto"/>
          </w:tcPr>
          <w:p w:rsidR="00DE619D" w:rsidRDefault="00DE619D">
            <w:pPr>
              <w:pStyle w:val="normal"/>
              <w:spacing w:line="230" w:lineRule="auto"/>
              <w:jc w:val="center"/>
              <w:rPr>
                <w:rFonts w:ascii="Times New Roman" w:eastAsia="Times New Roman" w:hAnsi="Times New Roman" w:cs="Times New Roman"/>
              </w:rPr>
            </w:pPr>
          </w:p>
        </w:tc>
        <w:tc>
          <w:tcPr>
            <w:tcW w:w="1129" w:type="dxa"/>
            <w:shd w:val="clear" w:color="auto" w:fill="auto"/>
          </w:tcPr>
          <w:p w:rsidR="00DE619D" w:rsidRDefault="00DE619D">
            <w:pPr>
              <w:pStyle w:val="normal"/>
              <w:spacing w:line="230" w:lineRule="auto"/>
              <w:jc w:val="center"/>
              <w:rPr>
                <w:rFonts w:ascii="Times New Roman" w:eastAsia="Times New Roman" w:hAnsi="Times New Roman" w:cs="Times New Roman"/>
              </w:rPr>
            </w:pPr>
          </w:p>
        </w:tc>
      </w:tr>
      <w:tr w:rsidR="00DE619D">
        <w:trPr>
          <w:cantSplit/>
          <w:trHeight w:val="172"/>
          <w:tblHeader/>
        </w:trPr>
        <w:tc>
          <w:tcPr>
            <w:tcW w:w="284" w:type="dxa"/>
            <w:shd w:val="clear" w:color="auto" w:fill="auto"/>
          </w:tcPr>
          <w:p w:rsidR="00DE619D" w:rsidRDefault="00DE619D">
            <w:pPr>
              <w:pStyle w:val="normal"/>
              <w:spacing w:after="0" w:line="230" w:lineRule="auto"/>
              <w:ind w:left="-108" w:right="-108"/>
              <w:jc w:val="center"/>
              <w:rPr>
                <w:rFonts w:ascii="Times New Roman" w:eastAsia="Times New Roman" w:hAnsi="Times New Roman" w:cs="Times New Roman"/>
              </w:rPr>
            </w:pPr>
          </w:p>
        </w:tc>
        <w:tc>
          <w:tcPr>
            <w:tcW w:w="1417" w:type="dxa"/>
            <w:shd w:val="clear" w:color="auto" w:fill="auto"/>
          </w:tcPr>
          <w:p w:rsidR="00DE619D" w:rsidRDefault="00DE619D">
            <w:pPr>
              <w:pStyle w:val="normal"/>
              <w:spacing w:after="0" w:line="230" w:lineRule="auto"/>
              <w:jc w:val="center"/>
              <w:rPr>
                <w:rFonts w:ascii="Times New Roman" w:eastAsia="Times New Roman" w:hAnsi="Times New Roman" w:cs="Times New Roman"/>
              </w:rPr>
            </w:pPr>
          </w:p>
        </w:tc>
        <w:tc>
          <w:tcPr>
            <w:tcW w:w="1418" w:type="dxa"/>
            <w:shd w:val="clear" w:color="auto" w:fill="auto"/>
          </w:tcPr>
          <w:p w:rsidR="00DE619D" w:rsidRDefault="00DE619D">
            <w:pPr>
              <w:pStyle w:val="normal"/>
              <w:spacing w:after="0" w:line="230" w:lineRule="auto"/>
              <w:jc w:val="both"/>
              <w:rPr>
                <w:rFonts w:ascii="Times New Roman" w:eastAsia="Times New Roman" w:hAnsi="Times New Roman" w:cs="Times New Roman"/>
              </w:rPr>
            </w:pPr>
          </w:p>
        </w:tc>
        <w:tc>
          <w:tcPr>
            <w:tcW w:w="1417" w:type="dxa"/>
            <w:shd w:val="clear" w:color="auto" w:fill="auto"/>
          </w:tcPr>
          <w:p w:rsidR="00DE619D" w:rsidRDefault="00DE619D">
            <w:pPr>
              <w:pStyle w:val="normal"/>
              <w:spacing w:after="0" w:line="230" w:lineRule="auto"/>
              <w:jc w:val="center"/>
              <w:rPr>
                <w:rFonts w:ascii="Times New Roman" w:eastAsia="Times New Roman" w:hAnsi="Times New Roman" w:cs="Times New Roman"/>
              </w:rPr>
            </w:pPr>
          </w:p>
        </w:tc>
        <w:tc>
          <w:tcPr>
            <w:tcW w:w="1560" w:type="dxa"/>
            <w:shd w:val="clear" w:color="auto" w:fill="auto"/>
          </w:tcPr>
          <w:p w:rsidR="00DE619D" w:rsidRDefault="00DE619D">
            <w:pPr>
              <w:pStyle w:val="normal"/>
              <w:spacing w:after="0" w:line="230" w:lineRule="auto"/>
              <w:jc w:val="center"/>
              <w:rPr>
                <w:rFonts w:ascii="Times New Roman" w:eastAsia="Times New Roman" w:hAnsi="Times New Roman" w:cs="Times New Roman"/>
              </w:rPr>
            </w:pPr>
          </w:p>
        </w:tc>
        <w:tc>
          <w:tcPr>
            <w:tcW w:w="1134" w:type="dxa"/>
            <w:shd w:val="clear" w:color="auto" w:fill="auto"/>
          </w:tcPr>
          <w:p w:rsidR="00DE619D" w:rsidRDefault="00DE619D">
            <w:pPr>
              <w:pStyle w:val="normal"/>
              <w:spacing w:after="0" w:line="230" w:lineRule="auto"/>
              <w:jc w:val="center"/>
              <w:rPr>
                <w:rFonts w:ascii="Times New Roman" w:eastAsia="Times New Roman" w:hAnsi="Times New Roman" w:cs="Times New Roman"/>
              </w:rPr>
            </w:pPr>
          </w:p>
        </w:tc>
        <w:tc>
          <w:tcPr>
            <w:tcW w:w="425" w:type="dxa"/>
            <w:shd w:val="clear" w:color="auto" w:fill="auto"/>
          </w:tcPr>
          <w:p w:rsidR="00DE619D" w:rsidRDefault="00DE619D">
            <w:pPr>
              <w:pStyle w:val="normal"/>
              <w:spacing w:after="0" w:line="230" w:lineRule="auto"/>
              <w:jc w:val="center"/>
              <w:rPr>
                <w:rFonts w:ascii="Times New Roman" w:eastAsia="Times New Roman" w:hAnsi="Times New Roman" w:cs="Times New Roman"/>
              </w:rPr>
            </w:pPr>
          </w:p>
        </w:tc>
        <w:tc>
          <w:tcPr>
            <w:tcW w:w="567" w:type="dxa"/>
            <w:shd w:val="clear" w:color="auto" w:fill="auto"/>
          </w:tcPr>
          <w:p w:rsidR="00DE619D" w:rsidRDefault="00DE619D">
            <w:pPr>
              <w:pStyle w:val="normal"/>
              <w:spacing w:after="0" w:line="230" w:lineRule="auto"/>
              <w:jc w:val="center"/>
              <w:rPr>
                <w:rFonts w:ascii="Times New Roman" w:eastAsia="Times New Roman" w:hAnsi="Times New Roman" w:cs="Times New Roman"/>
              </w:rPr>
            </w:pPr>
          </w:p>
        </w:tc>
        <w:tc>
          <w:tcPr>
            <w:tcW w:w="425" w:type="dxa"/>
            <w:shd w:val="clear" w:color="auto" w:fill="auto"/>
          </w:tcPr>
          <w:p w:rsidR="00DE619D" w:rsidRDefault="00DE619D">
            <w:pPr>
              <w:pStyle w:val="normal"/>
              <w:spacing w:after="0" w:line="230" w:lineRule="auto"/>
              <w:jc w:val="center"/>
              <w:rPr>
                <w:rFonts w:ascii="Times New Roman" w:eastAsia="Times New Roman" w:hAnsi="Times New Roman" w:cs="Times New Roman"/>
              </w:rPr>
            </w:pPr>
          </w:p>
        </w:tc>
        <w:tc>
          <w:tcPr>
            <w:tcW w:w="567" w:type="dxa"/>
            <w:shd w:val="clear" w:color="auto" w:fill="auto"/>
          </w:tcPr>
          <w:p w:rsidR="00DE619D" w:rsidRDefault="00DE619D">
            <w:pPr>
              <w:pStyle w:val="normal"/>
              <w:spacing w:after="0" w:line="230" w:lineRule="auto"/>
              <w:jc w:val="center"/>
              <w:rPr>
                <w:rFonts w:ascii="Times New Roman" w:eastAsia="Times New Roman" w:hAnsi="Times New Roman" w:cs="Times New Roman"/>
              </w:rPr>
            </w:pPr>
          </w:p>
        </w:tc>
        <w:tc>
          <w:tcPr>
            <w:tcW w:w="1134" w:type="dxa"/>
            <w:shd w:val="clear" w:color="auto" w:fill="auto"/>
          </w:tcPr>
          <w:p w:rsidR="00DE619D" w:rsidRDefault="00DE619D">
            <w:pPr>
              <w:pStyle w:val="normal"/>
              <w:spacing w:after="0" w:line="230" w:lineRule="auto"/>
              <w:jc w:val="center"/>
              <w:rPr>
                <w:rFonts w:ascii="Times New Roman" w:eastAsia="Times New Roman" w:hAnsi="Times New Roman" w:cs="Times New Roman"/>
              </w:rPr>
            </w:pPr>
          </w:p>
        </w:tc>
        <w:tc>
          <w:tcPr>
            <w:tcW w:w="1418" w:type="dxa"/>
            <w:shd w:val="clear" w:color="auto" w:fill="auto"/>
          </w:tcPr>
          <w:p w:rsidR="00DE619D" w:rsidRDefault="00DE619D">
            <w:pPr>
              <w:pStyle w:val="normal"/>
              <w:spacing w:after="0" w:line="230" w:lineRule="auto"/>
              <w:jc w:val="center"/>
              <w:rPr>
                <w:rFonts w:ascii="Times New Roman" w:eastAsia="Times New Roman" w:hAnsi="Times New Roman" w:cs="Times New Roman"/>
              </w:rPr>
            </w:pPr>
          </w:p>
        </w:tc>
        <w:tc>
          <w:tcPr>
            <w:tcW w:w="1417" w:type="dxa"/>
            <w:shd w:val="clear" w:color="auto" w:fill="auto"/>
          </w:tcPr>
          <w:p w:rsidR="00DE619D" w:rsidRDefault="00DE619D">
            <w:pPr>
              <w:pStyle w:val="normal"/>
              <w:spacing w:after="0" w:line="230" w:lineRule="auto"/>
              <w:jc w:val="center"/>
              <w:rPr>
                <w:rFonts w:ascii="Times New Roman" w:eastAsia="Times New Roman" w:hAnsi="Times New Roman" w:cs="Times New Roman"/>
              </w:rPr>
            </w:pPr>
          </w:p>
        </w:tc>
        <w:tc>
          <w:tcPr>
            <w:tcW w:w="1129" w:type="dxa"/>
            <w:shd w:val="clear" w:color="auto" w:fill="auto"/>
          </w:tcPr>
          <w:p w:rsidR="00DE619D" w:rsidRDefault="00DE619D">
            <w:pPr>
              <w:pStyle w:val="normal"/>
              <w:spacing w:after="0" w:line="230" w:lineRule="auto"/>
              <w:jc w:val="center"/>
              <w:rPr>
                <w:rFonts w:ascii="Times New Roman" w:eastAsia="Times New Roman" w:hAnsi="Times New Roman" w:cs="Times New Roman"/>
              </w:rPr>
            </w:pPr>
          </w:p>
        </w:tc>
      </w:tr>
    </w:tbl>
    <w:p w:rsidR="00DE619D" w:rsidRDefault="00DE619D">
      <w:pPr>
        <w:pStyle w:val="normal"/>
        <w:spacing w:after="0"/>
        <w:jc w:val="center"/>
        <w:rPr>
          <w:rFonts w:ascii="Times New Roman" w:eastAsia="Times New Roman" w:hAnsi="Times New Roman" w:cs="Times New Roman"/>
          <w:sz w:val="28"/>
          <w:szCs w:val="28"/>
        </w:rPr>
      </w:pPr>
    </w:p>
    <w:p w:rsidR="00DE619D" w:rsidRDefault="00DE619D">
      <w:pPr>
        <w:pStyle w:val="normal"/>
        <w:spacing w:after="0"/>
        <w:jc w:val="center"/>
        <w:rPr>
          <w:rFonts w:ascii="Times New Roman" w:eastAsia="Times New Roman" w:hAnsi="Times New Roman" w:cs="Times New Roman"/>
          <w:b/>
          <w:sz w:val="28"/>
          <w:szCs w:val="28"/>
        </w:rPr>
      </w:pPr>
    </w:p>
    <w:p w:rsidR="00DE619D" w:rsidRDefault="005554D8">
      <w:pPr>
        <w:pStyle w:val="normal"/>
        <w:numPr>
          <w:ilvl w:val="0"/>
          <w:numId w:val="2"/>
        </w:numPr>
        <w:pBdr>
          <w:top w:val="nil"/>
          <w:left w:val="nil"/>
          <w:bottom w:val="nil"/>
          <w:right w:val="nil"/>
          <w:between w:val="nil"/>
        </w:pBdr>
        <w:spacing w:after="0"/>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Структура </w:t>
      </w:r>
      <w:r w:rsidR="006A30F1">
        <w:rPr>
          <w:rFonts w:ascii="Times New Roman" w:eastAsia="Times New Roman" w:hAnsi="Times New Roman" w:cs="Times New Roman"/>
          <w:b/>
          <w:color w:val="000000"/>
          <w:sz w:val="28"/>
          <w:szCs w:val="28"/>
        </w:rPr>
        <w:t>муниципаль</w:t>
      </w:r>
      <w:r>
        <w:rPr>
          <w:rFonts w:ascii="Times New Roman" w:eastAsia="Times New Roman" w:hAnsi="Times New Roman" w:cs="Times New Roman"/>
          <w:b/>
          <w:color w:val="000000"/>
          <w:sz w:val="28"/>
          <w:szCs w:val="28"/>
        </w:rPr>
        <w:t>ной программы (комплексной программы)</w:t>
      </w:r>
    </w:p>
    <w:p w:rsidR="00DE619D" w:rsidRDefault="00DE619D">
      <w:pPr>
        <w:pStyle w:val="normal"/>
        <w:spacing w:after="0"/>
        <w:jc w:val="center"/>
        <w:rPr>
          <w:rFonts w:ascii="Times New Roman" w:eastAsia="Times New Roman" w:hAnsi="Times New Roman" w:cs="Times New Roman"/>
          <w:sz w:val="24"/>
          <w:szCs w:val="24"/>
        </w:rPr>
      </w:pPr>
    </w:p>
    <w:tbl>
      <w:tblPr>
        <w:tblStyle w:val="ac"/>
        <w:tblW w:w="14316" w:type="dxa"/>
        <w:tblInd w:w="108" w:type="dxa"/>
        <w:tblBorders>
          <w:top w:val="single" w:sz="4" w:space="0" w:color="000000"/>
          <w:left w:val="single" w:sz="4" w:space="0" w:color="000000"/>
          <w:insideH w:val="single" w:sz="4" w:space="0" w:color="000000"/>
          <w:insideV w:val="single" w:sz="4" w:space="0" w:color="000000"/>
        </w:tblBorders>
        <w:tblLayout w:type="fixed"/>
        <w:tblLook w:val="0400"/>
      </w:tblPr>
      <w:tblGrid>
        <w:gridCol w:w="710"/>
        <w:gridCol w:w="6803"/>
        <w:gridCol w:w="3267"/>
        <w:gridCol w:w="3536"/>
      </w:tblGrid>
      <w:tr w:rsidR="00DE619D">
        <w:trPr>
          <w:cantSplit/>
          <w:tblHeader/>
        </w:trPr>
        <w:tc>
          <w:tcPr>
            <w:tcW w:w="710" w:type="dxa"/>
            <w:tcBorders>
              <w:left w:val="nil"/>
              <w:bottom w:val="nil"/>
            </w:tcBorders>
            <w:shd w:val="clear" w:color="auto" w:fill="auto"/>
          </w:tcPr>
          <w:p w:rsidR="00DE619D" w:rsidRDefault="00DE619D">
            <w:pPr>
              <w:pStyle w:val="normal"/>
              <w:spacing w:after="0" w:line="233" w:lineRule="auto"/>
              <w:jc w:val="center"/>
              <w:rPr>
                <w:rFonts w:ascii="Times New Roman" w:eastAsia="Times New Roman" w:hAnsi="Times New Roman" w:cs="Times New Roman"/>
              </w:rPr>
            </w:pPr>
          </w:p>
        </w:tc>
        <w:tc>
          <w:tcPr>
            <w:tcW w:w="6803" w:type="dxa"/>
            <w:shd w:val="clear" w:color="auto" w:fill="auto"/>
            <w:vAlign w:val="center"/>
          </w:tcPr>
          <w:p w:rsidR="00DE619D" w:rsidRDefault="005554D8">
            <w:pPr>
              <w:pStyle w:val="normal"/>
              <w:spacing w:after="0" w:line="233" w:lineRule="auto"/>
              <w:jc w:val="center"/>
              <w:rPr>
                <w:rFonts w:ascii="Times New Roman" w:eastAsia="Times New Roman" w:hAnsi="Times New Roman" w:cs="Times New Roman"/>
              </w:rPr>
            </w:pPr>
            <w:r>
              <w:rPr>
                <w:rFonts w:ascii="Times New Roman" w:eastAsia="Times New Roman" w:hAnsi="Times New Roman" w:cs="Times New Roman"/>
              </w:rPr>
              <w:t>Задачи структурного элемента</w:t>
            </w:r>
            <w:r>
              <w:rPr>
                <w:rFonts w:ascii="Times New Roman" w:eastAsia="Times New Roman" w:hAnsi="Times New Roman" w:cs="Times New Roman"/>
                <w:vertAlign w:val="superscript"/>
              </w:rPr>
              <w:footnoteReference w:id="21"/>
            </w:r>
            <w:r>
              <w:rPr>
                <w:rFonts w:ascii="Times New Roman" w:eastAsia="Times New Roman" w:hAnsi="Times New Roman" w:cs="Times New Roman"/>
                <w:vertAlign w:val="superscript"/>
              </w:rPr>
              <w:t xml:space="preserve"> </w:t>
            </w:r>
          </w:p>
        </w:tc>
        <w:tc>
          <w:tcPr>
            <w:tcW w:w="3267" w:type="dxa"/>
            <w:shd w:val="clear" w:color="auto" w:fill="auto"/>
            <w:vAlign w:val="center"/>
          </w:tcPr>
          <w:p w:rsidR="00DE619D" w:rsidRDefault="005554D8">
            <w:pPr>
              <w:pStyle w:val="normal"/>
              <w:spacing w:after="0" w:line="233" w:lineRule="auto"/>
              <w:jc w:val="center"/>
              <w:rPr>
                <w:rFonts w:ascii="Times New Roman" w:eastAsia="Times New Roman" w:hAnsi="Times New Roman" w:cs="Times New Roman"/>
              </w:rPr>
            </w:pPr>
            <w:r>
              <w:rPr>
                <w:rFonts w:ascii="Times New Roman" w:eastAsia="Times New Roman" w:hAnsi="Times New Roman" w:cs="Times New Roman"/>
              </w:rPr>
              <w:t>Краткое описание ожидаемых эффектов от реализации задачи структурного элемента</w:t>
            </w:r>
            <w:r>
              <w:rPr>
                <w:rFonts w:ascii="Times New Roman" w:eastAsia="Times New Roman" w:hAnsi="Times New Roman" w:cs="Times New Roman"/>
                <w:vertAlign w:val="superscript"/>
              </w:rPr>
              <w:footnoteReference w:id="22"/>
            </w:r>
          </w:p>
        </w:tc>
        <w:tc>
          <w:tcPr>
            <w:tcW w:w="3536" w:type="dxa"/>
            <w:shd w:val="clear" w:color="auto" w:fill="auto"/>
            <w:vAlign w:val="center"/>
          </w:tcPr>
          <w:p w:rsidR="00DE619D" w:rsidRDefault="005554D8">
            <w:pPr>
              <w:pStyle w:val="normal"/>
              <w:spacing w:after="0" w:line="233" w:lineRule="auto"/>
              <w:jc w:val="center"/>
              <w:rPr>
                <w:rFonts w:ascii="Times New Roman" w:eastAsia="Times New Roman" w:hAnsi="Times New Roman" w:cs="Times New Roman"/>
              </w:rPr>
            </w:pPr>
            <w:r>
              <w:rPr>
                <w:rFonts w:ascii="Times New Roman" w:eastAsia="Times New Roman" w:hAnsi="Times New Roman" w:cs="Times New Roman"/>
              </w:rPr>
              <w:t>Связь с показателями</w:t>
            </w:r>
            <w:r>
              <w:rPr>
                <w:rFonts w:ascii="Times New Roman" w:eastAsia="Times New Roman" w:hAnsi="Times New Roman" w:cs="Times New Roman"/>
                <w:vertAlign w:val="superscript"/>
              </w:rPr>
              <w:footnoteReference w:id="23"/>
            </w:r>
          </w:p>
        </w:tc>
      </w:tr>
    </w:tbl>
    <w:p w:rsidR="00DE619D" w:rsidRDefault="00DE619D">
      <w:pPr>
        <w:pStyle w:val="normal"/>
        <w:spacing w:after="0" w:line="233" w:lineRule="auto"/>
        <w:rPr>
          <w:sz w:val="2"/>
          <w:szCs w:val="2"/>
        </w:rPr>
      </w:pPr>
    </w:p>
    <w:tbl>
      <w:tblPr>
        <w:tblStyle w:val="ad"/>
        <w:tblW w:w="14317" w:type="dxa"/>
        <w:tblInd w:w="108" w:type="dxa"/>
        <w:tblBorders>
          <w:top w:val="single" w:sz="4" w:space="0" w:color="000000"/>
          <w:bottom w:val="single" w:sz="4" w:space="0" w:color="000000"/>
          <w:insideH w:val="single" w:sz="4" w:space="0" w:color="000000"/>
          <w:insideV w:val="single" w:sz="4" w:space="0" w:color="000000"/>
        </w:tblBorders>
        <w:tblLayout w:type="fixed"/>
        <w:tblLook w:val="0400"/>
      </w:tblPr>
      <w:tblGrid>
        <w:gridCol w:w="711"/>
        <w:gridCol w:w="6802"/>
        <w:gridCol w:w="97"/>
        <w:gridCol w:w="3163"/>
        <w:gridCol w:w="3544"/>
      </w:tblGrid>
      <w:tr w:rsidR="00DE619D">
        <w:trPr>
          <w:cantSplit/>
          <w:trHeight w:val="86"/>
          <w:tblHeader/>
        </w:trPr>
        <w:tc>
          <w:tcPr>
            <w:tcW w:w="711" w:type="dxa"/>
            <w:shd w:val="clear" w:color="auto" w:fill="auto"/>
          </w:tcPr>
          <w:p w:rsidR="00DE619D" w:rsidRDefault="005554D8">
            <w:pPr>
              <w:pStyle w:val="normal"/>
              <w:spacing w:after="0" w:line="233" w:lineRule="auto"/>
              <w:ind w:left="-113" w:right="-56"/>
              <w:jc w:val="center"/>
              <w:rPr>
                <w:rFonts w:ascii="Times New Roman" w:eastAsia="Times New Roman" w:hAnsi="Times New Roman" w:cs="Times New Roman"/>
              </w:rPr>
            </w:pPr>
            <w:r>
              <w:rPr>
                <w:rFonts w:ascii="Times New Roman" w:eastAsia="Times New Roman" w:hAnsi="Times New Roman" w:cs="Times New Roman"/>
              </w:rPr>
              <w:t>1</w:t>
            </w:r>
          </w:p>
        </w:tc>
        <w:tc>
          <w:tcPr>
            <w:tcW w:w="6802" w:type="dxa"/>
            <w:shd w:val="clear" w:color="auto" w:fill="auto"/>
          </w:tcPr>
          <w:p w:rsidR="00DE619D" w:rsidRDefault="005554D8">
            <w:pPr>
              <w:pStyle w:val="normal"/>
              <w:spacing w:after="0" w:line="233"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3260" w:type="dxa"/>
            <w:gridSpan w:val="2"/>
            <w:shd w:val="clear" w:color="auto" w:fill="auto"/>
          </w:tcPr>
          <w:p w:rsidR="00DE619D" w:rsidRDefault="005554D8">
            <w:pPr>
              <w:pStyle w:val="normal"/>
              <w:spacing w:after="0" w:line="233" w:lineRule="auto"/>
              <w:jc w:val="center"/>
              <w:rPr>
                <w:rFonts w:ascii="Times New Roman" w:eastAsia="Times New Roman" w:hAnsi="Times New Roman" w:cs="Times New Roman"/>
              </w:rPr>
            </w:pPr>
            <w:r>
              <w:rPr>
                <w:rFonts w:ascii="Times New Roman" w:eastAsia="Times New Roman" w:hAnsi="Times New Roman" w:cs="Times New Roman"/>
              </w:rPr>
              <w:t>3</w:t>
            </w:r>
          </w:p>
        </w:tc>
        <w:tc>
          <w:tcPr>
            <w:tcW w:w="3544" w:type="dxa"/>
            <w:shd w:val="clear" w:color="auto" w:fill="auto"/>
          </w:tcPr>
          <w:p w:rsidR="00DE619D" w:rsidRDefault="005554D8">
            <w:pPr>
              <w:pStyle w:val="normal"/>
              <w:spacing w:after="0" w:line="233" w:lineRule="auto"/>
              <w:jc w:val="center"/>
              <w:rPr>
                <w:rFonts w:ascii="Times New Roman" w:eastAsia="Times New Roman" w:hAnsi="Times New Roman" w:cs="Times New Roman"/>
              </w:rPr>
            </w:pPr>
            <w:r>
              <w:rPr>
                <w:rFonts w:ascii="Times New Roman" w:eastAsia="Times New Roman" w:hAnsi="Times New Roman" w:cs="Times New Roman"/>
              </w:rPr>
              <w:t>4</w:t>
            </w:r>
          </w:p>
        </w:tc>
      </w:tr>
      <w:tr w:rsidR="00DE619D">
        <w:trPr>
          <w:cantSplit/>
          <w:tblHeader/>
        </w:trPr>
        <w:tc>
          <w:tcPr>
            <w:tcW w:w="711" w:type="dxa"/>
            <w:shd w:val="clear" w:color="auto" w:fill="auto"/>
          </w:tcPr>
          <w:p w:rsidR="00DE619D" w:rsidRDefault="005554D8">
            <w:pPr>
              <w:pStyle w:val="normal"/>
              <w:spacing w:after="0" w:line="233" w:lineRule="auto"/>
              <w:ind w:left="-113" w:right="-56"/>
              <w:jc w:val="center"/>
              <w:rPr>
                <w:rFonts w:ascii="Times New Roman" w:eastAsia="Times New Roman" w:hAnsi="Times New Roman" w:cs="Times New Roman"/>
              </w:rPr>
            </w:pPr>
            <w:r>
              <w:rPr>
                <w:rFonts w:ascii="Times New Roman" w:eastAsia="Times New Roman" w:hAnsi="Times New Roman" w:cs="Times New Roman"/>
              </w:rPr>
              <w:t>1.</w:t>
            </w:r>
          </w:p>
        </w:tc>
        <w:tc>
          <w:tcPr>
            <w:tcW w:w="13606" w:type="dxa"/>
            <w:gridSpan w:val="4"/>
            <w:shd w:val="clear" w:color="auto" w:fill="auto"/>
            <w:vAlign w:val="center"/>
          </w:tcPr>
          <w:p w:rsidR="00DE619D" w:rsidRDefault="005554D8">
            <w:pPr>
              <w:pStyle w:val="normal"/>
              <w:spacing w:after="0" w:line="233" w:lineRule="auto"/>
              <w:jc w:val="center"/>
              <w:rPr>
                <w:rFonts w:ascii="Times New Roman" w:eastAsia="Times New Roman" w:hAnsi="Times New Roman" w:cs="Times New Roman"/>
                <w:vertAlign w:val="superscript"/>
              </w:rPr>
            </w:pPr>
            <w:r>
              <w:rPr>
                <w:rFonts w:ascii="Times New Roman" w:eastAsia="Times New Roman" w:hAnsi="Times New Roman" w:cs="Times New Roman"/>
              </w:rPr>
              <w:t>Направление (подпрограмма) «Наименование»</w:t>
            </w:r>
            <w:r>
              <w:rPr>
                <w:rFonts w:ascii="Times New Roman" w:eastAsia="Times New Roman" w:hAnsi="Times New Roman" w:cs="Times New Roman"/>
                <w:vertAlign w:val="superscript"/>
              </w:rPr>
              <w:footnoteReference w:id="24"/>
            </w:r>
            <w:r>
              <w:rPr>
                <w:rFonts w:ascii="Times New Roman" w:eastAsia="Times New Roman" w:hAnsi="Times New Roman" w:cs="Times New Roman"/>
                <w:vertAlign w:val="superscript"/>
              </w:rPr>
              <w:t xml:space="preserve"> </w:t>
            </w:r>
          </w:p>
        </w:tc>
      </w:tr>
      <w:tr w:rsidR="00DE619D">
        <w:trPr>
          <w:cantSplit/>
          <w:tblHeader/>
        </w:trPr>
        <w:tc>
          <w:tcPr>
            <w:tcW w:w="711" w:type="dxa"/>
            <w:vMerge w:val="restart"/>
            <w:shd w:val="clear" w:color="auto" w:fill="auto"/>
          </w:tcPr>
          <w:p w:rsidR="00DE619D" w:rsidRDefault="005554D8">
            <w:pPr>
              <w:pStyle w:val="normal"/>
              <w:spacing w:after="0" w:line="233" w:lineRule="auto"/>
              <w:ind w:left="-113" w:right="-56"/>
              <w:jc w:val="center"/>
              <w:rPr>
                <w:rFonts w:ascii="Times New Roman" w:eastAsia="Times New Roman" w:hAnsi="Times New Roman" w:cs="Times New Roman"/>
              </w:rPr>
            </w:pPr>
            <w:r>
              <w:rPr>
                <w:rFonts w:ascii="Times New Roman" w:eastAsia="Times New Roman" w:hAnsi="Times New Roman" w:cs="Times New Roman"/>
              </w:rPr>
              <w:t>1.1.</w:t>
            </w:r>
          </w:p>
        </w:tc>
        <w:tc>
          <w:tcPr>
            <w:tcW w:w="13606" w:type="dxa"/>
            <w:gridSpan w:val="4"/>
            <w:shd w:val="clear" w:color="auto" w:fill="auto"/>
            <w:vAlign w:val="center"/>
          </w:tcPr>
          <w:p w:rsidR="00DE619D" w:rsidRDefault="00635A4E">
            <w:pPr>
              <w:pStyle w:val="normal"/>
              <w:spacing w:after="0" w:line="233" w:lineRule="auto"/>
              <w:jc w:val="center"/>
              <w:rPr>
                <w:rFonts w:ascii="Times New Roman" w:eastAsia="Times New Roman" w:hAnsi="Times New Roman" w:cs="Times New Roman"/>
              </w:rPr>
            </w:pPr>
            <w:r>
              <w:rPr>
                <w:rFonts w:ascii="Times New Roman" w:eastAsia="Times New Roman" w:hAnsi="Times New Roman" w:cs="Times New Roman"/>
              </w:rPr>
              <w:t>Муниципаль</w:t>
            </w:r>
            <w:r w:rsidR="005554D8">
              <w:rPr>
                <w:rFonts w:ascii="Times New Roman" w:eastAsia="Times New Roman" w:hAnsi="Times New Roman" w:cs="Times New Roman"/>
              </w:rPr>
              <w:t>ный проект «Наименование» (фамилия, имя, отчество (при наличии) куратора)</w:t>
            </w:r>
            <w:r w:rsidR="005554D8">
              <w:rPr>
                <w:rFonts w:ascii="Times New Roman" w:eastAsia="Times New Roman" w:hAnsi="Times New Roman" w:cs="Times New Roman"/>
                <w:vertAlign w:val="superscript"/>
              </w:rPr>
              <w:footnoteReference w:id="25"/>
            </w:r>
          </w:p>
        </w:tc>
      </w:tr>
      <w:tr w:rsidR="00DE619D">
        <w:trPr>
          <w:cantSplit/>
          <w:tblHeader/>
        </w:trPr>
        <w:tc>
          <w:tcPr>
            <w:tcW w:w="711" w:type="dxa"/>
            <w:vMerge/>
            <w:shd w:val="clear" w:color="auto" w:fill="auto"/>
          </w:tcPr>
          <w:p w:rsidR="00DE619D" w:rsidRDefault="00DE619D">
            <w:pPr>
              <w:pStyle w:val="normal"/>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6802" w:type="dxa"/>
            <w:shd w:val="clear" w:color="auto" w:fill="auto"/>
          </w:tcPr>
          <w:p w:rsidR="00DE619D" w:rsidRDefault="005554D8" w:rsidP="00635A4E">
            <w:pPr>
              <w:pStyle w:val="normal"/>
              <w:spacing w:after="0" w:line="233" w:lineRule="auto"/>
              <w:jc w:val="both"/>
              <w:rPr>
                <w:rFonts w:ascii="Times New Roman" w:eastAsia="Times New Roman" w:hAnsi="Times New Roman" w:cs="Times New Roman"/>
              </w:rPr>
            </w:pPr>
            <w:proofErr w:type="gramStart"/>
            <w:r>
              <w:rPr>
                <w:rFonts w:ascii="Times New Roman" w:eastAsia="Times New Roman" w:hAnsi="Times New Roman" w:cs="Times New Roman"/>
              </w:rPr>
              <w:t>Ответственный</w:t>
            </w:r>
            <w:proofErr w:type="gramEnd"/>
            <w:r>
              <w:rPr>
                <w:rFonts w:ascii="Times New Roman" w:eastAsia="Times New Roman" w:hAnsi="Times New Roman" w:cs="Times New Roman"/>
              </w:rPr>
              <w:t xml:space="preserve"> за реализацию (наименование </w:t>
            </w:r>
            <w:r w:rsidR="006A30F1">
              <w:rPr>
                <w:rFonts w:ascii="Times New Roman" w:eastAsia="Times New Roman" w:hAnsi="Times New Roman" w:cs="Times New Roman"/>
              </w:rPr>
              <w:t>органа местного самоуправления</w:t>
            </w:r>
            <w:r>
              <w:rPr>
                <w:rFonts w:ascii="Times New Roman" w:eastAsia="Times New Roman" w:hAnsi="Times New Roman" w:cs="Times New Roman"/>
              </w:rPr>
              <w:t>, иного органа)</w:t>
            </w:r>
          </w:p>
        </w:tc>
        <w:tc>
          <w:tcPr>
            <w:tcW w:w="6804" w:type="dxa"/>
            <w:gridSpan w:val="3"/>
            <w:shd w:val="clear" w:color="auto" w:fill="auto"/>
          </w:tcPr>
          <w:p w:rsidR="00DE619D" w:rsidRDefault="005554D8">
            <w:pPr>
              <w:pStyle w:val="normal"/>
              <w:spacing w:after="0" w:line="233" w:lineRule="auto"/>
              <w:jc w:val="center"/>
              <w:rPr>
                <w:rFonts w:ascii="Times New Roman" w:eastAsia="Times New Roman" w:hAnsi="Times New Roman" w:cs="Times New Roman"/>
              </w:rPr>
            </w:pPr>
            <w:r>
              <w:rPr>
                <w:rFonts w:ascii="Times New Roman" w:eastAsia="Times New Roman" w:hAnsi="Times New Roman" w:cs="Times New Roman"/>
              </w:rPr>
              <w:t>Срок реализации (год начала - год окончания)</w:t>
            </w:r>
          </w:p>
        </w:tc>
      </w:tr>
      <w:tr w:rsidR="00DE619D">
        <w:trPr>
          <w:cantSplit/>
          <w:tblHeader/>
        </w:trPr>
        <w:tc>
          <w:tcPr>
            <w:tcW w:w="711" w:type="dxa"/>
            <w:shd w:val="clear" w:color="auto" w:fill="auto"/>
          </w:tcPr>
          <w:p w:rsidR="00DE619D" w:rsidRDefault="005554D8">
            <w:pPr>
              <w:pStyle w:val="normal"/>
              <w:spacing w:after="0" w:line="233" w:lineRule="auto"/>
              <w:jc w:val="both"/>
              <w:rPr>
                <w:rFonts w:ascii="Times New Roman" w:eastAsia="Times New Roman" w:hAnsi="Times New Roman" w:cs="Times New Roman"/>
              </w:rPr>
            </w:pPr>
            <w:r>
              <w:rPr>
                <w:rFonts w:ascii="Times New Roman" w:eastAsia="Times New Roman" w:hAnsi="Times New Roman" w:cs="Times New Roman"/>
              </w:rPr>
              <w:t>1.1.1.</w:t>
            </w:r>
          </w:p>
        </w:tc>
        <w:tc>
          <w:tcPr>
            <w:tcW w:w="6802" w:type="dxa"/>
            <w:shd w:val="clear" w:color="auto" w:fill="auto"/>
            <w:vAlign w:val="center"/>
          </w:tcPr>
          <w:p w:rsidR="00DE619D" w:rsidRDefault="005554D8">
            <w:pPr>
              <w:pStyle w:val="normal"/>
              <w:spacing w:after="0" w:line="233" w:lineRule="auto"/>
              <w:rPr>
                <w:rFonts w:ascii="Times New Roman" w:eastAsia="Times New Roman" w:hAnsi="Times New Roman" w:cs="Times New Roman"/>
              </w:rPr>
            </w:pPr>
            <w:r>
              <w:rPr>
                <w:rFonts w:ascii="Times New Roman" w:eastAsia="Times New Roman" w:hAnsi="Times New Roman" w:cs="Times New Roman"/>
              </w:rPr>
              <w:t>Задача 1</w:t>
            </w:r>
          </w:p>
        </w:tc>
        <w:tc>
          <w:tcPr>
            <w:tcW w:w="3260" w:type="dxa"/>
            <w:gridSpan w:val="2"/>
            <w:shd w:val="clear" w:color="auto" w:fill="auto"/>
          </w:tcPr>
          <w:p w:rsidR="00DE619D" w:rsidRDefault="00DE619D">
            <w:pPr>
              <w:pStyle w:val="normal"/>
              <w:spacing w:after="0" w:line="233" w:lineRule="auto"/>
              <w:jc w:val="both"/>
              <w:rPr>
                <w:rFonts w:ascii="Times New Roman" w:eastAsia="Times New Roman" w:hAnsi="Times New Roman" w:cs="Times New Roman"/>
              </w:rPr>
            </w:pPr>
          </w:p>
        </w:tc>
        <w:tc>
          <w:tcPr>
            <w:tcW w:w="3544" w:type="dxa"/>
            <w:shd w:val="clear" w:color="auto" w:fill="auto"/>
          </w:tcPr>
          <w:p w:rsidR="00DE619D" w:rsidRDefault="00DE619D">
            <w:pPr>
              <w:pStyle w:val="normal"/>
              <w:spacing w:after="0" w:line="233" w:lineRule="auto"/>
              <w:jc w:val="both"/>
              <w:rPr>
                <w:rFonts w:ascii="Times New Roman" w:eastAsia="Times New Roman" w:hAnsi="Times New Roman" w:cs="Times New Roman"/>
              </w:rPr>
            </w:pPr>
          </w:p>
        </w:tc>
      </w:tr>
      <w:tr w:rsidR="00DE619D">
        <w:trPr>
          <w:cantSplit/>
          <w:tblHeader/>
        </w:trPr>
        <w:tc>
          <w:tcPr>
            <w:tcW w:w="711" w:type="dxa"/>
            <w:shd w:val="clear" w:color="auto" w:fill="auto"/>
          </w:tcPr>
          <w:p w:rsidR="00DE619D" w:rsidRDefault="005554D8">
            <w:pPr>
              <w:pStyle w:val="normal"/>
              <w:spacing w:after="0" w:line="233" w:lineRule="auto"/>
              <w:jc w:val="both"/>
              <w:rPr>
                <w:rFonts w:ascii="Times New Roman" w:eastAsia="Times New Roman" w:hAnsi="Times New Roman" w:cs="Times New Roman"/>
              </w:rPr>
            </w:pPr>
            <w:r>
              <w:rPr>
                <w:rFonts w:ascii="Times New Roman" w:eastAsia="Times New Roman" w:hAnsi="Times New Roman" w:cs="Times New Roman"/>
              </w:rPr>
              <w:lastRenderedPageBreak/>
              <w:t>1.1.2.</w:t>
            </w:r>
          </w:p>
        </w:tc>
        <w:tc>
          <w:tcPr>
            <w:tcW w:w="6802" w:type="dxa"/>
            <w:shd w:val="clear" w:color="auto" w:fill="auto"/>
          </w:tcPr>
          <w:p w:rsidR="00DE619D" w:rsidRDefault="005554D8">
            <w:pPr>
              <w:pStyle w:val="normal"/>
              <w:spacing w:after="0" w:line="233" w:lineRule="auto"/>
              <w:rPr>
                <w:rFonts w:ascii="Times New Roman" w:eastAsia="Times New Roman" w:hAnsi="Times New Roman" w:cs="Times New Roman"/>
              </w:rPr>
            </w:pPr>
            <w:r>
              <w:rPr>
                <w:rFonts w:ascii="Times New Roman" w:eastAsia="Times New Roman" w:hAnsi="Times New Roman" w:cs="Times New Roman"/>
              </w:rPr>
              <w:t>Задача 2</w:t>
            </w:r>
          </w:p>
        </w:tc>
        <w:tc>
          <w:tcPr>
            <w:tcW w:w="3260" w:type="dxa"/>
            <w:gridSpan w:val="2"/>
            <w:shd w:val="clear" w:color="auto" w:fill="auto"/>
          </w:tcPr>
          <w:p w:rsidR="00DE619D" w:rsidRDefault="00DE619D">
            <w:pPr>
              <w:pStyle w:val="normal"/>
              <w:spacing w:after="0" w:line="233" w:lineRule="auto"/>
              <w:jc w:val="both"/>
              <w:rPr>
                <w:rFonts w:ascii="Times New Roman" w:eastAsia="Times New Roman" w:hAnsi="Times New Roman" w:cs="Times New Roman"/>
              </w:rPr>
            </w:pPr>
          </w:p>
        </w:tc>
        <w:tc>
          <w:tcPr>
            <w:tcW w:w="3544" w:type="dxa"/>
            <w:shd w:val="clear" w:color="auto" w:fill="auto"/>
          </w:tcPr>
          <w:p w:rsidR="00DE619D" w:rsidRDefault="00DE619D">
            <w:pPr>
              <w:pStyle w:val="normal"/>
              <w:spacing w:after="0" w:line="233" w:lineRule="auto"/>
              <w:jc w:val="both"/>
              <w:rPr>
                <w:rFonts w:ascii="Times New Roman" w:eastAsia="Times New Roman" w:hAnsi="Times New Roman" w:cs="Times New Roman"/>
              </w:rPr>
            </w:pPr>
          </w:p>
        </w:tc>
      </w:tr>
      <w:tr w:rsidR="00DE619D">
        <w:trPr>
          <w:cantSplit/>
          <w:tblHeader/>
        </w:trPr>
        <w:tc>
          <w:tcPr>
            <w:tcW w:w="711" w:type="dxa"/>
            <w:vMerge w:val="restart"/>
            <w:shd w:val="clear" w:color="auto" w:fill="auto"/>
          </w:tcPr>
          <w:p w:rsidR="00DE619D" w:rsidRDefault="005554D8" w:rsidP="00F64439">
            <w:pPr>
              <w:pStyle w:val="normal"/>
              <w:spacing w:after="0" w:line="233" w:lineRule="auto"/>
              <w:ind w:left="-113" w:right="-56"/>
              <w:jc w:val="center"/>
              <w:rPr>
                <w:rFonts w:ascii="Times New Roman" w:eastAsia="Times New Roman" w:hAnsi="Times New Roman" w:cs="Times New Roman"/>
              </w:rPr>
            </w:pPr>
            <w:r>
              <w:rPr>
                <w:rFonts w:ascii="Times New Roman" w:eastAsia="Times New Roman" w:hAnsi="Times New Roman" w:cs="Times New Roman"/>
              </w:rPr>
              <w:t>1.</w:t>
            </w:r>
            <w:r w:rsidR="00F64439">
              <w:rPr>
                <w:rFonts w:ascii="Times New Roman" w:eastAsia="Times New Roman" w:hAnsi="Times New Roman" w:cs="Times New Roman"/>
              </w:rPr>
              <w:t>2</w:t>
            </w:r>
            <w:r>
              <w:rPr>
                <w:rFonts w:ascii="Times New Roman" w:eastAsia="Times New Roman" w:hAnsi="Times New Roman" w:cs="Times New Roman"/>
              </w:rPr>
              <w:t>.</w:t>
            </w:r>
          </w:p>
        </w:tc>
        <w:tc>
          <w:tcPr>
            <w:tcW w:w="13606" w:type="dxa"/>
            <w:gridSpan w:val="4"/>
            <w:shd w:val="clear" w:color="auto" w:fill="auto"/>
          </w:tcPr>
          <w:p w:rsidR="00DE619D" w:rsidRDefault="005554D8">
            <w:pPr>
              <w:pStyle w:val="normal"/>
              <w:spacing w:after="0" w:line="233" w:lineRule="auto"/>
              <w:jc w:val="center"/>
              <w:rPr>
                <w:rFonts w:ascii="Times New Roman" w:eastAsia="Times New Roman" w:hAnsi="Times New Roman" w:cs="Times New Roman"/>
              </w:rPr>
            </w:pPr>
            <w:r>
              <w:rPr>
                <w:rFonts w:ascii="Times New Roman" w:eastAsia="Times New Roman" w:hAnsi="Times New Roman" w:cs="Times New Roman"/>
              </w:rPr>
              <w:t xml:space="preserve">Комплекс процессных мероприятий «Наименование» </w:t>
            </w:r>
          </w:p>
        </w:tc>
      </w:tr>
      <w:tr w:rsidR="00DE619D">
        <w:trPr>
          <w:cantSplit/>
          <w:tblHeader/>
        </w:trPr>
        <w:tc>
          <w:tcPr>
            <w:tcW w:w="711" w:type="dxa"/>
            <w:vMerge/>
            <w:shd w:val="clear" w:color="auto" w:fill="auto"/>
          </w:tcPr>
          <w:p w:rsidR="00DE619D" w:rsidRDefault="00DE619D">
            <w:pPr>
              <w:pStyle w:val="normal"/>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6802" w:type="dxa"/>
            <w:shd w:val="clear" w:color="auto" w:fill="auto"/>
          </w:tcPr>
          <w:p w:rsidR="00DE619D" w:rsidRDefault="005554D8">
            <w:pPr>
              <w:pStyle w:val="normal"/>
              <w:spacing w:after="0" w:line="233" w:lineRule="auto"/>
              <w:jc w:val="both"/>
              <w:rPr>
                <w:rFonts w:ascii="Times New Roman" w:eastAsia="Times New Roman" w:hAnsi="Times New Roman" w:cs="Times New Roman"/>
              </w:rPr>
            </w:pPr>
            <w:proofErr w:type="gramStart"/>
            <w:r>
              <w:rPr>
                <w:rFonts w:ascii="Times New Roman" w:eastAsia="Times New Roman" w:hAnsi="Times New Roman" w:cs="Times New Roman"/>
              </w:rPr>
              <w:t>Ответственный</w:t>
            </w:r>
            <w:proofErr w:type="gramEnd"/>
            <w:r>
              <w:rPr>
                <w:rFonts w:ascii="Times New Roman" w:eastAsia="Times New Roman" w:hAnsi="Times New Roman" w:cs="Times New Roman"/>
              </w:rPr>
              <w:t xml:space="preserve"> за реализацию (наименование </w:t>
            </w:r>
            <w:r w:rsidR="006A30F1">
              <w:rPr>
                <w:rFonts w:ascii="Times New Roman" w:eastAsia="Times New Roman" w:hAnsi="Times New Roman" w:cs="Times New Roman"/>
              </w:rPr>
              <w:t>органа местного самоуправления</w:t>
            </w:r>
            <w:r>
              <w:rPr>
                <w:rFonts w:ascii="Times New Roman" w:eastAsia="Times New Roman" w:hAnsi="Times New Roman" w:cs="Times New Roman"/>
              </w:rPr>
              <w:t xml:space="preserve">, </w:t>
            </w:r>
            <w:r w:rsidR="00635A4E">
              <w:rPr>
                <w:rFonts w:ascii="Times New Roman" w:eastAsia="Times New Roman" w:hAnsi="Times New Roman" w:cs="Times New Roman"/>
              </w:rPr>
              <w:t>иного органа</w:t>
            </w:r>
            <w:r>
              <w:rPr>
                <w:rFonts w:ascii="Times New Roman" w:eastAsia="Times New Roman" w:hAnsi="Times New Roman" w:cs="Times New Roman"/>
              </w:rPr>
              <w:t xml:space="preserve">) </w:t>
            </w:r>
          </w:p>
        </w:tc>
        <w:tc>
          <w:tcPr>
            <w:tcW w:w="6804" w:type="dxa"/>
            <w:gridSpan w:val="3"/>
            <w:shd w:val="clear" w:color="auto" w:fill="auto"/>
          </w:tcPr>
          <w:p w:rsidR="00DE619D" w:rsidRDefault="005554D8">
            <w:pPr>
              <w:pStyle w:val="normal"/>
              <w:spacing w:after="0" w:line="233" w:lineRule="auto"/>
              <w:jc w:val="center"/>
              <w:rPr>
                <w:rFonts w:ascii="Times New Roman" w:eastAsia="Times New Roman" w:hAnsi="Times New Roman" w:cs="Times New Roman"/>
              </w:rPr>
            </w:pPr>
            <w:r>
              <w:rPr>
                <w:rFonts w:ascii="Times New Roman" w:eastAsia="Times New Roman" w:hAnsi="Times New Roman" w:cs="Times New Roman"/>
              </w:rPr>
              <w:t>-</w:t>
            </w:r>
          </w:p>
        </w:tc>
      </w:tr>
      <w:tr w:rsidR="00DE619D">
        <w:trPr>
          <w:cantSplit/>
          <w:tblHeader/>
        </w:trPr>
        <w:tc>
          <w:tcPr>
            <w:tcW w:w="711" w:type="dxa"/>
            <w:shd w:val="clear" w:color="auto" w:fill="auto"/>
          </w:tcPr>
          <w:p w:rsidR="00DE619D" w:rsidRDefault="005554D8" w:rsidP="00F64439">
            <w:pPr>
              <w:pStyle w:val="normal"/>
              <w:spacing w:after="0"/>
              <w:jc w:val="both"/>
              <w:rPr>
                <w:rFonts w:ascii="Times New Roman" w:eastAsia="Times New Roman" w:hAnsi="Times New Roman" w:cs="Times New Roman"/>
              </w:rPr>
            </w:pPr>
            <w:r>
              <w:rPr>
                <w:rFonts w:ascii="Times New Roman" w:eastAsia="Times New Roman" w:hAnsi="Times New Roman" w:cs="Times New Roman"/>
              </w:rPr>
              <w:t>1.</w:t>
            </w:r>
            <w:r w:rsidR="00F64439">
              <w:rPr>
                <w:rFonts w:ascii="Times New Roman" w:eastAsia="Times New Roman" w:hAnsi="Times New Roman" w:cs="Times New Roman"/>
              </w:rPr>
              <w:t>2</w:t>
            </w:r>
            <w:r>
              <w:rPr>
                <w:rFonts w:ascii="Times New Roman" w:eastAsia="Times New Roman" w:hAnsi="Times New Roman" w:cs="Times New Roman"/>
              </w:rPr>
              <w:t>.1.</w:t>
            </w:r>
          </w:p>
        </w:tc>
        <w:tc>
          <w:tcPr>
            <w:tcW w:w="6802" w:type="dxa"/>
            <w:shd w:val="clear" w:color="auto" w:fill="auto"/>
          </w:tcPr>
          <w:p w:rsidR="00DE619D" w:rsidRDefault="005554D8">
            <w:pPr>
              <w:pStyle w:val="normal"/>
              <w:spacing w:after="0" w:line="245" w:lineRule="auto"/>
              <w:jc w:val="both"/>
              <w:rPr>
                <w:rFonts w:ascii="Times New Roman" w:eastAsia="Times New Roman" w:hAnsi="Times New Roman" w:cs="Times New Roman"/>
              </w:rPr>
            </w:pPr>
            <w:r>
              <w:rPr>
                <w:rFonts w:ascii="Times New Roman" w:eastAsia="Times New Roman" w:hAnsi="Times New Roman" w:cs="Times New Roman"/>
              </w:rPr>
              <w:t>Задача 1</w:t>
            </w:r>
          </w:p>
        </w:tc>
        <w:tc>
          <w:tcPr>
            <w:tcW w:w="3260" w:type="dxa"/>
            <w:gridSpan w:val="2"/>
            <w:shd w:val="clear" w:color="auto" w:fill="auto"/>
          </w:tcPr>
          <w:p w:rsidR="00DE619D" w:rsidRDefault="00DE619D">
            <w:pPr>
              <w:pStyle w:val="normal"/>
              <w:spacing w:after="0" w:line="245" w:lineRule="auto"/>
              <w:jc w:val="both"/>
              <w:rPr>
                <w:rFonts w:ascii="Times New Roman" w:eastAsia="Times New Roman" w:hAnsi="Times New Roman" w:cs="Times New Roman"/>
              </w:rPr>
            </w:pPr>
          </w:p>
        </w:tc>
        <w:tc>
          <w:tcPr>
            <w:tcW w:w="3544" w:type="dxa"/>
            <w:shd w:val="clear" w:color="auto" w:fill="auto"/>
          </w:tcPr>
          <w:p w:rsidR="00DE619D" w:rsidRDefault="00DE619D">
            <w:pPr>
              <w:pStyle w:val="normal"/>
              <w:spacing w:after="0"/>
              <w:jc w:val="both"/>
              <w:rPr>
                <w:rFonts w:ascii="Times New Roman" w:eastAsia="Times New Roman" w:hAnsi="Times New Roman" w:cs="Times New Roman"/>
              </w:rPr>
            </w:pPr>
          </w:p>
        </w:tc>
      </w:tr>
      <w:tr w:rsidR="00DE619D">
        <w:trPr>
          <w:cantSplit/>
          <w:tblHeader/>
        </w:trPr>
        <w:tc>
          <w:tcPr>
            <w:tcW w:w="711" w:type="dxa"/>
            <w:shd w:val="clear" w:color="auto" w:fill="auto"/>
          </w:tcPr>
          <w:p w:rsidR="00DE619D" w:rsidRDefault="005554D8" w:rsidP="00F64439">
            <w:pPr>
              <w:pStyle w:val="normal"/>
              <w:spacing w:after="0"/>
              <w:jc w:val="both"/>
              <w:rPr>
                <w:rFonts w:ascii="Times New Roman" w:eastAsia="Times New Roman" w:hAnsi="Times New Roman" w:cs="Times New Roman"/>
              </w:rPr>
            </w:pPr>
            <w:r>
              <w:rPr>
                <w:rFonts w:ascii="Times New Roman" w:eastAsia="Times New Roman" w:hAnsi="Times New Roman" w:cs="Times New Roman"/>
              </w:rPr>
              <w:t>1.</w:t>
            </w:r>
            <w:r w:rsidR="00F64439">
              <w:rPr>
                <w:rFonts w:ascii="Times New Roman" w:eastAsia="Times New Roman" w:hAnsi="Times New Roman" w:cs="Times New Roman"/>
              </w:rPr>
              <w:t>2</w:t>
            </w:r>
            <w:r>
              <w:rPr>
                <w:rFonts w:ascii="Times New Roman" w:eastAsia="Times New Roman" w:hAnsi="Times New Roman" w:cs="Times New Roman"/>
              </w:rPr>
              <w:t>.2.</w:t>
            </w:r>
          </w:p>
        </w:tc>
        <w:tc>
          <w:tcPr>
            <w:tcW w:w="6802" w:type="dxa"/>
            <w:shd w:val="clear" w:color="auto" w:fill="auto"/>
          </w:tcPr>
          <w:p w:rsidR="00DE619D" w:rsidRDefault="005554D8">
            <w:pPr>
              <w:pStyle w:val="normal"/>
              <w:spacing w:after="0" w:line="245" w:lineRule="auto"/>
              <w:jc w:val="both"/>
              <w:rPr>
                <w:rFonts w:ascii="Times New Roman" w:eastAsia="Times New Roman" w:hAnsi="Times New Roman" w:cs="Times New Roman"/>
              </w:rPr>
            </w:pPr>
            <w:r>
              <w:rPr>
                <w:rFonts w:ascii="Times New Roman" w:eastAsia="Times New Roman" w:hAnsi="Times New Roman" w:cs="Times New Roman"/>
              </w:rPr>
              <w:t>Задача 2</w:t>
            </w:r>
          </w:p>
        </w:tc>
        <w:tc>
          <w:tcPr>
            <w:tcW w:w="3260" w:type="dxa"/>
            <w:gridSpan w:val="2"/>
            <w:shd w:val="clear" w:color="auto" w:fill="auto"/>
          </w:tcPr>
          <w:p w:rsidR="00DE619D" w:rsidRDefault="00DE619D">
            <w:pPr>
              <w:pStyle w:val="normal"/>
              <w:spacing w:after="0" w:line="245" w:lineRule="auto"/>
              <w:jc w:val="both"/>
              <w:rPr>
                <w:rFonts w:ascii="Times New Roman" w:eastAsia="Times New Roman" w:hAnsi="Times New Roman" w:cs="Times New Roman"/>
              </w:rPr>
            </w:pPr>
          </w:p>
        </w:tc>
        <w:tc>
          <w:tcPr>
            <w:tcW w:w="3544" w:type="dxa"/>
            <w:shd w:val="clear" w:color="auto" w:fill="auto"/>
          </w:tcPr>
          <w:p w:rsidR="00DE619D" w:rsidRDefault="00DE619D">
            <w:pPr>
              <w:pStyle w:val="normal"/>
              <w:spacing w:after="0"/>
              <w:jc w:val="both"/>
              <w:rPr>
                <w:rFonts w:ascii="Times New Roman" w:eastAsia="Times New Roman" w:hAnsi="Times New Roman" w:cs="Times New Roman"/>
              </w:rPr>
            </w:pPr>
          </w:p>
        </w:tc>
      </w:tr>
      <w:tr w:rsidR="00DE619D">
        <w:trPr>
          <w:cantSplit/>
          <w:tblHeader/>
        </w:trPr>
        <w:tc>
          <w:tcPr>
            <w:tcW w:w="711" w:type="dxa"/>
            <w:shd w:val="clear" w:color="auto" w:fill="auto"/>
          </w:tcPr>
          <w:p w:rsidR="00DE619D" w:rsidRDefault="005554D8">
            <w:pPr>
              <w:pStyle w:val="normal"/>
              <w:spacing w:after="0"/>
              <w:jc w:val="both"/>
              <w:rPr>
                <w:rFonts w:ascii="Times New Roman" w:eastAsia="Times New Roman" w:hAnsi="Times New Roman" w:cs="Times New Roman"/>
              </w:rPr>
            </w:pPr>
            <w:r>
              <w:rPr>
                <w:rFonts w:ascii="Times New Roman" w:eastAsia="Times New Roman" w:hAnsi="Times New Roman" w:cs="Times New Roman"/>
              </w:rPr>
              <w:t>2.</w:t>
            </w:r>
          </w:p>
        </w:tc>
        <w:tc>
          <w:tcPr>
            <w:tcW w:w="13606" w:type="dxa"/>
            <w:gridSpan w:val="4"/>
            <w:shd w:val="clear" w:color="auto" w:fill="auto"/>
          </w:tcPr>
          <w:p w:rsidR="00DE619D" w:rsidRDefault="005554D8">
            <w:pPr>
              <w:pStyle w:val="normal"/>
              <w:spacing w:after="0" w:line="245" w:lineRule="auto"/>
              <w:jc w:val="center"/>
              <w:rPr>
                <w:rFonts w:ascii="Times New Roman" w:eastAsia="Times New Roman" w:hAnsi="Times New Roman" w:cs="Times New Roman"/>
              </w:rPr>
            </w:pPr>
            <w:r>
              <w:rPr>
                <w:rFonts w:ascii="Times New Roman" w:eastAsia="Times New Roman" w:hAnsi="Times New Roman" w:cs="Times New Roman"/>
              </w:rPr>
              <w:t>Структурные элементы, не входящие в направления (подпрограммы)</w:t>
            </w:r>
            <w:r>
              <w:rPr>
                <w:rFonts w:ascii="Times New Roman" w:eastAsia="Times New Roman" w:hAnsi="Times New Roman" w:cs="Times New Roman"/>
                <w:vertAlign w:val="superscript"/>
              </w:rPr>
              <w:footnoteReference w:id="26"/>
            </w:r>
          </w:p>
        </w:tc>
      </w:tr>
      <w:tr w:rsidR="00DE619D">
        <w:trPr>
          <w:cantSplit/>
          <w:tblHeader/>
        </w:trPr>
        <w:tc>
          <w:tcPr>
            <w:tcW w:w="711" w:type="dxa"/>
            <w:vMerge w:val="restart"/>
            <w:shd w:val="clear" w:color="auto" w:fill="auto"/>
          </w:tcPr>
          <w:p w:rsidR="00DE619D" w:rsidRDefault="005554D8">
            <w:pPr>
              <w:pStyle w:val="normal"/>
              <w:spacing w:after="0"/>
              <w:jc w:val="both"/>
              <w:rPr>
                <w:rFonts w:ascii="Times New Roman" w:eastAsia="Times New Roman" w:hAnsi="Times New Roman" w:cs="Times New Roman"/>
              </w:rPr>
            </w:pPr>
            <w:r>
              <w:rPr>
                <w:rFonts w:ascii="Times New Roman" w:eastAsia="Times New Roman" w:hAnsi="Times New Roman" w:cs="Times New Roman"/>
              </w:rPr>
              <w:t>2.1.</w:t>
            </w:r>
          </w:p>
        </w:tc>
        <w:tc>
          <w:tcPr>
            <w:tcW w:w="13606" w:type="dxa"/>
            <w:gridSpan w:val="4"/>
            <w:shd w:val="clear" w:color="auto" w:fill="auto"/>
          </w:tcPr>
          <w:p w:rsidR="00DE619D" w:rsidRDefault="00EF6C00">
            <w:pPr>
              <w:pStyle w:val="normal"/>
              <w:spacing w:after="0" w:line="245" w:lineRule="auto"/>
              <w:jc w:val="center"/>
              <w:rPr>
                <w:rFonts w:ascii="Times New Roman" w:eastAsia="Times New Roman" w:hAnsi="Times New Roman" w:cs="Times New Roman"/>
              </w:rPr>
            </w:pPr>
            <w:r>
              <w:rPr>
                <w:rFonts w:ascii="Times New Roman" w:eastAsia="Times New Roman" w:hAnsi="Times New Roman" w:cs="Times New Roman"/>
              </w:rPr>
              <w:t>Муниципаль</w:t>
            </w:r>
            <w:r w:rsidR="005554D8">
              <w:rPr>
                <w:rFonts w:ascii="Times New Roman" w:eastAsia="Times New Roman" w:hAnsi="Times New Roman" w:cs="Times New Roman"/>
              </w:rPr>
              <w:t>ный проект «Наименование» (фамилия, имя, отчество (при наличии) куратора)</w:t>
            </w:r>
            <w:r w:rsidR="005554D8">
              <w:rPr>
                <w:rFonts w:ascii="Times New Roman" w:eastAsia="Times New Roman" w:hAnsi="Times New Roman" w:cs="Times New Roman"/>
                <w:vertAlign w:val="superscript"/>
              </w:rPr>
              <w:footnoteReference w:id="27"/>
            </w:r>
          </w:p>
        </w:tc>
      </w:tr>
      <w:tr w:rsidR="00DE619D">
        <w:trPr>
          <w:cantSplit/>
          <w:tblHeader/>
        </w:trPr>
        <w:tc>
          <w:tcPr>
            <w:tcW w:w="711" w:type="dxa"/>
            <w:vMerge/>
            <w:shd w:val="clear" w:color="auto" w:fill="auto"/>
          </w:tcPr>
          <w:p w:rsidR="00DE619D" w:rsidRDefault="00DE619D">
            <w:pPr>
              <w:pStyle w:val="normal"/>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6899" w:type="dxa"/>
            <w:gridSpan w:val="2"/>
            <w:shd w:val="clear" w:color="auto" w:fill="auto"/>
          </w:tcPr>
          <w:p w:rsidR="00DE619D" w:rsidRDefault="005554D8">
            <w:pPr>
              <w:pStyle w:val="normal"/>
              <w:spacing w:after="0" w:line="245" w:lineRule="auto"/>
              <w:jc w:val="both"/>
              <w:rPr>
                <w:rFonts w:ascii="Times New Roman" w:eastAsia="Times New Roman" w:hAnsi="Times New Roman" w:cs="Times New Roman"/>
              </w:rPr>
            </w:pPr>
            <w:proofErr w:type="gramStart"/>
            <w:r>
              <w:rPr>
                <w:rFonts w:ascii="Times New Roman" w:eastAsia="Times New Roman" w:hAnsi="Times New Roman" w:cs="Times New Roman"/>
              </w:rPr>
              <w:t>Ответственный</w:t>
            </w:r>
            <w:proofErr w:type="gramEnd"/>
            <w:r>
              <w:rPr>
                <w:rFonts w:ascii="Times New Roman" w:eastAsia="Times New Roman" w:hAnsi="Times New Roman" w:cs="Times New Roman"/>
              </w:rPr>
              <w:t xml:space="preserve"> за реализацию (наименование </w:t>
            </w:r>
            <w:r w:rsidR="006A30F1">
              <w:rPr>
                <w:rFonts w:ascii="Times New Roman" w:eastAsia="Times New Roman" w:hAnsi="Times New Roman" w:cs="Times New Roman"/>
              </w:rPr>
              <w:t>органа местного самоуправления</w:t>
            </w:r>
            <w:r>
              <w:rPr>
                <w:rFonts w:ascii="Times New Roman" w:eastAsia="Times New Roman" w:hAnsi="Times New Roman" w:cs="Times New Roman"/>
              </w:rPr>
              <w:t xml:space="preserve">, </w:t>
            </w:r>
            <w:r w:rsidR="00635A4E">
              <w:rPr>
                <w:rFonts w:ascii="Times New Roman" w:eastAsia="Times New Roman" w:hAnsi="Times New Roman" w:cs="Times New Roman"/>
              </w:rPr>
              <w:t>иного органа</w:t>
            </w:r>
            <w:r>
              <w:rPr>
                <w:rFonts w:ascii="Times New Roman" w:eastAsia="Times New Roman" w:hAnsi="Times New Roman" w:cs="Times New Roman"/>
              </w:rPr>
              <w:t>)</w:t>
            </w:r>
          </w:p>
        </w:tc>
        <w:tc>
          <w:tcPr>
            <w:tcW w:w="6707" w:type="dxa"/>
            <w:gridSpan w:val="2"/>
            <w:shd w:val="clear" w:color="auto" w:fill="auto"/>
          </w:tcPr>
          <w:p w:rsidR="00DE619D" w:rsidRDefault="005554D8">
            <w:pPr>
              <w:pStyle w:val="normal"/>
              <w:spacing w:after="0" w:line="245" w:lineRule="auto"/>
              <w:jc w:val="center"/>
              <w:rPr>
                <w:rFonts w:ascii="Times New Roman" w:eastAsia="Times New Roman" w:hAnsi="Times New Roman" w:cs="Times New Roman"/>
              </w:rPr>
            </w:pPr>
            <w:r>
              <w:rPr>
                <w:rFonts w:ascii="Times New Roman" w:eastAsia="Times New Roman" w:hAnsi="Times New Roman" w:cs="Times New Roman"/>
              </w:rPr>
              <w:t>Срок реализации (год начала - год окончания)</w:t>
            </w:r>
          </w:p>
        </w:tc>
      </w:tr>
      <w:tr w:rsidR="00DE619D">
        <w:trPr>
          <w:cantSplit/>
          <w:tblHeader/>
        </w:trPr>
        <w:tc>
          <w:tcPr>
            <w:tcW w:w="711" w:type="dxa"/>
            <w:shd w:val="clear" w:color="auto" w:fill="auto"/>
          </w:tcPr>
          <w:p w:rsidR="00DE619D" w:rsidRDefault="005554D8">
            <w:pPr>
              <w:pStyle w:val="normal"/>
              <w:spacing w:after="0"/>
              <w:jc w:val="both"/>
              <w:rPr>
                <w:rFonts w:ascii="Times New Roman" w:eastAsia="Times New Roman" w:hAnsi="Times New Roman" w:cs="Times New Roman"/>
              </w:rPr>
            </w:pPr>
            <w:r>
              <w:rPr>
                <w:rFonts w:ascii="Times New Roman" w:eastAsia="Times New Roman" w:hAnsi="Times New Roman" w:cs="Times New Roman"/>
              </w:rPr>
              <w:t>2.1.1.</w:t>
            </w:r>
          </w:p>
        </w:tc>
        <w:tc>
          <w:tcPr>
            <w:tcW w:w="6899" w:type="dxa"/>
            <w:gridSpan w:val="2"/>
            <w:shd w:val="clear" w:color="auto" w:fill="auto"/>
            <w:vAlign w:val="center"/>
          </w:tcPr>
          <w:p w:rsidR="00DE619D" w:rsidRDefault="005554D8">
            <w:pPr>
              <w:pStyle w:val="normal"/>
              <w:spacing w:after="0" w:line="245" w:lineRule="auto"/>
              <w:rPr>
                <w:rFonts w:ascii="Times New Roman" w:eastAsia="Times New Roman" w:hAnsi="Times New Roman" w:cs="Times New Roman"/>
              </w:rPr>
            </w:pPr>
            <w:r>
              <w:rPr>
                <w:rFonts w:ascii="Times New Roman" w:eastAsia="Times New Roman" w:hAnsi="Times New Roman" w:cs="Times New Roman"/>
              </w:rPr>
              <w:t>Задача 1</w:t>
            </w:r>
          </w:p>
        </w:tc>
        <w:tc>
          <w:tcPr>
            <w:tcW w:w="3163" w:type="dxa"/>
            <w:shd w:val="clear" w:color="auto" w:fill="auto"/>
          </w:tcPr>
          <w:p w:rsidR="00DE619D" w:rsidRDefault="00DE619D">
            <w:pPr>
              <w:pStyle w:val="normal"/>
              <w:spacing w:after="0" w:line="245" w:lineRule="auto"/>
              <w:jc w:val="both"/>
              <w:rPr>
                <w:rFonts w:ascii="Times New Roman" w:eastAsia="Times New Roman" w:hAnsi="Times New Roman" w:cs="Times New Roman"/>
              </w:rPr>
            </w:pPr>
          </w:p>
        </w:tc>
        <w:tc>
          <w:tcPr>
            <w:tcW w:w="3544" w:type="dxa"/>
            <w:shd w:val="clear" w:color="auto" w:fill="auto"/>
          </w:tcPr>
          <w:p w:rsidR="00DE619D" w:rsidRDefault="00DE619D">
            <w:pPr>
              <w:pStyle w:val="normal"/>
              <w:spacing w:after="0"/>
              <w:jc w:val="both"/>
              <w:rPr>
                <w:rFonts w:ascii="Times New Roman" w:eastAsia="Times New Roman" w:hAnsi="Times New Roman" w:cs="Times New Roman"/>
              </w:rPr>
            </w:pPr>
          </w:p>
        </w:tc>
      </w:tr>
      <w:tr w:rsidR="00DE619D">
        <w:trPr>
          <w:cantSplit/>
          <w:tblHeader/>
        </w:trPr>
        <w:tc>
          <w:tcPr>
            <w:tcW w:w="711" w:type="dxa"/>
            <w:shd w:val="clear" w:color="auto" w:fill="auto"/>
          </w:tcPr>
          <w:p w:rsidR="00DE619D" w:rsidRDefault="005554D8">
            <w:pPr>
              <w:pStyle w:val="normal"/>
              <w:spacing w:after="0"/>
              <w:jc w:val="both"/>
              <w:rPr>
                <w:rFonts w:ascii="Times New Roman" w:eastAsia="Times New Roman" w:hAnsi="Times New Roman" w:cs="Times New Roman"/>
              </w:rPr>
            </w:pPr>
            <w:r>
              <w:rPr>
                <w:rFonts w:ascii="Times New Roman" w:eastAsia="Times New Roman" w:hAnsi="Times New Roman" w:cs="Times New Roman"/>
              </w:rPr>
              <w:t>2.1.2.</w:t>
            </w:r>
          </w:p>
        </w:tc>
        <w:tc>
          <w:tcPr>
            <w:tcW w:w="6899" w:type="dxa"/>
            <w:gridSpan w:val="2"/>
            <w:shd w:val="clear" w:color="auto" w:fill="auto"/>
          </w:tcPr>
          <w:p w:rsidR="00DE619D" w:rsidRDefault="005554D8">
            <w:pPr>
              <w:pStyle w:val="normal"/>
              <w:spacing w:after="0" w:line="245" w:lineRule="auto"/>
              <w:rPr>
                <w:rFonts w:ascii="Times New Roman" w:eastAsia="Times New Roman" w:hAnsi="Times New Roman" w:cs="Times New Roman"/>
              </w:rPr>
            </w:pPr>
            <w:r>
              <w:rPr>
                <w:rFonts w:ascii="Times New Roman" w:eastAsia="Times New Roman" w:hAnsi="Times New Roman" w:cs="Times New Roman"/>
              </w:rPr>
              <w:t>Задача 2</w:t>
            </w:r>
          </w:p>
        </w:tc>
        <w:tc>
          <w:tcPr>
            <w:tcW w:w="3163" w:type="dxa"/>
            <w:shd w:val="clear" w:color="auto" w:fill="auto"/>
          </w:tcPr>
          <w:p w:rsidR="00DE619D" w:rsidRDefault="00DE619D">
            <w:pPr>
              <w:pStyle w:val="normal"/>
              <w:spacing w:after="0" w:line="245" w:lineRule="auto"/>
              <w:jc w:val="both"/>
              <w:rPr>
                <w:rFonts w:ascii="Times New Roman" w:eastAsia="Times New Roman" w:hAnsi="Times New Roman" w:cs="Times New Roman"/>
              </w:rPr>
            </w:pPr>
          </w:p>
        </w:tc>
        <w:tc>
          <w:tcPr>
            <w:tcW w:w="3544" w:type="dxa"/>
            <w:shd w:val="clear" w:color="auto" w:fill="auto"/>
          </w:tcPr>
          <w:p w:rsidR="00DE619D" w:rsidRDefault="00DE619D">
            <w:pPr>
              <w:pStyle w:val="normal"/>
              <w:spacing w:after="0"/>
              <w:jc w:val="both"/>
              <w:rPr>
                <w:rFonts w:ascii="Times New Roman" w:eastAsia="Times New Roman" w:hAnsi="Times New Roman" w:cs="Times New Roman"/>
              </w:rPr>
            </w:pPr>
          </w:p>
        </w:tc>
      </w:tr>
      <w:tr w:rsidR="00DE619D">
        <w:trPr>
          <w:cantSplit/>
          <w:tblHeader/>
        </w:trPr>
        <w:tc>
          <w:tcPr>
            <w:tcW w:w="711" w:type="dxa"/>
            <w:vMerge w:val="restart"/>
            <w:shd w:val="clear" w:color="auto" w:fill="auto"/>
          </w:tcPr>
          <w:p w:rsidR="00DE619D" w:rsidRDefault="005554D8" w:rsidP="00F64439">
            <w:pPr>
              <w:pStyle w:val="normal"/>
              <w:spacing w:after="0"/>
              <w:jc w:val="both"/>
              <w:rPr>
                <w:rFonts w:ascii="Times New Roman" w:eastAsia="Times New Roman" w:hAnsi="Times New Roman" w:cs="Times New Roman"/>
              </w:rPr>
            </w:pPr>
            <w:r>
              <w:rPr>
                <w:rFonts w:ascii="Times New Roman" w:eastAsia="Times New Roman" w:hAnsi="Times New Roman" w:cs="Times New Roman"/>
              </w:rPr>
              <w:t>2.</w:t>
            </w:r>
            <w:r w:rsidR="00F64439">
              <w:rPr>
                <w:rFonts w:ascii="Times New Roman" w:eastAsia="Times New Roman" w:hAnsi="Times New Roman" w:cs="Times New Roman"/>
              </w:rPr>
              <w:t>2</w:t>
            </w:r>
            <w:r>
              <w:rPr>
                <w:rFonts w:ascii="Times New Roman" w:eastAsia="Times New Roman" w:hAnsi="Times New Roman" w:cs="Times New Roman"/>
              </w:rPr>
              <w:t>.</w:t>
            </w:r>
          </w:p>
        </w:tc>
        <w:tc>
          <w:tcPr>
            <w:tcW w:w="13606" w:type="dxa"/>
            <w:gridSpan w:val="4"/>
            <w:shd w:val="clear" w:color="auto" w:fill="auto"/>
          </w:tcPr>
          <w:p w:rsidR="00DE619D" w:rsidRDefault="005554D8">
            <w:pPr>
              <w:pStyle w:val="normal"/>
              <w:spacing w:after="0" w:line="245" w:lineRule="auto"/>
              <w:jc w:val="center"/>
              <w:rPr>
                <w:rFonts w:ascii="Times New Roman" w:eastAsia="Times New Roman" w:hAnsi="Times New Roman" w:cs="Times New Roman"/>
              </w:rPr>
            </w:pPr>
            <w:r>
              <w:rPr>
                <w:rFonts w:ascii="Times New Roman" w:eastAsia="Times New Roman" w:hAnsi="Times New Roman" w:cs="Times New Roman"/>
              </w:rPr>
              <w:t>Комплекс процессных мероприятий «Наименование»</w:t>
            </w:r>
          </w:p>
        </w:tc>
      </w:tr>
      <w:tr w:rsidR="00DE619D">
        <w:trPr>
          <w:cantSplit/>
          <w:tblHeader/>
        </w:trPr>
        <w:tc>
          <w:tcPr>
            <w:tcW w:w="711" w:type="dxa"/>
            <w:vMerge/>
            <w:shd w:val="clear" w:color="auto" w:fill="auto"/>
          </w:tcPr>
          <w:p w:rsidR="00DE619D" w:rsidRDefault="00DE619D">
            <w:pPr>
              <w:pStyle w:val="normal"/>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6899" w:type="dxa"/>
            <w:gridSpan w:val="2"/>
            <w:shd w:val="clear" w:color="auto" w:fill="auto"/>
            <w:vAlign w:val="center"/>
          </w:tcPr>
          <w:p w:rsidR="00DE619D" w:rsidRDefault="005554D8">
            <w:pPr>
              <w:pStyle w:val="normal"/>
              <w:spacing w:after="0" w:line="245" w:lineRule="auto"/>
              <w:jc w:val="both"/>
              <w:rPr>
                <w:rFonts w:ascii="Times New Roman" w:eastAsia="Times New Roman" w:hAnsi="Times New Roman" w:cs="Times New Roman"/>
              </w:rPr>
            </w:pPr>
            <w:proofErr w:type="gramStart"/>
            <w:r>
              <w:rPr>
                <w:rFonts w:ascii="Times New Roman" w:eastAsia="Times New Roman" w:hAnsi="Times New Roman" w:cs="Times New Roman"/>
              </w:rPr>
              <w:t>Ответственный</w:t>
            </w:r>
            <w:proofErr w:type="gramEnd"/>
            <w:r>
              <w:rPr>
                <w:rFonts w:ascii="Times New Roman" w:eastAsia="Times New Roman" w:hAnsi="Times New Roman" w:cs="Times New Roman"/>
              </w:rPr>
              <w:t xml:space="preserve"> за реализацию (наименование </w:t>
            </w:r>
            <w:r w:rsidR="006A30F1">
              <w:rPr>
                <w:rFonts w:ascii="Times New Roman" w:eastAsia="Times New Roman" w:hAnsi="Times New Roman" w:cs="Times New Roman"/>
              </w:rPr>
              <w:t>органа местного самоуправления</w:t>
            </w:r>
            <w:r>
              <w:rPr>
                <w:rFonts w:ascii="Times New Roman" w:eastAsia="Times New Roman" w:hAnsi="Times New Roman" w:cs="Times New Roman"/>
              </w:rPr>
              <w:t xml:space="preserve">, </w:t>
            </w:r>
            <w:r w:rsidR="00635A4E">
              <w:rPr>
                <w:rFonts w:ascii="Times New Roman" w:eastAsia="Times New Roman" w:hAnsi="Times New Roman" w:cs="Times New Roman"/>
              </w:rPr>
              <w:t>иного органа</w:t>
            </w:r>
            <w:r>
              <w:rPr>
                <w:rFonts w:ascii="Times New Roman" w:eastAsia="Times New Roman" w:hAnsi="Times New Roman" w:cs="Times New Roman"/>
              </w:rPr>
              <w:t>)</w:t>
            </w:r>
          </w:p>
        </w:tc>
        <w:tc>
          <w:tcPr>
            <w:tcW w:w="6707" w:type="dxa"/>
            <w:gridSpan w:val="2"/>
            <w:shd w:val="clear" w:color="auto" w:fill="auto"/>
            <w:vAlign w:val="center"/>
          </w:tcPr>
          <w:p w:rsidR="00DE619D" w:rsidRDefault="005554D8">
            <w:pPr>
              <w:pStyle w:val="normal"/>
              <w:spacing w:after="0" w:line="245" w:lineRule="auto"/>
              <w:jc w:val="center"/>
              <w:rPr>
                <w:rFonts w:ascii="Times New Roman" w:eastAsia="Times New Roman" w:hAnsi="Times New Roman" w:cs="Times New Roman"/>
              </w:rPr>
            </w:pPr>
            <w:r>
              <w:rPr>
                <w:rFonts w:ascii="Times New Roman" w:eastAsia="Times New Roman" w:hAnsi="Times New Roman" w:cs="Times New Roman"/>
              </w:rPr>
              <w:t>-</w:t>
            </w:r>
          </w:p>
        </w:tc>
      </w:tr>
      <w:tr w:rsidR="00DE619D">
        <w:trPr>
          <w:cantSplit/>
          <w:tblHeader/>
        </w:trPr>
        <w:tc>
          <w:tcPr>
            <w:tcW w:w="711" w:type="dxa"/>
            <w:shd w:val="clear" w:color="auto" w:fill="auto"/>
          </w:tcPr>
          <w:p w:rsidR="00DE619D" w:rsidRDefault="005554D8" w:rsidP="00F64439">
            <w:pPr>
              <w:pStyle w:val="normal"/>
              <w:spacing w:after="0"/>
              <w:jc w:val="both"/>
              <w:rPr>
                <w:rFonts w:ascii="Times New Roman" w:eastAsia="Times New Roman" w:hAnsi="Times New Roman" w:cs="Times New Roman"/>
              </w:rPr>
            </w:pPr>
            <w:r>
              <w:rPr>
                <w:rFonts w:ascii="Times New Roman" w:eastAsia="Times New Roman" w:hAnsi="Times New Roman" w:cs="Times New Roman"/>
              </w:rPr>
              <w:t>2.</w:t>
            </w:r>
            <w:r w:rsidR="00F64439">
              <w:rPr>
                <w:rFonts w:ascii="Times New Roman" w:eastAsia="Times New Roman" w:hAnsi="Times New Roman" w:cs="Times New Roman"/>
              </w:rPr>
              <w:t>2</w:t>
            </w:r>
            <w:r>
              <w:rPr>
                <w:rFonts w:ascii="Times New Roman" w:eastAsia="Times New Roman" w:hAnsi="Times New Roman" w:cs="Times New Roman"/>
              </w:rPr>
              <w:t>.1.</w:t>
            </w:r>
          </w:p>
        </w:tc>
        <w:tc>
          <w:tcPr>
            <w:tcW w:w="6899" w:type="dxa"/>
            <w:gridSpan w:val="2"/>
            <w:shd w:val="clear" w:color="auto" w:fill="auto"/>
            <w:vAlign w:val="center"/>
          </w:tcPr>
          <w:p w:rsidR="00DE619D" w:rsidRDefault="005554D8">
            <w:pPr>
              <w:pStyle w:val="normal"/>
              <w:spacing w:after="0" w:line="245" w:lineRule="auto"/>
              <w:rPr>
                <w:rFonts w:ascii="Times New Roman" w:eastAsia="Times New Roman" w:hAnsi="Times New Roman" w:cs="Times New Roman"/>
              </w:rPr>
            </w:pPr>
            <w:r>
              <w:rPr>
                <w:rFonts w:ascii="Times New Roman" w:eastAsia="Times New Roman" w:hAnsi="Times New Roman" w:cs="Times New Roman"/>
              </w:rPr>
              <w:t>Задача 1</w:t>
            </w:r>
          </w:p>
        </w:tc>
        <w:tc>
          <w:tcPr>
            <w:tcW w:w="3163" w:type="dxa"/>
            <w:shd w:val="clear" w:color="auto" w:fill="auto"/>
          </w:tcPr>
          <w:p w:rsidR="00DE619D" w:rsidRDefault="00DE619D">
            <w:pPr>
              <w:pStyle w:val="normal"/>
              <w:spacing w:after="0" w:line="245" w:lineRule="auto"/>
              <w:jc w:val="both"/>
              <w:rPr>
                <w:rFonts w:ascii="Times New Roman" w:eastAsia="Times New Roman" w:hAnsi="Times New Roman" w:cs="Times New Roman"/>
              </w:rPr>
            </w:pPr>
          </w:p>
        </w:tc>
        <w:tc>
          <w:tcPr>
            <w:tcW w:w="3544" w:type="dxa"/>
            <w:shd w:val="clear" w:color="auto" w:fill="auto"/>
          </w:tcPr>
          <w:p w:rsidR="00DE619D" w:rsidRDefault="00DE619D">
            <w:pPr>
              <w:pStyle w:val="normal"/>
              <w:spacing w:after="0"/>
              <w:jc w:val="both"/>
              <w:rPr>
                <w:rFonts w:ascii="Times New Roman" w:eastAsia="Times New Roman" w:hAnsi="Times New Roman" w:cs="Times New Roman"/>
              </w:rPr>
            </w:pPr>
          </w:p>
        </w:tc>
      </w:tr>
      <w:tr w:rsidR="00DE619D">
        <w:trPr>
          <w:cantSplit/>
          <w:tblHeader/>
        </w:trPr>
        <w:tc>
          <w:tcPr>
            <w:tcW w:w="711" w:type="dxa"/>
            <w:shd w:val="clear" w:color="auto" w:fill="auto"/>
          </w:tcPr>
          <w:p w:rsidR="00DE619D" w:rsidRDefault="005554D8" w:rsidP="00F64439">
            <w:pPr>
              <w:pStyle w:val="normal"/>
              <w:spacing w:after="0"/>
              <w:jc w:val="both"/>
              <w:rPr>
                <w:rFonts w:ascii="Times New Roman" w:eastAsia="Times New Roman" w:hAnsi="Times New Roman" w:cs="Times New Roman"/>
              </w:rPr>
            </w:pPr>
            <w:r>
              <w:rPr>
                <w:rFonts w:ascii="Times New Roman" w:eastAsia="Times New Roman" w:hAnsi="Times New Roman" w:cs="Times New Roman"/>
              </w:rPr>
              <w:t>2.</w:t>
            </w:r>
            <w:r w:rsidR="00F64439">
              <w:rPr>
                <w:rFonts w:ascii="Times New Roman" w:eastAsia="Times New Roman" w:hAnsi="Times New Roman" w:cs="Times New Roman"/>
              </w:rPr>
              <w:t>2</w:t>
            </w:r>
            <w:r>
              <w:rPr>
                <w:rFonts w:ascii="Times New Roman" w:eastAsia="Times New Roman" w:hAnsi="Times New Roman" w:cs="Times New Roman"/>
              </w:rPr>
              <w:t>.2.</w:t>
            </w:r>
          </w:p>
        </w:tc>
        <w:tc>
          <w:tcPr>
            <w:tcW w:w="6899" w:type="dxa"/>
            <w:gridSpan w:val="2"/>
            <w:shd w:val="clear" w:color="auto" w:fill="auto"/>
          </w:tcPr>
          <w:p w:rsidR="00DE619D" w:rsidRDefault="005554D8">
            <w:pPr>
              <w:pStyle w:val="normal"/>
              <w:spacing w:after="0" w:line="245" w:lineRule="auto"/>
              <w:rPr>
                <w:rFonts w:ascii="Times New Roman" w:eastAsia="Times New Roman" w:hAnsi="Times New Roman" w:cs="Times New Roman"/>
              </w:rPr>
            </w:pPr>
            <w:r>
              <w:rPr>
                <w:rFonts w:ascii="Times New Roman" w:eastAsia="Times New Roman" w:hAnsi="Times New Roman" w:cs="Times New Roman"/>
              </w:rPr>
              <w:t>Задача 2</w:t>
            </w:r>
          </w:p>
        </w:tc>
        <w:tc>
          <w:tcPr>
            <w:tcW w:w="3163" w:type="dxa"/>
            <w:shd w:val="clear" w:color="auto" w:fill="auto"/>
          </w:tcPr>
          <w:p w:rsidR="00DE619D" w:rsidRDefault="00DE619D">
            <w:pPr>
              <w:pStyle w:val="normal"/>
              <w:spacing w:after="0" w:line="245" w:lineRule="auto"/>
              <w:jc w:val="both"/>
              <w:rPr>
                <w:rFonts w:ascii="Times New Roman" w:eastAsia="Times New Roman" w:hAnsi="Times New Roman" w:cs="Times New Roman"/>
              </w:rPr>
            </w:pPr>
          </w:p>
        </w:tc>
        <w:tc>
          <w:tcPr>
            <w:tcW w:w="3544" w:type="dxa"/>
            <w:shd w:val="clear" w:color="auto" w:fill="auto"/>
          </w:tcPr>
          <w:p w:rsidR="00DE619D" w:rsidRDefault="00DE619D">
            <w:pPr>
              <w:pStyle w:val="normal"/>
              <w:spacing w:after="0"/>
              <w:jc w:val="both"/>
              <w:rPr>
                <w:rFonts w:ascii="Times New Roman" w:eastAsia="Times New Roman" w:hAnsi="Times New Roman" w:cs="Times New Roman"/>
              </w:rPr>
            </w:pPr>
          </w:p>
        </w:tc>
      </w:tr>
      <w:tr w:rsidR="00DE619D">
        <w:trPr>
          <w:cantSplit/>
          <w:tblHeader/>
        </w:trPr>
        <w:tc>
          <w:tcPr>
            <w:tcW w:w="711" w:type="dxa"/>
            <w:vMerge w:val="restart"/>
            <w:shd w:val="clear" w:color="auto" w:fill="auto"/>
          </w:tcPr>
          <w:p w:rsidR="00DE619D" w:rsidRDefault="005554D8">
            <w:pPr>
              <w:pStyle w:val="normal"/>
              <w:spacing w:after="0"/>
              <w:jc w:val="center"/>
              <w:rPr>
                <w:rFonts w:ascii="Times New Roman" w:eastAsia="Times New Roman" w:hAnsi="Times New Roman" w:cs="Times New Roman"/>
              </w:rPr>
            </w:pPr>
            <w:r>
              <w:rPr>
                <w:rFonts w:ascii="Times New Roman" w:eastAsia="Times New Roman" w:hAnsi="Times New Roman" w:cs="Times New Roman"/>
              </w:rPr>
              <w:t>3.</w:t>
            </w:r>
          </w:p>
        </w:tc>
        <w:tc>
          <w:tcPr>
            <w:tcW w:w="13606" w:type="dxa"/>
            <w:gridSpan w:val="4"/>
            <w:shd w:val="clear" w:color="auto" w:fill="auto"/>
          </w:tcPr>
          <w:p w:rsidR="00DE619D" w:rsidRDefault="005554D8">
            <w:pPr>
              <w:pStyle w:val="normal"/>
              <w:spacing w:after="0"/>
              <w:jc w:val="center"/>
              <w:rPr>
                <w:rFonts w:ascii="Times New Roman" w:eastAsia="Times New Roman" w:hAnsi="Times New Roman" w:cs="Times New Roman"/>
              </w:rPr>
            </w:pPr>
            <w:r>
              <w:rPr>
                <w:rFonts w:ascii="Times New Roman" w:eastAsia="Times New Roman" w:hAnsi="Times New Roman" w:cs="Times New Roman"/>
              </w:rPr>
              <w:t>Отдельные мероприятия</w:t>
            </w:r>
            <w:r>
              <w:rPr>
                <w:rFonts w:ascii="Times New Roman" w:eastAsia="Times New Roman" w:hAnsi="Times New Roman" w:cs="Times New Roman"/>
                <w:vertAlign w:val="superscript"/>
              </w:rPr>
              <w:footnoteReference w:id="28"/>
            </w:r>
          </w:p>
        </w:tc>
      </w:tr>
      <w:tr w:rsidR="00DE619D">
        <w:trPr>
          <w:cantSplit/>
          <w:tblHeader/>
        </w:trPr>
        <w:tc>
          <w:tcPr>
            <w:tcW w:w="711" w:type="dxa"/>
            <w:vMerge/>
            <w:shd w:val="clear" w:color="auto" w:fill="auto"/>
          </w:tcPr>
          <w:p w:rsidR="00DE619D" w:rsidRDefault="00DE619D">
            <w:pPr>
              <w:pStyle w:val="normal"/>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6899" w:type="dxa"/>
            <w:gridSpan w:val="2"/>
            <w:shd w:val="clear" w:color="auto" w:fill="auto"/>
          </w:tcPr>
          <w:p w:rsidR="00DE619D" w:rsidRDefault="005554D8">
            <w:pPr>
              <w:pStyle w:val="normal"/>
              <w:spacing w:after="0"/>
              <w:jc w:val="both"/>
              <w:rPr>
                <w:rFonts w:ascii="Times New Roman" w:eastAsia="Times New Roman" w:hAnsi="Times New Roman" w:cs="Times New Roman"/>
              </w:rPr>
            </w:pPr>
            <w:proofErr w:type="gramStart"/>
            <w:r>
              <w:rPr>
                <w:rFonts w:ascii="Times New Roman" w:eastAsia="Times New Roman" w:hAnsi="Times New Roman" w:cs="Times New Roman"/>
              </w:rPr>
              <w:t>Ответственный</w:t>
            </w:r>
            <w:proofErr w:type="gramEnd"/>
            <w:r>
              <w:rPr>
                <w:rFonts w:ascii="Times New Roman" w:eastAsia="Times New Roman" w:hAnsi="Times New Roman" w:cs="Times New Roman"/>
              </w:rPr>
              <w:t xml:space="preserve"> за реализацию (наименование </w:t>
            </w:r>
            <w:r w:rsidR="006A30F1">
              <w:rPr>
                <w:rFonts w:ascii="Times New Roman" w:eastAsia="Times New Roman" w:hAnsi="Times New Roman" w:cs="Times New Roman"/>
              </w:rPr>
              <w:t>органа местного самоуправления</w:t>
            </w:r>
            <w:r>
              <w:rPr>
                <w:rFonts w:ascii="Times New Roman" w:eastAsia="Times New Roman" w:hAnsi="Times New Roman" w:cs="Times New Roman"/>
              </w:rPr>
              <w:t xml:space="preserve">, </w:t>
            </w:r>
            <w:r w:rsidR="00635A4E">
              <w:rPr>
                <w:rFonts w:ascii="Times New Roman" w:eastAsia="Times New Roman" w:hAnsi="Times New Roman" w:cs="Times New Roman"/>
              </w:rPr>
              <w:t>иного органа</w:t>
            </w:r>
            <w:r>
              <w:rPr>
                <w:rFonts w:ascii="Times New Roman" w:eastAsia="Times New Roman" w:hAnsi="Times New Roman" w:cs="Times New Roman"/>
              </w:rPr>
              <w:t>)</w:t>
            </w:r>
          </w:p>
        </w:tc>
        <w:tc>
          <w:tcPr>
            <w:tcW w:w="6707" w:type="dxa"/>
            <w:gridSpan w:val="2"/>
            <w:shd w:val="clear" w:color="auto" w:fill="auto"/>
          </w:tcPr>
          <w:p w:rsidR="00DE619D" w:rsidRDefault="005554D8">
            <w:pPr>
              <w:pStyle w:val="normal"/>
              <w:spacing w:after="0"/>
              <w:jc w:val="center"/>
              <w:rPr>
                <w:rFonts w:ascii="Times New Roman" w:eastAsia="Times New Roman" w:hAnsi="Times New Roman" w:cs="Times New Roman"/>
              </w:rPr>
            </w:pPr>
            <w:r>
              <w:rPr>
                <w:rFonts w:ascii="Times New Roman" w:eastAsia="Times New Roman" w:hAnsi="Times New Roman" w:cs="Times New Roman"/>
              </w:rPr>
              <w:t>Срок реализации (год начала - год окончания)</w:t>
            </w:r>
          </w:p>
        </w:tc>
      </w:tr>
      <w:tr w:rsidR="00DE619D">
        <w:trPr>
          <w:cantSplit/>
          <w:tblHeader/>
        </w:trPr>
        <w:tc>
          <w:tcPr>
            <w:tcW w:w="711" w:type="dxa"/>
            <w:shd w:val="clear" w:color="auto" w:fill="auto"/>
          </w:tcPr>
          <w:p w:rsidR="00DE619D" w:rsidRDefault="005554D8">
            <w:pPr>
              <w:pStyle w:val="normal"/>
              <w:spacing w:after="0"/>
              <w:jc w:val="center"/>
              <w:rPr>
                <w:rFonts w:ascii="Times New Roman" w:eastAsia="Times New Roman" w:hAnsi="Times New Roman" w:cs="Times New Roman"/>
              </w:rPr>
            </w:pPr>
            <w:r>
              <w:rPr>
                <w:rFonts w:ascii="Times New Roman" w:eastAsia="Times New Roman" w:hAnsi="Times New Roman" w:cs="Times New Roman"/>
              </w:rPr>
              <w:t>3.1.</w:t>
            </w:r>
          </w:p>
        </w:tc>
        <w:tc>
          <w:tcPr>
            <w:tcW w:w="6899" w:type="dxa"/>
            <w:gridSpan w:val="2"/>
            <w:shd w:val="clear" w:color="auto" w:fill="auto"/>
            <w:vAlign w:val="center"/>
          </w:tcPr>
          <w:p w:rsidR="00DE619D" w:rsidRDefault="005554D8">
            <w:pPr>
              <w:pStyle w:val="normal"/>
              <w:spacing w:after="0"/>
              <w:rPr>
                <w:rFonts w:ascii="Times New Roman" w:eastAsia="Times New Roman" w:hAnsi="Times New Roman" w:cs="Times New Roman"/>
              </w:rPr>
            </w:pPr>
            <w:r>
              <w:rPr>
                <w:rFonts w:ascii="Times New Roman" w:eastAsia="Times New Roman" w:hAnsi="Times New Roman" w:cs="Times New Roman"/>
              </w:rPr>
              <w:t>Задача 1</w:t>
            </w:r>
          </w:p>
        </w:tc>
        <w:tc>
          <w:tcPr>
            <w:tcW w:w="3163" w:type="dxa"/>
            <w:shd w:val="clear" w:color="auto" w:fill="auto"/>
          </w:tcPr>
          <w:p w:rsidR="00DE619D" w:rsidRDefault="00DE619D">
            <w:pPr>
              <w:pStyle w:val="normal"/>
              <w:spacing w:after="0"/>
              <w:jc w:val="both"/>
              <w:rPr>
                <w:rFonts w:ascii="Times New Roman" w:eastAsia="Times New Roman" w:hAnsi="Times New Roman" w:cs="Times New Roman"/>
              </w:rPr>
            </w:pPr>
          </w:p>
        </w:tc>
        <w:tc>
          <w:tcPr>
            <w:tcW w:w="3544" w:type="dxa"/>
            <w:shd w:val="clear" w:color="auto" w:fill="auto"/>
          </w:tcPr>
          <w:p w:rsidR="00DE619D" w:rsidRDefault="00DE619D">
            <w:pPr>
              <w:pStyle w:val="normal"/>
              <w:spacing w:after="0"/>
              <w:jc w:val="both"/>
              <w:rPr>
                <w:rFonts w:ascii="Times New Roman" w:eastAsia="Times New Roman" w:hAnsi="Times New Roman" w:cs="Times New Roman"/>
              </w:rPr>
            </w:pPr>
          </w:p>
        </w:tc>
      </w:tr>
      <w:tr w:rsidR="00DE619D">
        <w:trPr>
          <w:cantSplit/>
          <w:tblHeader/>
        </w:trPr>
        <w:tc>
          <w:tcPr>
            <w:tcW w:w="711" w:type="dxa"/>
            <w:shd w:val="clear" w:color="auto" w:fill="auto"/>
          </w:tcPr>
          <w:p w:rsidR="00DE619D" w:rsidRDefault="005554D8">
            <w:pPr>
              <w:pStyle w:val="normal"/>
              <w:spacing w:after="0"/>
              <w:jc w:val="center"/>
              <w:rPr>
                <w:rFonts w:ascii="Times New Roman" w:eastAsia="Times New Roman" w:hAnsi="Times New Roman" w:cs="Times New Roman"/>
              </w:rPr>
            </w:pPr>
            <w:r>
              <w:rPr>
                <w:rFonts w:ascii="Times New Roman" w:eastAsia="Times New Roman" w:hAnsi="Times New Roman" w:cs="Times New Roman"/>
              </w:rPr>
              <w:t>3.2.</w:t>
            </w:r>
          </w:p>
        </w:tc>
        <w:tc>
          <w:tcPr>
            <w:tcW w:w="6899" w:type="dxa"/>
            <w:gridSpan w:val="2"/>
            <w:shd w:val="clear" w:color="auto" w:fill="auto"/>
          </w:tcPr>
          <w:p w:rsidR="00DE619D" w:rsidRDefault="005554D8">
            <w:pPr>
              <w:pStyle w:val="normal"/>
              <w:spacing w:after="0"/>
              <w:rPr>
                <w:rFonts w:ascii="Times New Roman" w:eastAsia="Times New Roman" w:hAnsi="Times New Roman" w:cs="Times New Roman"/>
              </w:rPr>
            </w:pPr>
            <w:r>
              <w:rPr>
                <w:rFonts w:ascii="Times New Roman" w:eastAsia="Times New Roman" w:hAnsi="Times New Roman" w:cs="Times New Roman"/>
              </w:rPr>
              <w:t>Задача 2</w:t>
            </w:r>
          </w:p>
        </w:tc>
        <w:tc>
          <w:tcPr>
            <w:tcW w:w="3163" w:type="dxa"/>
            <w:shd w:val="clear" w:color="auto" w:fill="auto"/>
          </w:tcPr>
          <w:p w:rsidR="00DE619D" w:rsidRDefault="00DE619D">
            <w:pPr>
              <w:pStyle w:val="normal"/>
              <w:spacing w:after="0"/>
              <w:jc w:val="both"/>
              <w:rPr>
                <w:rFonts w:ascii="Times New Roman" w:eastAsia="Times New Roman" w:hAnsi="Times New Roman" w:cs="Times New Roman"/>
              </w:rPr>
            </w:pPr>
          </w:p>
        </w:tc>
        <w:tc>
          <w:tcPr>
            <w:tcW w:w="3544" w:type="dxa"/>
            <w:shd w:val="clear" w:color="auto" w:fill="auto"/>
          </w:tcPr>
          <w:p w:rsidR="00DE619D" w:rsidRDefault="00DE619D">
            <w:pPr>
              <w:pStyle w:val="normal"/>
              <w:spacing w:after="0"/>
              <w:jc w:val="both"/>
              <w:rPr>
                <w:rFonts w:ascii="Times New Roman" w:eastAsia="Times New Roman" w:hAnsi="Times New Roman" w:cs="Times New Roman"/>
              </w:rPr>
            </w:pPr>
          </w:p>
        </w:tc>
      </w:tr>
    </w:tbl>
    <w:p w:rsidR="00DE619D" w:rsidRDefault="00DE619D">
      <w:pPr>
        <w:pStyle w:val="normal"/>
        <w:spacing w:after="0" w:line="240" w:lineRule="auto"/>
        <w:ind w:left="360"/>
        <w:jc w:val="center"/>
        <w:rPr>
          <w:rFonts w:ascii="Times New Roman" w:eastAsia="Times New Roman" w:hAnsi="Times New Roman" w:cs="Times New Roman"/>
          <w:b/>
          <w:sz w:val="28"/>
          <w:szCs w:val="28"/>
        </w:rPr>
      </w:pPr>
    </w:p>
    <w:p w:rsidR="00DE619D" w:rsidRDefault="00DE619D">
      <w:pPr>
        <w:pStyle w:val="normal"/>
        <w:spacing w:after="0" w:line="240" w:lineRule="auto"/>
        <w:ind w:left="360"/>
        <w:jc w:val="center"/>
        <w:rPr>
          <w:rFonts w:ascii="Times New Roman" w:eastAsia="Times New Roman" w:hAnsi="Times New Roman" w:cs="Times New Roman"/>
          <w:b/>
          <w:sz w:val="28"/>
          <w:szCs w:val="28"/>
        </w:rPr>
      </w:pPr>
    </w:p>
    <w:p w:rsidR="00DE619D" w:rsidRDefault="005554D8">
      <w:pPr>
        <w:pStyle w:val="normal"/>
        <w:numPr>
          <w:ilvl w:val="0"/>
          <w:numId w:val="2"/>
        </w:num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Финансовое обеспечение </w:t>
      </w:r>
      <w:r w:rsidR="006A30F1">
        <w:rPr>
          <w:rFonts w:ascii="Times New Roman" w:eastAsia="Times New Roman" w:hAnsi="Times New Roman" w:cs="Times New Roman"/>
          <w:b/>
          <w:color w:val="000000"/>
          <w:sz w:val="28"/>
          <w:szCs w:val="28"/>
        </w:rPr>
        <w:t>муниципаль</w:t>
      </w:r>
      <w:r>
        <w:rPr>
          <w:rFonts w:ascii="Times New Roman" w:eastAsia="Times New Roman" w:hAnsi="Times New Roman" w:cs="Times New Roman"/>
          <w:b/>
          <w:color w:val="000000"/>
          <w:sz w:val="28"/>
          <w:szCs w:val="28"/>
        </w:rPr>
        <w:t>ной программы (комплексной программы)</w:t>
      </w:r>
    </w:p>
    <w:p w:rsidR="00DE619D" w:rsidRDefault="00DE619D">
      <w:pPr>
        <w:pStyle w:val="normal"/>
        <w:spacing w:after="0" w:line="240" w:lineRule="auto"/>
        <w:jc w:val="center"/>
        <w:rPr>
          <w:rFonts w:ascii="Times New Roman" w:eastAsia="Times New Roman" w:hAnsi="Times New Roman" w:cs="Times New Roman"/>
          <w:sz w:val="24"/>
          <w:szCs w:val="24"/>
        </w:rPr>
      </w:pPr>
    </w:p>
    <w:tbl>
      <w:tblPr>
        <w:tblStyle w:val="ae"/>
        <w:tblW w:w="1427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6797"/>
        <w:gridCol w:w="1533"/>
        <w:gridCol w:w="1559"/>
        <w:gridCol w:w="1418"/>
        <w:gridCol w:w="1451"/>
        <w:gridCol w:w="1518"/>
      </w:tblGrid>
      <w:tr w:rsidR="00DE619D">
        <w:trPr>
          <w:cantSplit/>
          <w:tblHeader/>
        </w:trPr>
        <w:tc>
          <w:tcPr>
            <w:tcW w:w="6797" w:type="dxa"/>
            <w:vMerge w:val="restart"/>
            <w:tcBorders>
              <w:left w:val="nil"/>
              <w:bottom w:val="nil"/>
            </w:tcBorders>
            <w:shd w:val="clear" w:color="auto" w:fill="auto"/>
          </w:tcPr>
          <w:p w:rsidR="00DE619D" w:rsidRDefault="005554D8">
            <w:pPr>
              <w:pStyle w:val="normal"/>
              <w:spacing w:after="0"/>
              <w:jc w:val="center"/>
              <w:rPr>
                <w:rFonts w:ascii="Times New Roman" w:eastAsia="Times New Roman" w:hAnsi="Times New Roman" w:cs="Times New Roman"/>
              </w:rPr>
            </w:pPr>
            <w:r>
              <w:rPr>
                <w:rFonts w:ascii="Times New Roman" w:eastAsia="Times New Roman" w:hAnsi="Times New Roman" w:cs="Times New Roman"/>
              </w:rPr>
              <w:t xml:space="preserve">Наименование </w:t>
            </w:r>
            <w:r w:rsidR="006A30F1">
              <w:rPr>
                <w:rFonts w:ascii="Times New Roman" w:eastAsia="Times New Roman" w:hAnsi="Times New Roman" w:cs="Times New Roman"/>
              </w:rPr>
              <w:t>муниципаль</w:t>
            </w:r>
            <w:r>
              <w:rPr>
                <w:rFonts w:ascii="Times New Roman" w:eastAsia="Times New Roman" w:hAnsi="Times New Roman" w:cs="Times New Roman"/>
              </w:rPr>
              <w:t>ной программы (комплексной программы), структурного элемента / источник финансового обеспечения</w:t>
            </w:r>
            <w:r>
              <w:rPr>
                <w:rFonts w:ascii="Times New Roman" w:eastAsia="Times New Roman" w:hAnsi="Times New Roman" w:cs="Times New Roman"/>
                <w:vertAlign w:val="superscript"/>
              </w:rPr>
              <w:footnoteReference w:id="29"/>
            </w:r>
          </w:p>
        </w:tc>
        <w:tc>
          <w:tcPr>
            <w:tcW w:w="7479" w:type="dxa"/>
            <w:gridSpan w:val="5"/>
            <w:tcBorders>
              <w:bottom w:val="single" w:sz="4" w:space="0" w:color="000000"/>
              <w:right w:val="nil"/>
            </w:tcBorders>
            <w:shd w:val="clear" w:color="auto" w:fill="auto"/>
          </w:tcPr>
          <w:p w:rsidR="00DE619D" w:rsidRDefault="005554D8">
            <w:pPr>
              <w:pStyle w:val="normal"/>
              <w:spacing w:after="0"/>
              <w:jc w:val="center"/>
              <w:rPr>
                <w:rFonts w:ascii="Times New Roman" w:eastAsia="Times New Roman" w:hAnsi="Times New Roman" w:cs="Times New Roman"/>
              </w:rPr>
            </w:pPr>
            <w:r>
              <w:rPr>
                <w:rFonts w:ascii="Times New Roman" w:eastAsia="Times New Roman" w:hAnsi="Times New Roman" w:cs="Times New Roman"/>
              </w:rPr>
              <w:t>Объем финансового обеспечения по годам реализации, тыс. рублей</w:t>
            </w:r>
          </w:p>
        </w:tc>
      </w:tr>
      <w:tr w:rsidR="00DE619D">
        <w:trPr>
          <w:cantSplit/>
          <w:tblHeader/>
        </w:trPr>
        <w:tc>
          <w:tcPr>
            <w:tcW w:w="6797" w:type="dxa"/>
            <w:vMerge/>
            <w:tcBorders>
              <w:left w:val="nil"/>
              <w:bottom w:val="nil"/>
            </w:tcBorders>
            <w:shd w:val="clear" w:color="auto" w:fill="auto"/>
          </w:tcPr>
          <w:p w:rsidR="00DE619D" w:rsidRDefault="00DE619D">
            <w:pPr>
              <w:pStyle w:val="normal"/>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1533" w:type="dxa"/>
            <w:tcBorders>
              <w:bottom w:val="nil"/>
            </w:tcBorders>
            <w:shd w:val="clear" w:color="auto" w:fill="auto"/>
            <w:vAlign w:val="center"/>
          </w:tcPr>
          <w:p w:rsidR="00DE619D" w:rsidRDefault="005554D8">
            <w:pPr>
              <w:pStyle w:val="normal"/>
              <w:spacing w:after="0"/>
              <w:jc w:val="center"/>
              <w:rPr>
                <w:rFonts w:ascii="Times New Roman" w:eastAsia="Times New Roman" w:hAnsi="Times New Roman" w:cs="Times New Roman"/>
              </w:rPr>
            </w:pPr>
            <w:r>
              <w:rPr>
                <w:rFonts w:ascii="Times New Roman" w:eastAsia="Times New Roman" w:hAnsi="Times New Roman" w:cs="Times New Roman"/>
              </w:rPr>
              <w:t>N</w:t>
            </w:r>
          </w:p>
        </w:tc>
        <w:tc>
          <w:tcPr>
            <w:tcW w:w="1559" w:type="dxa"/>
            <w:tcBorders>
              <w:bottom w:val="nil"/>
            </w:tcBorders>
            <w:shd w:val="clear" w:color="auto" w:fill="auto"/>
            <w:vAlign w:val="center"/>
          </w:tcPr>
          <w:p w:rsidR="00DE619D" w:rsidRDefault="005554D8">
            <w:pPr>
              <w:pStyle w:val="normal"/>
              <w:spacing w:after="0"/>
              <w:jc w:val="center"/>
              <w:rPr>
                <w:rFonts w:ascii="Times New Roman" w:eastAsia="Times New Roman" w:hAnsi="Times New Roman" w:cs="Times New Roman"/>
              </w:rPr>
            </w:pPr>
            <w:r>
              <w:rPr>
                <w:rFonts w:ascii="Times New Roman" w:eastAsia="Times New Roman" w:hAnsi="Times New Roman" w:cs="Times New Roman"/>
              </w:rPr>
              <w:t>N+1</w:t>
            </w:r>
          </w:p>
        </w:tc>
        <w:tc>
          <w:tcPr>
            <w:tcW w:w="1418" w:type="dxa"/>
            <w:tcBorders>
              <w:bottom w:val="nil"/>
            </w:tcBorders>
            <w:shd w:val="clear" w:color="auto" w:fill="auto"/>
            <w:vAlign w:val="center"/>
          </w:tcPr>
          <w:p w:rsidR="00DE619D" w:rsidRDefault="005554D8">
            <w:pPr>
              <w:pStyle w:val="normal"/>
              <w:spacing w:after="0"/>
              <w:jc w:val="center"/>
              <w:rPr>
                <w:rFonts w:ascii="Times New Roman" w:eastAsia="Times New Roman" w:hAnsi="Times New Roman" w:cs="Times New Roman"/>
                <w:b/>
              </w:rPr>
            </w:pPr>
            <w:r>
              <w:rPr>
                <w:rFonts w:ascii="Times New Roman" w:eastAsia="Times New Roman" w:hAnsi="Times New Roman" w:cs="Times New Roman"/>
                <w:b/>
              </w:rPr>
              <w:t>…</w:t>
            </w:r>
          </w:p>
        </w:tc>
        <w:tc>
          <w:tcPr>
            <w:tcW w:w="1451" w:type="dxa"/>
            <w:tcBorders>
              <w:bottom w:val="nil"/>
            </w:tcBorders>
            <w:shd w:val="clear" w:color="auto" w:fill="auto"/>
            <w:vAlign w:val="center"/>
          </w:tcPr>
          <w:p w:rsidR="00DE619D" w:rsidRDefault="005554D8">
            <w:pPr>
              <w:pStyle w:val="normal"/>
              <w:spacing w:after="0"/>
              <w:jc w:val="center"/>
              <w:rPr>
                <w:rFonts w:ascii="Times New Roman" w:eastAsia="Times New Roman" w:hAnsi="Times New Roman" w:cs="Times New Roman"/>
              </w:rPr>
            </w:pPr>
            <w:proofErr w:type="spellStart"/>
            <w:r>
              <w:rPr>
                <w:rFonts w:ascii="Times New Roman" w:eastAsia="Times New Roman" w:hAnsi="Times New Roman" w:cs="Times New Roman"/>
              </w:rPr>
              <w:t>N+n</w:t>
            </w:r>
            <w:proofErr w:type="spellEnd"/>
          </w:p>
        </w:tc>
        <w:tc>
          <w:tcPr>
            <w:tcW w:w="1518" w:type="dxa"/>
            <w:tcBorders>
              <w:bottom w:val="nil"/>
              <w:right w:val="nil"/>
            </w:tcBorders>
            <w:shd w:val="clear" w:color="auto" w:fill="auto"/>
            <w:vAlign w:val="center"/>
          </w:tcPr>
          <w:p w:rsidR="00DE619D" w:rsidRDefault="005554D8">
            <w:pPr>
              <w:pStyle w:val="normal"/>
              <w:spacing w:after="0"/>
              <w:jc w:val="center"/>
              <w:rPr>
                <w:rFonts w:ascii="Times New Roman" w:eastAsia="Times New Roman" w:hAnsi="Times New Roman" w:cs="Times New Roman"/>
              </w:rPr>
            </w:pPr>
            <w:r>
              <w:rPr>
                <w:rFonts w:ascii="Times New Roman" w:eastAsia="Times New Roman" w:hAnsi="Times New Roman" w:cs="Times New Roman"/>
              </w:rPr>
              <w:t>Всего</w:t>
            </w:r>
          </w:p>
        </w:tc>
      </w:tr>
    </w:tbl>
    <w:p w:rsidR="00DE619D" w:rsidRDefault="00DE619D">
      <w:pPr>
        <w:pStyle w:val="normal"/>
        <w:spacing w:after="0"/>
        <w:rPr>
          <w:rFonts w:ascii="Teko" w:eastAsia="Teko" w:hAnsi="Teko" w:cs="Teko"/>
          <w:sz w:val="2"/>
          <w:szCs w:val="2"/>
        </w:rPr>
      </w:pPr>
    </w:p>
    <w:tbl>
      <w:tblPr>
        <w:tblStyle w:val="af"/>
        <w:tblW w:w="14260" w:type="dxa"/>
        <w:tblInd w:w="0" w:type="dxa"/>
        <w:tblBorders>
          <w:top w:val="single" w:sz="4" w:space="0" w:color="000000"/>
          <w:bottom w:val="single" w:sz="4" w:space="0" w:color="000000"/>
          <w:insideH w:val="single" w:sz="4" w:space="0" w:color="000000"/>
          <w:insideV w:val="single" w:sz="4" w:space="0" w:color="000000"/>
        </w:tblBorders>
        <w:tblLayout w:type="fixed"/>
        <w:tblLook w:val="0400"/>
      </w:tblPr>
      <w:tblGrid>
        <w:gridCol w:w="6791"/>
        <w:gridCol w:w="1539"/>
        <w:gridCol w:w="1559"/>
        <w:gridCol w:w="1418"/>
        <w:gridCol w:w="1451"/>
        <w:gridCol w:w="1502"/>
      </w:tblGrid>
      <w:tr w:rsidR="00DE619D">
        <w:trPr>
          <w:cantSplit/>
          <w:trHeight w:val="75"/>
          <w:tblHeader/>
        </w:trPr>
        <w:tc>
          <w:tcPr>
            <w:tcW w:w="6791" w:type="dxa"/>
            <w:shd w:val="clear" w:color="auto" w:fill="auto"/>
          </w:tcPr>
          <w:p w:rsidR="00DE619D" w:rsidRDefault="005554D8">
            <w:pPr>
              <w:pStyle w:val="normal"/>
              <w:spacing w:after="0" w:line="245"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1539" w:type="dxa"/>
            <w:shd w:val="clear" w:color="auto" w:fill="auto"/>
          </w:tcPr>
          <w:p w:rsidR="00DE619D" w:rsidRDefault="005554D8">
            <w:pPr>
              <w:pStyle w:val="normal"/>
              <w:spacing w:after="0" w:line="245"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1559" w:type="dxa"/>
            <w:shd w:val="clear" w:color="auto" w:fill="auto"/>
          </w:tcPr>
          <w:p w:rsidR="00DE619D" w:rsidRDefault="005554D8">
            <w:pPr>
              <w:pStyle w:val="normal"/>
              <w:spacing w:after="0" w:line="245" w:lineRule="auto"/>
              <w:jc w:val="center"/>
              <w:rPr>
                <w:rFonts w:ascii="Times New Roman" w:eastAsia="Times New Roman" w:hAnsi="Times New Roman" w:cs="Times New Roman"/>
              </w:rPr>
            </w:pPr>
            <w:r>
              <w:rPr>
                <w:rFonts w:ascii="Times New Roman" w:eastAsia="Times New Roman" w:hAnsi="Times New Roman" w:cs="Times New Roman"/>
              </w:rPr>
              <w:t>3</w:t>
            </w:r>
          </w:p>
        </w:tc>
        <w:tc>
          <w:tcPr>
            <w:tcW w:w="1418" w:type="dxa"/>
            <w:shd w:val="clear" w:color="auto" w:fill="auto"/>
          </w:tcPr>
          <w:p w:rsidR="00DE619D" w:rsidRDefault="005554D8">
            <w:pPr>
              <w:pStyle w:val="normal"/>
              <w:spacing w:after="0" w:line="245" w:lineRule="auto"/>
              <w:jc w:val="center"/>
              <w:rPr>
                <w:rFonts w:ascii="Times New Roman" w:eastAsia="Times New Roman" w:hAnsi="Times New Roman" w:cs="Times New Roman"/>
              </w:rPr>
            </w:pPr>
            <w:r>
              <w:rPr>
                <w:rFonts w:ascii="Times New Roman" w:eastAsia="Times New Roman" w:hAnsi="Times New Roman" w:cs="Times New Roman"/>
              </w:rPr>
              <w:t>4</w:t>
            </w:r>
          </w:p>
        </w:tc>
        <w:tc>
          <w:tcPr>
            <w:tcW w:w="1451" w:type="dxa"/>
            <w:shd w:val="clear" w:color="auto" w:fill="auto"/>
          </w:tcPr>
          <w:p w:rsidR="00DE619D" w:rsidRDefault="005554D8">
            <w:pPr>
              <w:pStyle w:val="normal"/>
              <w:spacing w:after="0" w:line="245" w:lineRule="auto"/>
              <w:jc w:val="center"/>
              <w:rPr>
                <w:rFonts w:ascii="Times New Roman" w:eastAsia="Times New Roman" w:hAnsi="Times New Roman" w:cs="Times New Roman"/>
              </w:rPr>
            </w:pPr>
            <w:r>
              <w:rPr>
                <w:rFonts w:ascii="Times New Roman" w:eastAsia="Times New Roman" w:hAnsi="Times New Roman" w:cs="Times New Roman"/>
              </w:rPr>
              <w:t>5</w:t>
            </w:r>
          </w:p>
        </w:tc>
        <w:tc>
          <w:tcPr>
            <w:tcW w:w="1502" w:type="dxa"/>
            <w:shd w:val="clear" w:color="auto" w:fill="auto"/>
          </w:tcPr>
          <w:p w:rsidR="00DE619D" w:rsidRDefault="005554D8">
            <w:pPr>
              <w:pStyle w:val="normal"/>
              <w:spacing w:after="0" w:line="245" w:lineRule="auto"/>
              <w:jc w:val="center"/>
              <w:rPr>
                <w:rFonts w:ascii="Times New Roman" w:eastAsia="Times New Roman" w:hAnsi="Times New Roman" w:cs="Times New Roman"/>
              </w:rPr>
            </w:pPr>
            <w:r>
              <w:rPr>
                <w:rFonts w:ascii="Times New Roman" w:eastAsia="Times New Roman" w:hAnsi="Times New Roman" w:cs="Times New Roman"/>
              </w:rPr>
              <w:t>6</w:t>
            </w:r>
          </w:p>
        </w:tc>
      </w:tr>
      <w:tr w:rsidR="00DE619D">
        <w:trPr>
          <w:cantSplit/>
          <w:trHeight w:val="708"/>
          <w:tblHeader/>
        </w:trPr>
        <w:tc>
          <w:tcPr>
            <w:tcW w:w="6791" w:type="dxa"/>
            <w:shd w:val="clear" w:color="auto" w:fill="auto"/>
            <w:vAlign w:val="center"/>
          </w:tcPr>
          <w:p w:rsidR="00DE619D" w:rsidRDefault="006A30F1">
            <w:pPr>
              <w:pStyle w:val="normal"/>
              <w:spacing w:after="0" w:line="245" w:lineRule="auto"/>
              <w:jc w:val="both"/>
              <w:rPr>
                <w:rFonts w:ascii="Times New Roman" w:eastAsia="Times New Roman" w:hAnsi="Times New Roman" w:cs="Times New Roman"/>
              </w:rPr>
            </w:pPr>
            <w:r>
              <w:rPr>
                <w:rFonts w:ascii="Times New Roman" w:eastAsia="Times New Roman" w:hAnsi="Times New Roman" w:cs="Times New Roman"/>
              </w:rPr>
              <w:t>Муниципаль</w:t>
            </w:r>
            <w:r w:rsidR="005554D8">
              <w:rPr>
                <w:rFonts w:ascii="Times New Roman" w:eastAsia="Times New Roman" w:hAnsi="Times New Roman" w:cs="Times New Roman"/>
              </w:rPr>
              <w:t xml:space="preserve">ная программа (комплексная программа) (всего), </w:t>
            </w:r>
            <w:r w:rsidR="005554D8">
              <w:rPr>
                <w:rFonts w:ascii="Times New Roman" w:eastAsia="Times New Roman" w:hAnsi="Times New Roman" w:cs="Times New Roman"/>
              </w:rPr>
              <w:br/>
              <w:t>в том числе:</w:t>
            </w:r>
          </w:p>
        </w:tc>
        <w:tc>
          <w:tcPr>
            <w:tcW w:w="1539" w:type="dxa"/>
            <w:shd w:val="clear" w:color="auto" w:fill="auto"/>
          </w:tcPr>
          <w:p w:rsidR="00DE619D" w:rsidRDefault="00DE619D">
            <w:pPr>
              <w:pStyle w:val="normal"/>
              <w:spacing w:after="0" w:line="245" w:lineRule="auto"/>
              <w:jc w:val="both"/>
              <w:rPr>
                <w:rFonts w:ascii="Times New Roman" w:eastAsia="Times New Roman" w:hAnsi="Times New Roman" w:cs="Times New Roman"/>
              </w:rPr>
            </w:pPr>
          </w:p>
        </w:tc>
        <w:tc>
          <w:tcPr>
            <w:tcW w:w="1559" w:type="dxa"/>
            <w:shd w:val="clear" w:color="auto" w:fill="auto"/>
          </w:tcPr>
          <w:p w:rsidR="00DE619D" w:rsidRDefault="00DE619D">
            <w:pPr>
              <w:pStyle w:val="normal"/>
              <w:spacing w:after="0" w:line="245" w:lineRule="auto"/>
              <w:jc w:val="both"/>
              <w:rPr>
                <w:rFonts w:ascii="Times New Roman" w:eastAsia="Times New Roman" w:hAnsi="Times New Roman" w:cs="Times New Roman"/>
              </w:rPr>
            </w:pPr>
          </w:p>
        </w:tc>
        <w:tc>
          <w:tcPr>
            <w:tcW w:w="1418" w:type="dxa"/>
            <w:shd w:val="clear" w:color="auto" w:fill="auto"/>
          </w:tcPr>
          <w:p w:rsidR="00DE619D" w:rsidRDefault="00DE619D">
            <w:pPr>
              <w:pStyle w:val="normal"/>
              <w:spacing w:after="0" w:line="245" w:lineRule="auto"/>
              <w:jc w:val="both"/>
              <w:rPr>
                <w:rFonts w:ascii="Times New Roman" w:eastAsia="Times New Roman" w:hAnsi="Times New Roman" w:cs="Times New Roman"/>
              </w:rPr>
            </w:pPr>
          </w:p>
        </w:tc>
        <w:tc>
          <w:tcPr>
            <w:tcW w:w="1451" w:type="dxa"/>
            <w:shd w:val="clear" w:color="auto" w:fill="auto"/>
          </w:tcPr>
          <w:p w:rsidR="00DE619D" w:rsidRDefault="00DE619D">
            <w:pPr>
              <w:pStyle w:val="normal"/>
              <w:spacing w:after="0" w:line="245" w:lineRule="auto"/>
              <w:jc w:val="both"/>
              <w:rPr>
                <w:rFonts w:ascii="Times New Roman" w:eastAsia="Times New Roman" w:hAnsi="Times New Roman" w:cs="Times New Roman"/>
              </w:rPr>
            </w:pPr>
          </w:p>
        </w:tc>
        <w:tc>
          <w:tcPr>
            <w:tcW w:w="1502" w:type="dxa"/>
            <w:shd w:val="clear" w:color="auto" w:fill="auto"/>
          </w:tcPr>
          <w:p w:rsidR="00DE619D" w:rsidRDefault="00DE619D">
            <w:pPr>
              <w:pStyle w:val="normal"/>
              <w:spacing w:after="0" w:line="245" w:lineRule="auto"/>
              <w:jc w:val="both"/>
              <w:rPr>
                <w:rFonts w:ascii="Times New Roman" w:eastAsia="Times New Roman" w:hAnsi="Times New Roman" w:cs="Times New Roman"/>
              </w:rPr>
            </w:pPr>
          </w:p>
        </w:tc>
      </w:tr>
      <w:tr w:rsidR="00DE619D">
        <w:trPr>
          <w:cantSplit/>
          <w:trHeight w:val="362"/>
          <w:tblHeader/>
        </w:trPr>
        <w:tc>
          <w:tcPr>
            <w:tcW w:w="6791" w:type="dxa"/>
            <w:shd w:val="clear" w:color="auto" w:fill="auto"/>
            <w:vAlign w:val="center"/>
          </w:tcPr>
          <w:p w:rsidR="00DE619D" w:rsidRDefault="00EF6C00" w:rsidP="00EF6C00">
            <w:pPr>
              <w:pStyle w:val="normal"/>
              <w:spacing w:after="0" w:line="245" w:lineRule="auto"/>
              <w:jc w:val="both"/>
              <w:rPr>
                <w:rFonts w:ascii="Times New Roman" w:eastAsia="Times New Roman" w:hAnsi="Times New Roman" w:cs="Times New Roman"/>
              </w:rPr>
            </w:pPr>
            <w:r>
              <w:rPr>
                <w:rFonts w:ascii="Times New Roman" w:eastAsia="Times New Roman" w:hAnsi="Times New Roman" w:cs="Times New Roman"/>
              </w:rPr>
              <w:t>местный</w:t>
            </w:r>
            <w:r w:rsidR="005554D8">
              <w:rPr>
                <w:rFonts w:ascii="Times New Roman" w:eastAsia="Times New Roman" w:hAnsi="Times New Roman" w:cs="Times New Roman"/>
              </w:rPr>
              <w:t xml:space="preserve"> бюджет (всего)</w:t>
            </w:r>
          </w:p>
        </w:tc>
        <w:tc>
          <w:tcPr>
            <w:tcW w:w="1539" w:type="dxa"/>
            <w:shd w:val="clear" w:color="auto" w:fill="auto"/>
          </w:tcPr>
          <w:p w:rsidR="00DE619D" w:rsidRDefault="00DE619D">
            <w:pPr>
              <w:pStyle w:val="normal"/>
              <w:spacing w:after="0" w:line="245" w:lineRule="auto"/>
              <w:jc w:val="both"/>
              <w:rPr>
                <w:rFonts w:ascii="Times New Roman" w:eastAsia="Times New Roman" w:hAnsi="Times New Roman" w:cs="Times New Roman"/>
              </w:rPr>
            </w:pPr>
          </w:p>
        </w:tc>
        <w:tc>
          <w:tcPr>
            <w:tcW w:w="1559" w:type="dxa"/>
            <w:shd w:val="clear" w:color="auto" w:fill="auto"/>
          </w:tcPr>
          <w:p w:rsidR="00DE619D" w:rsidRDefault="00DE619D">
            <w:pPr>
              <w:pStyle w:val="normal"/>
              <w:spacing w:after="0" w:line="245" w:lineRule="auto"/>
              <w:jc w:val="both"/>
              <w:rPr>
                <w:rFonts w:ascii="Times New Roman" w:eastAsia="Times New Roman" w:hAnsi="Times New Roman" w:cs="Times New Roman"/>
              </w:rPr>
            </w:pPr>
          </w:p>
        </w:tc>
        <w:tc>
          <w:tcPr>
            <w:tcW w:w="1418" w:type="dxa"/>
            <w:shd w:val="clear" w:color="auto" w:fill="auto"/>
          </w:tcPr>
          <w:p w:rsidR="00DE619D" w:rsidRDefault="00DE619D">
            <w:pPr>
              <w:pStyle w:val="normal"/>
              <w:spacing w:after="0" w:line="245" w:lineRule="auto"/>
              <w:jc w:val="both"/>
              <w:rPr>
                <w:rFonts w:ascii="Times New Roman" w:eastAsia="Times New Roman" w:hAnsi="Times New Roman" w:cs="Times New Roman"/>
              </w:rPr>
            </w:pPr>
          </w:p>
        </w:tc>
        <w:tc>
          <w:tcPr>
            <w:tcW w:w="1451" w:type="dxa"/>
            <w:shd w:val="clear" w:color="auto" w:fill="auto"/>
          </w:tcPr>
          <w:p w:rsidR="00DE619D" w:rsidRDefault="00DE619D">
            <w:pPr>
              <w:pStyle w:val="normal"/>
              <w:spacing w:after="0" w:line="245" w:lineRule="auto"/>
              <w:jc w:val="both"/>
              <w:rPr>
                <w:rFonts w:ascii="Times New Roman" w:eastAsia="Times New Roman" w:hAnsi="Times New Roman" w:cs="Times New Roman"/>
              </w:rPr>
            </w:pPr>
          </w:p>
        </w:tc>
        <w:tc>
          <w:tcPr>
            <w:tcW w:w="1502" w:type="dxa"/>
            <w:shd w:val="clear" w:color="auto" w:fill="auto"/>
          </w:tcPr>
          <w:p w:rsidR="00DE619D" w:rsidRDefault="00DE619D">
            <w:pPr>
              <w:pStyle w:val="normal"/>
              <w:spacing w:after="0" w:line="245" w:lineRule="auto"/>
              <w:jc w:val="both"/>
              <w:rPr>
                <w:rFonts w:ascii="Times New Roman" w:eastAsia="Times New Roman" w:hAnsi="Times New Roman" w:cs="Times New Roman"/>
              </w:rPr>
            </w:pPr>
          </w:p>
        </w:tc>
      </w:tr>
      <w:tr w:rsidR="00DE619D">
        <w:trPr>
          <w:cantSplit/>
          <w:trHeight w:val="309"/>
          <w:tblHeader/>
        </w:trPr>
        <w:tc>
          <w:tcPr>
            <w:tcW w:w="6791" w:type="dxa"/>
            <w:shd w:val="clear" w:color="auto" w:fill="auto"/>
            <w:vAlign w:val="center"/>
          </w:tcPr>
          <w:p w:rsidR="00DE619D" w:rsidRDefault="005554D8">
            <w:pPr>
              <w:pStyle w:val="normal"/>
              <w:spacing w:after="0" w:line="245" w:lineRule="auto"/>
              <w:jc w:val="both"/>
              <w:rPr>
                <w:rFonts w:ascii="Times New Roman" w:eastAsia="Times New Roman" w:hAnsi="Times New Roman" w:cs="Times New Roman"/>
              </w:rPr>
            </w:pPr>
            <w:r>
              <w:rPr>
                <w:rFonts w:ascii="Times New Roman" w:eastAsia="Times New Roman" w:hAnsi="Times New Roman" w:cs="Times New Roman"/>
              </w:rPr>
              <w:t>внебюджетные источники</w:t>
            </w:r>
          </w:p>
        </w:tc>
        <w:tc>
          <w:tcPr>
            <w:tcW w:w="1539" w:type="dxa"/>
            <w:shd w:val="clear" w:color="auto" w:fill="auto"/>
          </w:tcPr>
          <w:p w:rsidR="00DE619D" w:rsidRDefault="00DE619D">
            <w:pPr>
              <w:pStyle w:val="normal"/>
              <w:spacing w:after="0" w:line="245" w:lineRule="auto"/>
              <w:jc w:val="both"/>
              <w:rPr>
                <w:rFonts w:ascii="Times New Roman" w:eastAsia="Times New Roman" w:hAnsi="Times New Roman" w:cs="Times New Roman"/>
              </w:rPr>
            </w:pPr>
          </w:p>
        </w:tc>
        <w:tc>
          <w:tcPr>
            <w:tcW w:w="1559" w:type="dxa"/>
            <w:shd w:val="clear" w:color="auto" w:fill="auto"/>
          </w:tcPr>
          <w:p w:rsidR="00DE619D" w:rsidRDefault="00DE619D">
            <w:pPr>
              <w:pStyle w:val="normal"/>
              <w:spacing w:after="0" w:line="245" w:lineRule="auto"/>
              <w:jc w:val="both"/>
              <w:rPr>
                <w:rFonts w:ascii="Times New Roman" w:eastAsia="Times New Roman" w:hAnsi="Times New Roman" w:cs="Times New Roman"/>
              </w:rPr>
            </w:pPr>
          </w:p>
        </w:tc>
        <w:tc>
          <w:tcPr>
            <w:tcW w:w="1418" w:type="dxa"/>
            <w:shd w:val="clear" w:color="auto" w:fill="auto"/>
          </w:tcPr>
          <w:p w:rsidR="00DE619D" w:rsidRDefault="00DE619D">
            <w:pPr>
              <w:pStyle w:val="normal"/>
              <w:spacing w:after="0" w:line="245" w:lineRule="auto"/>
              <w:jc w:val="both"/>
              <w:rPr>
                <w:rFonts w:ascii="Times New Roman" w:eastAsia="Times New Roman" w:hAnsi="Times New Roman" w:cs="Times New Roman"/>
              </w:rPr>
            </w:pPr>
          </w:p>
        </w:tc>
        <w:tc>
          <w:tcPr>
            <w:tcW w:w="1451" w:type="dxa"/>
            <w:shd w:val="clear" w:color="auto" w:fill="auto"/>
          </w:tcPr>
          <w:p w:rsidR="00DE619D" w:rsidRDefault="00DE619D">
            <w:pPr>
              <w:pStyle w:val="normal"/>
              <w:spacing w:after="0" w:line="245" w:lineRule="auto"/>
              <w:jc w:val="both"/>
              <w:rPr>
                <w:rFonts w:ascii="Times New Roman" w:eastAsia="Times New Roman" w:hAnsi="Times New Roman" w:cs="Times New Roman"/>
              </w:rPr>
            </w:pPr>
          </w:p>
        </w:tc>
        <w:tc>
          <w:tcPr>
            <w:tcW w:w="1502" w:type="dxa"/>
            <w:shd w:val="clear" w:color="auto" w:fill="auto"/>
          </w:tcPr>
          <w:p w:rsidR="00DE619D" w:rsidRDefault="00DE619D">
            <w:pPr>
              <w:pStyle w:val="normal"/>
              <w:spacing w:after="0" w:line="245" w:lineRule="auto"/>
              <w:jc w:val="both"/>
              <w:rPr>
                <w:rFonts w:ascii="Times New Roman" w:eastAsia="Times New Roman" w:hAnsi="Times New Roman" w:cs="Times New Roman"/>
              </w:rPr>
            </w:pPr>
          </w:p>
        </w:tc>
      </w:tr>
      <w:tr w:rsidR="00DE619D">
        <w:trPr>
          <w:cantSplit/>
          <w:trHeight w:val="346"/>
          <w:tblHeader/>
        </w:trPr>
        <w:tc>
          <w:tcPr>
            <w:tcW w:w="6791" w:type="dxa"/>
            <w:shd w:val="clear" w:color="auto" w:fill="auto"/>
            <w:vAlign w:val="center"/>
          </w:tcPr>
          <w:p w:rsidR="00DE619D" w:rsidRDefault="005554D8">
            <w:pPr>
              <w:pStyle w:val="normal"/>
              <w:spacing w:after="0"/>
              <w:jc w:val="both"/>
              <w:rPr>
                <w:rFonts w:ascii="Times New Roman" w:eastAsia="Times New Roman" w:hAnsi="Times New Roman" w:cs="Times New Roman"/>
              </w:rPr>
            </w:pPr>
            <w:r>
              <w:rPr>
                <w:rFonts w:ascii="Times New Roman" w:eastAsia="Times New Roman" w:hAnsi="Times New Roman" w:cs="Times New Roman"/>
              </w:rPr>
              <w:t>Структурный элемент «Наименование» (всего), в том числе:</w:t>
            </w:r>
          </w:p>
        </w:tc>
        <w:tc>
          <w:tcPr>
            <w:tcW w:w="1539" w:type="dxa"/>
            <w:shd w:val="clear" w:color="auto" w:fill="auto"/>
          </w:tcPr>
          <w:p w:rsidR="00DE619D" w:rsidRDefault="00DE619D">
            <w:pPr>
              <w:pStyle w:val="normal"/>
              <w:spacing w:after="0"/>
              <w:jc w:val="both"/>
              <w:rPr>
                <w:rFonts w:ascii="Times New Roman" w:eastAsia="Times New Roman" w:hAnsi="Times New Roman" w:cs="Times New Roman"/>
              </w:rPr>
            </w:pPr>
          </w:p>
        </w:tc>
        <w:tc>
          <w:tcPr>
            <w:tcW w:w="1559" w:type="dxa"/>
            <w:shd w:val="clear" w:color="auto" w:fill="auto"/>
          </w:tcPr>
          <w:p w:rsidR="00DE619D" w:rsidRDefault="00DE619D">
            <w:pPr>
              <w:pStyle w:val="normal"/>
              <w:spacing w:after="0"/>
              <w:jc w:val="both"/>
              <w:rPr>
                <w:rFonts w:ascii="Times New Roman" w:eastAsia="Times New Roman" w:hAnsi="Times New Roman" w:cs="Times New Roman"/>
              </w:rPr>
            </w:pPr>
          </w:p>
        </w:tc>
        <w:tc>
          <w:tcPr>
            <w:tcW w:w="1418" w:type="dxa"/>
            <w:shd w:val="clear" w:color="auto" w:fill="auto"/>
          </w:tcPr>
          <w:p w:rsidR="00DE619D" w:rsidRDefault="00DE619D">
            <w:pPr>
              <w:pStyle w:val="normal"/>
              <w:spacing w:after="0"/>
              <w:jc w:val="both"/>
              <w:rPr>
                <w:rFonts w:ascii="Times New Roman" w:eastAsia="Times New Roman" w:hAnsi="Times New Roman" w:cs="Times New Roman"/>
              </w:rPr>
            </w:pPr>
          </w:p>
        </w:tc>
        <w:tc>
          <w:tcPr>
            <w:tcW w:w="1451" w:type="dxa"/>
            <w:shd w:val="clear" w:color="auto" w:fill="auto"/>
          </w:tcPr>
          <w:p w:rsidR="00DE619D" w:rsidRDefault="00DE619D">
            <w:pPr>
              <w:pStyle w:val="normal"/>
              <w:spacing w:after="0"/>
              <w:jc w:val="both"/>
              <w:rPr>
                <w:rFonts w:ascii="Times New Roman" w:eastAsia="Times New Roman" w:hAnsi="Times New Roman" w:cs="Times New Roman"/>
              </w:rPr>
            </w:pPr>
          </w:p>
        </w:tc>
        <w:tc>
          <w:tcPr>
            <w:tcW w:w="1502" w:type="dxa"/>
            <w:shd w:val="clear" w:color="auto" w:fill="auto"/>
          </w:tcPr>
          <w:p w:rsidR="00DE619D" w:rsidRDefault="00DE619D">
            <w:pPr>
              <w:pStyle w:val="normal"/>
              <w:spacing w:after="0"/>
              <w:jc w:val="both"/>
              <w:rPr>
                <w:rFonts w:ascii="Times New Roman" w:eastAsia="Times New Roman" w:hAnsi="Times New Roman" w:cs="Times New Roman"/>
              </w:rPr>
            </w:pPr>
          </w:p>
        </w:tc>
      </w:tr>
      <w:tr w:rsidR="00DE619D">
        <w:trPr>
          <w:cantSplit/>
          <w:trHeight w:val="329"/>
          <w:tblHeader/>
        </w:trPr>
        <w:tc>
          <w:tcPr>
            <w:tcW w:w="6791" w:type="dxa"/>
            <w:shd w:val="clear" w:color="auto" w:fill="auto"/>
            <w:vAlign w:val="center"/>
          </w:tcPr>
          <w:p w:rsidR="00DE619D" w:rsidRDefault="0001125E" w:rsidP="0001125E">
            <w:pPr>
              <w:pStyle w:val="normal"/>
              <w:spacing w:after="0"/>
              <w:jc w:val="both"/>
              <w:rPr>
                <w:rFonts w:ascii="Times New Roman" w:eastAsia="Times New Roman" w:hAnsi="Times New Roman" w:cs="Times New Roman"/>
              </w:rPr>
            </w:pPr>
            <w:r>
              <w:rPr>
                <w:rFonts w:ascii="Times New Roman" w:eastAsia="Times New Roman" w:hAnsi="Times New Roman" w:cs="Times New Roman"/>
              </w:rPr>
              <w:t xml:space="preserve">местный бюджет </w:t>
            </w:r>
            <w:r w:rsidR="005554D8">
              <w:rPr>
                <w:rFonts w:ascii="Times New Roman" w:eastAsia="Times New Roman" w:hAnsi="Times New Roman" w:cs="Times New Roman"/>
              </w:rPr>
              <w:t>(всего)</w:t>
            </w:r>
          </w:p>
        </w:tc>
        <w:tc>
          <w:tcPr>
            <w:tcW w:w="1539" w:type="dxa"/>
            <w:shd w:val="clear" w:color="auto" w:fill="auto"/>
          </w:tcPr>
          <w:p w:rsidR="00DE619D" w:rsidRDefault="00DE619D">
            <w:pPr>
              <w:pStyle w:val="normal"/>
              <w:spacing w:after="0"/>
              <w:jc w:val="both"/>
              <w:rPr>
                <w:rFonts w:ascii="Times New Roman" w:eastAsia="Times New Roman" w:hAnsi="Times New Roman" w:cs="Times New Roman"/>
              </w:rPr>
            </w:pPr>
          </w:p>
        </w:tc>
        <w:tc>
          <w:tcPr>
            <w:tcW w:w="1559" w:type="dxa"/>
            <w:shd w:val="clear" w:color="auto" w:fill="auto"/>
          </w:tcPr>
          <w:p w:rsidR="00DE619D" w:rsidRDefault="00DE619D">
            <w:pPr>
              <w:pStyle w:val="normal"/>
              <w:spacing w:after="0"/>
              <w:jc w:val="both"/>
              <w:rPr>
                <w:rFonts w:ascii="Times New Roman" w:eastAsia="Times New Roman" w:hAnsi="Times New Roman" w:cs="Times New Roman"/>
              </w:rPr>
            </w:pPr>
          </w:p>
        </w:tc>
        <w:tc>
          <w:tcPr>
            <w:tcW w:w="1418" w:type="dxa"/>
            <w:shd w:val="clear" w:color="auto" w:fill="auto"/>
          </w:tcPr>
          <w:p w:rsidR="00DE619D" w:rsidRDefault="00DE619D">
            <w:pPr>
              <w:pStyle w:val="normal"/>
              <w:spacing w:after="0"/>
              <w:jc w:val="both"/>
              <w:rPr>
                <w:rFonts w:ascii="Times New Roman" w:eastAsia="Times New Roman" w:hAnsi="Times New Roman" w:cs="Times New Roman"/>
              </w:rPr>
            </w:pPr>
          </w:p>
        </w:tc>
        <w:tc>
          <w:tcPr>
            <w:tcW w:w="1451" w:type="dxa"/>
            <w:shd w:val="clear" w:color="auto" w:fill="auto"/>
          </w:tcPr>
          <w:p w:rsidR="00DE619D" w:rsidRDefault="00DE619D">
            <w:pPr>
              <w:pStyle w:val="normal"/>
              <w:spacing w:after="0"/>
              <w:jc w:val="both"/>
              <w:rPr>
                <w:rFonts w:ascii="Times New Roman" w:eastAsia="Times New Roman" w:hAnsi="Times New Roman" w:cs="Times New Roman"/>
              </w:rPr>
            </w:pPr>
          </w:p>
        </w:tc>
        <w:tc>
          <w:tcPr>
            <w:tcW w:w="1502" w:type="dxa"/>
            <w:shd w:val="clear" w:color="auto" w:fill="auto"/>
          </w:tcPr>
          <w:p w:rsidR="00DE619D" w:rsidRDefault="00DE619D">
            <w:pPr>
              <w:pStyle w:val="normal"/>
              <w:spacing w:after="0"/>
              <w:jc w:val="both"/>
              <w:rPr>
                <w:rFonts w:ascii="Times New Roman" w:eastAsia="Times New Roman" w:hAnsi="Times New Roman" w:cs="Times New Roman"/>
              </w:rPr>
            </w:pPr>
          </w:p>
        </w:tc>
      </w:tr>
      <w:tr w:rsidR="00DE619D">
        <w:trPr>
          <w:cantSplit/>
          <w:trHeight w:val="692"/>
          <w:tblHeader/>
        </w:trPr>
        <w:tc>
          <w:tcPr>
            <w:tcW w:w="6791" w:type="dxa"/>
            <w:shd w:val="clear" w:color="auto" w:fill="auto"/>
            <w:vAlign w:val="center"/>
          </w:tcPr>
          <w:p w:rsidR="00DE619D" w:rsidRDefault="0001125E">
            <w:pPr>
              <w:pStyle w:val="normal"/>
              <w:spacing w:after="0"/>
              <w:jc w:val="both"/>
              <w:rPr>
                <w:rFonts w:ascii="Times New Roman" w:eastAsia="Times New Roman" w:hAnsi="Times New Roman" w:cs="Times New Roman"/>
              </w:rPr>
            </w:pPr>
            <w:r>
              <w:rPr>
                <w:rFonts w:ascii="Times New Roman" w:eastAsia="Times New Roman" w:hAnsi="Times New Roman" w:cs="Times New Roman"/>
              </w:rPr>
              <w:t>внебюджетные источники</w:t>
            </w:r>
          </w:p>
        </w:tc>
        <w:tc>
          <w:tcPr>
            <w:tcW w:w="1539" w:type="dxa"/>
            <w:shd w:val="clear" w:color="auto" w:fill="auto"/>
          </w:tcPr>
          <w:p w:rsidR="00DE619D" w:rsidRDefault="00DE619D">
            <w:pPr>
              <w:pStyle w:val="normal"/>
              <w:spacing w:after="0"/>
              <w:jc w:val="both"/>
              <w:rPr>
                <w:rFonts w:ascii="Times New Roman" w:eastAsia="Times New Roman" w:hAnsi="Times New Roman" w:cs="Times New Roman"/>
              </w:rPr>
            </w:pPr>
          </w:p>
        </w:tc>
        <w:tc>
          <w:tcPr>
            <w:tcW w:w="1559" w:type="dxa"/>
            <w:shd w:val="clear" w:color="auto" w:fill="auto"/>
          </w:tcPr>
          <w:p w:rsidR="00DE619D" w:rsidRDefault="00DE619D">
            <w:pPr>
              <w:pStyle w:val="normal"/>
              <w:spacing w:after="0"/>
              <w:jc w:val="both"/>
              <w:rPr>
                <w:rFonts w:ascii="Times New Roman" w:eastAsia="Times New Roman" w:hAnsi="Times New Roman" w:cs="Times New Roman"/>
              </w:rPr>
            </w:pPr>
          </w:p>
        </w:tc>
        <w:tc>
          <w:tcPr>
            <w:tcW w:w="1418" w:type="dxa"/>
            <w:shd w:val="clear" w:color="auto" w:fill="auto"/>
          </w:tcPr>
          <w:p w:rsidR="00DE619D" w:rsidRDefault="00DE619D">
            <w:pPr>
              <w:pStyle w:val="normal"/>
              <w:spacing w:after="0"/>
              <w:jc w:val="both"/>
              <w:rPr>
                <w:rFonts w:ascii="Times New Roman" w:eastAsia="Times New Roman" w:hAnsi="Times New Roman" w:cs="Times New Roman"/>
              </w:rPr>
            </w:pPr>
          </w:p>
        </w:tc>
        <w:tc>
          <w:tcPr>
            <w:tcW w:w="1451" w:type="dxa"/>
            <w:shd w:val="clear" w:color="auto" w:fill="auto"/>
          </w:tcPr>
          <w:p w:rsidR="00DE619D" w:rsidRDefault="00DE619D">
            <w:pPr>
              <w:pStyle w:val="normal"/>
              <w:spacing w:after="0"/>
              <w:jc w:val="both"/>
              <w:rPr>
                <w:rFonts w:ascii="Times New Roman" w:eastAsia="Times New Roman" w:hAnsi="Times New Roman" w:cs="Times New Roman"/>
              </w:rPr>
            </w:pPr>
          </w:p>
        </w:tc>
        <w:tc>
          <w:tcPr>
            <w:tcW w:w="1502" w:type="dxa"/>
            <w:shd w:val="clear" w:color="auto" w:fill="auto"/>
          </w:tcPr>
          <w:p w:rsidR="00DE619D" w:rsidRDefault="00DE619D">
            <w:pPr>
              <w:pStyle w:val="normal"/>
              <w:spacing w:after="0"/>
              <w:jc w:val="both"/>
              <w:rPr>
                <w:rFonts w:ascii="Times New Roman" w:eastAsia="Times New Roman" w:hAnsi="Times New Roman" w:cs="Times New Roman"/>
              </w:rPr>
            </w:pPr>
          </w:p>
        </w:tc>
      </w:tr>
      <w:tr w:rsidR="00DE619D">
        <w:trPr>
          <w:cantSplit/>
          <w:trHeight w:val="346"/>
          <w:tblHeader/>
        </w:trPr>
        <w:tc>
          <w:tcPr>
            <w:tcW w:w="6791" w:type="dxa"/>
            <w:shd w:val="clear" w:color="auto" w:fill="auto"/>
            <w:vAlign w:val="center"/>
          </w:tcPr>
          <w:p w:rsidR="00DE619D" w:rsidRDefault="00DE619D">
            <w:pPr>
              <w:pStyle w:val="normal"/>
              <w:spacing w:after="0"/>
              <w:jc w:val="both"/>
              <w:rPr>
                <w:rFonts w:ascii="Times New Roman" w:eastAsia="Times New Roman" w:hAnsi="Times New Roman" w:cs="Times New Roman"/>
              </w:rPr>
            </w:pPr>
          </w:p>
        </w:tc>
        <w:tc>
          <w:tcPr>
            <w:tcW w:w="1539" w:type="dxa"/>
            <w:shd w:val="clear" w:color="auto" w:fill="auto"/>
          </w:tcPr>
          <w:p w:rsidR="00DE619D" w:rsidRDefault="00DE619D">
            <w:pPr>
              <w:pStyle w:val="normal"/>
              <w:spacing w:after="0"/>
              <w:jc w:val="both"/>
              <w:rPr>
                <w:rFonts w:ascii="Times New Roman" w:eastAsia="Times New Roman" w:hAnsi="Times New Roman" w:cs="Times New Roman"/>
              </w:rPr>
            </w:pPr>
          </w:p>
        </w:tc>
        <w:tc>
          <w:tcPr>
            <w:tcW w:w="1559" w:type="dxa"/>
            <w:shd w:val="clear" w:color="auto" w:fill="auto"/>
          </w:tcPr>
          <w:p w:rsidR="00DE619D" w:rsidRDefault="00DE619D">
            <w:pPr>
              <w:pStyle w:val="normal"/>
              <w:spacing w:after="0"/>
              <w:jc w:val="both"/>
              <w:rPr>
                <w:rFonts w:ascii="Times New Roman" w:eastAsia="Times New Roman" w:hAnsi="Times New Roman" w:cs="Times New Roman"/>
              </w:rPr>
            </w:pPr>
          </w:p>
        </w:tc>
        <w:tc>
          <w:tcPr>
            <w:tcW w:w="1418" w:type="dxa"/>
            <w:shd w:val="clear" w:color="auto" w:fill="auto"/>
          </w:tcPr>
          <w:p w:rsidR="00DE619D" w:rsidRDefault="00DE619D">
            <w:pPr>
              <w:pStyle w:val="normal"/>
              <w:spacing w:after="0"/>
              <w:jc w:val="both"/>
              <w:rPr>
                <w:rFonts w:ascii="Times New Roman" w:eastAsia="Times New Roman" w:hAnsi="Times New Roman" w:cs="Times New Roman"/>
              </w:rPr>
            </w:pPr>
          </w:p>
        </w:tc>
        <w:tc>
          <w:tcPr>
            <w:tcW w:w="1451" w:type="dxa"/>
            <w:shd w:val="clear" w:color="auto" w:fill="auto"/>
          </w:tcPr>
          <w:p w:rsidR="00DE619D" w:rsidRDefault="00DE619D">
            <w:pPr>
              <w:pStyle w:val="normal"/>
              <w:spacing w:after="0"/>
              <w:jc w:val="both"/>
              <w:rPr>
                <w:rFonts w:ascii="Times New Roman" w:eastAsia="Times New Roman" w:hAnsi="Times New Roman" w:cs="Times New Roman"/>
              </w:rPr>
            </w:pPr>
          </w:p>
        </w:tc>
        <w:tc>
          <w:tcPr>
            <w:tcW w:w="1502" w:type="dxa"/>
            <w:shd w:val="clear" w:color="auto" w:fill="auto"/>
          </w:tcPr>
          <w:p w:rsidR="00DE619D" w:rsidRDefault="00DE619D">
            <w:pPr>
              <w:pStyle w:val="normal"/>
              <w:spacing w:after="0"/>
              <w:jc w:val="both"/>
              <w:rPr>
                <w:rFonts w:ascii="Times New Roman" w:eastAsia="Times New Roman" w:hAnsi="Times New Roman" w:cs="Times New Roman"/>
              </w:rPr>
            </w:pPr>
          </w:p>
        </w:tc>
      </w:tr>
    </w:tbl>
    <w:p w:rsidR="00DE619D" w:rsidRDefault="00DE619D">
      <w:pPr>
        <w:pStyle w:val="normal"/>
        <w:spacing w:after="0"/>
        <w:jc w:val="both"/>
        <w:rPr>
          <w:rFonts w:ascii="Times New Roman" w:eastAsia="Times New Roman" w:hAnsi="Times New Roman" w:cs="Times New Roman"/>
          <w:sz w:val="24"/>
          <w:szCs w:val="24"/>
        </w:rPr>
      </w:pPr>
    </w:p>
    <w:p w:rsidR="00DE619D" w:rsidRDefault="005554D8">
      <w:pPr>
        <w:pStyle w:val="normal"/>
        <w:spacing w:after="0"/>
        <w:jc w:val="center"/>
        <w:rPr>
          <w:rFonts w:ascii="Times New Roman" w:eastAsia="Times New Roman" w:hAnsi="Times New Roman" w:cs="Times New Roman"/>
          <w:sz w:val="28"/>
          <w:szCs w:val="28"/>
        </w:rPr>
        <w:sectPr w:rsidR="00DE619D">
          <w:headerReference w:type="default" r:id="rId14"/>
          <w:pgSz w:w="16838" w:h="11906" w:orient="landscape"/>
          <w:pgMar w:top="1985" w:right="1418" w:bottom="1134" w:left="1134" w:header="709" w:footer="709" w:gutter="0"/>
          <w:pgNumType w:start="1"/>
          <w:cols w:space="720"/>
          <w:titlePg/>
        </w:sectPr>
      </w:pPr>
      <w:r>
        <w:rPr>
          <w:rFonts w:ascii="Times New Roman" w:eastAsia="Times New Roman" w:hAnsi="Times New Roman" w:cs="Times New Roman"/>
          <w:sz w:val="28"/>
          <w:szCs w:val="28"/>
        </w:rPr>
        <w:t>______________</w:t>
      </w:r>
    </w:p>
    <w:p w:rsidR="00DE619D" w:rsidRDefault="005554D8" w:rsidP="00927C82">
      <w:pPr>
        <w:pStyle w:val="normal"/>
        <w:spacing w:after="0" w:line="240" w:lineRule="auto"/>
        <w:ind w:left="992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ПРИЛОЖЕНИЕ № </w:t>
      </w:r>
      <w:r w:rsidR="00927C82">
        <w:rPr>
          <w:rFonts w:ascii="Times New Roman" w:eastAsia="Times New Roman" w:hAnsi="Times New Roman" w:cs="Times New Roman"/>
          <w:sz w:val="28"/>
          <w:szCs w:val="28"/>
        </w:rPr>
        <w:t>3</w:t>
      </w:r>
    </w:p>
    <w:p w:rsidR="00927C82" w:rsidRDefault="00927C82" w:rsidP="00927C82">
      <w:pPr>
        <w:pStyle w:val="normal"/>
        <w:spacing w:after="0" w:line="240" w:lineRule="auto"/>
        <w:ind w:left="992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к Положению о системе управления</w:t>
      </w:r>
    </w:p>
    <w:p w:rsidR="00927C82" w:rsidRDefault="00927C82" w:rsidP="00927C82">
      <w:pPr>
        <w:pStyle w:val="normal"/>
        <w:spacing w:after="0" w:line="240" w:lineRule="auto"/>
        <w:ind w:left="992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муниципальными программами</w:t>
      </w:r>
    </w:p>
    <w:p w:rsidR="00927C82" w:rsidRPr="00927C82" w:rsidRDefault="00AF7BE5" w:rsidP="00927C82">
      <w:pPr>
        <w:pStyle w:val="normal"/>
        <w:spacing w:after="0" w:line="240" w:lineRule="auto"/>
        <w:ind w:left="9923"/>
        <w:jc w:val="center"/>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Шоруньжин</w:t>
      </w:r>
      <w:r w:rsidR="00927C82" w:rsidRPr="00927C82">
        <w:rPr>
          <w:rFonts w:ascii="Times New Roman" w:eastAsia="Times New Roman" w:hAnsi="Times New Roman" w:cs="Times New Roman"/>
          <w:sz w:val="28"/>
          <w:szCs w:val="28"/>
        </w:rPr>
        <w:t>ского</w:t>
      </w:r>
      <w:proofErr w:type="spellEnd"/>
      <w:r w:rsidR="00927C82" w:rsidRPr="00927C82">
        <w:rPr>
          <w:rFonts w:ascii="Times New Roman" w:eastAsia="Times New Roman" w:hAnsi="Times New Roman" w:cs="Times New Roman"/>
          <w:sz w:val="28"/>
          <w:szCs w:val="28"/>
        </w:rPr>
        <w:t xml:space="preserve"> сельского поселения </w:t>
      </w:r>
      <w:proofErr w:type="spellStart"/>
      <w:r w:rsidR="00927C82" w:rsidRPr="00927C82">
        <w:rPr>
          <w:rFonts w:ascii="Times New Roman" w:eastAsia="Times New Roman" w:hAnsi="Times New Roman" w:cs="Times New Roman"/>
          <w:bCs/>
          <w:sz w:val="28"/>
          <w:szCs w:val="28"/>
          <w:lang w:bidi="ru-RU"/>
        </w:rPr>
        <w:t>Моркинского</w:t>
      </w:r>
      <w:proofErr w:type="spellEnd"/>
      <w:r w:rsidR="00927C82" w:rsidRPr="00927C82">
        <w:rPr>
          <w:rFonts w:ascii="Times New Roman" w:eastAsia="Times New Roman" w:hAnsi="Times New Roman" w:cs="Times New Roman"/>
          <w:bCs/>
          <w:sz w:val="28"/>
          <w:szCs w:val="28"/>
          <w:lang w:bidi="ru-RU"/>
        </w:rPr>
        <w:t xml:space="preserve"> муниципального района Республики Марий Эл</w:t>
      </w:r>
    </w:p>
    <w:p w:rsidR="00DE619D" w:rsidRDefault="00DE619D">
      <w:pPr>
        <w:pStyle w:val="normal"/>
        <w:spacing w:after="0"/>
        <w:ind w:right="-315"/>
        <w:rPr>
          <w:rFonts w:ascii="Times New Roman" w:eastAsia="Times New Roman" w:hAnsi="Times New Roman" w:cs="Times New Roman"/>
          <w:sz w:val="28"/>
          <w:szCs w:val="28"/>
        </w:rPr>
      </w:pPr>
    </w:p>
    <w:p w:rsidR="00DE619D" w:rsidRDefault="00DE619D">
      <w:pPr>
        <w:pStyle w:val="normal"/>
        <w:tabs>
          <w:tab w:val="left" w:pos="10490"/>
        </w:tabs>
        <w:spacing w:after="0"/>
        <w:ind w:right="-315"/>
        <w:rPr>
          <w:rFonts w:ascii="Times New Roman" w:eastAsia="Times New Roman" w:hAnsi="Times New Roman" w:cs="Times New Roman"/>
          <w:sz w:val="28"/>
          <w:szCs w:val="28"/>
        </w:rPr>
      </w:pPr>
    </w:p>
    <w:p w:rsidR="00DE619D" w:rsidRDefault="00DE619D">
      <w:pPr>
        <w:pStyle w:val="normal"/>
        <w:spacing w:after="0"/>
        <w:ind w:left="10915"/>
        <w:jc w:val="center"/>
        <w:rPr>
          <w:rFonts w:ascii="Times New Roman" w:eastAsia="Times New Roman" w:hAnsi="Times New Roman" w:cs="Times New Roman"/>
          <w:sz w:val="28"/>
          <w:szCs w:val="28"/>
        </w:rPr>
      </w:pPr>
    </w:p>
    <w:p w:rsidR="00DE619D" w:rsidRDefault="00DE619D">
      <w:pPr>
        <w:pStyle w:val="normal"/>
        <w:spacing w:after="0"/>
        <w:ind w:left="10915"/>
        <w:jc w:val="center"/>
        <w:rPr>
          <w:rFonts w:ascii="Times New Roman" w:eastAsia="Times New Roman" w:hAnsi="Times New Roman" w:cs="Times New Roman"/>
          <w:sz w:val="28"/>
          <w:szCs w:val="28"/>
        </w:rPr>
      </w:pPr>
    </w:p>
    <w:p w:rsidR="00DE619D" w:rsidRDefault="005554D8">
      <w:pPr>
        <w:pStyle w:val="normal"/>
        <w:jc w:val="center"/>
        <w:rPr>
          <w:rFonts w:ascii="Times New Roman" w:eastAsia="Times New Roman" w:hAnsi="Times New Roman" w:cs="Times New Roman"/>
          <w:b/>
          <w:sz w:val="28"/>
          <w:szCs w:val="28"/>
        </w:rPr>
      </w:pPr>
      <w:proofErr w:type="gramStart"/>
      <w:r>
        <w:rPr>
          <w:rFonts w:ascii="Times New Roman" w:eastAsia="Times New Roman" w:hAnsi="Times New Roman" w:cs="Times New Roman"/>
          <w:b/>
          <w:sz w:val="28"/>
          <w:szCs w:val="28"/>
        </w:rPr>
        <w:t>П</w:t>
      </w:r>
      <w:proofErr w:type="gramEnd"/>
      <w:r>
        <w:rPr>
          <w:rFonts w:ascii="Times New Roman" w:eastAsia="Times New Roman" w:hAnsi="Times New Roman" w:cs="Times New Roman"/>
          <w:b/>
          <w:sz w:val="28"/>
          <w:szCs w:val="28"/>
        </w:rPr>
        <w:t xml:space="preserve"> А С П О Р Т</w:t>
      </w:r>
    </w:p>
    <w:p w:rsidR="00DE619D" w:rsidRDefault="009C506E">
      <w:pPr>
        <w:pStyle w:val="normal"/>
        <w:spacing w:after="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муниципального проекта (</w:t>
      </w:r>
      <w:r w:rsidR="005554D8">
        <w:rPr>
          <w:rFonts w:ascii="Times New Roman" w:eastAsia="Times New Roman" w:hAnsi="Times New Roman" w:cs="Times New Roman"/>
          <w:b/>
          <w:sz w:val="28"/>
          <w:szCs w:val="28"/>
        </w:rPr>
        <w:t>комплекса процессных мероприятий</w:t>
      </w:r>
      <w:r>
        <w:rPr>
          <w:rFonts w:ascii="Times New Roman" w:eastAsia="Times New Roman" w:hAnsi="Times New Roman" w:cs="Times New Roman"/>
          <w:b/>
          <w:sz w:val="28"/>
          <w:szCs w:val="28"/>
        </w:rPr>
        <w:t>)</w:t>
      </w:r>
      <w:r w:rsidR="005554D8">
        <w:rPr>
          <w:rFonts w:ascii="Times New Roman" w:eastAsia="Times New Roman" w:hAnsi="Times New Roman" w:cs="Times New Roman"/>
          <w:b/>
          <w:sz w:val="28"/>
          <w:szCs w:val="28"/>
        </w:rPr>
        <w:br/>
        <w:t>«Наименование»</w:t>
      </w:r>
    </w:p>
    <w:p w:rsidR="00DE619D" w:rsidRDefault="00DE619D">
      <w:pPr>
        <w:pStyle w:val="normal"/>
        <w:spacing w:after="0"/>
        <w:jc w:val="both"/>
        <w:rPr>
          <w:rFonts w:ascii="Times New Roman" w:eastAsia="Times New Roman" w:hAnsi="Times New Roman" w:cs="Times New Roman"/>
          <w:sz w:val="28"/>
          <w:szCs w:val="28"/>
        </w:rPr>
      </w:pPr>
    </w:p>
    <w:p w:rsidR="00DE619D" w:rsidRDefault="005554D8">
      <w:pPr>
        <w:pStyle w:val="normal"/>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1. Общие положения</w:t>
      </w:r>
    </w:p>
    <w:p w:rsidR="00DE619D" w:rsidRDefault="00DE619D">
      <w:pPr>
        <w:pStyle w:val="normal"/>
        <w:spacing w:after="0"/>
        <w:jc w:val="center"/>
        <w:rPr>
          <w:rFonts w:ascii="Times New Roman" w:eastAsia="Times New Roman" w:hAnsi="Times New Roman" w:cs="Times New Roman"/>
          <w:sz w:val="28"/>
          <w:szCs w:val="28"/>
        </w:rPr>
      </w:pPr>
    </w:p>
    <w:tbl>
      <w:tblPr>
        <w:tblStyle w:val="aff1"/>
        <w:tblW w:w="14629" w:type="dxa"/>
        <w:tblInd w:w="0" w:type="dxa"/>
        <w:tblBorders>
          <w:top w:val="single" w:sz="4" w:space="0" w:color="000000"/>
          <w:bottom w:val="single" w:sz="4" w:space="0" w:color="000000"/>
          <w:insideH w:val="single" w:sz="4" w:space="0" w:color="000000"/>
          <w:insideV w:val="single" w:sz="4" w:space="0" w:color="000000"/>
        </w:tblBorders>
        <w:tblLayout w:type="fixed"/>
        <w:tblLook w:val="0400"/>
      </w:tblPr>
      <w:tblGrid>
        <w:gridCol w:w="6884"/>
        <w:gridCol w:w="3872"/>
        <w:gridCol w:w="3873"/>
      </w:tblGrid>
      <w:tr w:rsidR="00DE619D">
        <w:trPr>
          <w:cantSplit/>
          <w:trHeight w:val="894"/>
          <w:tblHeader/>
        </w:trPr>
        <w:tc>
          <w:tcPr>
            <w:tcW w:w="6884" w:type="dxa"/>
            <w:shd w:val="clear" w:color="auto" w:fill="auto"/>
          </w:tcPr>
          <w:p w:rsidR="00DE619D" w:rsidRDefault="005554D8" w:rsidP="00A06299">
            <w:pPr>
              <w:pStyle w:val="normal"/>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Ответственный орган </w:t>
            </w:r>
            <w:r w:rsidR="00A06299">
              <w:rPr>
                <w:rFonts w:ascii="Times New Roman" w:eastAsia="Times New Roman" w:hAnsi="Times New Roman" w:cs="Times New Roman"/>
              </w:rPr>
              <w:t>местного самоуправления</w:t>
            </w:r>
            <w:r>
              <w:rPr>
                <w:rFonts w:ascii="Times New Roman" w:eastAsia="Times New Roman" w:hAnsi="Times New Roman" w:cs="Times New Roman"/>
              </w:rPr>
              <w:t xml:space="preserve"> (иной орган, организация)</w:t>
            </w:r>
          </w:p>
        </w:tc>
        <w:tc>
          <w:tcPr>
            <w:tcW w:w="7745" w:type="dxa"/>
            <w:gridSpan w:val="2"/>
            <w:shd w:val="clear" w:color="auto" w:fill="auto"/>
          </w:tcPr>
          <w:p w:rsidR="00DE619D" w:rsidRDefault="005554D8">
            <w:pPr>
              <w:pStyle w:val="normal"/>
              <w:spacing w:after="0" w:line="240" w:lineRule="auto"/>
              <w:jc w:val="both"/>
              <w:rPr>
                <w:rFonts w:ascii="Times New Roman" w:eastAsia="Times New Roman" w:hAnsi="Times New Roman" w:cs="Times New Roman"/>
              </w:rPr>
            </w:pPr>
            <w:proofErr w:type="gramStart"/>
            <w:r>
              <w:rPr>
                <w:rFonts w:ascii="Times New Roman" w:eastAsia="Times New Roman" w:hAnsi="Times New Roman" w:cs="Times New Roman"/>
              </w:rPr>
              <w:t xml:space="preserve">Наименование </w:t>
            </w:r>
            <w:r w:rsidR="006A30F1">
              <w:rPr>
                <w:rFonts w:ascii="Times New Roman" w:eastAsia="Times New Roman" w:hAnsi="Times New Roman" w:cs="Times New Roman"/>
              </w:rPr>
              <w:t>органа местного самоуправления</w:t>
            </w:r>
            <w:r>
              <w:rPr>
                <w:rFonts w:ascii="Times New Roman" w:eastAsia="Times New Roman" w:hAnsi="Times New Roman" w:cs="Times New Roman"/>
              </w:rPr>
              <w:t xml:space="preserve">, </w:t>
            </w:r>
            <w:r w:rsidR="00635A4E">
              <w:rPr>
                <w:rFonts w:ascii="Times New Roman" w:eastAsia="Times New Roman" w:hAnsi="Times New Roman" w:cs="Times New Roman"/>
              </w:rPr>
              <w:t>иного органа</w:t>
            </w:r>
            <w:r>
              <w:rPr>
                <w:rFonts w:ascii="Times New Roman" w:eastAsia="Times New Roman" w:hAnsi="Times New Roman" w:cs="Times New Roman"/>
              </w:rPr>
              <w:t>, организации (фамилия, имя, отчество (при наличии) руководителя (заместителя руководителя), должность)</w:t>
            </w:r>
            <w:proofErr w:type="gramEnd"/>
          </w:p>
          <w:p w:rsidR="00DE619D" w:rsidRDefault="00DE619D">
            <w:pPr>
              <w:pStyle w:val="normal"/>
              <w:spacing w:after="0" w:line="240" w:lineRule="auto"/>
              <w:jc w:val="both"/>
              <w:rPr>
                <w:rFonts w:ascii="Times New Roman" w:eastAsia="Times New Roman" w:hAnsi="Times New Roman" w:cs="Times New Roman"/>
                <w:sz w:val="10"/>
                <w:szCs w:val="10"/>
              </w:rPr>
            </w:pPr>
          </w:p>
        </w:tc>
      </w:tr>
      <w:tr w:rsidR="00DE619D">
        <w:trPr>
          <w:cantSplit/>
          <w:trHeight w:val="516"/>
          <w:tblHeader/>
        </w:trPr>
        <w:tc>
          <w:tcPr>
            <w:tcW w:w="6884" w:type="dxa"/>
            <w:shd w:val="clear" w:color="auto" w:fill="auto"/>
          </w:tcPr>
          <w:p w:rsidR="00DE619D" w:rsidRDefault="005554D8" w:rsidP="009B0E6B">
            <w:pPr>
              <w:pStyle w:val="normal"/>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Связь </w:t>
            </w:r>
            <w:r w:rsidR="009B0E6B">
              <w:rPr>
                <w:rFonts w:ascii="Times New Roman" w:eastAsia="Times New Roman" w:hAnsi="Times New Roman" w:cs="Times New Roman"/>
              </w:rPr>
              <w:t xml:space="preserve">с государственными программами Российской Федерации, Республики Марий Эл (комплексными программами Республики Марий Эл), </w:t>
            </w:r>
            <w:r>
              <w:rPr>
                <w:rFonts w:ascii="Times New Roman" w:eastAsia="Times New Roman" w:hAnsi="Times New Roman" w:cs="Times New Roman"/>
              </w:rPr>
              <w:t xml:space="preserve">с </w:t>
            </w:r>
            <w:r w:rsidR="006A30F1">
              <w:rPr>
                <w:rFonts w:ascii="Times New Roman" w:eastAsia="Times New Roman" w:hAnsi="Times New Roman" w:cs="Times New Roman"/>
              </w:rPr>
              <w:t>муниципаль</w:t>
            </w:r>
            <w:r>
              <w:rPr>
                <w:rFonts w:ascii="Times New Roman" w:eastAsia="Times New Roman" w:hAnsi="Times New Roman" w:cs="Times New Roman"/>
              </w:rPr>
              <w:t>ной программой (комплексной программой)</w:t>
            </w:r>
          </w:p>
        </w:tc>
        <w:tc>
          <w:tcPr>
            <w:tcW w:w="7745" w:type="dxa"/>
            <w:gridSpan w:val="2"/>
            <w:shd w:val="clear" w:color="auto" w:fill="auto"/>
          </w:tcPr>
          <w:p w:rsidR="009B0E6B" w:rsidRDefault="009B0E6B">
            <w:pPr>
              <w:pStyle w:val="normal"/>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Государственная программа Российской Федерации, Республики Марий Эл (комплексная </w:t>
            </w:r>
            <w:proofErr w:type="spellStart"/>
            <w:r>
              <w:rPr>
                <w:rFonts w:ascii="Times New Roman" w:eastAsia="Times New Roman" w:hAnsi="Times New Roman" w:cs="Times New Roman"/>
              </w:rPr>
              <w:t>программама</w:t>
            </w:r>
            <w:proofErr w:type="spellEnd"/>
            <w:r>
              <w:rPr>
                <w:rFonts w:ascii="Times New Roman" w:eastAsia="Times New Roman" w:hAnsi="Times New Roman" w:cs="Times New Roman"/>
              </w:rPr>
              <w:t xml:space="preserve"> Республики Марий Эл)</w:t>
            </w:r>
          </w:p>
          <w:p w:rsidR="00DE619D" w:rsidRDefault="006A30F1">
            <w:pPr>
              <w:pStyle w:val="normal"/>
              <w:spacing w:after="0" w:line="240" w:lineRule="auto"/>
              <w:jc w:val="both"/>
              <w:rPr>
                <w:rFonts w:ascii="Times New Roman" w:eastAsia="Times New Roman" w:hAnsi="Times New Roman" w:cs="Times New Roman"/>
              </w:rPr>
            </w:pPr>
            <w:r>
              <w:rPr>
                <w:rFonts w:ascii="Times New Roman" w:eastAsia="Times New Roman" w:hAnsi="Times New Roman" w:cs="Times New Roman"/>
              </w:rPr>
              <w:t>Муниципаль</w:t>
            </w:r>
            <w:r w:rsidR="005554D8">
              <w:rPr>
                <w:rFonts w:ascii="Times New Roman" w:eastAsia="Times New Roman" w:hAnsi="Times New Roman" w:cs="Times New Roman"/>
              </w:rPr>
              <w:t>ная программа (комплексная программа) «Наименование»</w:t>
            </w:r>
          </w:p>
          <w:p w:rsidR="00DE619D" w:rsidRDefault="00DE619D">
            <w:pPr>
              <w:pStyle w:val="normal"/>
              <w:spacing w:after="0" w:line="240" w:lineRule="auto"/>
              <w:jc w:val="both"/>
              <w:rPr>
                <w:rFonts w:ascii="Times New Roman" w:eastAsia="Times New Roman" w:hAnsi="Times New Roman" w:cs="Times New Roman"/>
                <w:sz w:val="10"/>
                <w:szCs w:val="10"/>
              </w:rPr>
            </w:pPr>
          </w:p>
        </w:tc>
      </w:tr>
      <w:tr w:rsidR="009B0E6B" w:rsidTr="009B0E6B">
        <w:trPr>
          <w:cantSplit/>
          <w:trHeight w:val="516"/>
          <w:tblHeader/>
        </w:trPr>
        <w:tc>
          <w:tcPr>
            <w:tcW w:w="6884" w:type="dxa"/>
            <w:shd w:val="clear" w:color="auto" w:fill="auto"/>
          </w:tcPr>
          <w:p w:rsidR="009B0E6B" w:rsidRDefault="009B0E6B" w:rsidP="009B0E6B">
            <w:pPr>
              <w:pStyle w:val="normal"/>
              <w:spacing w:after="0" w:line="240" w:lineRule="auto"/>
              <w:rPr>
                <w:rFonts w:ascii="Times New Roman" w:eastAsia="Times New Roman" w:hAnsi="Times New Roman" w:cs="Times New Roman"/>
              </w:rPr>
            </w:pPr>
            <w:r>
              <w:rPr>
                <w:rFonts w:ascii="Times New Roman" w:eastAsia="Times New Roman" w:hAnsi="Times New Roman" w:cs="Times New Roman"/>
              </w:rPr>
              <w:t>Срок реализации (муниципального проекта)</w:t>
            </w:r>
          </w:p>
        </w:tc>
        <w:tc>
          <w:tcPr>
            <w:tcW w:w="3872" w:type="dxa"/>
            <w:shd w:val="clear" w:color="auto" w:fill="auto"/>
          </w:tcPr>
          <w:p w:rsidR="009B0E6B" w:rsidRDefault="009B0E6B" w:rsidP="009B0E6B">
            <w:pPr>
              <w:pStyle w:val="normal"/>
              <w:spacing w:after="0" w:line="240" w:lineRule="auto"/>
              <w:jc w:val="center"/>
              <w:rPr>
                <w:rFonts w:ascii="Times New Roman" w:eastAsia="Times New Roman" w:hAnsi="Times New Roman" w:cs="Times New Roman"/>
              </w:rPr>
            </w:pPr>
            <w:r>
              <w:rPr>
                <w:rFonts w:ascii="Times New Roman" w:eastAsia="Times New Roman" w:hAnsi="Times New Roman" w:cs="Times New Roman"/>
              </w:rPr>
              <w:t>дата начала</w:t>
            </w:r>
          </w:p>
        </w:tc>
        <w:tc>
          <w:tcPr>
            <w:tcW w:w="3873" w:type="dxa"/>
            <w:shd w:val="clear" w:color="auto" w:fill="auto"/>
          </w:tcPr>
          <w:p w:rsidR="009B0E6B" w:rsidRDefault="009B0E6B" w:rsidP="009B0E6B">
            <w:pPr>
              <w:pStyle w:val="normal"/>
              <w:spacing w:after="0" w:line="240" w:lineRule="auto"/>
              <w:jc w:val="center"/>
              <w:rPr>
                <w:rFonts w:ascii="Times New Roman" w:eastAsia="Times New Roman" w:hAnsi="Times New Roman" w:cs="Times New Roman"/>
              </w:rPr>
            </w:pPr>
            <w:r>
              <w:rPr>
                <w:rFonts w:ascii="Times New Roman" w:eastAsia="Times New Roman" w:hAnsi="Times New Roman" w:cs="Times New Roman"/>
              </w:rPr>
              <w:t>дата окончания</w:t>
            </w:r>
          </w:p>
        </w:tc>
      </w:tr>
    </w:tbl>
    <w:p w:rsidR="00A06299" w:rsidRDefault="00A06299" w:rsidP="00A06299">
      <w:pPr>
        <w:pStyle w:val="normal"/>
        <w:pBdr>
          <w:top w:val="nil"/>
          <w:left w:val="nil"/>
          <w:bottom w:val="nil"/>
          <w:right w:val="nil"/>
          <w:between w:val="nil"/>
        </w:pBdr>
        <w:spacing w:after="0"/>
        <w:ind w:left="720"/>
        <w:jc w:val="center"/>
        <w:rPr>
          <w:rFonts w:ascii="Times New Roman" w:eastAsia="Times New Roman" w:hAnsi="Times New Roman" w:cs="Times New Roman"/>
          <w:b/>
          <w:color w:val="000000"/>
          <w:sz w:val="28"/>
          <w:szCs w:val="28"/>
        </w:rPr>
      </w:pPr>
    </w:p>
    <w:p w:rsidR="00DE619D" w:rsidRDefault="005554D8">
      <w:pPr>
        <w:pStyle w:val="normal"/>
        <w:numPr>
          <w:ilvl w:val="0"/>
          <w:numId w:val="6"/>
        </w:numPr>
        <w:pBdr>
          <w:top w:val="nil"/>
          <w:left w:val="nil"/>
          <w:bottom w:val="nil"/>
          <w:right w:val="nil"/>
          <w:between w:val="nil"/>
        </w:pBdr>
        <w:spacing w:after="0"/>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lastRenderedPageBreak/>
        <w:t xml:space="preserve">Показатели </w:t>
      </w:r>
      <w:r w:rsidR="009B0E6B">
        <w:rPr>
          <w:rFonts w:ascii="Times New Roman" w:eastAsia="Times New Roman" w:hAnsi="Times New Roman" w:cs="Times New Roman"/>
          <w:b/>
          <w:sz w:val="28"/>
          <w:szCs w:val="28"/>
        </w:rPr>
        <w:t>муниципального проекта (комплекса процессных мероприятий)</w:t>
      </w:r>
      <w:r>
        <w:rPr>
          <w:rFonts w:ascii="Times New Roman" w:eastAsia="Times New Roman" w:hAnsi="Times New Roman" w:cs="Times New Roman"/>
          <w:b/>
          <w:color w:val="000000"/>
          <w:sz w:val="28"/>
          <w:szCs w:val="28"/>
          <w:vertAlign w:val="superscript"/>
        </w:rPr>
        <w:footnoteReference w:id="30"/>
      </w:r>
    </w:p>
    <w:p w:rsidR="00DE619D" w:rsidRDefault="00DE619D">
      <w:pPr>
        <w:pStyle w:val="normal"/>
        <w:spacing w:after="0"/>
        <w:jc w:val="center"/>
        <w:rPr>
          <w:rFonts w:ascii="Times New Roman" w:eastAsia="Times New Roman" w:hAnsi="Times New Roman" w:cs="Times New Roman"/>
          <w:sz w:val="28"/>
          <w:szCs w:val="28"/>
        </w:rPr>
      </w:pPr>
    </w:p>
    <w:tbl>
      <w:tblPr>
        <w:tblStyle w:val="aff2"/>
        <w:tblW w:w="14678" w:type="dxa"/>
        <w:tblInd w:w="0" w:type="dxa"/>
        <w:tblBorders>
          <w:top w:val="single" w:sz="4" w:space="0" w:color="000000"/>
          <w:bottom w:val="single" w:sz="4" w:space="0" w:color="000000"/>
          <w:insideH w:val="single" w:sz="4" w:space="0" w:color="000000"/>
          <w:insideV w:val="single" w:sz="4" w:space="0" w:color="000000"/>
        </w:tblBorders>
        <w:tblLayout w:type="fixed"/>
        <w:tblLook w:val="0400"/>
      </w:tblPr>
      <w:tblGrid>
        <w:gridCol w:w="416"/>
        <w:gridCol w:w="1614"/>
        <w:gridCol w:w="1403"/>
        <w:gridCol w:w="1544"/>
        <w:gridCol w:w="1826"/>
        <w:gridCol w:w="1007"/>
        <w:gridCol w:w="840"/>
        <w:gridCol w:w="558"/>
        <w:gridCol w:w="699"/>
        <w:gridCol w:w="699"/>
        <w:gridCol w:w="699"/>
        <w:gridCol w:w="1688"/>
        <w:gridCol w:w="1685"/>
      </w:tblGrid>
      <w:tr w:rsidR="00DE619D">
        <w:trPr>
          <w:cantSplit/>
          <w:tblHeader/>
        </w:trPr>
        <w:tc>
          <w:tcPr>
            <w:tcW w:w="416" w:type="dxa"/>
            <w:vMerge w:val="restart"/>
            <w:shd w:val="clear" w:color="auto" w:fill="auto"/>
          </w:tcPr>
          <w:p w:rsidR="00DE619D" w:rsidRDefault="00DE619D">
            <w:pPr>
              <w:pStyle w:val="normal"/>
              <w:spacing w:after="0"/>
              <w:rPr>
                <w:rFonts w:ascii="Times New Roman" w:eastAsia="Times New Roman" w:hAnsi="Times New Roman" w:cs="Times New Roman"/>
              </w:rPr>
            </w:pPr>
          </w:p>
        </w:tc>
        <w:tc>
          <w:tcPr>
            <w:tcW w:w="1614" w:type="dxa"/>
            <w:vMerge w:val="restart"/>
            <w:shd w:val="clear" w:color="auto" w:fill="auto"/>
            <w:vAlign w:val="center"/>
          </w:tcPr>
          <w:p w:rsidR="00DE619D" w:rsidRDefault="005554D8">
            <w:pPr>
              <w:pStyle w:val="normal"/>
              <w:spacing w:after="0"/>
              <w:ind w:left="-108" w:right="-108"/>
              <w:jc w:val="center"/>
              <w:rPr>
                <w:rFonts w:ascii="Times New Roman" w:eastAsia="Times New Roman" w:hAnsi="Times New Roman" w:cs="Times New Roman"/>
              </w:rPr>
            </w:pPr>
            <w:r>
              <w:rPr>
                <w:rFonts w:ascii="Times New Roman" w:eastAsia="Times New Roman" w:hAnsi="Times New Roman" w:cs="Times New Roman"/>
              </w:rPr>
              <w:t>Наименование показателя</w:t>
            </w:r>
          </w:p>
        </w:tc>
        <w:tc>
          <w:tcPr>
            <w:tcW w:w="1403" w:type="dxa"/>
            <w:vMerge w:val="restart"/>
            <w:shd w:val="clear" w:color="auto" w:fill="auto"/>
            <w:vAlign w:val="center"/>
          </w:tcPr>
          <w:p w:rsidR="00DE619D" w:rsidRDefault="005554D8">
            <w:pPr>
              <w:pStyle w:val="normal"/>
              <w:spacing w:after="0"/>
              <w:ind w:left="-111" w:right="-98"/>
              <w:jc w:val="center"/>
              <w:rPr>
                <w:rFonts w:ascii="Times New Roman" w:eastAsia="Times New Roman" w:hAnsi="Times New Roman" w:cs="Times New Roman"/>
              </w:rPr>
            </w:pPr>
            <w:r>
              <w:rPr>
                <w:rFonts w:ascii="Times New Roman" w:eastAsia="Times New Roman" w:hAnsi="Times New Roman" w:cs="Times New Roman"/>
              </w:rPr>
              <w:t>Признак возрастания / убывания</w:t>
            </w:r>
          </w:p>
        </w:tc>
        <w:tc>
          <w:tcPr>
            <w:tcW w:w="1544" w:type="dxa"/>
            <w:vMerge w:val="restart"/>
            <w:shd w:val="clear" w:color="auto" w:fill="auto"/>
            <w:vAlign w:val="center"/>
          </w:tcPr>
          <w:p w:rsidR="00DE619D" w:rsidRDefault="005554D8">
            <w:pPr>
              <w:pStyle w:val="normal"/>
              <w:spacing w:after="0"/>
              <w:jc w:val="center"/>
              <w:rPr>
                <w:rFonts w:ascii="Times New Roman" w:eastAsia="Times New Roman" w:hAnsi="Times New Roman" w:cs="Times New Roman"/>
              </w:rPr>
            </w:pPr>
            <w:r>
              <w:rPr>
                <w:rFonts w:ascii="Times New Roman" w:eastAsia="Times New Roman" w:hAnsi="Times New Roman" w:cs="Times New Roman"/>
              </w:rPr>
              <w:t xml:space="preserve">Уровень соответствия </w:t>
            </w:r>
            <w:proofErr w:type="spellStart"/>
            <w:proofErr w:type="gramStart"/>
            <w:r>
              <w:rPr>
                <w:rFonts w:ascii="Times New Roman" w:eastAsia="Times New Roman" w:hAnsi="Times New Roman" w:cs="Times New Roman"/>
              </w:rPr>
              <w:t>декомпозиро-ванного</w:t>
            </w:r>
            <w:proofErr w:type="spellEnd"/>
            <w:proofErr w:type="gramEnd"/>
            <w:r>
              <w:rPr>
                <w:rFonts w:ascii="Times New Roman" w:eastAsia="Times New Roman" w:hAnsi="Times New Roman" w:cs="Times New Roman"/>
              </w:rPr>
              <w:t xml:space="preserve"> показателя</w:t>
            </w:r>
          </w:p>
        </w:tc>
        <w:tc>
          <w:tcPr>
            <w:tcW w:w="1826" w:type="dxa"/>
            <w:vMerge w:val="restart"/>
            <w:shd w:val="clear" w:color="auto" w:fill="auto"/>
            <w:vAlign w:val="center"/>
          </w:tcPr>
          <w:p w:rsidR="00DE619D" w:rsidRDefault="005554D8">
            <w:pPr>
              <w:pStyle w:val="normal"/>
              <w:spacing w:after="0"/>
              <w:ind w:left="-108"/>
              <w:jc w:val="center"/>
              <w:rPr>
                <w:rFonts w:ascii="Times New Roman" w:eastAsia="Times New Roman" w:hAnsi="Times New Roman" w:cs="Times New Roman"/>
              </w:rPr>
            </w:pPr>
            <w:r>
              <w:rPr>
                <w:rFonts w:ascii="Times New Roman" w:eastAsia="Times New Roman" w:hAnsi="Times New Roman" w:cs="Times New Roman"/>
              </w:rPr>
              <w:t>Единица измерения</w:t>
            </w:r>
            <w:r>
              <w:rPr>
                <w:rFonts w:ascii="Times New Roman" w:eastAsia="Times New Roman" w:hAnsi="Times New Roman" w:cs="Times New Roman"/>
              </w:rPr>
              <w:br/>
              <w:t>(по ОКЕИ)</w:t>
            </w:r>
          </w:p>
        </w:tc>
        <w:tc>
          <w:tcPr>
            <w:tcW w:w="1847" w:type="dxa"/>
            <w:gridSpan w:val="2"/>
            <w:shd w:val="clear" w:color="auto" w:fill="auto"/>
            <w:vAlign w:val="center"/>
          </w:tcPr>
          <w:p w:rsidR="00DE619D" w:rsidRDefault="005554D8">
            <w:pPr>
              <w:pStyle w:val="normal"/>
              <w:spacing w:after="0"/>
              <w:jc w:val="center"/>
              <w:rPr>
                <w:rFonts w:ascii="Times New Roman" w:eastAsia="Times New Roman" w:hAnsi="Times New Roman" w:cs="Times New Roman"/>
              </w:rPr>
            </w:pPr>
            <w:r>
              <w:rPr>
                <w:rFonts w:ascii="Times New Roman" w:eastAsia="Times New Roman" w:hAnsi="Times New Roman" w:cs="Times New Roman"/>
              </w:rPr>
              <w:t>Базовое значение</w:t>
            </w:r>
            <w:r>
              <w:rPr>
                <w:rFonts w:ascii="Times New Roman" w:eastAsia="Times New Roman" w:hAnsi="Times New Roman" w:cs="Times New Roman"/>
                <w:vertAlign w:val="superscript"/>
              </w:rPr>
              <w:footnoteReference w:id="31"/>
            </w:r>
          </w:p>
        </w:tc>
        <w:tc>
          <w:tcPr>
            <w:tcW w:w="2655" w:type="dxa"/>
            <w:gridSpan w:val="4"/>
            <w:shd w:val="clear" w:color="auto" w:fill="auto"/>
            <w:vAlign w:val="center"/>
          </w:tcPr>
          <w:p w:rsidR="00DE619D" w:rsidRDefault="005554D8">
            <w:pPr>
              <w:pStyle w:val="normal"/>
              <w:spacing w:after="0"/>
              <w:jc w:val="center"/>
              <w:rPr>
                <w:rFonts w:ascii="Times New Roman" w:eastAsia="Times New Roman" w:hAnsi="Times New Roman" w:cs="Times New Roman"/>
              </w:rPr>
            </w:pPr>
            <w:r>
              <w:rPr>
                <w:rFonts w:ascii="Times New Roman" w:eastAsia="Times New Roman" w:hAnsi="Times New Roman" w:cs="Times New Roman"/>
              </w:rPr>
              <w:t>Значение показателей</w:t>
            </w:r>
            <w:r>
              <w:rPr>
                <w:rFonts w:ascii="Times New Roman" w:eastAsia="Times New Roman" w:hAnsi="Times New Roman" w:cs="Times New Roman"/>
              </w:rPr>
              <w:br/>
              <w:t>по годам</w:t>
            </w:r>
          </w:p>
        </w:tc>
        <w:tc>
          <w:tcPr>
            <w:tcW w:w="1688" w:type="dxa"/>
            <w:vMerge w:val="restart"/>
            <w:shd w:val="clear" w:color="auto" w:fill="auto"/>
            <w:vAlign w:val="center"/>
          </w:tcPr>
          <w:p w:rsidR="00DE619D" w:rsidRDefault="005554D8">
            <w:pPr>
              <w:pStyle w:val="normal"/>
              <w:spacing w:after="0"/>
              <w:ind w:left="-108"/>
              <w:jc w:val="center"/>
              <w:rPr>
                <w:rFonts w:ascii="Times New Roman" w:eastAsia="Times New Roman" w:hAnsi="Times New Roman" w:cs="Times New Roman"/>
              </w:rPr>
            </w:pPr>
            <w:r>
              <w:rPr>
                <w:rFonts w:ascii="Times New Roman" w:eastAsia="Times New Roman" w:hAnsi="Times New Roman" w:cs="Times New Roman"/>
              </w:rPr>
              <w:t>Ответственный исполнитель</w:t>
            </w:r>
            <w:r>
              <w:rPr>
                <w:rFonts w:ascii="Times New Roman" w:eastAsia="Times New Roman" w:hAnsi="Times New Roman" w:cs="Times New Roman"/>
              </w:rPr>
              <w:br/>
              <w:t>за достижение показателя</w:t>
            </w:r>
            <w:r>
              <w:rPr>
                <w:rFonts w:ascii="Times New Roman" w:eastAsia="Times New Roman" w:hAnsi="Times New Roman" w:cs="Times New Roman"/>
                <w:vertAlign w:val="superscript"/>
              </w:rPr>
              <w:footnoteReference w:id="32"/>
            </w:r>
          </w:p>
        </w:tc>
        <w:tc>
          <w:tcPr>
            <w:tcW w:w="1685" w:type="dxa"/>
            <w:vMerge w:val="restart"/>
            <w:shd w:val="clear" w:color="auto" w:fill="auto"/>
            <w:vAlign w:val="center"/>
          </w:tcPr>
          <w:p w:rsidR="00DE619D" w:rsidRDefault="005554D8">
            <w:pPr>
              <w:pStyle w:val="normal"/>
              <w:spacing w:after="0"/>
              <w:jc w:val="center"/>
              <w:rPr>
                <w:rFonts w:ascii="Times New Roman" w:eastAsia="Times New Roman" w:hAnsi="Times New Roman" w:cs="Times New Roman"/>
              </w:rPr>
            </w:pPr>
            <w:proofErr w:type="spellStart"/>
            <w:proofErr w:type="gramStart"/>
            <w:r>
              <w:rPr>
                <w:rFonts w:ascii="Times New Roman" w:eastAsia="Times New Roman" w:hAnsi="Times New Roman" w:cs="Times New Roman"/>
              </w:rPr>
              <w:t>Инфор-мационная</w:t>
            </w:r>
            <w:proofErr w:type="spellEnd"/>
            <w:proofErr w:type="gramEnd"/>
            <w:r>
              <w:rPr>
                <w:rFonts w:ascii="Times New Roman" w:eastAsia="Times New Roman" w:hAnsi="Times New Roman" w:cs="Times New Roman"/>
              </w:rPr>
              <w:t xml:space="preserve"> система</w:t>
            </w:r>
            <w:r>
              <w:rPr>
                <w:rFonts w:ascii="Times New Roman" w:eastAsia="Times New Roman" w:hAnsi="Times New Roman" w:cs="Times New Roman"/>
                <w:vertAlign w:val="superscript"/>
              </w:rPr>
              <w:footnoteReference w:id="33"/>
            </w:r>
          </w:p>
        </w:tc>
      </w:tr>
      <w:tr w:rsidR="00DE619D">
        <w:trPr>
          <w:cantSplit/>
          <w:tblHeader/>
        </w:trPr>
        <w:tc>
          <w:tcPr>
            <w:tcW w:w="416" w:type="dxa"/>
            <w:vMerge/>
            <w:shd w:val="clear" w:color="auto" w:fill="auto"/>
          </w:tcPr>
          <w:p w:rsidR="00DE619D" w:rsidRDefault="00DE619D">
            <w:pPr>
              <w:pStyle w:val="normal"/>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1614" w:type="dxa"/>
            <w:vMerge/>
            <w:shd w:val="clear" w:color="auto" w:fill="auto"/>
            <w:vAlign w:val="center"/>
          </w:tcPr>
          <w:p w:rsidR="00DE619D" w:rsidRDefault="00DE619D">
            <w:pPr>
              <w:pStyle w:val="normal"/>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1403" w:type="dxa"/>
            <w:vMerge/>
            <w:shd w:val="clear" w:color="auto" w:fill="auto"/>
            <w:vAlign w:val="center"/>
          </w:tcPr>
          <w:p w:rsidR="00DE619D" w:rsidRDefault="00DE619D">
            <w:pPr>
              <w:pStyle w:val="normal"/>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1544" w:type="dxa"/>
            <w:vMerge/>
            <w:shd w:val="clear" w:color="auto" w:fill="auto"/>
            <w:vAlign w:val="center"/>
          </w:tcPr>
          <w:p w:rsidR="00DE619D" w:rsidRDefault="00DE619D">
            <w:pPr>
              <w:pStyle w:val="normal"/>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1826" w:type="dxa"/>
            <w:vMerge/>
            <w:shd w:val="clear" w:color="auto" w:fill="auto"/>
            <w:vAlign w:val="center"/>
          </w:tcPr>
          <w:p w:rsidR="00DE619D" w:rsidRDefault="00DE619D">
            <w:pPr>
              <w:pStyle w:val="normal"/>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1007" w:type="dxa"/>
            <w:shd w:val="clear" w:color="auto" w:fill="auto"/>
          </w:tcPr>
          <w:p w:rsidR="00DE619D" w:rsidRDefault="005554D8">
            <w:pPr>
              <w:pStyle w:val="normal"/>
              <w:spacing w:after="0"/>
              <w:ind w:left="-67" w:right="-98"/>
              <w:jc w:val="center"/>
              <w:rPr>
                <w:rFonts w:ascii="Times New Roman" w:eastAsia="Times New Roman" w:hAnsi="Times New Roman" w:cs="Times New Roman"/>
              </w:rPr>
            </w:pPr>
            <w:r>
              <w:rPr>
                <w:rFonts w:ascii="Times New Roman" w:eastAsia="Times New Roman" w:hAnsi="Times New Roman" w:cs="Times New Roman"/>
              </w:rPr>
              <w:t>значение</w:t>
            </w:r>
          </w:p>
        </w:tc>
        <w:tc>
          <w:tcPr>
            <w:tcW w:w="840" w:type="dxa"/>
            <w:shd w:val="clear" w:color="auto" w:fill="auto"/>
          </w:tcPr>
          <w:p w:rsidR="00DE619D" w:rsidRDefault="005554D8">
            <w:pPr>
              <w:pStyle w:val="normal"/>
              <w:spacing w:after="0"/>
              <w:ind w:left="-67" w:right="-98"/>
              <w:jc w:val="center"/>
              <w:rPr>
                <w:rFonts w:ascii="Times New Roman" w:eastAsia="Times New Roman" w:hAnsi="Times New Roman" w:cs="Times New Roman"/>
              </w:rPr>
            </w:pPr>
            <w:r>
              <w:rPr>
                <w:rFonts w:ascii="Times New Roman" w:eastAsia="Times New Roman" w:hAnsi="Times New Roman" w:cs="Times New Roman"/>
              </w:rPr>
              <w:t>год</w:t>
            </w:r>
          </w:p>
        </w:tc>
        <w:tc>
          <w:tcPr>
            <w:tcW w:w="558" w:type="dxa"/>
            <w:shd w:val="clear" w:color="auto" w:fill="auto"/>
          </w:tcPr>
          <w:p w:rsidR="00DE619D" w:rsidRDefault="005554D8">
            <w:pPr>
              <w:pStyle w:val="normal"/>
              <w:spacing w:after="0"/>
              <w:jc w:val="center"/>
              <w:rPr>
                <w:rFonts w:ascii="Times New Roman" w:eastAsia="Times New Roman" w:hAnsi="Times New Roman" w:cs="Times New Roman"/>
              </w:rPr>
            </w:pPr>
            <w:r>
              <w:rPr>
                <w:rFonts w:ascii="Times New Roman" w:eastAsia="Times New Roman" w:hAnsi="Times New Roman" w:cs="Times New Roman"/>
              </w:rPr>
              <w:t>N</w:t>
            </w:r>
          </w:p>
        </w:tc>
        <w:tc>
          <w:tcPr>
            <w:tcW w:w="699" w:type="dxa"/>
            <w:shd w:val="clear" w:color="auto" w:fill="auto"/>
          </w:tcPr>
          <w:p w:rsidR="00DE619D" w:rsidRDefault="005554D8">
            <w:pPr>
              <w:pStyle w:val="normal"/>
              <w:spacing w:after="0"/>
              <w:jc w:val="center"/>
              <w:rPr>
                <w:rFonts w:ascii="Times New Roman" w:eastAsia="Times New Roman" w:hAnsi="Times New Roman" w:cs="Times New Roman"/>
              </w:rPr>
            </w:pPr>
            <w:r>
              <w:rPr>
                <w:rFonts w:ascii="Times New Roman" w:eastAsia="Times New Roman" w:hAnsi="Times New Roman" w:cs="Times New Roman"/>
              </w:rPr>
              <w:t>N+1</w:t>
            </w:r>
          </w:p>
        </w:tc>
        <w:tc>
          <w:tcPr>
            <w:tcW w:w="699" w:type="dxa"/>
            <w:shd w:val="clear" w:color="auto" w:fill="auto"/>
          </w:tcPr>
          <w:p w:rsidR="00DE619D" w:rsidRDefault="005554D8">
            <w:pPr>
              <w:pStyle w:val="normal"/>
              <w:spacing w:after="0"/>
              <w:jc w:val="center"/>
              <w:rPr>
                <w:rFonts w:ascii="Times New Roman" w:eastAsia="Times New Roman" w:hAnsi="Times New Roman" w:cs="Times New Roman"/>
                <w:b/>
              </w:rPr>
            </w:pPr>
            <w:r>
              <w:rPr>
                <w:rFonts w:ascii="Times New Roman" w:eastAsia="Times New Roman" w:hAnsi="Times New Roman" w:cs="Times New Roman"/>
                <w:b/>
              </w:rPr>
              <w:t>...</w:t>
            </w:r>
          </w:p>
        </w:tc>
        <w:tc>
          <w:tcPr>
            <w:tcW w:w="699" w:type="dxa"/>
            <w:shd w:val="clear" w:color="auto" w:fill="auto"/>
          </w:tcPr>
          <w:p w:rsidR="00DE619D" w:rsidRDefault="005554D8">
            <w:pPr>
              <w:pStyle w:val="normal"/>
              <w:spacing w:after="0"/>
              <w:jc w:val="center"/>
              <w:rPr>
                <w:rFonts w:ascii="Times New Roman" w:eastAsia="Times New Roman" w:hAnsi="Times New Roman" w:cs="Times New Roman"/>
              </w:rPr>
            </w:pPr>
            <w:proofErr w:type="spellStart"/>
            <w:r>
              <w:rPr>
                <w:rFonts w:ascii="Times New Roman" w:eastAsia="Times New Roman" w:hAnsi="Times New Roman" w:cs="Times New Roman"/>
              </w:rPr>
              <w:t>N+n</w:t>
            </w:r>
            <w:proofErr w:type="spellEnd"/>
          </w:p>
        </w:tc>
        <w:tc>
          <w:tcPr>
            <w:tcW w:w="1688" w:type="dxa"/>
            <w:vMerge/>
            <w:shd w:val="clear" w:color="auto" w:fill="auto"/>
            <w:vAlign w:val="center"/>
          </w:tcPr>
          <w:p w:rsidR="00DE619D" w:rsidRDefault="00DE619D">
            <w:pPr>
              <w:pStyle w:val="normal"/>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1685" w:type="dxa"/>
            <w:vMerge/>
            <w:shd w:val="clear" w:color="auto" w:fill="auto"/>
            <w:vAlign w:val="center"/>
          </w:tcPr>
          <w:p w:rsidR="00DE619D" w:rsidRDefault="00DE619D">
            <w:pPr>
              <w:pStyle w:val="normal"/>
              <w:widowControl w:val="0"/>
              <w:pBdr>
                <w:top w:val="nil"/>
                <w:left w:val="nil"/>
                <w:bottom w:val="nil"/>
                <w:right w:val="nil"/>
                <w:between w:val="nil"/>
              </w:pBdr>
              <w:spacing w:after="0" w:line="276" w:lineRule="auto"/>
              <w:rPr>
                <w:rFonts w:ascii="Times New Roman" w:eastAsia="Times New Roman" w:hAnsi="Times New Roman" w:cs="Times New Roman"/>
              </w:rPr>
            </w:pPr>
          </w:p>
        </w:tc>
      </w:tr>
      <w:tr w:rsidR="00DE619D">
        <w:trPr>
          <w:cantSplit/>
          <w:tblHeader/>
        </w:trPr>
        <w:tc>
          <w:tcPr>
            <w:tcW w:w="416" w:type="dxa"/>
            <w:shd w:val="clear" w:color="auto" w:fill="auto"/>
          </w:tcPr>
          <w:p w:rsidR="00DE619D" w:rsidRDefault="005554D8">
            <w:pPr>
              <w:pStyle w:val="normal"/>
              <w:spacing w:after="0"/>
              <w:jc w:val="center"/>
              <w:rPr>
                <w:rFonts w:ascii="Times New Roman" w:eastAsia="Times New Roman" w:hAnsi="Times New Roman" w:cs="Times New Roman"/>
              </w:rPr>
            </w:pPr>
            <w:r>
              <w:rPr>
                <w:rFonts w:ascii="Times New Roman" w:eastAsia="Times New Roman" w:hAnsi="Times New Roman" w:cs="Times New Roman"/>
              </w:rPr>
              <w:t>1.</w:t>
            </w:r>
          </w:p>
        </w:tc>
        <w:tc>
          <w:tcPr>
            <w:tcW w:w="14262" w:type="dxa"/>
            <w:gridSpan w:val="12"/>
            <w:shd w:val="clear" w:color="auto" w:fill="auto"/>
          </w:tcPr>
          <w:p w:rsidR="00DE619D" w:rsidRDefault="0069739F" w:rsidP="0069739F">
            <w:pPr>
              <w:pStyle w:val="normal"/>
              <w:spacing w:after="0"/>
              <w:jc w:val="both"/>
              <w:rPr>
                <w:rFonts w:ascii="Times New Roman" w:eastAsia="Times New Roman" w:hAnsi="Times New Roman" w:cs="Times New Roman"/>
              </w:rPr>
            </w:pPr>
            <w:proofErr w:type="gramStart"/>
            <w:r>
              <w:rPr>
                <w:rFonts w:ascii="Times New Roman" w:eastAsia="Times New Roman" w:hAnsi="Times New Roman" w:cs="Times New Roman"/>
              </w:rPr>
              <w:t>Задача «Наименование» (</w:t>
            </w:r>
            <w:r w:rsidRPr="0069739F">
              <w:rPr>
                <w:rFonts w:ascii="Times New Roman" w:eastAsia="Times New Roman" w:hAnsi="Times New Roman" w:cs="Times New Roman"/>
              </w:rPr>
              <w:t>общественно значимые результаты (для муниципальных проектов, направленных на достижение национальных проектов)</w:t>
            </w:r>
            <w:proofErr w:type="gramEnd"/>
          </w:p>
        </w:tc>
      </w:tr>
      <w:tr w:rsidR="00DE619D">
        <w:trPr>
          <w:cantSplit/>
          <w:tblHeader/>
        </w:trPr>
        <w:tc>
          <w:tcPr>
            <w:tcW w:w="416" w:type="dxa"/>
            <w:shd w:val="clear" w:color="auto" w:fill="auto"/>
          </w:tcPr>
          <w:p w:rsidR="00DE619D" w:rsidRDefault="005554D8">
            <w:pPr>
              <w:pStyle w:val="normal"/>
              <w:spacing w:after="0"/>
              <w:ind w:left="-108" w:right="-108"/>
              <w:jc w:val="center"/>
              <w:rPr>
                <w:rFonts w:ascii="Times New Roman" w:eastAsia="Times New Roman" w:hAnsi="Times New Roman" w:cs="Times New Roman"/>
              </w:rPr>
            </w:pPr>
            <w:r>
              <w:rPr>
                <w:rFonts w:ascii="Times New Roman" w:eastAsia="Times New Roman" w:hAnsi="Times New Roman" w:cs="Times New Roman"/>
              </w:rPr>
              <w:t>1.1.</w:t>
            </w:r>
          </w:p>
        </w:tc>
        <w:tc>
          <w:tcPr>
            <w:tcW w:w="1614" w:type="dxa"/>
            <w:shd w:val="clear" w:color="auto" w:fill="auto"/>
          </w:tcPr>
          <w:p w:rsidR="00DE619D" w:rsidRDefault="005554D8">
            <w:pPr>
              <w:pStyle w:val="normal"/>
              <w:spacing w:after="0"/>
              <w:jc w:val="both"/>
              <w:rPr>
                <w:rFonts w:ascii="Times New Roman" w:eastAsia="Times New Roman" w:hAnsi="Times New Roman" w:cs="Times New Roman"/>
              </w:rPr>
            </w:pPr>
            <w:r>
              <w:rPr>
                <w:rFonts w:ascii="Times New Roman" w:eastAsia="Times New Roman" w:hAnsi="Times New Roman" w:cs="Times New Roman"/>
              </w:rPr>
              <w:t>Наименование показателя </w:t>
            </w:r>
          </w:p>
        </w:tc>
        <w:tc>
          <w:tcPr>
            <w:tcW w:w="1403" w:type="dxa"/>
            <w:shd w:val="clear" w:color="auto" w:fill="auto"/>
          </w:tcPr>
          <w:p w:rsidR="00DE619D" w:rsidRDefault="00DE619D">
            <w:pPr>
              <w:pStyle w:val="normal"/>
              <w:spacing w:after="0"/>
              <w:ind w:firstLine="440"/>
              <w:rPr>
                <w:rFonts w:ascii="Times New Roman" w:eastAsia="Times New Roman" w:hAnsi="Times New Roman" w:cs="Times New Roman"/>
              </w:rPr>
            </w:pPr>
          </w:p>
        </w:tc>
        <w:tc>
          <w:tcPr>
            <w:tcW w:w="1544" w:type="dxa"/>
            <w:shd w:val="clear" w:color="auto" w:fill="auto"/>
          </w:tcPr>
          <w:p w:rsidR="00DE619D" w:rsidRDefault="009B0E6B" w:rsidP="00A06299">
            <w:pPr>
              <w:pStyle w:val="normal"/>
              <w:spacing w:after="0"/>
              <w:jc w:val="both"/>
              <w:rPr>
                <w:rFonts w:ascii="Times New Roman" w:eastAsia="Times New Roman" w:hAnsi="Times New Roman" w:cs="Times New Roman"/>
              </w:rPr>
            </w:pPr>
            <w:r>
              <w:rPr>
                <w:rFonts w:ascii="Times New Roman" w:eastAsia="Times New Roman" w:hAnsi="Times New Roman" w:cs="Times New Roman"/>
                <w:color w:val="000000"/>
              </w:rPr>
              <w:t>«НП», «ГП РФ», «ФП», «ГП РМЭ», «МП», «</w:t>
            </w:r>
            <w:proofErr w:type="spellStart"/>
            <w:r>
              <w:rPr>
                <w:rFonts w:ascii="Times New Roman" w:eastAsia="Times New Roman" w:hAnsi="Times New Roman" w:cs="Times New Roman"/>
                <w:color w:val="000000"/>
              </w:rPr>
              <w:t>МПр</w:t>
            </w:r>
            <w:proofErr w:type="spellEnd"/>
            <w:r>
              <w:rPr>
                <w:rFonts w:ascii="Times New Roman" w:eastAsia="Times New Roman" w:hAnsi="Times New Roman" w:cs="Times New Roman"/>
                <w:color w:val="000000"/>
              </w:rPr>
              <w:t>»</w:t>
            </w:r>
            <w:r w:rsidR="008149DA">
              <w:rPr>
                <w:rStyle w:val="afff7"/>
                <w:rFonts w:ascii="Times New Roman" w:eastAsia="Times New Roman" w:hAnsi="Times New Roman" w:cs="Times New Roman"/>
                <w:color w:val="000000"/>
              </w:rPr>
              <w:footnoteReference w:id="34"/>
            </w:r>
          </w:p>
        </w:tc>
        <w:tc>
          <w:tcPr>
            <w:tcW w:w="1826" w:type="dxa"/>
            <w:shd w:val="clear" w:color="auto" w:fill="auto"/>
          </w:tcPr>
          <w:p w:rsidR="00DE619D" w:rsidRDefault="00DE619D">
            <w:pPr>
              <w:pStyle w:val="normal"/>
              <w:spacing w:after="0"/>
              <w:jc w:val="both"/>
              <w:rPr>
                <w:rFonts w:ascii="Times New Roman" w:eastAsia="Times New Roman" w:hAnsi="Times New Roman" w:cs="Times New Roman"/>
                <w:b/>
              </w:rPr>
            </w:pPr>
          </w:p>
        </w:tc>
        <w:tc>
          <w:tcPr>
            <w:tcW w:w="1007" w:type="dxa"/>
            <w:shd w:val="clear" w:color="auto" w:fill="auto"/>
          </w:tcPr>
          <w:p w:rsidR="00DE619D" w:rsidRDefault="00DE619D">
            <w:pPr>
              <w:pStyle w:val="normal"/>
              <w:spacing w:after="0"/>
              <w:jc w:val="both"/>
              <w:rPr>
                <w:rFonts w:ascii="Times New Roman" w:eastAsia="Times New Roman" w:hAnsi="Times New Roman" w:cs="Times New Roman"/>
                <w:b/>
                <w:sz w:val="28"/>
                <w:szCs w:val="28"/>
              </w:rPr>
            </w:pPr>
          </w:p>
        </w:tc>
        <w:tc>
          <w:tcPr>
            <w:tcW w:w="840" w:type="dxa"/>
            <w:shd w:val="clear" w:color="auto" w:fill="auto"/>
          </w:tcPr>
          <w:p w:rsidR="00DE619D" w:rsidRDefault="00DE619D">
            <w:pPr>
              <w:pStyle w:val="normal"/>
              <w:spacing w:after="0"/>
              <w:jc w:val="both"/>
              <w:rPr>
                <w:rFonts w:ascii="Times New Roman" w:eastAsia="Times New Roman" w:hAnsi="Times New Roman" w:cs="Times New Roman"/>
                <w:b/>
                <w:sz w:val="28"/>
                <w:szCs w:val="28"/>
              </w:rPr>
            </w:pPr>
          </w:p>
        </w:tc>
        <w:tc>
          <w:tcPr>
            <w:tcW w:w="558" w:type="dxa"/>
            <w:shd w:val="clear" w:color="auto" w:fill="auto"/>
          </w:tcPr>
          <w:p w:rsidR="00DE619D" w:rsidRDefault="00DE619D">
            <w:pPr>
              <w:pStyle w:val="normal"/>
              <w:spacing w:after="0"/>
              <w:jc w:val="both"/>
              <w:rPr>
                <w:rFonts w:ascii="Times New Roman" w:eastAsia="Times New Roman" w:hAnsi="Times New Roman" w:cs="Times New Roman"/>
                <w:b/>
                <w:sz w:val="28"/>
                <w:szCs w:val="28"/>
              </w:rPr>
            </w:pPr>
          </w:p>
        </w:tc>
        <w:tc>
          <w:tcPr>
            <w:tcW w:w="699" w:type="dxa"/>
            <w:shd w:val="clear" w:color="auto" w:fill="auto"/>
          </w:tcPr>
          <w:p w:rsidR="00DE619D" w:rsidRDefault="00DE619D">
            <w:pPr>
              <w:pStyle w:val="normal"/>
              <w:spacing w:after="0"/>
              <w:jc w:val="both"/>
              <w:rPr>
                <w:rFonts w:ascii="Times New Roman" w:eastAsia="Times New Roman" w:hAnsi="Times New Roman" w:cs="Times New Roman"/>
                <w:b/>
                <w:sz w:val="28"/>
                <w:szCs w:val="28"/>
              </w:rPr>
            </w:pPr>
          </w:p>
        </w:tc>
        <w:tc>
          <w:tcPr>
            <w:tcW w:w="699" w:type="dxa"/>
            <w:shd w:val="clear" w:color="auto" w:fill="auto"/>
          </w:tcPr>
          <w:p w:rsidR="00DE619D" w:rsidRDefault="00DE619D">
            <w:pPr>
              <w:pStyle w:val="normal"/>
              <w:spacing w:after="0"/>
              <w:jc w:val="both"/>
              <w:rPr>
                <w:rFonts w:ascii="Times New Roman" w:eastAsia="Times New Roman" w:hAnsi="Times New Roman" w:cs="Times New Roman"/>
                <w:b/>
                <w:sz w:val="28"/>
                <w:szCs w:val="28"/>
              </w:rPr>
            </w:pPr>
          </w:p>
        </w:tc>
        <w:tc>
          <w:tcPr>
            <w:tcW w:w="699" w:type="dxa"/>
            <w:shd w:val="clear" w:color="auto" w:fill="auto"/>
          </w:tcPr>
          <w:p w:rsidR="00DE619D" w:rsidRDefault="00DE619D">
            <w:pPr>
              <w:pStyle w:val="normal"/>
              <w:spacing w:after="0"/>
              <w:jc w:val="both"/>
              <w:rPr>
                <w:rFonts w:ascii="Times New Roman" w:eastAsia="Times New Roman" w:hAnsi="Times New Roman" w:cs="Times New Roman"/>
                <w:b/>
                <w:sz w:val="28"/>
                <w:szCs w:val="28"/>
              </w:rPr>
            </w:pPr>
          </w:p>
        </w:tc>
        <w:tc>
          <w:tcPr>
            <w:tcW w:w="1688" w:type="dxa"/>
            <w:shd w:val="clear" w:color="auto" w:fill="auto"/>
          </w:tcPr>
          <w:p w:rsidR="00DE619D" w:rsidRDefault="00DE619D">
            <w:pPr>
              <w:pStyle w:val="normal"/>
              <w:spacing w:after="0"/>
              <w:jc w:val="both"/>
              <w:rPr>
                <w:rFonts w:ascii="Times New Roman" w:eastAsia="Times New Roman" w:hAnsi="Times New Roman" w:cs="Times New Roman"/>
                <w:b/>
                <w:sz w:val="28"/>
                <w:szCs w:val="28"/>
              </w:rPr>
            </w:pPr>
          </w:p>
        </w:tc>
        <w:tc>
          <w:tcPr>
            <w:tcW w:w="1685" w:type="dxa"/>
            <w:shd w:val="clear" w:color="auto" w:fill="auto"/>
          </w:tcPr>
          <w:p w:rsidR="00DE619D" w:rsidRDefault="00DE619D">
            <w:pPr>
              <w:pStyle w:val="normal"/>
              <w:spacing w:after="0"/>
              <w:jc w:val="both"/>
              <w:rPr>
                <w:rFonts w:ascii="Times New Roman" w:eastAsia="Times New Roman" w:hAnsi="Times New Roman" w:cs="Times New Roman"/>
                <w:b/>
                <w:sz w:val="28"/>
                <w:szCs w:val="28"/>
              </w:rPr>
            </w:pPr>
          </w:p>
        </w:tc>
      </w:tr>
    </w:tbl>
    <w:p w:rsidR="00DE619D" w:rsidRDefault="00DE619D">
      <w:pPr>
        <w:pStyle w:val="normal"/>
        <w:spacing w:after="0"/>
        <w:jc w:val="both"/>
        <w:rPr>
          <w:rFonts w:ascii="Times New Roman" w:eastAsia="Times New Roman" w:hAnsi="Times New Roman" w:cs="Times New Roman"/>
          <w:b/>
          <w:sz w:val="28"/>
          <w:szCs w:val="28"/>
        </w:rPr>
      </w:pPr>
    </w:p>
    <w:p w:rsidR="00DE619D" w:rsidRDefault="00DE619D">
      <w:pPr>
        <w:pStyle w:val="normal"/>
        <w:spacing w:after="0"/>
        <w:jc w:val="both"/>
        <w:rPr>
          <w:rFonts w:ascii="Times New Roman" w:eastAsia="Times New Roman" w:hAnsi="Times New Roman" w:cs="Times New Roman"/>
          <w:b/>
          <w:sz w:val="28"/>
          <w:szCs w:val="28"/>
        </w:rPr>
      </w:pPr>
    </w:p>
    <w:p w:rsidR="00DE619D" w:rsidRDefault="00DE619D">
      <w:pPr>
        <w:pStyle w:val="normal"/>
        <w:spacing w:after="0"/>
        <w:jc w:val="both"/>
        <w:rPr>
          <w:rFonts w:ascii="Times New Roman" w:eastAsia="Times New Roman" w:hAnsi="Times New Roman" w:cs="Times New Roman"/>
          <w:b/>
          <w:sz w:val="28"/>
          <w:szCs w:val="28"/>
        </w:rPr>
      </w:pPr>
    </w:p>
    <w:p w:rsidR="00DE619D" w:rsidRDefault="00DE619D">
      <w:pPr>
        <w:pStyle w:val="normal"/>
        <w:spacing w:after="0"/>
        <w:jc w:val="both"/>
        <w:rPr>
          <w:rFonts w:ascii="Times New Roman" w:eastAsia="Times New Roman" w:hAnsi="Times New Roman" w:cs="Times New Roman"/>
          <w:b/>
          <w:sz w:val="28"/>
          <w:szCs w:val="28"/>
        </w:rPr>
      </w:pPr>
    </w:p>
    <w:p w:rsidR="00DE619D" w:rsidRDefault="00DE619D">
      <w:pPr>
        <w:pStyle w:val="normal"/>
        <w:spacing w:after="0"/>
        <w:jc w:val="both"/>
        <w:rPr>
          <w:rFonts w:ascii="Times New Roman" w:eastAsia="Times New Roman" w:hAnsi="Times New Roman" w:cs="Times New Roman"/>
          <w:b/>
          <w:sz w:val="28"/>
          <w:szCs w:val="28"/>
        </w:rPr>
      </w:pPr>
    </w:p>
    <w:p w:rsidR="00DE619D" w:rsidRDefault="00DE619D">
      <w:pPr>
        <w:pStyle w:val="normal"/>
        <w:spacing w:after="0"/>
        <w:jc w:val="both"/>
        <w:rPr>
          <w:rFonts w:ascii="Times New Roman" w:eastAsia="Times New Roman" w:hAnsi="Times New Roman" w:cs="Times New Roman"/>
          <w:b/>
          <w:sz w:val="28"/>
          <w:szCs w:val="28"/>
        </w:rPr>
      </w:pPr>
    </w:p>
    <w:p w:rsidR="00DE619D" w:rsidRDefault="00DE619D">
      <w:pPr>
        <w:pStyle w:val="normal"/>
        <w:spacing w:after="0"/>
        <w:jc w:val="both"/>
        <w:rPr>
          <w:rFonts w:ascii="Times New Roman" w:eastAsia="Times New Roman" w:hAnsi="Times New Roman" w:cs="Times New Roman"/>
          <w:b/>
          <w:sz w:val="28"/>
          <w:szCs w:val="28"/>
        </w:rPr>
      </w:pPr>
    </w:p>
    <w:p w:rsidR="00DE619D" w:rsidRDefault="005554D8">
      <w:pPr>
        <w:pStyle w:val="normal"/>
        <w:numPr>
          <w:ilvl w:val="0"/>
          <w:numId w:val="5"/>
        </w:num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lastRenderedPageBreak/>
        <w:t xml:space="preserve">Перечень мероприятий (результатов) </w:t>
      </w:r>
      <w:r w:rsidR="00CC32D4">
        <w:rPr>
          <w:rFonts w:ascii="Times New Roman" w:eastAsia="Times New Roman" w:hAnsi="Times New Roman" w:cs="Times New Roman"/>
          <w:b/>
          <w:sz w:val="28"/>
          <w:szCs w:val="28"/>
        </w:rPr>
        <w:t>муниципального проекта (комплекса процессных мероприятий)</w:t>
      </w:r>
    </w:p>
    <w:p w:rsidR="00DE619D" w:rsidRDefault="00DE619D">
      <w:pPr>
        <w:pStyle w:val="normal"/>
        <w:pBdr>
          <w:top w:val="nil"/>
          <w:left w:val="nil"/>
          <w:bottom w:val="nil"/>
          <w:right w:val="nil"/>
          <w:between w:val="nil"/>
        </w:pBdr>
        <w:spacing w:after="0" w:line="240" w:lineRule="auto"/>
        <w:ind w:left="720"/>
        <w:rPr>
          <w:rFonts w:ascii="Times New Roman" w:eastAsia="Times New Roman" w:hAnsi="Times New Roman" w:cs="Times New Roman"/>
          <w:b/>
          <w:color w:val="000000"/>
          <w:sz w:val="28"/>
          <w:szCs w:val="28"/>
        </w:rPr>
      </w:pPr>
    </w:p>
    <w:p w:rsidR="00DE619D" w:rsidRDefault="00DE619D">
      <w:pPr>
        <w:pStyle w:val="normal"/>
        <w:spacing w:line="240" w:lineRule="auto"/>
        <w:rPr>
          <w:sz w:val="2"/>
          <w:szCs w:val="2"/>
        </w:rPr>
      </w:pPr>
    </w:p>
    <w:tbl>
      <w:tblPr>
        <w:tblStyle w:val="aff5"/>
        <w:tblW w:w="14601" w:type="dxa"/>
        <w:tblInd w:w="0" w:type="dxa"/>
        <w:tblBorders>
          <w:top w:val="single" w:sz="4" w:space="0" w:color="000000"/>
          <w:bottom w:val="single" w:sz="4" w:space="0" w:color="000000"/>
          <w:insideH w:val="single" w:sz="4" w:space="0" w:color="000000"/>
          <w:insideV w:val="single" w:sz="4" w:space="0" w:color="000000"/>
        </w:tblBorders>
        <w:tblLayout w:type="fixed"/>
        <w:tblLook w:val="0400"/>
      </w:tblPr>
      <w:tblGrid>
        <w:gridCol w:w="985"/>
        <w:gridCol w:w="2268"/>
        <w:gridCol w:w="1984"/>
        <w:gridCol w:w="2126"/>
        <w:gridCol w:w="1560"/>
        <w:gridCol w:w="1142"/>
        <w:gridCol w:w="984"/>
        <w:gridCol w:w="850"/>
        <w:gridCol w:w="851"/>
        <w:gridCol w:w="850"/>
        <w:gridCol w:w="1001"/>
      </w:tblGrid>
      <w:tr w:rsidR="00DE619D">
        <w:trPr>
          <w:cantSplit/>
          <w:trHeight w:val="569"/>
          <w:tblHeader/>
        </w:trPr>
        <w:tc>
          <w:tcPr>
            <w:tcW w:w="985" w:type="dxa"/>
            <w:vMerge w:val="restart"/>
            <w:shd w:val="clear" w:color="auto" w:fill="auto"/>
          </w:tcPr>
          <w:p w:rsidR="00DE619D" w:rsidRDefault="00DE619D">
            <w:pPr>
              <w:pStyle w:val="normal"/>
              <w:spacing w:after="0" w:line="240" w:lineRule="auto"/>
              <w:ind w:left="-108" w:firstLine="108"/>
              <w:jc w:val="center"/>
              <w:rPr>
                <w:rFonts w:ascii="Times New Roman" w:eastAsia="Times New Roman" w:hAnsi="Times New Roman" w:cs="Times New Roman"/>
              </w:rPr>
            </w:pPr>
          </w:p>
        </w:tc>
        <w:tc>
          <w:tcPr>
            <w:tcW w:w="2268" w:type="dxa"/>
            <w:vMerge w:val="restart"/>
            <w:shd w:val="clear" w:color="auto" w:fill="auto"/>
            <w:vAlign w:val="center"/>
          </w:tcPr>
          <w:p w:rsidR="00DE619D" w:rsidRDefault="005554D8">
            <w:pPr>
              <w:pStyle w:val="normal"/>
              <w:spacing w:after="0" w:line="240" w:lineRule="auto"/>
              <w:jc w:val="center"/>
              <w:rPr>
                <w:rFonts w:ascii="Times New Roman" w:eastAsia="Times New Roman" w:hAnsi="Times New Roman" w:cs="Times New Roman"/>
              </w:rPr>
            </w:pPr>
            <w:r>
              <w:rPr>
                <w:rFonts w:ascii="Times New Roman" w:eastAsia="Times New Roman" w:hAnsi="Times New Roman" w:cs="Times New Roman"/>
              </w:rPr>
              <w:t>Наименование мероприятия (результата)</w:t>
            </w:r>
          </w:p>
        </w:tc>
        <w:tc>
          <w:tcPr>
            <w:tcW w:w="1984" w:type="dxa"/>
            <w:vMerge w:val="restart"/>
            <w:shd w:val="clear" w:color="auto" w:fill="auto"/>
            <w:vAlign w:val="center"/>
          </w:tcPr>
          <w:p w:rsidR="00DE619D" w:rsidRDefault="005554D8">
            <w:pPr>
              <w:pStyle w:val="normal"/>
              <w:spacing w:after="0" w:line="240" w:lineRule="auto"/>
              <w:jc w:val="center"/>
              <w:rPr>
                <w:rFonts w:ascii="Times New Roman" w:eastAsia="Times New Roman" w:hAnsi="Times New Roman" w:cs="Times New Roman"/>
              </w:rPr>
            </w:pPr>
            <w:r>
              <w:rPr>
                <w:rFonts w:ascii="Times New Roman" w:eastAsia="Times New Roman" w:hAnsi="Times New Roman" w:cs="Times New Roman"/>
              </w:rPr>
              <w:t>Тип мероприятия (результата)</w:t>
            </w:r>
            <w:r>
              <w:rPr>
                <w:rFonts w:ascii="Times New Roman" w:eastAsia="Times New Roman" w:hAnsi="Times New Roman" w:cs="Times New Roman"/>
                <w:vertAlign w:val="superscript"/>
              </w:rPr>
              <w:footnoteReference w:id="35"/>
            </w:r>
          </w:p>
        </w:tc>
        <w:tc>
          <w:tcPr>
            <w:tcW w:w="2126" w:type="dxa"/>
            <w:vMerge w:val="restart"/>
            <w:shd w:val="clear" w:color="auto" w:fill="auto"/>
            <w:vAlign w:val="center"/>
          </w:tcPr>
          <w:p w:rsidR="00DE619D" w:rsidRDefault="005554D8">
            <w:pPr>
              <w:pStyle w:val="normal"/>
              <w:spacing w:after="0" w:line="240" w:lineRule="auto"/>
              <w:jc w:val="center"/>
              <w:rPr>
                <w:rFonts w:ascii="Times New Roman" w:eastAsia="Times New Roman" w:hAnsi="Times New Roman" w:cs="Times New Roman"/>
              </w:rPr>
            </w:pPr>
            <w:r>
              <w:rPr>
                <w:rFonts w:ascii="Times New Roman" w:eastAsia="Times New Roman" w:hAnsi="Times New Roman" w:cs="Times New Roman"/>
              </w:rPr>
              <w:t>Характеристика</w:t>
            </w:r>
            <w:r>
              <w:rPr>
                <w:rFonts w:ascii="Times New Roman" w:eastAsia="Times New Roman" w:hAnsi="Times New Roman" w:cs="Times New Roman"/>
                <w:vertAlign w:val="superscript"/>
              </w:rPr>
              <w:footnoteReference w:id="36"/>
            </w:r>
          </w:p>
        </w:tc>
        <w:tc>
          <w:tcPr>
            <w:tcW w:w="1560" w:type="dxa"/>
            <w:vMerge w:val="restart"/>
            <w:shd w:val="clear" w:color="auto" w:fill="auto"/>
            <w:vAlign w:val="center"/>
          </w:tcPr>
          <w:p w:rsidR="00DE619D" w:rsidRDefault="005554D8">
            <w:pPr>
              <w:pStyle w:val="normal"/>
              <w:spacing w:after="0" w:line="240" w:lineRule="auto"/>
              <w:jc w:val="center"/>
              <w:rPr>
                <w:rFonts w:ascii="Times New Roman" w:eastAsia="Times New Roman" w:hAnsi="Times New Roman" w:cs="Times New Roman"/>
              </w:rPr>
            </w:pPr>
            <w:r>
              <w:rPr>
                <w:rFonts w:ascii="Times New Roman" w:eastAsia="Times New Roman" w:hAnsi="Times New Roman" w:cs="Times New Roman"/>
              </w:rPr>
              <w:t>Единица измерения</w:t>
            </w:r>
            <w:r>
              <w:rPr>
                <w:rFonts w:ascii="Times New Roman" w:eastAsia="Times New Roman" w:hAnsi="Times New Roman" w:cs="Times New Roman"/>
              </w:rPr>
              <w:br/>
              <w:t>(по ОКЕИ)</w:t>
            </w:r>
          </w:p>
        </w:tc>
        <w:tc>
          <w:tcPr>
            <w:tcW w:w="2126" w:type="dxa"/>
            <w:gridSpan w:val="2"/>
            <w:shd w:val="clear" w:color="auto" w:fill="auto"/>
            <w:vAlign w:val="center"/>
          </w:tcPr>
          <w:p w:rsidR="00DE619D" w:rsidRDefault="005554D8">
            <w:pPr>
              <w:pStyle w:val="normal"/>
              <w:spacing w:after="0" w:line="240" w:lineRule="auto"/>
              <w:jc w:val="center"/>
              <w:rPr>
                <w:rFonts w:ascii="Times New Roman" w:eastAsia="Times New Roman" w:hAnsi="Times New Roman" w:cs="Times New Roman"/>
              </w:rPr>
            </w:pPr>
            <w:r>
              <w:rPr>
                <w:rFonts w:ascii="Times New Roman" w:eastAsia="Times New Roman" w:hAnsi="Times New Roman" w:cs="Times New Roman"/>
              </w:rPr>
              <w:t>Базовое значение</w:t>
            </w:r>
          </w:p>
        </w:tc>
        <w:tc>
          <w:tcPr>
            <w:tcW w:w="3552" w:type="dxa"/>
            <w:gridSpan w:val="4"/>
            <w:shd w:val="clear" w:color="auto" w:fill="auto"/>
            <w:vAlign w:val="center"/>
          </w:tcPr>
          <w:p w:rsidR="00DE619D" w:rsidRDefault="005554D8">
            <w:pPr>
              <w:pStyle w:val="normal"/>
              <w:spacing w:after="0" w:line="240" w:lineRule="auto"/>
              <w:jc w:val="center"/>
              <w:rPr>
                <w:rFonts w:ascii="Times New Roman" w:eastAsia="Times New Roman" w:hAnsi="Times New Roman" w:cs="Times New Roman"/>
              </w:rPr>
            </w:pPr>
            <w:r>
              <w:rPr>
                <w:rFonts w:ascii="Times New Roman" w:eastAsia="Times New Roman" w:hAnsi="Times New Roman" w:cs="Times New Roman"/>
              </w:rPr>
              <w:t>Значения мероприятия (результата) по годам</w:t>
            </w:r>
          </w:p>
        </w:tc>
      </w:tr>
      <w:tr w:rsidR="00DE619D">
        <w:trPr>
          <w:cantSplit/>
          <w:trHeight w:val="421"/>
          <w:tblHeader/>
        </w:trPr>
        <w:tc>
          <w:tcPr>
            <w:tcW w:w="985" w:type="dxa"/>
            <w:vMerge/>
            <w:shd w:val="clear" w:color="auto" w:fill="auto"/>
          </w:tcPr>
          <w:p w:rsidR="00DE619D" w:rsidRDefault="00DE619D">
            <w:pPr>
              <w:pStyle w:val="normal"/>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2268" w:type="dxa"/>
            <w:vMerge/>
            <w:shd w:val="clear" w:color="auto" w:fill="auto"/>
            <w:vAlign w:val="center"/>
          </w:tcPr>
          <w:p w:rsidR="00DE619D" w:rsidRDefault="00DE619D">
            <w:pPr>
              <w:pStyle w:val="normal"/>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1984" w:type="dxa"/>
            <w:vMerge/>
            <w:shd w:val="clear" w:color="auto" w:fill="auto"/>
            <w:vAlign w:val="center"/>
          </w:tcPr>
          <w:p w:rsidR="00DE619D" w:rsidRDefault="00DE619D">
            <w:pPr>
              <w:pStyle w:val="normal"/>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2126" w:type="dxa"/>
            <w:vMerge/>
            <w:shd w:val="clear" w:color="auto" w:fill="auto"/>
            <w:vAlign w:val="center"/>
          </w:tcPr>
          <w:p w:rsidR="00DE619D" w:rsidRDefault="00DE619D">
            <w:pPr>
              <w:pStyle w:val="normal"/>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1560" w:type="dxa"/>
            <w:vMerge/>
            <w:shd w:val="clear" w:color="auto" w:fill="auto"/>
            <w:vAlign w:val="center"/>
          </w:tcPr>
          <w:p w:rsidR="00DE619D" w:rsidRDefault="00DE619D">
            <w:pPr>
              <w:pStyle w:val="normal"/>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1142" w:type="dxa"/>
            <w:shd w:val="clear" w:color="auto" w:fill="auto"/>
            <w:vAlign w:val="center"/>
          </w:tcPr>
          <w:p w:rsidR="00DE619D" w:rsidRDefault="005554D8">
            <w:pPr>
              <w:pStyle w:val="normal"/>
              <w:spacing w:after="0" w:line="240" w:lineRule="auto"/>
              <w:jc w:val="center"/>
              <w:rPr>
                <w:rFonts w:ascii="Times New Roman" w:eastAsia="Times New Roman" w:hAnsi="Times New Roman" w:cs="Times New Roman"/>
              </w:rPr>
            </w:pPr>
            <w:r>
              <w:rPr>
                <w:rFonts w:ascii="Times New Roman" w:eastAsia="Times New Roman" w:hAnsi="Times New Roman" w:cs="Times New Roman"/>
              </w:rPr>
              <w:t>значение</w:t>
            </w:r>
          </w:p>
        </w:tc>
        <w:tc>
          <w:tcPr>
            <w:tcW w:w="984" w:type="dxa"/>
            <w:shd w:val="clear" w:color="auto" w:fill="auto"/>
            <w:vAlign w:val="center"/>
          </w:tcPr>
          <w:p w:rsidR="00DE619D" w:rsidRDefault="005554D8">
            <w:pPr>
              <w:pStyle w:val="normal"/>
              <w:spacing w:after="0" w:line="240" w:lineRule="auto"/>
              <w:jc w:val="center"/>
              <w:rPr>
                <w:rFonts w:ascii="Times New Roman" w:eastAsia="Times New Roman" w:hAnsi="Times New Roman" w:cs="Times New Roman"/>
              </w:rPr>
            </w:pPr>
            <w:r>
              <w:rPr>
                <w:rFonts w:ascii="Times New Roman" w:eastAsia="Times New Roman" w:hAnsi="Times New Roman" w:cs="Times New Roman"/>
              </w:rPr>
              <w:t>год</w:t>
            </w:r>
          </w:p>
        </w:tc>
        <w:tc>
          <w:tcPr>
            <w:tcW w:w="850" w:type="dxa"/>
            <w:shd w:val="clear" w:color="auto" w:fill="auto"/>
            <w:vAlign w:val="center"/>
          </w:tcPr>
          <w:p w:rsidR="00DE619D" w:rsidRDefault="005554D8">
            <w:pPr>
              <w:pStyle w:val="normal"/>
              <w:spacing w:after="0" w:line="240" w:lineRule="auto"/>
              <w:jc w:val="center"/>
              <w:rPr>
                <w:rFonts w:ascii="Times New Roman" w:eastAsia="Times New Roman" w:hAnsi="Times New Roman" w:cs="Times New Roman"/>
              </w:rPr>
            </w:pPr>
            <w:r>
              <w:rPr>
                <w:rFonts w:ascii="Times New Roman" w:eastAsia="Times New Roman" w:hAnsi="Times New Roman" w:cs="Times New Roman"/>
              </w:rPr>
              <w:t>N</w:t>
            </w:r>
          </w:p>
        </w:tc>
        <w:tc>
          <w:tcPr>
            <w:tcW w:w="851" w:type="dxa"/>
            <w:shd w:val="clear" w:color="auto" w:fill="auto"/>
            <w:vAlign w:val="center"/>
          </w:tcPr>
          <w:p w:rsidR="00DE619D" w:rsidRDefault="005554D8">
            <w:pPr>
              <w:pStyle w:val="normal"/>
              <w:spacing w:after="0" w:line="240" w:lineRule="auto"/>
              <w:jc w:val="center"/>
              <w:rPr>
                <w:rFonts w:ascii="Times New Roman" w:eastAsia="Times New Roman" w:hAnsi="Times New Roman" w:cs="Times New Roman"/>
              </w:rPr>
            </w:pPr>
            <w:r>
              <w:rPr>
                <w:rFonts w:ascii="Times New Roman" w:eastAsia="Times New Roman" w:hAnsi="Times New Roman" w:cs="Times New Roman"/>
              </w:rPr>
              <w:t>N+1</w:t>
            </w:r>
          </w:p>
        </w:tc>
        <w:tc>
          <w:tcPr>
            <w:tcW w:w="850" w:type="dxa"/>
            <w:shd w:val="clear" w:color="auto" w:fill="auto"/>
            <w:vAlign w:val="center"/>
          </w:tcPr>
          <w:p w:rsidR="00DE619D" w:rsidRDefault="005554D8">
            <w:pPr>
              <w:pStyle w:val="normal"/>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w:t>
            </w:r>
          </w:p>
        </w:tc>
        <w:tc>
          <w:tcPr>
            <w:tcW w:w="1001" w:type="dxa"/>
            <w:shd w:val="clear" w:color="auto" w:fill="auto"/>
            <w:vAlign w:val="center"/>
          </w:tcPr>
          <w:p w:rsidR="00DE619D" w:rsidRDefault="005554D8">
            <w:pPr>
              <w:pStyle w:val="normal"/>
              <w:spacing w:after="0" w:line="240" w:lineRule="auto"/>
              <w:jc w:val="center"/>
              <w:rPr>
                <w:rFonts w:ascii="Times New Roman" w:eastAsia="Times New Roman" w:hAnsi="Times New Roman" w:cs="Times New Roman"/>
              </w:rPr>
            </w:pPr>
            <w:proofErr w:type="spellStart"/>
            <w:r>
              <w:rPr>
                <w:rFonts w:ascii="Times New Roman" w:eastAsia="Times New Roman" w:hAnsi="Times New Roman" w:cs="Times New Roman"/>
              </w:rPr>
              <w:t>N+n</w:t>
            </w:r>
            <w:proofErr w:type="spellEnd"/>
          </w:p>
        </w:tc>
      </w:tr>
      <w:tr w:rsidR="00DE619D">
        <w:trPr>
          <w:cantSplit/>
          <w:trHeight w:val="146"/>
          <w:tblHeader/>
        </w:trPr>
        <w:tc>
          <w:tcPr>
            <w:tcW w:w="985" w:type="dxa"/>
            <w:shd w:val="clear" w:color="auto" w:fill="auto"/>
          </w:tcPr>
          <w:p w:rsidR="00DE619D" w:rsidRDefault="005554D8">
            <w:pPr>
              <w:pStyle w:val="normal"/>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2268" w:type="dxa"/>
            <w:shd w:val="clear" w:color="auto" w:fill="auto"/>
          </w:tcPr>
          <w:p w:rsidR="00DE619D" w:rsidRDefault="005554D8">
            <w:pPr>
              <w:pStyle w:val="normal"/>
              <w:spacing w:after="0" w:line="240"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1984" w:type="dxa"/>
            <w:shd w:val="clear" w:color="auto" w:fill="auto"/>
          </w:tcPr>
          <w:p w:rsidR="00DE619D" w:rsidRDefault="005554D8">
            <w:pPr>
              <w:pStyle w:val="normal"/>
              <w:spacing w:after="0" w:line="240" w:lineRule="auto"/>
              <w:jc w:val="center"/>
              <w:rPr>
                <w:rFonts w:ascii="Times New Roman" w:eastAsia="Times New Roman" w:hAnsi="Times New Roman" w:cs="Times New Roman"/>
              </w:rPr>
            </w:pPr>
            <w:r>
              <w:rPr>
                <w:rFonts w:ascii="Times New Roman" w:eastAsia="Times New Roman" w:hAnsi="Times New Roman" w:cs="Times New Roman"/>
              </w:rPr>
              <w:t>3</w:t>
            </w:r>
          </w:p>
        </w:tc>
        <w:tc>
          <w:tcPr>
            <w:tcW w:w="2126" w:type="dxa"/>
            <w:shd w:val="clear" w:color="auto" w:fill="auto"/>
            <w:vAlign w:val="bottom"/>
          </w:tcPr>
          <w:p w:rsidR="00DE619D" w:rsidRDefault="005554D8">
            <w:pPr>
              <w:pStyle w:val="normal"/>
              <w:spacing w:after="0" w:line="240" w:lineRule="auto"/>
              <w:jc w:val="center"/>
              <w:rPr>
                <w:rFonts w:ascii="Times New Roman" w:eastAsia="Times New Roman" w:hAnsi="Times New Roman" w:cs="Times New Roman"/>
              </w:rPr>
            </w:pPr>
            <w:r>
              <w:rPr>
                <w:rFonts w:ascii="Times New Roman" w:eastAsia="Times New Roman" w:hAnsi="Times New Roman" w:cs="Times New Roman"/>
              </w:rPr>
              <w:t>4</w:t>
            </w:r>
          </w:p>
        </w:tc>
        <w:tc>
          <w:tcPr>
            <w:tcW w:w="1560" w:type="dxa"/>
            <w:shd w:val="clear" w:color="auto" w:fill="auto"/>
            <w:vAlign w:val="bottom"/>
          </w:tcPr>
          <w:p w:rsidR="00DE619D" w:rsidRDefault="005554D8">
            <w:pPr>
              <w:pStyle w:val="normal"/>
              <w:spacing w:after="0" w:line="240" w:lineRule="auto"/>
              <w:jc w:val="center"/>
              <w:rPr>
                <w:rFonts w:ascii="Times New Roman" w:eastAsia="Times New Roman" w:hAnsi="Times New Roman" w:cs="Times New Roman"/>
              </w:rPr>
            </w:pPr>
            <w:r>
              <w:rPr>
                <w:rFonts w:ascii="Times New Roman" w:eastAsia="Times New Roman" w:hAnsi="Times New Roman" w:cs="Times New Roman"/>
              </w:rPr>
              <w:t>5</w:t>
            </w:r>
          </w:p>
        </w:tc>
        <w:tc>
          <w:tcPr>
            <w:tcW w:w="1142" w:type="dxa"/>
            <w:shd w:val="clear" w:color="auto" w:fill="auto"/>
            <w:vAlign w:val="bottom"/>
          </w:tcPr>
          <w:p w:rsidR="00DE619D" w:rsidRDefault="005554D8">
            <w:pPr>
              <w:pStyle w:val="normal"/>
              <w:spacing w:after="0" w:line="240" w:lineRule="auto"/>
              <w:jc w:val="center"/>
              <w:rPr>
                <w:rFonts w:ascii="Times New Roman" w:eastAsia="Times New Roman" w:hAnsi="Times New Roman" w:cs="Times New Roman"/>
              </w:rPr>
            </w:pPr>
            <w:r>
              <w:rPr>
                <w:rFonts w:ascii="Times New Roman" w:eastAsia="Times New Roman" w:hAnsi="Times New Roman" w:cs="Times New Roman"/>
              </w:rPr>
              <w:t>6</w:t>
            </w:r>
          </w:p>
        </w:tc>
        <w:tc>
          <w:tcPr>
            <w:tcW w:w="984" w:type="dxa"/>
            <w:shd w:val="clear" w:color="auto" w:fill="auto"/>
            <w:vAlign w:val="bottom"/>
          </w:tcPr>
          <w:p w:rsidR="00DE619D" w:rsidRDefault="005554D8">
            <w:pPr>
              <w:pStyle w:val="normal"/>
              <w:spacing w:after="0" w:line="240" w:lineRule="auto"/>
              <w:jc w:val="center"/>
              <w:rPr>
                <w:rFonts w:ascii="Times New Roman" w:eastAsia="Times New Roman" w:hAnsi="Times New Roman" w:cs="Times New Roman"/>
              </w:rPr>
            </w:pPr>
            <w:r>
              <w:rPr>
                <w:rFonts w:ascii="Times New Roman" w:eastAsia="Times New Roman" w:hAnsi="Times New Roman" w:cs="Times New Roman"/>
              </w:rPr>
              <w:t>7</w:t>
            </w:r>
          </w:p>
        </w:tc>
        <w:tc>
          <w:tcPr>
            <w:tcW w:w="850" w:type="dxa"/>
            <w:shd w:val="clear" w:color="auto" w:fill="auto"/>
          </w:tcPr>
          <w:p w:rsidR="00DE619D" w:rsidRDefault="005554D8">
            <w:pPr>
              <w:pStyle w:val="normal"/>
              <w:spacing w:after="0" w:line="240" w:lineRule="auto"/>
              <w:ind w:left="-100" w:right="-116"/>
              <w:jc w:val="center"/>
              <w:rPr>
                <w:rFonts w:ascii="Times New Roman" w:eastAsia="Times New Roman" w:hAnsi="Times New Roman" w:cs="Times New Roman"/>
              </w:rPr>
            </w:pPr>
            <w:r>
              <w:rPr>
                <w:rFonts w:ascii="Times New Roman" w:eastAsia="Times New Roman" w:hAnsi="Times New Roman" w:cs="Times New Roman"/>
              </w:rPr>
              <w:t>8</w:t>
            </w:r>
          </w:p>
        </w:tc>
        <w:tc>
          <w:tcPr>
            <w:tcW w:w="851" w:type="dxa"/>
            <w:shd w:val="clear" w:color="auto" w:fill="auto"/>
          </w:tcPr>
          <w:p w:rsidR="00DE619D" w:rsidRDefault="005554D8">
            <w:pPr>
              <w:pStyle w:val="normal"/>
              <w:spacing w:after="0" w:line="240" w:lineRule="auto"/>
              <w:jc w:val="center"/>
              <w:rPr>
                <w:rFonts w:ascii="Times New Roman" w:eastAsia="Times New Roman" w:hAnsi="Times New Roman" w:cs="Times New Roman"/>
              </w:rPr>
            </w:pPr>
            <w:r>
              <w:rPr>
                <w:rFonts w:ascii="Times New Roman" w:eastAsia="Times New Roman" w:hAnsi="Times New Roman" w:cs="Times New Roman"/>
              </w:rPr>
              <w:t>9</w:t>
            </w:r>
          </w:p>
        </w:tc>
        <w:tc>
          <w:tcPr>
            <w:tcW w:w="850" w:type="dxa"/>
            <w:shd w:val="clear" w:color="auto" w:fill="auto"/>
          </w:tcPr>
          <w:p w:rsidR="00DE619D" w:rsidRDefault="005554D8">
            <w:pPr>
              <w:pStyle w:val="normal"/>
              <w:spacing w:after="0" w:line="240" w:lineRule="auto"/>
              <w:ind w:left="-100" w:right="-116"/>
              <w:jc w:val="center"/>
              <w:rPr>
                <w:rFonts w:ascii="Times New Roman" w:eastAsia="Times New Roman" w:hAnsi="Times New Roman" w:cs="Times New Roman"/>
              </w:rPr>
            </w:pPr>
            <w:r>
              <w:rPr>
                <w:rFonts w:ascii="Times New Roman" w:eastAsia="Times New Roman" w:hAnsi="Times New Roman" w:cs="Times New Roman"/>
              </w:rPr>
              <w:t>10</w:t>
            </w:r>
          </w:p>
        </w:tc>
        <w:tc>
          <w:tcPr>
            <w:tcW w:w="1001" w:type="dxa"/>
            <w:shd w:val="clear" w:color="auto" w:fill="auto"/>
          </w:tcPr>
          <w:p w:rsidR="00DE619D" w:rsidRDefault="005554D8">
            <w:pPr>
              <w:pStyle w:val="normal"/>
              <w:spacing w:after="0" w:line="240" w:lineRule="auto"/>
              <w:jc w:val="center"/>
              <w:rPr>
                <w:rFonts w:ascii="Times New Roman" w:eastAsia="Times New Roman" w:hAnsi="Times New Roman" w:cs="Times New Roman"/>
              </w:rPr>
            </w:pPr>
            <w:r>
              <w:rPr>
                <w:rFonts w:ascii="Times New Roman" w:eastAsia="Times New Roman" w:hAnsi="Times New Roman" w:cs="Times New Roman"/>
              </w:rPr>
              <w:t>11</w:t>
            </w:r>
          </w:p>
        </w:tc>
      </w:tr>
      <w:tr w:rsidR="00DE619D">
        <w:trPr>
          <w:cantSplit/>
          <w:trHeight w:val="315"/>
          <w:tblHeader/>
        </w:trPr>
        <w:tc>
          <w:tcPr>
            <w:tcW w:w="14601" w:type="dxa"/>
            <w:gridSpan w:val="11"/>
            <w:shd w:val="clear" w:color="auto" w:fill="auto"/>
          </w:tcPr>
          <w:p w:rsidR="00DE619D" w:rsidRDefault="005554D8" w:rsidP="00A144E6">
            <w:pPr>
              <w:pStyle w:val="normal"/>
              <w:spacing w:after="0" w:line="240" w:lineRule="auto"/>
              <w:jc w:val="center"/>
              <w:rPr>
                <w:rFonts w:ascii="Times New Roman" w:eastAsia="Times New Roman" w:hAnsi="Times New Roman" w:cs="Times New Roman"/>
              </w:rPr>
            </w:pPr>
            <w:r>
              <w:rPr>
                <w:rFonts w:ascii="Times New Roman" w:eastAsia="Times New Roman" w:hAnsi="Times New Roman" w:cs="Times New Roman"/>
              </w:rPr>
              <w:t>Наименование задачи</w:t>
            </w:r>
            <w:r w:rsidR="00A144E6">
              <w:rPr>
                <w:rFonts w:ascii="Times New Roman" w:eastAsia="Times New Roman" w:hAnsi="Times New Roman" w:cs="Times New Roman"/>
              </w:rPr>
              <w:t xml:space="preserve">, </w:t>
            </w:r>
            <w:r w:rsidR="00A144E6" w:rsidRPr="0069739F">
              <w:rPr>
                <w:rFonts w:ascii="Times New Roman" w:eastAsia="Times New Roman" w:hAnsi="Times New Roman" w:cs="Times New Roman"/>
              </w:rPr>
              <w:t>общественно значим</w:t>
            </w:r>
            <w:r w:rsidR="00A144E6">
              <w:rPr>
                <w:rFonts w:ascii="Times New Roman" w:eastAsia="Times New Roman" w:hAnsi="Times New Roman" w:cs="Times New Roman"/>
              </w:rPr>
              <w:t>ого</w:t>
            </w:r>
            <w:r w:rsidR="00A144E6" w:rsidRPr="0069739F">
              <w:rPr>
                <w:rFonts w:ascii="Times New Roman" w:eastAsia="Times New Roman" w:hAnsi="Times New Roman" w:cs="Times New Roman"/>
              </w:rPr>
              <w:t xml:space="preserve"> результат</w:t>
            </w:r>
            <w:r w:rsidR="00A144E6">
              <w:rPr>
                <w:rFonts w:ascii="Times New Roman" w:eastAsia="Times New Roman" w:hAnsi="Times New Roman" w:cs="Times New Roman"/>
              </w:rPr>
              <w:t>а</w:t>
            </w:r>
            <w:r w:rsidR="00A144E6" w:rsidRPr="0069739F">
              <w:rPr>
                <w:rFonts w:ascii="Times New Roman" w:eastAsia="Times New Roman" w:hAnsi="Times New Roman" w:cs="Times New Roman"/>
              </w:rPr>
              <w:t xml:space="preserve"> (для муниципальных проектов, направленных на достижение национальных проектов)</w:t>
            </w:r>
            <w:r>
              <w:rPr>
                <w:rFonts w:ascii="Times New Roman" w:eastAsia="Times New Roman" w:hAnsi="Times New Roman" w:cs="Times New Roman"/>
              </w:rPr>
              <w:t xml:space="preserve"> </w:t>
            </w:r>
          </w:p>
        </w:tc>
      </w:tr>
      <w:tr w:rsidR="00DE619D">
        <w:trPr>
          <w:cantSplit/>
          <w:trHeight w:val="630"/>
          <w:tblHeader/>
        </w:trPr>
        <w:tc>
          <w:tcPr>
            <w:tcW w:w="985" w:type="dxa"/>
            <w:shd w:val="clear" w:color="auto" w:fill="auto"/>
          </w:tcPr>
          <w:p w:rsidR="00DE619D" w:rsidRDefault="005554D8">
            <w:pPr>
              <w:pStyle w:val="normal"/>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2268" w:type="dxa"/>
            <w:shd w:val="clear" w:color="auto" w:fill="auto"/>
          </w:tcPr>
          <w:p w:rsidR="00DE619D" w:rsidRDefault="005554D8">
            <w:pPr>
              <w:pStyle w:val="normal"/>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Мероприятие (результат) 1 «Наименование» </w:t>
            </w:r>
          </w:p>
        </w:tc>
        <w:tc>
          <w:tcPr>
            <w:tcW w:w="1984" w:type="dxa"/>
            <w:shd w:val="clear" w:color="auto" w:fill="auto"/>
          </w:tcPr>
          <w:p w:rsidR="00DE619D" w:rsidRDefault="005554D8">
            <w:pPr>
              <w:pStyle w:val="normal"/>
              <w:spacing w:after="0" w:line="240" w:lineRule="auto"/>
              <w:rPr>
                <w:rFonts w:ascii="Times New Roman" w:eastAsia="Times New Roman" w:hAnsi="Times New Roman" w:cs="Times New Roman"/>
              </w:rPr>
            </w:pPr>
            <w:r>
              <w:rPr>
                <w:rFonts w:ascii="Times New Roman" w:eastAsia="Times New Roman" w:hAnsi="Times New Roman" w:cs="Times New Roman"/>
              </w:rPr>
              <w:t> </w:t>
            </w:r>
          </w:p>
        </w:tc>
        <w:tc>
          <w:tcPr>
            <w:tcW w:w="2126" w:type="dxa"/>
            <w:shd w:val="clear" w:color="auto" w:fill="auto"/>
          </w:tcPr>
          <w:p w:rsidR="00DE619D" w:rsidRDefault="005554D8">
            <w:pPr>
              <w:pStyle w:val="normal"/>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c>
          <w:tcPr>
            <w:tcW w:w="1560" w:type="dxa"/>
            <w:shd w:val="clear" w:color="auto" w:fill="auto"/>
          </w:tcPr>
          <w:p w:rsidR="00DE619D" w:rsidRDefault="005554D8">
            <w:pPr>
              <w:pStyle w:val="normal"/>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c>
          <w:tcPr>
            <w:tcW w:w="1142" w:type="dxa"/>
            <w:shd w:val="clear" w:color="auto" w:fill="auto"/>
          </w:tcPr>
          <w:p w:rsidR="00DE619D" w:rsidRDefault="005554D8">
            <w:pPr>
              <w:pStyle w:val="normal"/>
              <w:spacing w:after="0" w:line="240" w:lineRule="auto"/>
              <w:ind w:firstLine="880"/>
              <w:rPr>
                <w:rFonts w:ascii="Times New Roman" w:eastAsia="Times New Roman" w:hAnsi="Times New Roman" w:cs="Times New Roman"/>
              </w:rPr>
            </w:pPr>
            <w:r>
              <w:rPr>
                <w:rFonts w:ascii="Times New Roman" w:eastAsia="Times New Roman" w:hAnsi="Times New Roman" w:cs="Times New Roman"/>
              </w:rPr>
              <w:t> </w:t>
            </w:r>
          </w:p>
        </w:tc>
        <w:tc>
          <w:tcPr>
            <w:tcW w:w="984" w:type="dxa"/>
            <w:shd w:val="clear" w:color="auto" w:fill="auto"/>
          </w:tcPr>
          <w:p w:rsidR="00DE619D" w:rsidRDefault="00DE619D">
            <w:pPr>
              <w:pStyle w:val="normal"/>
              <w:spacing w:after="0" w:line="240" w:lineRule="auto"/>
              <w:ind w:firstLine="880"/>
              <w:rPr>
                <w:rFonts w:ascii="Times New Roman" w:eastAsia="Times New Roman" w:hAnsi="Times New Roman" w:cs="Times New Roman"/>
              </w:rPr>
            </w:pPr>
          </w:p>
        </w:tc>
        <w:tc>
          <w:tcPr>
            <w:tcW w:w="850" w:type="dxa"/>
            <w:shd w:val="clear" w:color="auto" w:fill="auto"/>
          </w:tcPr>
          <w:p w:rsidR="00DE619D" w:rsidRDefault="005554D8">
            <w:pPr>
              <w:pStyle w:val="normal"/>
              <w:spacing w:after="0" w:line="240" w:lineRule="auto"/>
              <w:ind w:firstLine="880"/>
              <w:rPr>
                <w:rFonts w:ascii="Times New Roman" w:eastAsia="Times New Roman" w:hAnsi="Times New Roman" w:cs="Times New Roman"/>
              </w:rPr>
            </w:pPr>
            <w:r>
              <w:rPr>
                <w:rFonts w:ascii="Times New Roman" w:eastAsia="Times New Roman" w:hAnsi="Times New Roman" w:cs="Times New Roman"/>
              </w:rPr>
              <w:t> </w:t>
            </w:r>
          </w:p>
        </w:tc>
        <w:tc>
          <w:tcPr>
            <w:tcW w:w="851" w:type="dxa"/>
            <w:shd w:val="clear" w:color="auto" w:fill="auto"/>
          </w:tcPr>
          <w:p w:rsidR="00DE619D" w:rsidRDefault="005554D8">
            <w:pPr>
              <w:pStyle w:val="normal"/>
              <w:spacing w:after="0" w:line="240" w:lineRule="auto"/>
              <w:ind w:firstLine="880"/>
              <w:rPr>
                <w:rFonts w:ascii="Times New Roman" w:eastAsia="Times New Roman" w:hAnsi="Times New Roman" w:cs="Times New Roman"/>
              </w:rPr>
            </w:pPr>
            <w:r>
              <w:rPr>
                <w:rFonts w:ascii="Times New Roman" w:eastAsia="Times New Roman" w:hAnsi="Times New Roman" w:cs="Times New Roman"/>
              </w:rPr>
              <w:t> </w:t>
            </w:r>
          </w:p>
        </w:tc>
        <w:tc>
          <w:tcPr>
            <w:tcW w:w="850" w:type="dxa"/>
            <w:shd w:val="clear" w:color="auto" w:fill="auto"/>
          </w:tcPr>
          <w:p w:rsidR="00DE619D" w:rsidRDefault="005554D8">
            <w:pPr>
              <w:pStyle w:val="normal"/>
              <w:spacing w:after="0" w:line="240" w:lineRule="auto"/>
              <w:ind w:firstLine="880"/>
              <w:rPr>
                <w:rFonts w:ascii="Times New Roman" w:eastAsia="Times New Roman" w:hAnsi="Times New Roman" w:cs="Times New Roman"/>
              </w:rPr>
            </w:pPr>
            <w:r>
              <w:rPr>
                <w:rFonts w:ascii="Times New Roman" w:eastAsia="Times New Roman" w:hAnsi="Times New Roman" w:cs="Times New Roman"/>
              </w:rPr>
              <w:t> </w:t>
            </w:r>
          </w:p>
        </w:tc>
        <w:tc>
          <w:tcPr>
            <w:tcW w:w="1001" w:type="dxa"/>
            <w:shd w:val="clear" w:color="auto" w:fill="auto"/>
          </w:tcPr>
          <w:p w:rsidR="00DE619D" w:rsidRDefault="005554D8">
            <w:pPr>
              <w:pStyle w:val="normal"/>
              <w:spacing w:after="0" w:line="240" w:lineRule="auto"/>
              <w:ind w:firstLine="880"/>
              <w:rPr>
                <w:rFonts w:ascii="Times New Roman" w:eastAsia="Times New Roman" w:hAnsi="Times New Roman" w:cs="Times New Roman"/>
              </w:rPr>
            </w:pPr>
            <w:r>
              <w:rPr>
                <w:rFonts w:ascii="Times New Roman" w:eastAsia="Times New Roman" w:hAnsi="Times New Roman" w:cs="Times New Roman"/>
              </w:rPr>
              <w:t> </w:t>
            </w:r>
          </w:p>
        </w:tc>
      </w:tr>
      <w:tr w:rsidR="00DE619D">
        <w:trPr>
          <w:cantSplit/>
          <w:trHeight w:val="630"/>
          <w:tblHeader/>
        </w:trPr>
        <w:tc>
          <w:tcPr>
            <w:tcW w:w="985" w:type="dxa"/>
            <w:shd w:val="clear" w:color="auto" w:fill="auto"/>
          </w:tcPr>
          <w:p w:rsidR="00DE619D" w:rsidRDefault="005554D8">
            <w:pPr>
              <w:pStyle w:val="normal"/>
              <w:spacing w:after="0" w:line="240"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2268" w:type="dxa"/>
            <w:shd w:val="clear" w:color="auto" w:fill="auto"/>
          </w:tcPr>
          <w:p w:rsidR="00DE619D" w:rsidRDefault="005554D8">
            <w:pPr>
              <w:pStyle w:val="normal"/>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Мероприятие (результат) 2 «Наименование» </w:t>
            </w:r>
          </w:p>
        </w:tc>
        <w:tc>
          <w:tcPr>
            <w:tcW w:w="1984" w:type="dxa"/>
            <w:shd w:val="clear" w:color="auto" w:fill="auto"/>
          </w:tcPr>
          <w:p w:rsidR="00DE619D" w:rsidRDefault="005554D8">
            <w:pPr>
              <w:pStyle w:val="normal"/>
              <w:spacing w:after="0" w:line="240" w:lineRule="auto"/>
              <w:rPr>
                <w:rFonts w:ascii="Times New Roman" w:eastAsia="Times New Roman" w:hAnsi="Times New Roman" w:cs="Times New Roman"/>
              </w:rPr>
            </w:pPr>
            <w:r>
              <w:rPr>
                <w:rFonts w:ascii="Times New Roman" w:eastAsia="Times New Roman" w:hAnsi="Times New Roman" w:cs="Times New Roman"/>
              </w:rPr>
              <w:t> </w:t>
            </w:r>
          </w:p>
        </w:tc>
        <w:tc>
          <w:tcPr>
            <w:tcW w:w="2126" w:type="dxa"/>
            <w:shd w:val="clear" w:color="auto" w:fill="auto"/>
          </w:tcPr>
          <w:p w:rsidR="00DE619D" w:rsidRDefault="005554D8">
            <w:pPr>
              <w:pStyle w:val="normal"/>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c>
          <w:tcPr>
            <w:tcW w:w="1560" w:type="dxa"/>
            <w:shd w:val="clear" w:color="auto" w:fill="auto"/>
          </w:tcPr>
          <w:p w:rsidR="00DE619D" w:rsidRDefault="005554D8">
            <w:pPr>
              <w:pStyle w:val="normal"/>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c>
          <w:tcPr>
            <w:tcW w:w="1142" w:type="dxa"/>
            <w:shd w:val="clear" w:color="auto" w:fill="auto"/>
          </w:tcPr>
          <w:p w:rsidR="00DE619D" w:rsidRDefault="005554D8">
            <w:pPr>
              <w:pStyle w:val="normal"/>
              <w:spacing w:after="0" w:line="240" w:lineRule="auto"/>
              <w:ind w:firstLine="880"/>
              <w:rPr>
                <w:rFonts w:ascii="Times New Roman" w:eastAsia="Times New Roman" w:hAnsi="Times New Roman" w:cs="Times New Roman"/>
              </w:rPr>
            </w:pPr>
            <w:r>
              <w:rPr>
                <w:rFonts w:ascii="Times New Roman" w:eastAsia="Times New Roman" w:hAnsi="Times New Roman" w:cs="Times New Roman"/>
              </w:rPr>
              <w:t> </w:t>
            </w:r>
          </w:p>
        </w:tc>
        <w:tc>
          <w:tcPr>
            <w:tcW w:w="984" w:type="dxa"/>
            <w:shd w:val="clear" w:color="auto" w:fill="auto"/>
          </w:tcPr>
          <w:p w:rsidR="00DE619D" w:rsidRDefault="00DE619D">
            <w:pPr>
              <w:pStyle w:val="normal"/>
              <w:spacing w:after="0" w:line="240" w:lineRule="auto"/>
              <w:ind w:firstLine="880"/>
              <w:rPr>
                <w:rFonts w:ascii="Times New Roman" w:eastAsia="Times New Roman" w:hAnsi="Times New Roman" w:cs="Times New Roman"/>
              </w:rPr>
            </w:pPr>
          </w:p>
        </w:tc>
        <w:tc>
          <w:tcPr>
            <w:tcW w:w="850" w:type="dxa"/>
            <w:shd w:val="clear" w:color="auto" w:fill="auto"/>
          </w:tcPr>
          <w:p w:rsidR="00DE619D" w:rsidRDefault="005554D8">
            <w:pPr>
              <w:pStyle w:val="normal"/>
              <w:spacing w:after="0" w:line="240" w:lineRule="auto"/>
              <w:ind w:firstLine="880"/>
              <w:rPr>
                <w:rFonts w:ascii="Times New Roman" w:eastAsia="Times New Roman" w:hAnsi="Times New Roman" w:cs="Times New Roman"/>
              </w:rPr>
            </w:pPr>
            <w:r>
              <w:rPr>
                <w:rFonts w:ascii="Times New Roman" w:eastAsia="Times New Roman" w:hAnsi="Times New Roman" w:cs="Times New Roman"/>
              </w:rPr>
              <w:t> </w:t>
            </w:r>
          </w:p>
        </w:tc>
        <w:tc>
          <w:tcPr>
            <w:tcW w:w="851" w:type="dxa"/>
            <w:shd w:val="clear" w:color="auto" w:fill="auto"/>
          </w:tcPr>
          <w:p w:rsidR="00DE619D" w:rsidRDefault="005554D8">
            <w:pPr>
              <w:pStyle w:val="normal"/>
              <w:spacing w:after="0" w:line="240" w:lineRule="auto"/>
              <w:ind w:firstLine="880"/>
              <w:rPr>
                <w:rFonts w:ascii="Times New Roman" w:eastAsia="Times New Roman" w:hAnsi="Times New Roman" w:cs="Times New Roman"/>
              </w:rPr>
            </w:pPr>
            <w:r>
              <w:rPr>
                <w:rFonts w:ascii="Times New Roman" w:eastAsia="Times New Roman" w:hAnsi="Times New Roman" w:cs="Times New Roman"/>
              </w:rPr>
              <w:t> </w:t>
            </w:r>
          </w:p>
        </w:tc>
        <w:tc>
          <w:tcPr>
            <w:tcW w:w="850" w:type="dxa"/>
            <w:shd w:val="clear" w:color="auto" w:fill="auto"/>
          </w:tcPr>
          <w:p w:rsidR="00DE619D" w:rsidRDefault="005554D8">
            <w:pPr>
              <w:pStyle w:val="normal"/>
              <w:spacing w:after="0" w:line="240" w:lineRule="auto"/>
              <w:ind w:firstLine="880"/>
              <w:rPr>
                <w:rFonts w:ascii="Times New Roman" w:eastAsia="Times New Roman" w:hAnsi="Times New Roman" w:cs="Times New Roman"/>
              </w:rPr>
            </w:pPr>
            <w:r>
              <w:rPr>
                <w:rFonts w:ascii="Times New Roman" w:eastAsia="Times New Roman" w:hAnsi="Times New Roman" w:cs="Times New Roman"/>
              </w:rPr>
              <w:t> </w:t>
            </w:r>
          </w:p>
        </w:tc>
        <w:tc>
          <w:tcPr>
            <w:tcW w:w="1001" w:type="dxa"/>
            <w:shd w:val="clear" w:color="auto" w:fill="auto"/>
          </w:tcPr>
          <w:p w:rsidR="00DE619D" w:rsidRDefault="005554D8">
            <w:pPr>
              <w:pStyle w:val="normal"/>
              <w:spacing w:after="0" w:line="240" w:lineRule="auto"/>
              <w:ind w:firstLine="880"/>
              <w:rPr>
                <w:rFonts w:ascii="Times New Roman" w:eastAsia="Times New Roman" w:hAnsi="Times New Roman" w:cs="Times New Roman"/>
              </w:rPr>
            </w:pPr>
            <w:r>
              <w:rPr>
                <w:rFonts w:ascii="Times New Roman" w:eastAsia="Times New Roman" w:hAnsi="Times New Roman" w:cs="Times New Roman"/>
              </w:rPr>
              <w:t> </w:t>
            </w:r>
          </w:p>
        </w:tc>
      </w:tr>
    </w:tbl>
    <w:p w:rsidR="00DE619D" w:rsidRDefault="00DE619D">
      <w:pPr>
        <w:pStyle w:val="normal"/>
        <w:spacing w:after="0" w:line="240" w:lineRule="auto"/>
        <w:jc w:val="both"/>
        <w:rPr>
          <w:rFonts w:ascii="Times New Roman" w:eastAsia="Times New Roman" w:hAnsi="Times New Roman" w:cs="Times New Roman"/>
          <w:b/>
          <w:sz w:val="24"/>
          <w:szCs w:val="24"/>
        </w:rPr>
      </w:pPr>
    </w:p>
    <w:p w:rsidR="00DE619D" w:rsidRDefault="00DE619D">
      <w:pPr>
        <w:pStyle w:val="normal"/>
        <w:spacing w:after="0" w:line="240" w:lineRule="auto"/>
        <w:jc w:val="center"/>
        <w:rPr>
          <w:rFonts w:ascii="Times New Roman" w:eastAsia="Times New Roman" w:hAnsi="Times New Roman" w:cs="Times New Roman"/>
          <w:b/>
          <w:sz w:val="24"/>
          <w:szCs w:val="24"/>
        </w:rPr>
      </w:pPr>
    </w:p>
    <w:p w:rsidR="00DE619D" w:rsidRDefault="00DE619D">
      <w:pPr>
        <w:pStyle w:val="normal"/>
        <w:spacing w:after="0" w:line="240" w:lineRule="auto"/>
        <w:jc w:val="center"/>
        <w:rPr>
          <w:rFonts w:ascii="Times New Roman" w:eastAsia="Times New Roman" w:hAnsi="Times New Roman" w:cs="Times New Roman"/>
          <w:b/>
          <w:sz w:val="24"/>
          <w:szCs w:val="24"/>
        </w:rPr>
      </w:pPr>
    </w:p>
    <w:p w:rsidR="00DE619D" w:rsidRDefault="00DE619D">
      <w:pPr>
        <w:pStyle w:val="normal"/>
        <w:spacing w:after="0" w:line="240" w:lineRule="auto"/>
        <w:jc w:val="center"/>
        <w:rPr>
          <w:rFonts w:ascii="Times New Roman" w:eastAsia="Times New Roman" w:hAnsi="Times New Roman" w:cs="Times New Roman"/>
          <w:b/>
          <w:sz w:val="24"/>
          <w:szCs w:val="24"/>
        </w:rPr>
      </w:pPr>
    </w:p>
    <w:p w:rsidR="00DE619D" w:rsidRDefault="00DE619D">
      <w:pPr>
        <w:pStyle w:val="normal"/>
        <w:spacing w:after="0" w:line="240" w:lineRule="auto"/>
        <w:jc w:val="center"/>
        <w:rPr>
          <w:rFonts w:ascii="Times New Roman" w:eastAsia="Times New Roman" w:hAnsi="Times New Roman" w:cs="Times New Roman"/>
          <w:b/>
          <w:sz w:val="24"/>
          <w:szCs w:val="24"/>
        </w:rPr>
      </w:pPr>
    </w:p>
    <w:p w:rsidR="00DE619D" w:rsidRDefault="00DE619D">
      <w:pPr>
        <w:pStyle w:val="normal"/>
        <w:spacing w:after="0" w:line="240" w:lineRule="auto"/>
        <w:jc w:val="center"/>
        <w:rPr>
          <w:rFonts w:ascii="Times New Roman" w:eastAsia="Times New Roman" w:hAnsi="Times New Roman" w:cs="Times New Roman"/>
          <w:b/>
          <w:sz w:val="24"/>
          <w:szCs w:val="24"/>
        </w:rPr>
      </w:pPr>
    </w:p>
    <w:p w:rsidR="00DE619D" w:rsidRDefault="00DE619D">
      <w:pPr>
        <w:pStyle w:val="normal"/>
        <w:spacing w:after="0" w:line="240" w:lineRule="auto"/>
        <w:jc w:val="center"/>
        <w:rPr>
          <w:rFonts w:ascii="Times New Roman" w:eastAsia="Times New Roman" w:hAnsi="Times New Roman" w:cs="Times New Roman"/>
          <w:b/>
          <w:sz w:val="24"/>
          <w:szCs w:val="24"/>
        </w:rPr>
      </w:pPr>
    </w:p>
    <w:p w:rsidR="00DE619D" w:rsidRDefault="00DE619D">
      <w:pPr>
        <w:pStyle w:val="normal"/>
        <w:spacing w:after="0" w:line="240" w:lineRule="auto"/>
        <w:jc w:val="center"/>
        <w:rPr>
          <w:rFonts w:ascii="Times New Roman" w:eastAsia="Times New Roman" w:hAnsi="Times New Roman" w:cs="Times New Roman"/>
          <w:b/>
          <w:sz w:val="24"/>
          <w:szCs w:val="24"/>
        </w:rPr>
      </w:pPr>
    </w:p>
    <w:p w:rsidR="00DE619D" w:rsidRDefault="00DE619D">
      <w:pPr>
        <w:pStyle w:val="normal"/>
        <w:spacing w:after="0" w:line="240" w:lineRule="auto"/>
        <w:jc w:val="center"/>
        <w:rPr>
          <w:rFonts w:ascii="Times New Roman" w:eastAsia="Times New Roman" w:hAnsi="Times New Roman" w:cs="Times New Roman"/>
          <w:b/>
          <w:sz w:val="24"/>
          <w:szCs w:val="24"/>
        </w:rPr>
      </w:pPr>
    </w:p>
    <w:p w:rsidR="00DE619D" w:rsidRDefault="00DE619D">
      <w:pPr>
        <w:pStyle w:val="normal"/>
        <w:spacing w:after="0" w:line="240" w:lineRule="auto"/>
        <w:jc w:val="center"/>
        <w:rPr>
          <w:rFonts w:ascii="Times New Roman" w:eastAsia="Times New Roman" w:hAnsi="Times New Roman" w:cs="Times New Roman"/>
          <w:b/>
          <w:sz w:val="24"/>
          <w:szCs w:val="24"/>
        </w:rPr>
      </w:pPr>
    </w:p>
    <w:p w:rsidR="00DE619D" w:rsidRDefault="00DE619D">
      <w:pPr>
        <w:pStyle w:val="normal"/>
        <w:spacing w:after="0" w:line="240" w:lineRule="auto"/>
        <w:jc w:val="center"/>
        <w:rPr>
          <w:rFonts w:ascii="Times New Roman" w:eastAsia="Times New Roman" w:hAnsi="Times New Roman" w:cs="Times New Roman"/>
          <w:b/>
          <w:sz w:val="24"/>
          <w:szCs w:val="24"/>
        </w:rPr>
      </w:pPr>
    </w:p>
    <w:p w:rsidR="00DE619D" w:rsidRDefault="00DE619D">
      <w:pPr>
        <w:pStyle w:val="normal"/>
        <w:spacing w:after="0" w:line="240" w:lineRule="auto"/>
        <w:jc w:val="center"/>
        <w:rPr>
          <w:rFonts w:ascii="Times New Roman" w:eastAsia="Times New Roman" w:hAnsi="Times New Roman" w:cs="Times New Roman"/>
          <w:b/>
          <w:sz w:val="24"/>
          <w:szCs w:val="24"/>
        </w:rPr>
      </w:pPr>
    </w:p>
    <w:p w:rsidR="00DE619D" w:rsidRDefault="00DE619D">
      <w:pPr>
        <w:pStyle w:val="normal"/>
        <w:spacing w:after="0" w:line="240" w:lineRule="auto"/>
        <w:jc w:val="center"/>
        <w:rPr>
          <w:rFonts w:ascii="Times New Roman" w:eastAsia="Times New Roman" w:hAnsi="Times New Roman" w:cs="Times New Roman"/>
          <w:b/>
          <w:sz w:val="24"/>
          <w:szCs w:val="24"/>
        </w:rPr>
      </w:pPr>
    </w:p>
    <w:p w:rsidR="00DE619D" w:rsidRDefault="005554D8">
      <w:pPr>
        <w:pStyle w:val="normal"/>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 xml:space="preserve">4. Финансовое обеспечение </w:t>
      </w:r>
      <w:r w:rsidR="00CC32D4">
        <w:rPr>
          <w:rFonts w:ascii="Times New Roman" w:eastAsia="Times New Roman" w:hAnsi="Times New Roman" w:cs="Times New Roman"/>
          <w:b/>
          <w:sz w:val="28"/>
          <w:szCs w:val="28"/>
        </w:rPr>
        <w:t>муниципального проекта (комплекса процессных мероприятий)</w:t>
      </w:r>
    </w:p>
    <w:p w:rsidR="00DE619D" w:rsidRDefault="00DE619D">
      <w:pPr>
        <w:pStyle w:val="normal"/>
        <w:spacing w:after="0" w:line="240" w:lineRule="auto"/>
        <w:jc w:val="center"/>
        <w:rPr>
          <w:rFonts w:ascii="Times New Roman" w:eastAsia="Times New Roman" w:hAnsi="Times New Roman" w:cs="Times New Roman"/>
          <w:b/>
          <w:sz w:val="28"/>
          <w:szCs w:val="28"/>
        </w:rPr>
      </w:pPr>
    </w:p>
    <w:tbl>
      <w:tblPr>
        <w:tblStyle w:val="aff6"/>
        <w:tblW w:w="14601" w:type="dxa"/>
        <w:tblInd w:w="0" w:type="dxa"/>
        <w:tblBorders>
          <w:top w:val="single" w:sz="4" w:space="0" w:color="000000"/>
          <w:bottom w:val="single" w:sz="4" w:space="0" w:color="000000"/>
          <w:insideH w:val="single" w:sz="4" w:space="0" w:color="000000"/>
          <w:insideV w:val="single" w:sz="4" w:space="0" w:color="000000"/>
        </w:tblBorders>
        <w:tblLayout w:type="fixed"/>
        <w:tblLook w:val="0400"/>
      </w:tblPr>
      <w:tblGrid>
        <w:gridCol w:w="7371"/>
        <w:gridCol w:w="1417"/>
        <w:gridCol w:w="1276"/>
        <w:gridCol w:w="1276"/>
        <w:gridCol w:w="1276"/>
        <w:gridCol w:w="1985"/>
      </w:tblGrid>
      <w:tr w:rsidR="00DE619D">
        <w:trPr>
          <w:cantSplit/>
          <w:trHeight w:val="285"/>
          <w:tblHeader/>
        </w:trPr>
        <w:tc>
          <w:tcPr>
            <w:tcW w:w="7371" w:type="dxa"/>
            <w:vMerge w:val="restart"/>
            <w:shd w:val="clear" w:color="auto" w:fill="auto"/>
            <w:vAlign w:val="center"/>
          </w:tcPr>
          <w:p w:rsidR="00DE619D" w:rsidRDefault="005554D8">
            <w:pPr>
              <w:pStyle w:val="normal"/>
              <w:spacing w:after="0" w:line="240" w:lineRule="auto"/>
              <w:jc w:val="center"/>
              <w:rPr>
                <w:rFonts w:ascii="Times New Roman" w:eastAsia="Times New Roman" w:hAnsi="Times New Roman" w:cs="Times New Roman"/>
              </w:rPr>
            </w:pPr>
            <w:r>
              <w:rPr>
                <w:rFonts w:ascii="Times New Roman" w:eastAsia="Times New Roman" w:hAnsi="Times New Roman" w:cs="Times New Roman"/>
              </w:rPr>
              <w:t>Наименование мероприятия (результата) / источник финансового обеспечения</w:t>
            </w:r>
            <w:r>
              <w:rPr>
                <w:rFonts w:ascii="Times New Roman" w:eastAsia="Times New Roman" w:hAnsi="Times New Roman" w:cs="Times New Roman"/>
                <w:vertAlign w:val="superscript"/>
              </w:rPr>
              <w:footnoteReference w:id="37"/>
            </w:r>
          </w:p>
        </w:tc>
        <w:tc>
          <w:tcPr>
            <w:tcW w:w="7230" w:type="dxa"/>
            <w:gridSpan w:val="5"/>
            <w:shd w:val="clear" w:color="auto" w:fill="auto"/>
            <w:vAlign w:val="bottom"/>
          </w:tcPr>
          <w:p w:rsidR="00DE619D" w:rsidRDefault="005554D8">
            <w:pPr>
              <w:pStyle w:val="normal"/>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Объем финансового обеспечения по годам реализации, </w:t>
            </w:r>
            <w:r>
              <w:rPr>
                <w:rFonts w:ascii="Times New Roman" w:eastAsia="Times New Roman" w:hAnsi="Times New Roman" w:cs="Times New Roman"/>
              </w:rPr>
              <w:br/>
              <w:t>тыс. рублей</w:t>
            </w:r>
          </w:p>
        </w:tc>
      </w:tr>
      <w:tr w:rsidR="00DE619D">
        <w:trPr>
          <w:cantSplit/>
          <w:trHeight w:val="315"/>
          <w:tblHeader/>
        </w:trPr>
        <w:tc>
          <w:tcPr>
            <w:tcW w:w="7371" w:type="dxa"/>
            <w:vMerge/>
            <w:shd w:val="clear" w:color="auto" w:fill="auto"/>
            <w:vAlign w:val="center"/>
          </w:tcPr>
          <w:p w:rsidR="00DE619D" w:rsidRDefault="00DE619D">
            <w:pPr>
              <w:pStyle w:val="normal"/>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1417" w:type="dxa"/>
            <w:shd w:val="clear" w:color="auto" w:fill="auto"/>
            <w:vAlign w:val="center"/>
          </w:tcPr>
          <w:p w:rsidR="00DE619D" w:rsidRDefault="005554D8">
            <w:pPr>
              <w:pStyle w:val="normal"/>
              <w:spacing w:after="0" w:line="240" w:lineRule="auto"/>
              <w:jc w:val="center"/>
              <w:rPr>
                <w:rFonts w:ascii="Times New Roman" w:eastAsia="Times New Roman" w:hAnsi="Times New Roman" w:cs="Times New Roman"/>
              </w:rPr>
            </w:pPr>
            <w:r>
              <w:rPr>
                <w:rFonts w:ascii="Times New Roman" w:eastAsia="Times New Roman" w:hAnsi="Times New Roman" w:cs="Times New Roman"/>
              </w:rPr>
              <w:t>N</w:t>
            </w:r>
          </w:p>
        </w:tc>
        <w:tc>
          <w:tcPr>
            <w:tcW w:w="1276" w:type="dxa"/>
            <w:shd w:val="clear" w:color="auto" w:fill="auto"/>
            <w:vAlign w:val="center"/>
          </w:tcPr>
          <w:p w:rsidR="00DE619D" w:rsidRDefault="005554D8">
            <w:pPr>
              <w:pStyle w:val="normal"/>
              <w:spacing w:after="0" w:line="240" w:lineRule="auto"/>
              <w:jc w:val="center"/>
              <w:rPr>
                <w:rFonts w:ascii="Times New Roman" w:eastAsia="Times New Roman" w:hAnsi="Times New Roman" w:cs="Times New Roman"/>
              </w:rPr>
            </w:pPr>
            <w:r>
              <w:rPr>
                <w:rFonts w:ascii="Times New Roman" w:eastAsia="Times New Roman" w:hAnsi="Times New Roman" w:cs="Times New Roman"/>
              </w:rPr>
              <w:t>N+1</w:t>
            </w:r>
          </w:p>
        </w:tc>
        <w:tc>
          <w:tcPr>
            <w:tcW w:w="1276" w:type="dxa"/>
            <w:shd w:val="clear" w:color="auto" w:fill="auto"/>
            <w:vAlign w:val="center"/>
          </w:tcPr>
          <w:p w:rsidR="00DE619D" w:rsidRDefault="005554D8">
            <w:pPr>
              <w:pStyle w:val="normal"/>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1276" w:type="dxa"/>
            <w:shd w:val="clear" w:color="auto" w:fill="auto"/>
            <w:vAlign w:val="center"/>
          </w:tcPr>
          <w:p w:rsidR="00DE619D" w:rsidRDefault="005554D8">
            <w:pPr>
              <w:pStyle w:val="normal"/>
              <w:spacing w:after="0" w:line="240" w:lineRule="auto"/>
              <w:jc w:val="center"/>
              <w:rPr>
                <w:rFonts w:ascii="Times New Roman" w:eastAsia="Times New Roman" w:hAnsi="Times New Roman" w:cs="Times New Roman"/>
              </w:rPr>
            </w:pPr>
            <w:proofErr w:type="spellStart"/>
            <w:r>
              <w:rPr>
                <w:rFonts w:ascii="Times New Roman" w:eastAsia="Times New Roman" w:hAnsi="Times New Roman" w:cs="Times New Roman"/>
              </w:rPr>
              <w:t>N+n</w:t>
            </w:r>
            <w:proofErr w:type="spellEnd"/>
          </w:p>
        </w:tc>
        <w:tc>
          <w:tcPr>
            <w:tcW w:w="1985" w:type="dxa"/>
            <w:shd w:val="clear" w:color="auto" w:fill="auto"/>
            <w:vAlign w:val="center"/>
          </w:tcPr>
          <w:p w:rsidR="00DE619D" w:rsidRDefault="005554D8">
            <w:pPr>
              <w:pStyle w:val="normal"/>
              <w:spacing w:after="0" w:line="240" w:lineRule="auto"/>
              <w:jc w:val="center"/>
              <w:rPr>
                <w:rFonts w:ascii="Times New Roman" w:eastAsia="Times New Roman" w:hAnsi="Times New Roman" w:cs="Times New Roman"/>
              </w:rPr>
            </w:pPr>
            <w:r>
              <w:rPr>
                <w:rFonts w:ascii="Times New Roman" w:eastAsia="Times New Roman" w:hAnsi="Times New Roman" w:cs="Times New Roman"/>
              </w:rPr>
              <w:t>Всего</w:t>
            </w:r>
          </w:p>
        </w:tc>
      </w:tr>
      <w:tr w:rsidR="00DE619D">
        <w:trPr>
          <w:cantSplit/>
          <w:trHeight w:val="48"/>
          <w:tblHeader/>
        </w:trPr>
        <w:tc>
          <w:tcPr>
            <w:tcW w:w="7371" w:type="dxa"/>
            <w:shd w:val="clear" w:color="auto" w:fill="auto"/>
            <w:vAlign w:val="center"/>
          </w:tcPr>
          <w:p w:rsidR="00DE619D" w:rsidRDefault="005554D8">
            <w:pPr>
              <w:pStyle w:val="normal"/>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1417" w:type="dxa"/>
            <w:shd w:val="clear" w:color="auto" w:fill="auto"/>
            <w:vAlign w:val="center"/>
          </w:tcPr>
          <w:p w:rsidR="00DE619D" w:rsidRDefault="005554D8">
            <w:pPr>
              <w:pStyle w:val="normal"/>
              <w:spacing w:after="0" w:line="240"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1276" w:type="dxa"/>
            <w:shd w:val="clear" w:color="auto" w:fill="auto"/>
            <w:vAlign w:val="center"/>
          </w:tcPr>
          <w:p w:rsidR="00DE619D" w:rsidRDefault="005554D8">
            <w:pPr>
              <w:pStyle w:val="normal"/>
              <w:spacing w:after="0" w:line="240" w:lineRule="auto"/>
              <w:jc w:val="center"/>
              <w:rPr>
                <w:rFonts w:ascii="Times New Roman" w:eastAsia="Times New Roman" w:hAnsi="Times New Roman" w:cs="Times New Roman"/>
              </w:rPr>
            </w:pPr>
            <w:r>
              <w:rPr>
                <w:rFonts w:ascii="Times New Roman" w:eastAsia="Times New Roman" w:hAnsi="Times New Roman" w:cs="Times New Roman"/>
              </w:rPr>
              <w:t>3</w:t>
            </w:r>
          </w:p>
        </w:tc>
        <w:tc>
          <w:tcPr>
            <w:tcW w:w="1276" w:type="dxa"/>
            <w:shd w:val="clear" w:color="auto" w:fill="auto"/>
            <w:vAlign w:val="center"/>
          </w:tcPr>
          <w:p w:rsidR="00DE619D" w:rsidRDefault="005554D8">
            <w:pPr>
              <w:pStyle w:val="normal"/>
              <w:spacing w:after="0" w:line="240" w:lineRule="auto"/>
              <w:jc w:val="center"/>
              <w:rPr>
                <w:rFonts w:ascii="Times New Roman" w:eastAsia="Times New Roman" w:hAnsi="Times New Roman" w:cs="Times New Roman"/>
              </w:rPr>
            </w:pPr>
            <w:r>
              <w:rPr>
                <w:rFonts w:ascii="Times New Roman" w:eastAsia="Times New Roman" w:hAnsi="Times New Roman" w:cs="Times New Roman"/>
              </w:rPr>
              <w:t>4</w:t>
            </w:r>
          </w:p>
        </w:tc>
        <w:tc>
          <w:tcPr>
            <w:tcW w:w="1276" w:type="dxa"/>
            <w:shd w:val="clear" w:color="auto" w:fill="auto"/>
            <w:vAlign w:val="center"/>
          </w:tcPr>
          <w:p w:rsidR="00DE619D" w:rsidRDefault="005554D8">
            <w:pPr>
              <w:pStyle w:val="normal"/>
              <w:spacing w:after="0" w:line="240" w:lineRule="auto"/>
              <w:jc w:val="center"/>
              <w:rPr>
                <w:rFonts w:ascii="Times New Roman" w:eastAsia="Times New Roman" w:hAnsi="Times New Roman" w:cs="Times New Roman"/>
              </w:rPr>
            </w:pPr>
            <w:r>
              <w:rPr>
                <w:rFonts w:ascii="Times New Roman" w:eastAsia="Times New Roman" w:hAnsi="Times New Roman" w:cs="Times New Roman"/>
              </w:rPr>
              <w:t>5</w:t>
            </w:r>
          </w:p>
        </w:tc>
        <w:tc>
          <w:tcPr>
            <w:tcW w:w="1985" w:type="dxa"/>
            <w:shd w:val="clear" w:color="auto" w:fill="auto"/>
            <w:vAlign w:val="center"/>
          </w:tcPr>
          <w:p w:rsidR="00DE619D" w:rsidRDefault="005554D8">
            <w:pPr>
              <w:pStyle w:val="normal"/>
              <w:spacing w:after="0" w:line="240" w:lineRule="auto"/>
              <w:jc w:val="center"/>
              <w:rPr>
                <w:rFonts w:ascii="Times New Roman" w:eastAsia="Times New Roman" w:hAnsi="Times New Roman" w:cs="Times New Roman"/>
              </w:rPr>
            </w:pPr>
            <w:r>
              <w:rPr>
                <w:rFonts w:ascii="Times New Roman" w:eastAsia="Times New Roman" w:hAnsi="Times New Roman" w:cs="Times New Roman"/>
              </w:rPr>
              <w:t>6</w:t>
            </w:r>
          </w:p>
        </w:tc>
      </w:tr>
      <w:tr w:rsidR="00DE619D">
        <w:trPr>
          <w:cantSplit/>
          <w:trHeight w:val="332"/>
          <w:tblHeader/>
        </w:trPr>
        <w:tc>
          <w:tcPr>
            <w:tcW w:w="7371" w:type="dxa"/>
            <w:shd w:val="clear" w:color="auto" w:fill="auto"/>
          </w:tcPr>
          <w:p w:rsidR="00DE619D" w:rsidRDefault="005554D8">
            <w:pPr>
              <w:pStyle w:val="normal"/>
              <w:spacing w:after="0" w:line="240" w:lineRule="auto"/>
              <w:jc w:val="both"/>
              <w:rPr>
                <w:rFonts w:ascii="Times New Roman" w:eastAsia="Times New Roman" w:hAnsi="Times New Roman" w:cs="Times New Roman"/>
              </w:rPr>
            </w:pPr>
            <w:r>
              <w:rPr>
                <w:rFonts w:ascii="Times New Roman" w:eastAsia="Times New Roman" w:hAnsi="Times New Roman" w:cs="Times New Roman"/>
              </w:rPr>
              <w:t>Комплекс процессных мероприятий «Наименование» (всего), в том числе:</w:t>
            </w:r>
          </w:p>
        </w:tc>
        <w:tc>
          <w:tcPr>
            <w:tcW w:w="1417" w:type="dxa"/>
            <w:shd w:val="clear" w:color="auto" w:fill="auto"/>
            <w:vAlign w:val="bottom"/>
          </w:tcPr>
          <w:p w:rsidR="00DE619D" w:rsidRDefault="005554D8">
            <w:pPr>
              <w:pStyle w:val="normal"/>
              <w:spacing w:after="0" w:line="240" w:lineRule="auto"/>
              <w:rPr>
                <w:rFonts w:ascii="Times New Roman" w:eastAsia="Times New Roman" w:hAnsi="Times New Roman" w:cs="Times New Roman"/>
              </w:rPr>
            </w:pPr>
            <w:r>
              <w:rPr>
                <w:rFonts w:ascii="Times New Roman" w:eastAsia="Times New Roman" w:hAnsi="Times New Roman" w:cs="Times New Roman"/>
              </w:rPr>
              <w:t> </w:t>
            </w:r>
          </w:p>
        </w:tc>
        <w:tc>
          <w:tcPr>
            <w:tcW w:w="1276" w:type="dxa"/>
            <w:shd w:val="clear" w:color="auto" w:fill="auto"/>
            <w:vAlign w:val="bottom"/>
          </w:tcPr>
          <w:p w:rsidR="00DE619D" w:rsidRDefault="005554D8">
            <w:pPr>
              <w:pStyle w:val="normal"/>
              <w:spacing w:after="0" w:line="240" w:lineRule="auto"/>
              <w:rPr>
                <w:rFonts w:ascii="Times New Roman" w:eastAsia="Times New Roman" w:hAnsi="Times New Roman" w:cs="Times New Roman"/>
              </w:rPr>
            </w:pPr>
            <w:r>
              <w:rPr>
                <w:rFonts w:ascii="Times New Roman" w:eastAsia="Times New Roman" w:hAnsi="Times New Roman" w:cs="Times New Roman"/>
              </w:rPr>
              <w:t> </w:t>
            </w:r>
          </w:p>
        </w:tc>
        <w:tc>
          <w:tcPr>
            <w:tcW w:w="1276" w:type="dxa"/>
            <w:shd w:val="clear" w:color="auto" w:fill="auto"/>
            <w:vAlign w:val="bottom"/>
          </w:tcPr>
          <w:p w:rsidR="00DE619D" w:rsidRDefault="005554D8">
            <w:pPr>
              <w:pStyle w:val="normal"/>
              <w:spacing w:after="0" w:line="240" w:lineRule="auto"/>
              <w:rPr>
                <w:rFonts w:ascii="Times New Roman" w:eastAsia="Times New Roman" w:hAnsi="Times New Roman" w:cs="Times New Roman"/>
              </w:rPr>
            </w:pPr>
            <w:r>
              <w:rPr>
                <w:rFonts w:ascii="Times New Roman" w:eastAsia="Times New Roman" w:hAnsi="Times New Roman" w:cs="Times New Roman"/>
              </w:rPr>
              <w:t> </w:t>
            </w:r>
          </w:p>
        </w:tc>
        <w:tc>
          <w:tcPr>
            <w:tcW w:w="1276" w:type="dxa"/>
            <w:shd w:val="clear" w:color="auto" w:fill="auto"/>
            <w:vAlign w:val="bottom"/>
          </w:tcPr>
          <w:p w:rsidR="00DE619D" w:rsidRDefault="005554D8">
            <w:pPr>
              <w:pStyle w:val="normal"/>
              <w:spacing w:after="0" w:line="240" w:lineRule="auto"/>
              <w:rPr>
                <w:rFonts w:ascii="Times New Roman" w:eastAsia="Times New Roman" w:hAnsi="Times New Roman" w:cs="Times New Roman"/>
              </w:rPr>
            </w:pPr>
            <w:r>
              <w:rPr>
                <w:rFonts w:ascii="Times New Roman" w:eastAsia="Times New Roman" w:hAnsi="Times New Roman" w:cs="Times New Roman"/>
              </w:rPr>
              <w:t> </w:t>
            </w:r>
          </w:p>
        </w:tc>
        <w:tc>
          <w:tcPr>
            <w:tcW w:w="1985" w:type="dxa"/>
            <w:shd w:val="clear" w:color="auto" w:fill="auto"/>
            <w:vAlign w:val="bottom"/>
          </w:tcPr>
          <w:p w:rsidR="00DE619D" w:rsidRDefault="005554D8">
            <w:pPr>
              <w:pStyle w:val="normal"/>
              <w:spacing w:after="0" w:line="240" w:lineRule="auto"/>
              <w:rPr>
                <w:rFonts w:ascii="Times New Roman" w:eastAsia="Times New Roman" w:hAnsi="Times New Roman" w:cs="Times New Roman"/>
              </w:rPr>
            </w:pPr>
            <w:r>
              <w:rPr>
                <w:rFonts w:ascii="Times New Roman" w:eastAsia="Times New Roman" w:hAnsi="Times New Roman" w:cs="Times New Roman"/>
              </w:rPr>
              <w:t> </w:t>
            </w:r>
          </w:p>
        </w:tc>
      </w:tr>
      <w:tr w:rsidR="00DE619D">
        <w:trPr>
          <w:cantSplit/>
          <w:trHeight w:val="315"/>
          <w:tblHeader/>
        </w:trPr>
        <w:tc>
          <w:tcPr>
            <w:tcW w:w="7371" w:type="dxa"/>
            <w:shd w:val="clear" w:color="auto" w:fill="auto"/>
          </w:tcPr>
          <w:p w:rsidR="00DE619D" w:rsidRDefault="00A06299" w:rsidP="00A06299">
            <w:pPr>
              <w:pStyle w:val="normal"/>
              <w:spacing w:after="0" w:line="240" w:lineRule="auto"/>
              <w:jc w:val="both"/>
              <w:rPr>
                <w:rFonts w:ascii="Times New Roman" w:eastAsia="Times New Roman" w:hAnsi="Times New Roman" w:cs="Times New Roman"/>
              </w:rPr>
            </w:pPr>
            <w:r>
              <w:rPr>
                <w:rFonts w:ascii="Times New Roman" w:eastAsia="Times New Roman" w:hAnsi="Times New Roman" w:cs="Times New Roman"/>
              </w:rPr>
              <w:t>местный</w:t>
            </w:r>
            <w:r w:rsidR="005554D8">
              <w:rPr>
                <w:rFonts w:ascii="Times New Roman" w:eastAsia="Times New Roman" w:hAnsi="Times New Roman" w:cs="Times New Roman"/>
              </w:rPr>
              <w:t xml:space="preserve"> бюджет</w:t>
            </w:r>
          </w:p>
        </w:tc>
        <w:tc>
          <w:tcPr>
            <w:tcW w:w="1417" w:type="dxa"/>
            <w:shd w:val="clear" w:color="auto" w:fill="auto"/>
            <w:vAlign w:val="bottom"/>
          </w:tcPr>
          <w:p w:rsidR="00DE619D" w:rsidRDefault="005554D8">
            <w:pPr>
              <w:pStyle w:val="normal"/>
              <w:spacing w:after="0" w:line="240" w:lineRule="auto"/>
              <w:rPr>
                <w:rFonts w:ascii="Times New Roman" w:eastAsia="Times New Roman" w:hAnsi="Times New Roman" w:cs="Times New Roman"/>
              </w:rPr>
            </w:pPr>
            <w:r>
              <w:rPr>
                <w:rFonts w:ascii="Times New Roman" w:eastAsia="Times New Roman" w:hAnsi="Times New Roman" w:cs="Times New Roman"/>
              </w:rPr>
              <w:t> </w:t>
            </w:r>
          </w:p>
        </w:tc>
        <w:tc>
          <w:tcPr>
            <w:tcW w:w="1276" w:type="dxa"/>
            <w:shd w:val="clear" w:color="auto" w:fill="auto"/>
            <w:vAlign w:val="bottom"/>
          </w:tcPr>
          <w:p w:rsidR="00DE619D" w:rsidRDefault="005554D8">
            <w:pPr>
              <w:pStyle w:val="normal"/>
              <w:spacing w:after="0" w:line="240" w:lineRule="auto"/>
              <w:rPr>
                <w:rFonts w:ascii="Times New Roman" w:eastAsia="Times New Roman" w:hAnsi="Times New Roman" w:cs="Times New Roman"/>
              </w:rPr>
            </w:pPr>
            <w:r>
              <w:rPr>
                <w:rFonts w:ascii="Times New Roman" w:eastAsia="Times New Roman" w:hAnsi="Times New Roman" w:cs="Times New Roman"/>
              </w:rPr>
              <w:t> </w:t>
            </w:r>
          </w:p>
        </w:tc>
        <w:tc>
          <w:tcPr>
            <w:tcW w:w="1276" w:type="dxa"/>
            <w:shd w:val="clear" w:color="auto" w:fill="auto"/>
            <w:vAlign w:val="bottom"/>
          </w:tcPr>
          <w:p w:rsidR="00DE619D" w:rsidRDefault="005554D8">
            <w:pPr>
              <w:pStyle w:val="normal"/>
              <w:spacing w:after="0" w:line="240" w:lineRule="auto"/>
              <w:rPr>
                <w:rFonts w:ascii="Times New Roman" w:eastAsia="Times New Roman" w:hAnsi="Times New Roman" w:cs="Times New Roman"/>
              </w:rPr>
            </w:pPr>
            <w:r>
              <w:rPr>
                <w:rFonts w:ascii="Times New Roman" w:eastAsia="Times New Roman" w:hAnsi="Times New Roman" w:cs="Times New Roman"/>
              </w:rPr>
              <w:t> </w:t>
            </w:r>
          </w:p>
        </w:tc>
        <w:tc>
          <w:tcPr>
            <w:tcW w:w="1276" w:type="dxa"/>
            <w:shd w:val="clear" w:color="auto" w:fill="auto"/>
            <w:vAlign w:val="bottom"/>
          </w:tcPr>
          <w:p w:rsidR="00DE619D" w:rsidRDefault="005554D8">
            <w:pPr>
              <w:pStyle w:val="normal"/>
              <w:spacing w:after="0" w:line="240" w:lineRule="auto"/>
              <w:rPr>
                <w:rFonts w:ascii="Times New Roman" w:eastAsia="Times New Roman" w:hAnsi="Times New Roman" w:cs="Times New Roman"/>
              </w:rPr>
            </w:pPr>
            <w:r>
              <w:rPr>
                <w:rFonts w:ascii="Times New Roman" w:eastAsia="Times New Roman" w:hAnsi="Times New Roman" w:cs="Times New Roman"/>
              </w:rPr>
              <w:t> </w:t>
            </w:r>
          </w:p>
        </w:tc>
        <w:tc>
          <w:tcPr>
            <w:tcW w:w="1985" w:type="dxa"/>
            <w:shd w:val="clear" w:color="auto" w:fill="auto"/>
            <w:vAlign w:val="bottom"/>
          </w:tcPr>
          <w:p w:rsidR="00DE619D" w:rsidRDefault="005554D8">
            <w:pPr>
              <w:pStyle w:val="normal"/>
              <w:spacing w:after="0" w:line="240" w:lineRule="auto"/>
              <w:rPr>
                <w:rFonts w:ascii="Times New Roman" w:eastAsia="Times New Roman" w:hAnsi="Times New Roman" w:cs="Times New Roman"/>
              </w:rPr>
            </w:pPr>
            <w:r>
              <w:rPr>
                <w:rFonts w:ascii="Times New Roman" w:eastAsia="Times New Roman" w:hAnsi="Times New Roman" w:cs="Times New Roman"/>
              </w:rPr>
              <w:t> </w:t>
            </w:r>
          </w:p>
        </w:tc>
      </w:tr>
      <w:tr w:rsidR="0044716D">
        <w:trPr>
          <w:cantSplit/>
          <w:trHeight w:val="315"/>
          <w:tblHeader/>
        </w:trPr>
        <w:tc>
          <w:tcPr>
            <w:tcW w:w="7371" w:type="dxa"/>
            <w:shd w:val="clear" w:color="auto" w:fill="auto"/>
            <w:vAlign w:val="bottom"/>
          </w:tcPr>
          <w:p w:rsidR="0044716D" w:rsidRDefault="0044716D" w:rsidP="00AB027A">
            <w:pPr>
              <w:pStyle w:val="normal"/>
              <w:spacing w:after="0" w:line="240" w:lineRule="auto"/>
              <w:jc w:val="both"/>
              <w:rPr>
                <w:rFonts w:ascii="Times New Roman" w:eastAsia="Times New Roman" w:hAnsi="Times New Roman" w:cs="Times New Roman"/>
              </w:rPr>
            </w:pPr>
            <w:r>
              <w:rPr>
                <w:rFonts w:ascii="Times New Roman" w:eastAsia="Times New Roman" w:hAnsi="Times New Roman" w:cs="Times New Roman"/>
              </w:rPr>
              <w:t>консолидированные бюджеты поселений</w:t>
            </w:r>
          </w:p>
        </w:tc>
        <w:tc>
          <w:tcPr>
            <w:tcW w:w="1417" w:type="dxa"/>
            <w:shd w:val="clear" w:color="auto" w:fill="auto"/>
            <w:vAlign w:val="bottom"/>
          </w:tcPr>
          <w:p w:rsidR="0044716D" w:rsidRDefault="0044716D">
            <w:pPr>
              <w:pStyle w:val="normal"/>
              <w:spacing w:after="0" w:line="240" w:lineRule="auto"/>
              <w:rPr>
                <w:rFonts w:ascii="Times New Roman" w:eastAsia="Times New Roman" w:hAnsi="Times New Roman" w:cs="Times New Roman"/>
              </w:rPr>
            </w:pPr>
          </w:p>
        </w:tc>
        <w:tc>
          <w:tcPr>
            <w:tcW w:w="1276" w:type="dxa"/>
            <w:shd w:val="clear" w:color="auto" w:fill="auto"/>
            <w:vAlign w:val="bottom"/>
          </w:tcPr>
          <w:p w:rsidR="0044716D" w:rsidRDefault="0044716D">
            <w:pPr>
              <w:pStyle w:val="normal"/>
              <w:spacing w:after="0" w:line="240" w:lineRule="auto"/>
              <w:rPr>
                <w:rFonts w:ascii="Times New Roman" w:eastAsia="Times New Roman" w:hAnsi="Times New Roman" w:cs="Times New Roman"/>
              </w:rPr>
            </w:pPr>
          </w:p>
        </w:tc>
        <w:tc>
          <w:tcPr>
            <w:tcW w:w="1276" w:type="dxa"/>
            <w:shd w:val="clear" w:color="auto" w:fill="auto"/>
            <w:vAlign w:val="bottom"/>
          </w:tcPr>
          <w:p w:rsidR="0044716D" w:rsidRDefault="0044716D">
            <w:pPr>
              <w:pStyle w:val="normal"/>
              <w:spacing w:after="0" w:line="240" w:lineRule="auto"/>
              <w:rPr>
                <w:rFonts w:ascii="Times New Roman" w:eastAsia="Times New Roman" w:hAnsi="Times New Roman" w:cs="Times New Roman"/>
              </w:rPr>
            </w:pPr>
          </w:p>
        </w:tc>
        <w:tc>
          <w:tcPr>
            <w:tcW w:w="1276" w:type="dxa"/>
            <w:shd w:val="clear" w:color="auto" w:fill="auto"/>
            <w:vAlign w:val="bottom"/>
          </w:tcPr>
          <w:p w:rsidR="0044716D" w:rsidRDefault="0044716D">
            <w:pPr>
              <w:pStyle w:val="normal"/>
              <w:spacing w:after="0" w:line="240" w:lineRule="auto"/>
              <w:rPr>
                <w:rFonts w:ascii="Times New Roman" w:eastAsia="Times New Roman" w:hAnsi="Times New Roman" w:cs="Times New Roman"/>
              </w:rPr>
            </w:pPr>
          </w:p>
        </w:tc>
        <w:tc>
          <w:tcPr>
            <w:tcW w:w="1985" w:type="dxa"/>
            <w:shd w:val="clear" w:color="auto" w:fill="auto"/>
            <w:vAlign w:val="bottom"/>
          </w:tcPr>
          <w:p w:rsidR="0044716D" w:rsidRDefault="0044716D">
            <w:pPr>
              <w:pStyle w:val="normal"/>
              <w:spacing w:after="0" w:line="240" w:lineRule="auto"/>
              <w:rPr>
                <w:rFonts w:ascii="Times New Roman" w:eastAsia="Times New Roman" w:hAnsi="Times New Roman" w:cs="Times New Roman"/>
              </w:rPr>
            </w:pPr>
          </w:p>
        </w:tc>
      </w:tr>
      <w:tr w:rsidR="0044716D">
        <w:trPr>
          <w:cantSplit/>
          <w:trHeight w:val="315"/>
          <w:tblHeader/>
        </w:trPr>
        <w:tc>
          <w:tcPr>
            <w:tcW w:w="7371" w:type="dxa"/>
            <w:shd w:val="clear" w:color="auto" w:fill="auto"/>
            <w:vAlign w:val="bottom"/>
          </w:tcPr>
          <w:p w:rsidR="0044716D" w:rsidRDefault="0044716D" w:rsidP="00AB027A">
            <w:pPr>
              <w:pStyle w:val="normal"/>
              <w:spacing w:after="0" w:line="240" w:lineRule="auto"/>
              <w:jc w:val="both"/>
              <w:rPr>
                <w:rFonts w:ascii="Times New Roman" w:eastAsia="Times New Roman" w:hAnsi="Times New Roman" w:cs="Times New Roman"/>
              </w:rPr>
            </w:pPr>
            <w:r>
              <w:rPr>
                <w:rFonts w:ascii="Times New Roman" w:eastAsia="Times New Roman" w:hAnsi="Times New Roman" w:cs="Times New Roman"/>
              </w:rPr>
              <w:t>внебюджетные источники</w:t>
            </w:r>
          </w:p>
        </w:tc>
        <w:tc>
          <w:tcPr>
            <w:tcW w:w="1417" w:type="dxa"/>
            <w:shd w:val="clear" w:color="auto" w:fill="auto"/>
            <w:vAlign w:val="bottom"/>
          </w:tcPr>
          <w:p w:rsidR="0044716D" w:rsidRDefault="0044716D">
            <w:pPr>
              <w:pStyle w:val="normal"/>
              <w:spacing w:after="0" w:line="240" w:lineRule="auto"/>
              <w:rPr>
                <w:rFonts w:ascii="Times New Roman" w:eastAsia="Times New Roman" w:hAnsi="Times New Roman" w:cs="Times New Roman"/>
              </w:rPr>
            </w:pPr>
            <w:r>
              <w:rPr>
                <w:rFonts w:ascii="Times New Roman" w:eastAsia="Times New Roman" w:hAnsi="Times New Roman" w:cs="Times New Roman"/>
              </w:rPr>
              <w:t> </w:t>
            </w:r>
          </w:p>
        </w:tc>
        <w:tc>
          <w:tcPr>
            <w:tcW w:w="1276" w:type="dxa"/>
            <w:shd w:val="clear" w:color="auto" w:fill="auto"/>
            <w:vAlign w:val="bottom"/>
          </w:tcPr>
          <w:p w:rsidR="0044716D" w:rsidRDefault="0044716D">
            <w:pPr>
              <w:pStyle w:val="normal"/>
              <w:spacing w:after="0" w:line="240" w:lineRule="auto"/>
              <w:rPr>
                <w:rFonts w:ascii="Times New Roman" w:eastAsia="Times New Roman" w:hAnsi="Times New Roman" w:cs="Times New Roman"/>
              </w:rPr>
            </w:pPr>
            <w:r>
              <w:rPr>
                <w:rFonts w:ascii="Times New Roman" w:eastAsia="Times New Roman" w:hAnsi="Times New Roman" w:cs="Times New Roman"/>
              </w:rPr>
              <w:t> </w:t>
            </w:r>
          </w:p>
        </w:tc>
        <w:tc>
          <w:tcPr>
            <w:tcW w:w="1276" w:type="dxa"/>
            <w:shd w:val="clear" w:color="auto" w:fill="auto"/>
            <w:vAlign w:val="bottom"/>
          </w:tcPr>
          <w:p w:rsidR="0044716D" w:rsidRDefault="0044716D">
            <w:pPr>
              <w:pStyle w:val="normal"/>
              <w:spacing w:after="0" w:line="240" w:lineRule="auto"/>
              <w:rPr>
                <w:rFonts w:ascii="Times New Roman" w:eastAsia="Times New Roman" w:hAnsi="Times New Roman" w:cs="Times New Roman"/>
              </w:rPr>
            </w:pPr>
            <w:r>
              <w:rPr>
                <w:rFonts w:ascii="Times New Roman" w:eastAsia="Times New Roman" w:hAnsi="Times New Roman" w:cs="Times New Roman"/>
              </w:rPr>
              <w:t> </w:t>
            </w:r>
          </w:p>
        </w:tc>
        <w:tc>
          <w:tcPr>
            <w:tcW w:w="1276" w:type="dxa"/>
            <w:shd w:val="clear" w:color="auto" w:fill="auto"/>
            <w:vAlign w:val="bottom"/>
          </w:tcPr>
          <w:p w:rsidR="0044716D" w:rsidRDefault="0044716D">
            <w:pPr>
              <w:pStyle w:val="normal"/>
              <w:spacing w:after="0" w:line="240" w:lineRule="auto"/>
              <w:rPr>
                <w:rFonts w:ascii="Times New Roman" w:eastAsia="Times New Roman" w:hAnsi="Times New Roman" w:cs="Times New Roman"/>
              </w:rPr>
            </w:pPr>
            <w:r>
              <w:rPr>
                <w:rFonts w:ascii="Times New Roman" w:eastAsia="Times New Roman" w:hAnsi="Times New Roman" w:cs="Times New Roman"/>
              </w:rPr>
              <w:t> </w:t>
            </w:r>
          </w:p>
        </w:tc>
        <w:tc>
          <w:tcPr>
            <w:tcW w:w="1985" w:type="dxa"/>
            <w:shd w:val="clear" w:color="auto" w:fill="auto"/>
            <w:vAlign w:val="bottom"/>
          </w:tcPr>
          <w:p w:rsidR="0044716D" w:rsidRDefault="0044716D">
            <w:pPr>
              <w:pStyle w:val="normal"/>
              <w:spacing w:after="0" w:line="240" w:lineRule="auto"/>
              <w:rPr>
                <w:rFonts w:ascii="Times New Roman" w:eastAsia="Times New Roman" w:hAnsi="Times New Roman" w:cs="Times New Roman"/>
              </w:rPr>
            </w:pPr>
            <w:r>
              <w:rPr>
                <w:rFonts w:ascii="Times New Roman" w:eastAsia="Times New Roman" w:hAnsi="Times New Roman" w:cs="Times New Roman"/>
              </w:rPr>
              <w:t> </w:t>
            </w:r>
          </w:p>
        </w:tc>
      </w:tr>
      <w:tr w:rsidR="00DE619D">
        <w:trPr>
          <w:cantSplit/>
          <w:trHeight w:val="243"/>
          <w:tblHeader/>
        </w:trPr>
        <w:tc>
          <w:tcPr>
            <w:tcW w:w="7371" w:type="dxa"/>
            <w:shd w:val="clear" w:color="auto" w:fill="auto"/>
            <w:vAlign w:val="bottom"/>
          </w:tcPr>
          <w:p w:rsidR="00DE619D" w:rsidRDefault="00DE619D">
            <w:pPr>
              <w:pStyle w:val="normal"/>
              <w:spacing w:after="0" w:line="240" w:lineRule="auto"/>
              <w:jc w:val="both"/>
              <w:rPr>
                <w:rFonts w:ascii="Times New Roman" w:eastAsia="Times New Roman" w:hAnsi="Times New Roman" w:cs="Times New Roman"/>
              </w:rPr>
            </w:pPr>
          </w:p>
        </w:tc>
        <w:tc>
          <w:tcPr>
            <w:tcW w:w="1417" w:type="dxa"/>
            <w:shd w:val="clear" w:color="auto" w:fill="auto"/>
            <w:vAlign w:val="bottom"/>
          </w:tcPr>
          <w:p w:rsidR="00DE619D" w:rsidRDefault="005554D8">
            <w:pPr>
              <w:pStyle w:val="normal"/>
              <w:spacing w:after="0" w:line="240" w:lineRule="auto"/>
              <w:rPr>
                <w:rFonts w:ascii="Times New Roman" w:eastAsia="Times New Roman" w:hAnsi="Times New Roman" w:cs="Times New Roman"/>
              </w:rPr>
            </w:pPr>
            <w:r>
              <w:rPr>
                <w:rFonts w:ascii="Times New Roman" w:eastAsia="Times New Roman" w:hAnsi="Times New Roman" w:cs="Times New Roman"/>
              </w:rPr>
              <w:t> </w:t>
            </w:r>
          </w:p>
        </w:tc>
        <w:tc>
          <w:tcPr>
            <w:tcW w:w="1276" w:type="dxa"/>
            <w:shd w:val="clear" w:color="auto" w:fill="auto"/>
            <w:vAlign w:val="bottom"/>
          </w:tcPr>
          <w:p w:rsidR="00DE619D" w:rsidRDefault="005554D8">
            <w:pPr>
              <w:pStyle w:val="normal"/>
              <w:spacing w:after="0" w:line="240" w:lineRule="auto"/>
              <w:rPr>
                <w:rFonts w:ascii="Times New Roman" w:eastAsia="Times New Roman" w:hAnsi="Times New Roman" w:cs="Times New Roman"/>
              </w:rPr>
            </w:pPr>
            <w:r>
              <w:rPr>
                <w:rFonts w:ascii="Times New Roman" w:eastAsia="Times New Roman" w:hAnsi="Times New Roman" w:cs="Times New Roman"/>
              </w:rPr>
              <w:t> </w:t>
            </w:r>
          </w:p>
        </w:tc>
        <w:tc>
          <w:tcPr>
            <w:tcW w:w="1276" w:type="dxa"/>
            <w:shd w:val="clear" w:color="auto" w:fill="auto"/>
            <w:vAlign w:val="bottom"/>
          </w:tcPr>
          <w:p w:rsidR="00DE619D" w:rsidRDefault="005554D8">
            <w:pPr>
              <w:pStyle w:val="normal"/>
              <w:spacing w:after="0" w:line="240" w:lineRule="auto"/>
              <w:rPr>
                <w:rFonts w:ascii="Times New Roman" w:eastAsia="Times New Roman" w:hAnsi="Times New Roman" w:cs="Times New Roman"/>
              </w:rPr>
            </w:pPr>
            <w:r>
              <w:rPr>
                <w:rFonts w:ascii="Times New Roman" w:eastAsia="Times New Roman" w:hAnsi="Times New Roman" w:cs="Times New Roman"/>
              </w:rPr>
              <w:t> </w:t>
            </w:r>
          </w:p>
        </w:tc>
        <w:tc>
          <w:tcPr>
            <w:tcW w:w="1276" w:type="dxa"/>
            <w:shd w:val="clear" w:color="auto" w:fill="auto"/>
            <w:vAlign w:val="bottom"/>
          </w:tcPr>
          <w:p w:rsidR="00DE619D" w:rsidRDefault="005554D8">
            <w:pPr>
              <w:pStyle w:val="normal"/>
              <w:spacing w:after="0" w:line="240" w:lineRule="auto"/>
              <w:rPr>
                <w:rFonts w:ascii="Times New Roman" w:eastAsia="Times New Roman" w:hAnsi="Times New Roman" w:cs="Times New Roman"/>
              </w:rPr>
            </w:pPr>
            <w:r>
              <w:rPr>
                <w:rFonts w:ascii="Times New Roman" w:eastAsia="Times New Roman" w:hAnsi="Times New Roman" w:cs="Times New Roman"/>
              </w:rPr>
              <w:t> </w:t>
            </w:r>
          </w:p>
        </w:tc>
        <w:tc>
          <w:tcPr>
            <w:tcW w:w="1985" w:type="dxa"/>
            <w:shd w:val="clear" w:color="auto" w:fill="auto"/>
            <w:vAlign w:val="bottom"/>
          </w:tcPr>
          <w:p w:rsidR="00DE619D" w:rsidRDefault="005554D8">
            <w:pPr>
              <w:pStyle w:val="normal"/>
              <w:spacing w:after="0" w:line="240" w:lineRule="auto"/>
              <w:rPr>
                <w:rFonts w:ascii="Times New Roman" w:eastAsia="Times New Roman" w:hAnsi="Times New Roman" w:cs="Times New Roman"/>
              </w:rPr>
            </w:pPr>
            <w:r>
              <w:rPr>
                <w:rFonts w:ascii="Times New Roman" w:eastAsia="Times New Roman" w:hAnsi="Times New Roman" w:cs="Times New Roman"/>
              </w:rPr>
              <w:t> </w:t>
            </w:r>
          </w:p>
        </w:tc>
      </w:tr>
      <w:tr w:rsidR="00DE619D">
        <w:trPr>
          <w:cantSplit/>
          <w:trHeight w:val="271"/>
          <w:tblHeader/>
        </w:trPr>
        <w:tc>
          <w:tcPr>
            <w:tcW w:w="7371" w:type="dxa"/>
            <w:shd w:val="clear" w:color="auto" w:fill="auto"/>
          </w:tcPr>
          <w:p w:rsidR="00DE619D" w:rsidRDefault="005554D8">
            <w:pPr>
              <w:pStyle w:val="normal"/>
              <w:spacing w:after="0" w:line="240" w:lineRule="auto"/>
              <w:jc w:val="both"/>
              <w:rPr>
                <w:rFonts w:ascii="Times New Roman" w:eastAsia="Times New Roman" w:hAnsi="Times New Roman" w:cs="Times New Roman"/>
              </w:rPr>
            </w:pPr>
            <w:r>
              <w:rPr>
                <w:rFonts w:ascii="Times New Roman" w:eastAsia="Times New Roman" w:hAnsi="Times New Roman" w:cs="Times New Roman"/>
              </w:rPr>
              <w:t>Мероприятие (результат) «Наименование» (всего), в том числе:</w:t>
            </w:r>
          </w:p>
        </w:tc>
        <w:tc>
          <w:tcPr>
            <w:tcW w:w="1417" w:type="dxa"/>
            <w:shd w:val="clear" w:color="auto" w:fill="auto"/>
            <w:vAlign w:val="bottom"/>
          </w:tcPr>
          <w:p w:rsidR="00DE619D" w:rsidRDefault="005554D8">
            <w:pPr>
              <w:pStyle w:val="normal"/>
              <w:spacing w:after="0" w:line="240" w:lineRule="auto"/>
              <w:rPr>
                <w:rFonts w:ascii="Times New Roman" w:eastAsia="Times New Roman" w:hAnsi="Times New Roman" w:cs="Times New Roman"/>
              </w:rPr>
            </w:pPr>
            <w:r>
              <w:rPr>
                <w:rFonts w:ascii="Times New Roman" w:eastAsia="Times New Roman" w:hAnsi="Times New Roman" w:cs="Times New Roman"/>
              </w:rPr>
              <w:t> </w:t>
            </w:r>
          </w:p>
        </w:tc>
        <w:tc>
          <w:tcPr>
            <w:tcW w:w="1276" w:type="dxa"/>
            <w:shd w:val="clear" w:color="auto" w:fill="auto"/>
            <w:vAlign w:val="bottom"/>
          </w:tcPr>
          <w:p w:rsidR="00DE619D" w:rsidRDefault="005554D8">
            <w:pPr>
              <w:pStyle w:val="normal"/>
              <w:spacing w:after="0" w:line="240" w:lineRule="auto"/>
              <w:rPr>
                <w:rFonts w:ascii="Times New Roman" w:eastAsia="Times New Roman" w:hAnsi="Times New Roman" w:cs="Times New Roman"/>
              </w:rPr>
            </w:pPr>
            <w:r>
              <w:rPr>
                <w:rFonts w:ascii="Times New Roman" w:eastAsia="Times New Roman" w:hAnsi="Times New Roman" w:cs="Times New Roman"/>
              </w:rPr>
              <w:t> </w:t>
            </w:r>
          </w:p>
        </w:tc>
        <w:tc>
          <w:tcPr>
            <w:tcW w:w="1276" w:type="dxa"/>
            <w:shd w:val="clear" w:color="auto" w:fill="auto"/>
            <w:vAlign w:val="bottom"/>
          </w:tcPr>
          <w:p w:rsidR="00DE619D" w:rsidRDefault="005554D8">
            <w:pPr>
              <w:pStyle w:val="normal"/>
              <w:spacing w:after="0" w:line="240" w:lineRule="auto"/>
              <w:rPr>
                <w:rFonts w:ascii="Times New Roman" w:eastAsia="Times New Roman" w:hAnsi="Times New Roman" w:cs="Times New Roman"/>
              </w:rPr>
            </w:pPr>
            <w:r>
              <w:rPr>
                <w:rFonts w:ascii="Times New Roman" w:eastAsia="Times New Roman" w:hAnsi="Times New Roman" w:cs="Times New Roman"/>
              </w:rPr>
              <w:t> </w:t>
            </w:r>
          </w:p>
        </w:tc>
        <w:tc>
          <w:tcPr>
            <w:tcW w:w="1276" w:type="dxa"/>
            <w:shd w:val="clear" w:color="auto" w:fill="auto"/>
            <w:vAlign w:val="bottom"/>
          </w:tcPr>
          <w:p w:rsidR="00DE619D" w:rsidRDefault="005554D8">
            <w:pPr>
              <w:pStyle w:val="normal"/>
              <w:spacing w:after="0" w:line="240" w:lineRule="auto"/>
              <w:rPr>
                <w:rFonts w:ascii="Times New Roman" w:eastAsia="Times New Roman" w:hAnsi="Times New Roman" w:cs="Times New Roman"/>
              </w:rPr>
            </w:pPr>
            <w:r>
              <w:rPr>
                <w:rFonts w:ascii="Times New Roman" w:eastAsia="Times New Roman" w:hAnsi="Times New Roman" w:cs="Times New Roman"/>
              </w:rPr>
              <w:t> </w:t>
            </w:r>
          </w:p>
        </w:tc>
        <w:tc>
          <w:tcPr>
            <w:tcW w:w="1985" w:type="dxa"/>
            <w:shd w:val="clear" w:color="auto" w:fill="auto"/>
            <w:vAlign w:val="bottom"/>
          </w:tcPr>
          <w:p w:rsidR="00DE619D" w:rsidRDefault="005554D8">
            <w:pPr>
              <w:pStyle w:val="normal"/>
              <w:spacing w:after="0" w:line="240" w:lineRule="auto"/>
              <w:rPr>
                <w:rFonts w:ascii="Times New Roman" w:eastAsia="Times New Roman" w:hAnsi="Times New Roman" w:cs="Times New Roman"/>
              </w:rPr>
            </w:pPr>
            <w:r>
              <w:rPr>
                <w:rFonts w:ascii="Times New Roman" w:eastAsia="Times New Roman" w:hAnsi="Times New Roman" w:cs="Times New Roman"/>
              </w:rPr>
              <w:t> </w:t>
            </w:r>
          </w:p>
        </w:tc>
      </w:tr>
      <w:tr w:rsidR="0044716D">
        <w:trPr>
          <w:cantSplit/>
          <w:trHeight w:val="315"/>
          <w:tblHeader/>
        </w:trPr>
        <w:tc>
          <w:tcPr>
            <w:tcW w:w="7371" w:type="dxa"/>
            <w:shd w:val="clear" w:color="auto" w:fill="auto"/>
          </w:tcPr>
          <w:p w:rsidR="0044716D" w:rsidRDefault="0044716D" w:rsidP="00AB027A">
            <w:pPr>
              <w:pStyle w:val="normal"/>
              <w:spacing w:after="0" w:line="240" w:lineRule="auto"/>
              <w:jc w:val="both"/>
              <w:rPr>
                <w:rFonts w:ascii="Times New Roman" w:eastAsia="Times New Roman" w:hAnsi="Times New Roman" w:cs="Times New Roman"/>
              </w:rPr>
            </w:pPr>
            <w:r>
              <w:rPr>
                <w:rFonts w:ascii="Times New Roman" w:eastAsia="Times New Roman" w:hAnsi="Times New Roman" w:cs="Times New Roman"/>
              </w:rPr>
              <w:t>местный бюджет</w:t>
            </w:r>
          </w:p>
        </w:tc>
        <w:tc>
          <w:tcPr>
            <w:tcW w:w="1417" w:type="dxa"/>
            <w:shd w:val="clear" w:color="auto" w:fill="auto"/>
            <w:vAlign w:val="bottom"/>
          </w:tcPr>
          <w:p w:rsidR="0044716D" w:rsidRDefault="0044716D">
            <w:pPr>
              <w:pStyle w:val="normal"/>
              <w:spacing w:after="0" w:line="240" w:lineRule="auto"/>
              <w:rPr>
                <w:rFonts w:ascii="Times New Roman" w:eastAsia="Times New Roman" w:hAnsi="Times New Roman" w:cs="Times New Roman"/>
              </w:rPr>
            </w:pPr>
            <w:r>
              <w:rPr>
                <w:rFonts w:ascii="Times New Roman" w:eastAsia="Times New Roman" w:hAnsi="Times New Roman" w:cs="Times New Roman"/>
              </w:rPr>
              <w:t> </w:t>
            </w:r>
          </w:p>
        </w:tc>
        <w:tc>
          <w:tcPr>
            <w:tcW w:w="1276" w:type="dxa"/>
            <w:shd w:val="clear" w:color="auto" w:fill="auto"/>
            <w:vAlign w:val="bottom"/>
          </w:tcPr>
          <w:p w:rsidR="0044716D" w:rsidRDefault="0044716D">
            <w:pPr>
              <w:pStyle w:val="normal"/>
              <w:spacing w:after="0" w:line="240" w:lineRule="auto"/>
              <w:rPr>
                <w:rFonts w:ascii="Times New Roman" w:eastAsia="Times New Roman" w:hAnsi="Times New Roman" w:cs="Times New Roman"/>
              </w:rPr>
            </w:pPr>
            <w:r>
              <w:rPr>
                <w:rFonts w:ascii="Times New Roman" w:eastAsia="Times New Roman" w:hAnsi="Times New Roman" w:cs="Times New Roman"/>
              </w:rPr>
              <w:t> </w:t>
            </w:r>
          </w:p>
        </w:tc>
        <w:tc>
          <w:tcPr>
            <w:tcW w:w="1276" w:type="dxa"/>
            <w:shd w:val="clear" w:color="auto" w:fill="auto"/>
            <w:vAlign w:val="bottom"/>
          </w:tcPr>
          <w:p w:rsidR="0044716D" w:rsidRDefault="0044716D">
            <w:pPr>
              <w:pStyle w:val="normal"/>
              <w:spacing w:after="0" w:line="240" w:lineRule="auto"/>
              <w:rPr>
                <w:rFonts w:ascii="Times New Roman" w:eastAsia="Times New Roman" w:hAnsi="Times New Roman" w:cs="Times New Roman"/>
              </w:rPr>
            </w:pPr>
            <w:r>
              <w:rPr>
                <w:rFonts w:ascii="Times New Roman" w:eastAsia="Times New Roman" w:hAnsi="Times New Roman" w:cs="Times New Roman"/>
              </w:rPr>
              <w:t> </w:t>
            </w:r>
          </w:p>
        </w:tc>
        <w:tc>
          <w:tcPr>
            <w:tcW w:w="1276" w:type="dxa"/>
            <w:shd w:val="clear" w:color="auto" w:fill="auto"/>
            <w:vAlign w:val="bottom"/>
          </w:tcPr>
          <w:p w:rsidR="0044716D" w:rsidRDefault="0044716D">
            <w:pPr>
              <w:pStyle w:val="normal"/>
              <w:spacing w:after="0" w:line="240" w:lineRule="auto"/>
              <w:rPr>
                <w:rFonts w:ascii="Times New Roman" w:eastAsia="Times New Roman" w:hAnsi="Times New Roman" w:cs="Times New Roman"/>
              </w:rPr>
            </w:pPr>
            <w:r>
              <w:rPr>
                <w:rFonts w:ascii="Times New Roman" w:eastAsia="Times New Roman" w:hAnsi="Times New Roman" w:cs="Times New Roman"/>
              </w:rPr>
              <w:t> </w:t>
            </w:r>
          </w:p>
        </w:tc>
        <w:tc>
          <w:tcPr>
            <w:tcW w:w="1985" w:type="dxa"/>
            <w:shd w:val="clear" w:color="auto" w:fill="auto"/>
            <w:vAlign w:val="bottom"/>
          </w:tcPr>
          <w:p w:rsidR="0044716D" w:rsidRDefault="0044716D">
            <w:pPr>
              <w:pStyle w:val="normal"/>
              <w:spacing w:after="0" w:line="240" w:lineRule="auto"/>
              <w:rPr>
                <w:rFonts w:ascii="Times New Roman" w:eastAsia="Times New Roman" w:hAnsi="Times New Roman" w:cs="Times New Roman"/>
              </w:rPr>
            </w:pPr>
            <w:r>
              <w:rPr>
                <w:rFonts w:ascii="Times New Roman" w:eastAsia="Times New Roman" w:hAnsi="Times New Roman" w:cs="Times New Roman"/>
              </w:rPr>
              <w:t> </w:t>
            </w:r>
          </w:p>
        </w:tc>
      </w:tr>
      <w:tr w:rsidR="0044716D">
        <w:trPr>
          <w:cantSplit/>
          <w:trHeight w:val="315"/>
          <w:tblHeader/>
        </w:trPr>
        <w:tc>
          <w:tcPr>
            <w:tcW w:w="7371" w:type="dxa"/>
            <w:shd w:val="clear" w:color="auto" w:fill="auto"/>
            <w:vAlign w:val="bottom"/>
          </w:tcPr>
          <w:p w:rsidR="0044716D" w:rsidRDefault="0044716D" w:rsidP="00AB027A">
            <w:pPr>
              <w:pStyle w:val="normal"/>
              <w:spacing w:after="0" w:line="240" w:lineRule="auto"/>
              <w:jc w:val="both"/>
              <w:rPr>
                <w:rFonts w:ascii="Times New Roman" w:eastAsia="Times New Roman" w:hAnsi="Times New Roman" w:cs="Times New Roman"/>
              </w:rPr>
            </w:pPr>
            <w:r>
              <w:rPr>
                <w:rFonts w:ascii="Times New Roman" w:eastAsia="Times New Roman" w:hAnsi="Times New Roman" w:cs="Times New Roman"/>
              </w:rPr>
              <w:t>консолидированные бюджеты поселений</w:t>
            </w:r>
          </w:p>
        </w:tc>
        <w:tc>
          <w:tcPr>
            <w:tcW w:w="1417" w:type="dxa"/>
            <w:shd w:val="clear" w:color="auto" w:fill="auto"/>
            <w:vAlign w:val="bottom"/>
          </w:tcPr>
          <w:p w:rsidR="0044716D" w:rsidRDefault="0044716D">
            <w:pPr>
              <w:pStyle w:val="normal"/>
              <w:spacing w:after="0" w:line="240" w:lineRule="auto"/>
              <w:rPr>
                <w:rFonts w:ascii="Times New Roman" w:eastAsia="Times New Roman" w:hAnsi="Times New Roman" w:cs="Times New Roman"/>
              </w:rPr>
            </w:pPr>
            <w:r>
              <w:rPr>
                <w:rFonts w:ascii="Times New Roman" w:eastAsia="Times New Roman" w:hAnsi="Times New Roman" w:cs="Times New Roman"/>
              </w:rPr>
              <w:t> </w:t>
            </w:r>
          </w:p>
        </w:tc>
        <w:tc>
          <w:tcPr>
            <w:tcW w:w="1276" w:type="dxa"/>
            <w:shd w:val="clear" w:color="auto" w:fill="auto"/>
            <w:vAlign w:val="bottom"/>
          </w:tcPr>
          <w:p w:rsidR="0044716D" w:rsidRDefault="0044716D">
            <w:pPr>
              <w:pStyle w:val="normal"/>
              <w:spacing w:after="0" w:line="240" w:lineRule="auto"/>
              <w:rPr>
                <w:rFonts w:ascii="Times New Roman" w:eastAsia="Times New Roman" w:hAnsi="Times New Roman" w:cs="Times New Roman"/>
              </w:rPr>
            </w:pPr>
            <w:r>
              <w:rPr>
                <w:rFonts w:ascii="Times New Roman" w:eastAsia="Times New Roman" w:hAnsi="Times New Roman" w:cs="Times New Roman"/>
              </w:rPr>
              <w:t> </w:t>
            </w:r>
          </w:p>
        </w:tc>
        <w:tc>
          <w:tcPr>
            <w:tcW w:w="1276" w:type="dxa"/>
            <w:shd w:val="clear" w:color="auto" w:fill="auto"/>
            <w:vAlign w:val="bottom"/>
          </w:tcPr>
          <w:p w:rsidR="0044716D" w:rsidRDefault="0044716D">
            <w:pPr>
              <w:pStyle w:val="normal"/>
              <w:spacing w:after="0" w:line="240" w:lineRule="auto"/>
              <w:rPr>
                <w:rFonts w:ascii="Times New Roman" w:eastAsia="Times New Roman" w:hAnsi="Times New Roman" w:cs="Times New Roman"/>
              </w:rPr>
            </w:pPr>
            <w:r>
              <w:rPr>
                <w:rFonts w:ascii="Times New Roman" w:eastAsia="Times New Roman" w:hAnsi="Times New Roman" w:cs="Times New Roman"/>
              </w:rPr>
              <w:t> </w:t>
            </w:r>
          </w:p>
        </w:tc>
        <w:tc>
          <w:tcPr>
            <w:tcW w:w="1276" w:type="dxa"/>
            <w:shd w:val="clear" w:color="auto" w:fill="auto"/>
            <w:vAlign w:val="bottom"/>
          </w:tcPr>
          <w:p w:rsidR="0044716D" w:rsidRDefault="0044716D">
            <w:pPr>
              <w:pStyle w:val="normal"/>
              <w:spacing w:after="0" w:line="240" w:lineRule="auto"/>
              <w:rPr>
                <w:rFonts w:ascii="Times New Roman" w:eastAsia="Times New Roman" w:hAnsi="Times New Roman" w:cs="Times New Roman"/>
              </w:rPr>
            </w:pPr>
            <w:r>
              <w:rPr>
                <w:rFonts w:ascii="Times New Roman" w:eastAsia="Times New Roman" w:hAnsi="Times New Roman" w:cs="Times New Roman"/>
              </w:rPr>
              <w:t> </w:t>
            </w:r>
          </w:p>
        </w:tc>
        <w:tc>
          <w:tcPr>
            <w:tcW w:w="1985" w:type="dxa"/>
            <w:shd w:val="clear" w:color="auto" w:fill="auto"/>
            <w:vAlign w:val="bottom"/>
          </w:tcPr>
          <w:p w:rsidR="0044716D" w:rsidRDefault="0044716D">
            <w:pPr>
              <w:pStyle w:val="normal"/>
              <w:spacing w:after="0" w:line="240" w:lineRule="auto"/>
              <w:rPr>
                <w:rFonts w:ascii="Times New Roman" w:eastAsia="Times New Roman" w:hAnsi="Times New Roman" w:cs="Times New Roman"/>
              </w:rPr>
            </w:pPr>
            <w:r>
              <w:rPr>
                <w:rFonts w:ascii="Times New Roman" w:eastAsia="Times New Roman" w:hAnsi="Times New Roman" w:cs="Times New Roman"/>
              </w:rPr>
              <w:t> </w:t>
            </w:r>
          </w:p>
        </w:tc>
      </w:tr>
      <w:tr w:rsidR="0044716D">
        <w:trPr>
          <w:cantSplit/>
          <w:trHeight w:val="315"/>
          <w:tblHeader/>
        </w:trPr>
        <w:tc>
          <w:tcPr>
            <w:tcW w:w="7371" w:type="dxa"/>
            <w:shd w:val="clear" w:color="auto" w:fill="auto"/>
            <w:vAlign w:val="bottom"/>
          </w:tcPr>
          <w:p w:rsidR="0044716D" w:rsidRDefault="0044716D" w:rsidP="00AB027A">
            <w:pPr>
              <w:pStyle w:val="normal"/>
              <w:spacing w:after="0" w:line="240" w:lineRule="auto"/>
              <w:jc w:val="both"/>
              <w:rPr>
                <w:rFonts w:ascii="Times New Roman" w:eastAsia="Times New Roman" w:hAnsi="Times New Roman" w:cs="Times New Roman"/>
              </w:rPr>
            </w:pPr>
            <w:r>
              <w:rPr>
                <w:rFonts w:ascii="Times New Roman" w:eastAsia="Times New Roman" w:hAnsi="Times New Roman" w:cs="Times New Roman"/>
              </w:rPr>
              <w:t>внебюджетные источники</w:t>
            </w:r>
          </w:p>
        </w:tc>
        <w:tc>
          <w:tcPr>
            <w:tcW w:w="1417" w:type="dxa"/>
            <w:shd w:val="clear" w:color="auto" w:fill="auto"/>
            <w:vAlign w:val="bottom"/>
          </w:tcPr>
          <w:p w:rsidR="0044716D" w:rsidRDefault="0044716D">
            <w:pPr>
              <w:pStyle w:val="normal"/>
              <w:spacing w:after="0" w:line="240" w:lineRule="auto"/>
              <w:rPr>
                <w:rFonts w:ascii="Times New Roman" w:eastAsia="Times New Roman" w:hAnsi="Times New Roman" w:cs="Times New Roman"/>
              </w:rPr>
            </w:pPr>
            <w:r>
              <w:rPr>
                <w:rFonts w:ascii="Times New Roman" w:eastAsia="Times New Roman" w:hAnsi="Times New Roman" w:cs="Times New Roman"/>
              </w:rPr>
              <w:t> </w:t>
            </w:r>
          </w:p>
        </w:tc>
        <w:tc>
          <w:tcPr>
            <w:tcW w:w="1276" w:type="dxa"/>
            <w:shd w:val="clear" w:color="auto" w:fill="auto"/>
            <w:vAlign w:val="bottom"/>
          </w:tcPr>
          <w:p w:rsidR="0044716D" w:rsidRDefault="0044716D">
            <w:pPr>
              <w:pStyle w:val="normal"/>
              <w:spacing w:after="0" w:line="240" w:lineRule="auto"/>
              <w:rPr>
                <w:rFonts w:ascii="Times New Roman" w:eastAsia="Times New Roman" w:hAnsi="Times New Roman" w:cs="Times New Roman"/>
              </w:rPr>
            </w:pPr>
            <w:r>
              <w:rPr>
                <w:rFonts w:ascii="Times New Roman" w:eastAsia="Times New Roman" w:hAnsi="Times New Roman" w:cs="Times New Roman"/>
              </w:rPr>
              <w:t> </w:t>
            </w:r>
          </w:p>
        </w:tc>
        <w:tc>
          <w:tcPr>
            <w:tcW w:w="1276" w:type="dxa"/>
            <w:shd w:val="clear" w:color="auto" w:fill="auto"/>
            <w:vAlign w:val="bottom"/>
          </w:tcPr>
          <w:p w:rsidR="0044716D" w:rsidRDefault="0044716D">
            <w:pPr>
              <w:pStyle w:val="normal"/>
              <w:spacing w:after="0" w:line="240" w:lineRule="auto"/>
              <w:rPr>
                <w:rFonts w:ascii="Times New Roman" w:eastAsia="Times New Roman" w:hAnsi="Times New Roman" w:cs="Times New Roman"/>
              </w:rPr>
            </w:pPr>
            <w:r>
              <w:rPr>
                <w:rFonts w:ascii="Times New Roman" w:eastAsia="Times New Roman" w:hAnsi="Times New Roman" w:cs="Times New Roman"/>
              </w:rPr>
              <w:t> </w:t>
            </w:r>
          </w:p>
        </w:tc>
        <w:tc>
          <w:tcPr>
            <w:tcW w:w="1276" w:type="dxa"/>
            <w:shd w:val="clear" w:color="auto" w:fill="auto"/>
            <w:vAlign w:val="bottom"/>
          </w:tcPr>
          <w:p w:rsidR="0044716D" w:rsidRDefault="0044716D">
            <w:pPr>
              <w:pStyle w:val="normal"/>
              <w:spacing w:after="0" w:line="240" w:lineRule="auto"/>
              <w:rPr>
                <w:rFonts w:ascii="Times New Roman" w:eastAsia="Times New Roman" w:hAnsi="Times New Roman" w:cs="Times New Roman"/>
              </w:rPr>
            </w:pPr>
            <w:r>
              <w:rPr>
                <w:rFonts w:ascii="Times New Roman" w:eastAsia="Times New Roman" w:hAnsi="Times New Roman" w:cs="Times New Roman"/>
              </w:rPr>
              <w:t> </w:t>
            </w:r>
          </w:p>
        </w:tc>
        <w:tc>
          <w:tcPr>
            <w:tcW w:w="1985" w:type="dxa"/>
            <w:shd w:val="clear" w:color="auto" w:fill="auto"/>
            <w:vAlign w:val="bottom"/>
          </w:tcPr>
          <w:p w:rsidR="0044716D" w:rsidRDefault="0044716D">
            <w:pPr>
              <w:pStyle w:val="normal"/>
              <w:spacing w:after="0" w:line="240" w:lineRule="auto"/>
              <w:rPr>
                <w:rFonts w:ascii="Times New Roman" w:eastAsia="Times New Roman" w:hAnsi="Times New Roman" w:cs="Times New Roman"/>
              </w:rPr>
            </w:pPr>
            <w:r>
              <w:rPr>
                <w:rFonts w:ascii="Times New Roman" w:eastAsia="Times New Roman" w:hAnsi="Times New Roman" w:cs="Times New Roman"/>
              </w:rPr>
              <w:t> </w:t>
            </w:r>
          </w:p>
        </w:tc>
      </w:tr>
      <w:tr w:rsidR="00DE619D">
        <w:trPr>
          <w:cantSplit/>
          <w:trHeight w:val="103"/>
          <w:tblHeader/>
        </w:trPr>
        <w:tc>
          <w:tcPr>
            <w:tcW w:w="7371" w:type="dxa"/>
            <w:shd w:val="clear" w:color="auto" w:fill="auto"/>
            <w:vAlign w:val="bottom"/>
          </w:tcPr>
          <w:p w:rsidR="00DE619D" w:rsidRDefault="00DE619D">
            <w:pPr>
              <w:pStyle w:val="normal"/>
              <w:spacing w:after="0" w:line="240" w:lineRule="auto"/>
              <w:jc w:val="both"/>
              <w:rPr>
                <w:rFonts w:ascii="Times New Roman" w:eastAsia="Times New Roman" w:hAnsi="Times New Roman" w:cs="Times New Roman"/>
              </w:rPr>
            </w:pPr>
          </w:p>
        </w:tc>
        <w:tc>
          <w:tcPr>
            <w:tcW w:w="1417" w:type="dxa"/>
            <w:shd w:val="clear" w:color="auto" w:fill="auto"/>
            <w:vAlign w:val="bottom"/>
          </w:tcPr>
          <w:p w:rsidR="00DE619D" w:rsidRDefault="005554D8">
            <w:pPr>
              <w:pStyle w:val="normal"/>
              <w:spacing w:after="0" w:line="240" w:lineRule="auto"/>
              <w:rPr>
                <w:rFonts w:ascii="Times New Roman" w:eastAsia="Times New Roman" w:hAnsi="Times New Roman" w:cs="Times New Roman"/>
              </w:rPr>
            </w:pPr>
            <w:r>
              <w:rPr>
                <w:rFonts w:ascii="Times New Roman" w:eastAsia="Times New Roman" w:hAnsi="Times New Roman" w:cs="Times New Roman"/>
              </w:rPr>
              <w:t> </w:t>
            </w:r>
          </w:p>
        </w:tc>
        <w:tc>
          <w:tcPr>
            <w:tcW w:w="1276" w:type="dxa"/>
            <w:shd w:val="clear" w:color="auto" w:fill="auto"/>
            <w:vAlign w:val="bottom"/>
          </w:tcPr>
          <w:p w:rsidR="00DE619D" w:rsidRDefault="005554D8">
            <w:pPr>
              <w:pStyle w:val="normal"/>
              <w:spacing w:after="0" w:line="240" w:lineRule="auto"/>
              <w:rPr>
                <w:rFonts w:ascii="Times New Roman" w:eastAsia="Times New Roman" w:hAnsi="Times New Roman" w:cs="Times New Roman"/>
              </w:rPr>
            </w:pPr>
            <w:r>
              <w:rPr>
                <w:rFonts w:ascii="Times New Roman" w:eastAsia="Times New Roman" w:hAnsi="Times New Roman" w:cs="Times New Roman"/>
              </w:rPr>
              <w:t> </w:t>
            </w:r>
          </w:p>
        </w:tc>
        <w:tc>
          <w:tcPr>
            <w:tcW w:w="1276" w:type="dxa"/>
            <w:shd w:val="clear" w:color="auto" w:fill="auto"/>
            <w:vAlign w:val="bottom"/>
          </w:tcPr>
          <w:p w:rsidR="00DE619D" w:rsidRDefault="005554D8">
            <w:pPr>
              <w:pStyle w:val="normal"/>
              <w:spacing w:after="0" w:line="240" w:lineRule="auto"/>
              <w:rPr>
                <w:rFonts w:ascii="Times New Roman" w:eastAsia="Times New Roman" w:hAnsi="Times New Roman" w:cs="Times New Roman"/>
              </w:rPr>
            </w:pPr>
            <w:r>
              <w:rPr>
                <w:rFonts w:ascii="Times New Roman" w:eastAsia="Times New Roman" w:hAnsi="Times New Roman" w:cs="Times New Roman"/>
              </w:rPr>
              <w:t> </w:t>
            </w:r>
          </w:p>
        </w:tc>
        <w:tc>
          <w:tcPr>
            <w:tcW w:w="1276" w:type="dxa"/>
            <w:shd w:val="clear" w:color="auto" w:fill="auto"/>
            <w:vAlign w:val="bottom"/>
          </w:tcPr>
          <w:p w:rsidR="00DE619D" w:rsidRDefault="005554D8">
            <w:pPr>
              <w:pStyle w:val="normal"/>
              <w:spacing w:after="0" w:line="240" w:lineRule="auto"/>
              <w:rPr>
                <w:rFonts w:ascii="Times New Roman" w:eastAsia="Times New Roman" w:hAnsi="Times New Roman" w:cs="Times New Roman"/>
              </w:rPr>
            </w:pPr>
            <w:r>
              <w:rPr>
                <w:rFonts w:ascii="Times New Roman" w:eastAsia="Times New Roman" w:hAnsi="Times New Roman" w:cs="Times New Roman"/>
              </w:rPr>
              <w:t> </w:t>
            </w:r>
          </w:p>
        </w:tc>
        <w:tc>
          <w:tcPr>
            <w:tcW w:w="1985" w:type="dxa"/>
            <w:shd w:val="clear" w:color="auto" w:fill="auto"/>
            <w:vAlign w:val="bottom"/>
          </w:tcPr>
          <w:p w:rsidR="00DE619D" w:rsidRDefault="005554D8">
            <w:pPr>
              <w:pStyle w:val="normal"/>
              <w:spacing w:after="0" w:line="240" w:lineRule="auto"/>
              <w:rPr>
                <w:rFonts w:ascii="Times New Roman" w:eastAsia="Times New Roman" w:hAnsi="Times New Roman" w:cs="Times New Roman"/>
              </w:rPr>
            </w:pPr>
            <w:r>
              <w:rPr>
                <w:rFonts w:ascii="Times New Roman" w:eastAsia="Times New Roman" w:hAnsi="Times New Roman" w:cs="Times New Roman"/>
              </w:rPr>
              <w:t> </w:t>
            </w:r>
          </w:p>
        </w:tc>
      </w:tr>
    </w:tbl>
    <w:p w:rsidR="00DE619D" w:rsidRDefault="00DE619D">
      <w:pPr>
        <w:pStyle w:val="normal"/>
        <w:spacing w:after="0" w:line="240" w:lineRule="auto"/>
        <w:jc w:val="center"/>
        <w:rPr>
          <w:rFonts w:ascii="Times New Roman" w:eastAsia="Times New Roman" w:hAnsi="Times New Roman" w:cs="Times New Roman"/>
          <w:b/>
          <w:sz w:val="24"/>
          <w:szCs w:val="24"/>
        </w:rPr>
      </w:pPr>
    </w:p>
    <w:p w:rsidR="00DE619D" w:rsidRDefault="00DE619D">
      <w:pPr>
        <w:pStyle w:val="normal"/>
        <w:spacing w:after="0" w:line="240" w:lineRule="auto"/>
        <w:jc w:val="center"/>
        <w:rPr>
          <w:rFonts w:ascii="Times New Roman" w:eastAsia="Times New Roman" w:hAnsi="Times New Roman" w:cs="Times New Roman"/>
          <w:b/>
          <w:sz w:val="24"/>
          <w:szCs w:val="24"/>
        </w:rPr>
      </w:pPr>
    </w:p>
    <w:p w:rsidR="007546EA" w:rsidRDefault="007546EA">
      <w:pPr>
        <w:pStyle w:val="normal"/>
        <w:spacing w:after="0" w:line="240" w:lineRule="auto"/>
        <w:jc w:val="center"/>
        <w:rPr>
          <w:rFonts w:ascii="Times New Roman" w:eastAsia="Times New Roman" w:hAnsi="Times New Roman" w:cs="Times New Roman"/>
          <w:b/>
          <w:sz w:val="24"/>
          <w:szCs w:val="24"/>
        </w:rPr>
      </w:pPr>
    </w:p>
    <w:p w:rsidR="007546EA" w:rsidRDefault="007546EA">
      <w:pPr>
        <w:pStyle w:val="normal"/>
        <w:spacing w:after="0" w:line="240" w:lineRule="auto"/>
        <w:jc w:val="center"/>
        <w:rPr>
          <w:rFonts w:ascii="Times New Roman" w:eastAsia="Times New Roman" w:hAnsi="Times New Roman" w:cs="Times New Roman"/>
          <w:b/>
          <w:sz w:val="24"/>
          <w:szCs w:val="24"/>
        </w:rPr>
      </w:pPr>
    </w:p>
    <w:p w:rsidR="007546EA" w:rsidRDefault="007546EA">
      <w:pPr>
        <w:pStyle w:val="normal"/>
        <w:spacing w:after="0" w:line="240" w:lineRule="auto"/>
        <w:jc w:val="center"/>
        <w:rPr>
          <w:rFonts w:ascii="Times New Roman" w:eastAsia="Times New Roman" w:hAnsi="Times New Roman" w:cs="Times New Roman"/>
          <w:b/>
          <w:sz w:val="24"/>
          <w:szCs w:val="24"/>
        </w:rPr>
      </w:pPr>
    </w:p>
    <w:p w:rsidR="007546EA" w:rsidRDefault="007546EA">
      <w:pPr>
        <w:pStyle w:val="normal"/>
        <w:spacing w:after="0" w:line="240" w:lineRule="auto"/>
        <w:jc w:val="center"/>
        <w:rPr>
          <w:rFonts w:ascii="Times New Roman" w:eastAsia="Times New Roman" w:hAnsi="Times New Roman" w:cs="Times New Roman"/>
          <w:b/>
          <w:sz w:val="24"/>
          <w:szCs w:val="24"/>
        </w:rPr>
      </w:pPr>
    </w:p>
    <w:p w:rsidR="007546EA" w:rsidRDefault="007546EA">
      <w:pPr>
        <w:pStyle w:val="normal"/>
        <w:spacing w:after="0" w:line="240" w:lineRule="auto"/>
        <w:jc w:val="center"/>
        <w:rPr>
          <w:rFonts w:ascii="Times New Roman" w:eastAsia="Times New Roman" w:hAnsi="Times New Roman" w:cs="Times New Roman"/>
          <w:b/>
          <w:sz w:val="24"/>
          <w:szCs w:val="24"/>
        </w:rPr>
      </w:pPr>
    </w:p>
    <w:p w:rsidR="007546EA" w:rsidRDefault="007546EA">
      <w:pPr>
        <w:pStyle w:val="normal"/>
        <w:spacing w:after="0" w:line="240" w:lineRule="auto"/>
        <w:jc w:val="center"/>
        <w:rPr>
          <w:rFonts w:ascii="Times New Roman" w:eastAsia="Times New Roman" w:hAnsi="Times New Roman" w:cs="Times New Roman"/>
          <w:b/>
          <w:sz w:val="24"/>
          <w:szCs w:val="24"/>
        </w:rPr>
      </w:pPr>
    </w:p>
    <w:p w:rsidR="007546EA" w:rsidRDefault="007546EA">
      <w:pPr>
        <w:pStyle w:val="normal"/>
        <w:spacing w:after="0" w:line="240" w:lineRule="auto"/>
        <w:jc w:val="center"/>
        <w:rPr>
          <w:rFonts w:ascii="Times New Roman" w:eastAsia="Times New Roman" w:hAnsi="Times New Roman" w:cs="Times New Roman"/>
          <w:b/>
          <w:sz w:val="24"/>
          <w:szCs w:val="24"/>
        </w:rPr>
      </w:pPr>
    </w:p>
    <w:p w:rsidR="007546EA" w:rsidRDefault="007546EA">
      <w:pPr>
        <w:pStyle w:val="normal"/>
        <w:spacing w:after="0" w:line="240" w:lineRule="auto"/>
        <w:jc w:val="center"/>
        <w:rPr>
          <w:rFonts w:ascii="Times New Roman" w:eastAsia="Times New Roman" w:hAnsi="Times New Roman" w:cs="Times New Roman"/>
          <w:b/>
          <w:sz w:val="24"/>
          <w:szCs w:val="24"/>
        </w:rPr>
      </w:pPr>
    </w:p>
    <w:p w:rsidR="007546EA" w:rsidRDefault="007546EA">
      <w:pPr>
        <w:pStyle w:val="normal"/>
        <w:spacing w:after="0" w:line="240" w:lineRule="auto"/>
        <w:jc w:val="center"/>
        <w:rPr>
          <w:rFonts w:ascii="Times New Roman" w:eastAsia="Times New Roman" w:hAnsi="Times New Roman" w:cs="Times New Roman"/>
          <w:b/>
          <w:sz w:val="24"/>
          <w:szCs w:val="24"/>
        </w:rPr>
      </w:pPr>
    </w:p>
    <w:p w:rsidR="007546EA" w:rsidRDefault="007546EA">
      <w:pPr>
        <w:pStyle w:val="normal"/>
        <w:spacing w:after="0" w:line="240" w:lineRule="auto"/>
        <w:jc w:val="center"/>
        <w:rPr>
          <w:rFonts w:ascii="Times New Roman" w:eastAsia="Times New Roman" w:hAnsi="Times New Roman" w:cs="Times New Roman"/>
          <w:b/>
          <w:sz w:val="24"/>
          <w:szCs w:val="24"/>
        </w:rPr>
      </w:pPr>
    </w:p>
    <w:p w:rsidR="007546EA" w:rsidRDefault="007546EA" w:rsidP="007546EA">
      <w:pPr>
        <w:pStyle w:val="normal"/>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5. План реализации муниципального проекта (комплекса процессных мероприятий)</w:t>
      </w:r>
      <w:r w:rsidR="005C47B7">
        <w:rPr>
          <w:rStyle w:val="afff7"/>
          <w:rFonts w:ascii="Times New Roman" w:eastAsia="Times New Roman" w:hAnsi="Times New Roman" w:cs="Times New Roman"/>
          <w:b/>
          <w:sz w:val="28"/>
          <w:szCs w:val="28"/>
        </w:rPr>
        <w:footnoteReference w:id="38"/>
      </w:r>
    </w:p>
    <w:p w:rsidR="007546EA" w:rsidRDefault="007546EA" w:rsidP="007546EA">
      <w:pPr>
        <w:pStyle w:val="normal"/>
        <w:spacing w:after="0" w:line="240" w:lineRule="auto"/>
        <w:jc w:val="center"/>
        <w:rPr>
          <w:rFonts w:ascii="Times New Roman" w:eastAsia="Times New Roman" w:hAnsi="Times New Roman" w:cs="Times New Roman"/>
          <w:sz w:val="28"/>
          <w:szCs w:val="28"/>
        </w:rPr>
      </w:pPr>
    </w:p>
    <w:tbl>
      <w:tblPr>
        <w:tblStyle w:val="aff7"/>
        <w:tblW w:w="14600" w:type="dxa"/>
        <w:tblInd w:w="108" w:type="dxa"/>
        <w:tblBorders>
          <w:top w:val="single" w:sz="4" w:space="0" w:color="000000"/>
          <w:bottom w:val="single" w:sz="4" w:space="0" w:color="000000"/>
          <w:insideH w:val="single" w:sz="4" w:space="0" w:color="000000"/>
          <w:insideV w:val="single" w:sz="4" w:space="0" w:color="000000"/>
        </w:tblBorders>
        <w:tblLayout w:type="fixed"/>
        <w:tblLook w:val="0400"/>
      </w:tblPr>
      <w:tblGrid>
        <w:gridCol w:w="4497"/>
        <w:gridCol w:w="1574"/>
        <w:gridCol w:w="3597"/>
        <w:gridCol w:w="2304"/>
        <w:gridCol w:w="2628"/>
      </w:tblGrid>
      <w:tr w:rsidR="007546EA" w:rsidTr="00187E03">
        <w:trPr>
          <w:cantSplit/>
          <w:tblHeader/>
        </w:trPr>
        <w:tc>
          <w:tcPr>
            <w:tcW w:w="4497" w:type="dxa"/>
            <w:shd w:val="clear" w:color="auto" w:fill="auto"/>
            <w:vAlign w:val="center"/>
          </w:tcPr>
          <w:p w:rsidR="007546EA" w:rsidRDefault="007546EA" w:rsidP="00187E03">
            <w:pPr>
              <w:pStyle w:val="normal"/>
              <w:spacing w:after="0" w:line="240" w:lineRule="auto"/>
              <w:jc w:val="center"/>
              <w:rPr>
                <w:rFonts w:ascii="Times New Roman" w:eastAsia="Times New Roman" w:hAnsi="Times New Roman" w:cs="Times New Roman"/>
              </w:rPr>
            </w:pPr>
            <w:r>
              <w:rPr>
                <w:rFonts w:ascii="Times New Roman" w:eastAsia="Times New Roman" w:hAnsi="Times New Roman" w:cs="Times New Roman"/>
              </w:rPr>
              <w:t>Задача, мероприятие (результат) / контрольная точка</w:t>
            </w:r>
          </w:p>
        </w:tc>
        <w:tc>
          <w:tcPr>
            <w:tcW w:w="1574" w:type="dxa"/>
            <w:shd w:val="clear" w:color="auto" w:fill="auto"/>
            <w:vAlign w:val="center"/>
          </w:tcPr>
          <w:p w:rsidR="007546EA" w:rsidRDefault="007546EA" w:rsidP="00187E03">
            <w:pPr>
              <w:pStyle w:val="normal"/>
              <w:spacing w:after="0" w:line="240" w:lineRule="auto"/>
              <w:jc w:val="center"/>
              <w:rPr>
                <w:rFonts w:ascii="Times New Roman" w:eastAsia="Times New Roman" w:hAnsi="Times New Roman" w:cs="Times New Roman"/>
              </w:rPr>
            </w:pPr>
            <w:r>
              <w:rPr>
                <w:rFonts w:ascii="Times New Roman" w:eastAsia="Times New Roman" w:hAnsi="Times New Roman" w:cs="Times New Roman"/>
              </w:rPr>
              <w:t>Дата наступления контрольной точки</w:t>
            </w:r>
            <w:r>
              <w:rPr>
                <w:rFonts w:ascii="Times New Roman" w:eastAsia="Times New Roman" w:hAnsi="Times New Roman" w:cs="Times New Roman"/>
                <w:vertAlign w:val="superscript"/>
              </w:rPr>
              <w:footnoteReference w:id="39"/>
            </w:r>
          </w:p>
        </w:tc>
        <w:tc>
          <w:tcPr>
            <w:tcW w:w="3597" w:type="dxa"/>
            <w:shd w:val="clear" w:color="auto" w:fill="auto"/>
            <w:vAlign w:val="center"/>
          </w:tcPr>
          <w:p w:rsidR="007546EA" w:rsidRDefault="007546EA" w:rsidP="00187E03">
            <w:pPr>
              <w:pStyle w:val="normal"/>
              <w:spacing w:after="0" w:line="240" w:lineRule="auto"/>
              <w:jc w:val="center"/>
              <w:rPr>
                <w:rFonts w:ascii="Times New Roman" w:eastAsia="Times New Roman" w:hAnsi="Times New Roman" w:cs="Times New Roman"/>
              </w:rPr>
            </w:pPr>
            <w:proofErr w:type="gramStart"/>
            <w:r>
              <w:rPr>
                <w:rFonts w:ascii="Times New Roman" w:eastAsia="Times New Roman" w:hAnsi="Times New Roman" w:cs="Times New Roman"/>
              </w:rPr>
              <w:t>Ответственный исполнитель (фамилия, имя, отчество</w:t>
            </w:r>
            <w:r>
              <w:rPr>
                <w:rFonts w:ascii="Times New Roman" w:eastAsia="Times New Roman" w:hAnsi="Times New Roman" w:cs="Times New Roman"/>
              </w:rPr>
              <w:br/>
              <w:t>(при наличии), должность, наименование органа местного самоуправления, иного органа, организации)</w:t>
            </w:r>
            <w:proofErr w:type="gramEnd"/>
          </w:p>
        </w:tc>
        <w:tc>
          <w:tcPr>
            <w:tcW w:w="2304" w:type="dxa"/>
            <w:shd w:val="clear" w:color="auto" w:fill="auto"/>
            <w:vAlign w:val="center"/>
          </w:tcPr>
          <w:p w:rsidR="007546EA" w:rsidRDefault="007546EA" w:rsidP="00187E03">
            <w:pPr>
              <w:pStyle w:val="normal"/>
              <w:spacing w:after="0" w:line="240" w:lineRule="auto"/>
              <w:jc w:val="center"/>
              <w:rPr>
                <w:rFonts w:ascii="Times New Roman" w:eastAsia="Times New Roman" w:hAnsi="Times New Roman" w:cs="Times New Roman"/>
              </w:rPr>
            </w:pPr>
            <w:r>
              <w:rPr>
                <w:rFonts w:ascii="Times New Roman" w:eastAsia="Times New Roman" w:hAnsi="Times New Roman" w:cs="Times New Roman"/>
              </w:rPr>
              <w:t>Вид подтверждающего документа</w:t>
            </w:r>
            <w:r>
              <w:rPr>
                <w:rFonts w:ascii="Times New Roman" w:eastAsia="Times New Roman" w:hAnsi="Times New Roman" w:cs="Times New Roman"/>
                <w:vertAlign w:val="superscript"/>
              </w:rPr>
              <w:footnoteReference w:id="40"/>
            </w:r>
          </w:p>
        </w:tc>
        <w:tc>
          <w:tcPr>
            <w:tcW w:w="2628" w:type="dxa"/>
            <w:shd w:val="clear" w:color="auto" w:fill="auto"/>
            <w:vAlign w:val="center"/>
          </w:tcPr>
          <w:p w:rsidR="007546EA" w:rsidRDefault="007546EA" w:rsidP="00187E03">
            <w:pPr>
              <w:pStyle w:val="normal"/>
              <w:spacing w:after="0" w:line="240" w:lineRule="auto"/>
              <w:jc w:val="center"/>
              <w:rPr>
                <w:rFonts w:ascii="Times New Roman" w:eastAsia="Times New Roman" w:hAnsi="Times New Roman" w:cs="Times New Roman"/>
              </w:rPr>
            </w:pPr>
            <w:r>
              <w:rPr>
                <w:rFonts w:ascii="Times New Roman" w:eastAsia="Times New Roman" w:hAnsi="Times New Roman" w:cs="Times New Roman"/>
              </w:rPr>
              <w:t>Информационная система (источник данных)</w:t>
            </w:r>
            <w:r>
              <w:rPr>
                <w:rFonts w:ascii="Times New Roman" w:eastAsia="Times New Roman" w:hAnsi="Times New Roman" w:cs="Times New Roman"/>
                <w:vertAlign w:val="superscript"/>
              </w:rPr>
              <w:footnoteReference w:id="41"/>
            </w:r>
          </w:p>
        </w:tc>
      </w:tr>
      <w:tr w:rsidR="007546EA" w:rsidTr="00187E03">
        <w:trPr>
          <w:cantSplit/>
          <w:trHeight w:val="163"/>
          <w:tblHeader/>
        </w:trPr>
        <w:tc>
          <w:tcPr>
            <w:tcW w:w="4497" w:type="dxa"/>
            <w:shd w:val="clear" w:color="auto" w:fill="auto"/>
            <w:vAlign w:val="center"/>
          </w:tcPr>
          <w:p w:rsidR="007546EA" w:rsidRDefault="007546EA" w:rsidP="00187E03">
            <w:pPr>
              <w:pStyle w:val="normal"/>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1574" w:type="dxa"/>
            <w:shd w:val="clear" w:color="auto" w:fill="auto"/>
            <w:vAlign w:val="center"/>
          </w:tcPr>
          <w:p w:rsidR="007546EA" w:rsidRDefault="007546EA" w:rsidP="00187E03">
            <w:pPr>
              <w:pStyle w:val="normal"/>
              <w:spacing w:after="0" w:line="240"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3597" w:type="dxa"/>
            <w:shd w:val="clear" w:color="auto" w:fill="auto"/>
            <w:vAlign w:val="center"/>
          </w:tcPr>
          <w:p w:rsidR="007546EA" w:rsidRDefault="007546EA" w:rsidP="00187E03">
            <w:pPr>
              <w:pStyle w:val="normal"/>
              <w:spacing w:after="0" w:line="240" w:lineRule="auto"/>
              <w:jc w:val="center"/>
              <w:rPr>
                <w:rFonts w:ascii="Times New Roman" w:eastAsia="Times New Roman" w:hAnsi="Times New Roman" w:cs="Times New Roman"/>
              </w:rPr>
            </w:pPr>
            <w:r>
              <w:rPr>
                <w:rFonts w:ascii="Times New Roman" w:eastAsia="Times New Roman" w:hAnsi="Times New Roman" w:cs="Times New Roman"/>
              </w:rPr>
              <w:t>3</w:t>
            </w:r>
          </w:p>
        </w:tc>
        <w:tc>
          <w:tcPr>
            <w:tcW w:w="2304" w:type="dxa"/>
            <w:shd w:val="clear" w:color="auto" w:fill="auto"/>
            <w:vAlign w:val="center"/>
          </w:tcPr>
          <w:p w:rsidR="007546EA" w:rsidRDefault="007546EA" w:rsidP="00187E03">
            <w:pPr>
              <w:pStyle w:val="normal"/>
              <w:spacing w:after="0" w:line="240" w:lineRule="auto"/>
              <w:jc w:val="center"/>
              <w:rPr>
                <w:rFonts w:ascii="Times New Roman" w:eastAsia="Times New Roman" w:hAnsi="Times New Roman" w:cs="Times New Roman"/>
              </w:rPr>
            </w:pPr>
            <w:r>
              <w:rPr>
                <w:rFonts w:ascii="Times New Roman" w:eastAsia="Times New Roman" w:hAnsi="Times New Roman" w:cs="Times New Roman"/>
              </w:rPr>
              <w:t>4</w:t>
            </w:r>
          </w:p>
        </w:tc>
        <w:tc>
          <w:tcPr>
            <w:tcW w:w="2628" w:type="dxa"/>
            <w:shd w:val="clear" w:color="auto" w:fill="auto"/>
            <w:vAlign w:val="center"/>
          </w:tcPr>
          <w:p w:rsidR="007546EA" w:rsidRDefault="007546EA" w:rsidP="00187E03">
            <w:pPr>
              <w:pStyle w:val="normal"/>
              <w:spacing w:after="0" w:line="240" w:lineRule="auto"/>
              <w:jc w:val="center"/>
              <w:rPr>
                <w:rFonts w:ascii="Times New Roman" w:eastAsia="Times New Roman" w:hAnsi="Times New Roman" w:cs="Times New Roman"/>
              </w:rPr>
            </w:pPr>
            <w:r>
              <w:rPr>
                <w:rFonts w:ascii="Times New Roman" w:eastAsia="Times New Roman" w:hAnsi="Times New Roman" w:cs="Times New Roman"/>
              </w:rPr>
              <w:t>5</w:t>
            </w:r>
          </w:p>
        </w:tc>
      </w:tr>
      <w:tr w:rsidR="007546EA" w:rsidTr="00187E03">
        <w:trPr>
          <w:cantSplit/>
          <w:tblHeader/>
        </w:trPr>
        <w:tc>
          <w:tcPr>
            <w:tcW w:w="14600" w:type="dxa"/>
            <w:gridSpan w:val="5"/>
            <w:shd w:val="clear" w:color="auto" w:fill="auto"/>
          </w:tcPr>
          <w:p w:rsidR="007546EA" w:rsidRDefault="007546EA" w:rsidP="007546EA">
            <w:pPr>
              <w:pStyle w:val="normal"/>
              <w:spacing w:after="0" w:line="240" w:lineRule="auto"/>
              <w:rPr>
                <w:rFonts w:ascii="Times New Roman" w:eastAsia="Times New Roman" w:hAnsi="Times New Roman" w:cs="Times New Roman"/>
              </w:rPr>
            </w:pPr>
            <w:r>
              <w:rPr>
                <w:rFonts w:ascii="Times New Roman" w:eastAsia="Times New Roman" w:hAnsi="Times New Roman" w:cs="Times New Roman"/>
              </w:rPr>
              <w:t>Наименование задачи 1</w:t>
            </w:r>
          </w:p>
        </w:tc>
      </w:tr>
      <w:tr w:rsidR="007546EA" w:rsidTr="00187E03">
        <w:trPr>
          <w:cantSplit/>
          <w:tblHeader/>
        </w:trPr>
        <w:tc>
          <w:tcPr>
            <w:tcW w:w="4497" w:type="dxa"/>
            <w:shd w:val="clear" w:color="auto" w:fill="auto"/>
          </w:tcPr>
          <w:p w:rsidR="007546EA" w:rsidRDefault="007546EA" w:rsidP="00187E03">
            <w:pPr>
              <w:pStyle w:val="normal"/>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Мероприятие (результат) 1 «Наименование» </w:t>
            </w:r>
          </w:p>
        </w:tc>
        <w:tc>
          <w:tcPr>
            <w:tcW w:w="1574" w:type="dxa"/>
            <w:shd w:val="clear" w:color="auto" w:fill="auto"/>
            <w:vAlign w:val="bottom"/>
          </w:tcPr>
          <w:p w:rsidR="007546EA" w:rsidRDefault="007546EA" w:rsidP="00187E03">
            <w:pPr>
              <w:pStyle w:val="normal"/>
              <w:spacing w:after="0" w:line="240" w:lineRule="auto"/>
              <w:rPr>
                <w:rFonts w:ascii="Times New Roman" w:eastAsia="Times New Roman" w:hAnsi="Times New Roman" w:cs="Times New Roman"/>
              </w:rPr>
            </w:pPr>
            <w:r>
              <w:rPr>
                <w:rFonts w:ascii="Times New Roman" w:eastAsia="Times New Roman" w:hAnsi="Times New Roman" w:cs="Times New Roman"/>
              </w:rPr>
              <w:t> </w:t>
            </w:r>
          </w:p>
        </w:tc>
        <w:tc>
          <w:tcPr>
            <w:tcW w:w="3597" w:type="dxa"/>
            <w:shd w:val="clear" w:color="auto" w:fill="auto"/>
            <w:vAlign w:val="bottom"/>
          </w:tcPr>
          <w:p w:rsidR="007546EA" w:rsidRDefault="007546EA" w:rsidP="00187E03">
            <w:pPr>
              <w:pStyle w:val="normal"/>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c>
          <w:tcPr>
            <w:tcW w:w="2304" w:type="dxa"/>
            <w:shd w:val="clear" w:color="auto" w:fill="auto"/>
            <w:vAlign w:val="bottom"/>
          </w:tcPr>
          <w:p w:rsidR="007546EA" w:rsidRDefault="007546EA" w:rsidP="00187E03">
            <w:pPr>
              <w:pStyle w:val="normal"/>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c>
          <w:tcPr>
            <w:tcW w:w="2628" w:type="dxa"/>
            <w:shd w:val="clear" w:color="auto" w:fill="auto"/>
            <w:vAlign w:val="bottom"/>
          </w:tcPr>
          <w:p w:rsidR="007546EA" w:rsidRDefault="007546EA" w:rsidP="00187E03">
            <w:pPr>
              <w:pStyle w:val="normal"/>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r>
      <w:tr w:rsidR="007546EA" w:rsidTr="00187E03">
        <w:trPr>
          <w:cantSplit/>
          <w:tblHeader/>
        </w:trPr>
        <w:tc>
          <w:tcPr>
            <w:tcW w:w="4497" w:type="dxa"/>
            <w:shd w:val="clear" w:color="auto" w:fill="auto"/>
          </w:tcPr>
          <w:p w:rsidR="007546EA" w:rsidRDefault="007546EA" w:rsidP="00187E03">
            <w:pPr>
              <w:pStyle w:val="normal"/>
              <w:spacing w:after="0" w:line="240" w:lineRule="auto"/>
              <w:rPr>
                <w:rFonts w:ascii="Times New Roman" w:eastAsia="Times New Roman" w:hAnsi="Times New Roman" w:cs="Times New Roman"/>
              </w:rPr>
            </w:pPr>
            <w:r>
              <w:rPr>
                <w:rFonts w:ascii="Times New Roman" w:eastAsia="Times New Roman" w:hAnsi="Times New Roman" w:cs="Times New Roman"/>
              </w:rPr>
              <w:t>Контрольная точка 1.1</w:t>
            </w:r>
          </w:p>
        </w:tc>
        <w:tc>
          <w:tcPr>
            <w:tcW w:w="1574" w:type="dxa"/>
            <w:shd w:val="clear" w:color="auto" w:fill="auto"/>
            <w:vAlign w:val="bottom"/>
          </w:tcPr>
          <w:p w:rsidR="007546EA" w:rsidRDefault="007546EA" w:rsidP="00187E03">
            <w:pPr>
              <w:pStyle w:val="normal"/>
              <w:spacing w:after="0" w:line="240" w:lineRule="auto"/>
              <w:rPr>
                <w:rFonts w:ascii="Times New Roman" w:eastAsia="Times New Roman" w:hAnsi="Times New Roman" w:cs="Times New Roman"/>
              </w:rPr>
            </w:pPr>
            <w:r>
              <w:rPr>
                <w:rFonts w:ascii="Times New Roman" w:eastAsia="Times New Roman" w:hAnsi="Times New Roman" w:cs="Times New Roman"/>
              </w:rPr>
              <w:t> </w:t>
            </w:r>
          </w:p>
        </w:tc>
        <w:tc>
          <w:tcPr>
            <w:tcW w:w="3597" w:type="dxa"/>
            <w:shd w:val="clear" w:color="auto" w:fill="auto"/>
            <w:vAlign w:val="bottom"/>
          </w:tcPr>
          <w:p w:rsidR="007546EA" w:rsidRDefault="007546EA" w:rsidP="00187E03">
            <w:pPr>
              <w:pStyle w:val="normal"/>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c>
          <w:tcPr>
            <w:tcW w:w="2304" w:type="dxa"/>
            <w:shd w:val="clear" w:color="auto" w:fill="auto"/>
            <w:vAlign w:val="bottom"/>
          </w:tcPr>
          <w:p w:rsidR="007546EA" w:rsidRDefault="007546EA" w:rsidP="00187E03">
            <w:pPr>
              <w:pStyle w:val="normal"/>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c>
          <w:tcPr>
            <w:tcW w:w="2628" w:type="dxa"/>
            <w:shd w:val="clear" w:color="auto" w:fill="auto"/>
            <w:vAlign w:val="bottom"/>
          </w:tcPr>
          <w:p w:rsidR="007546EA" w:rsidRDefault="007546EA" w:rsidP="00187E03">
            <w:pPr>
              <w:pStyle w:val="normal"/>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r>
      <w:tr w:rsidR="007546EA" w:rsidTr="00187E03">
        <w:trPr>
          <w:cantSplit/>
          <w:tblHeader/>
        </w:trPr>
        <w:tc>
          <w:tcPr>
            <w:tcW w:w="4497" w:type="dxa"/>
            <w:shd w:val="clear" w:color="auto" w:fill="auto"/>
          </w:tcPr>
          <w:p w:rsidR="007546EA" w:rsidRDefault="007546EA" w:rsidP="00187E03">
            <w:pPr>
              <w:pStyle w:val="normal"/>
              <w:spacing w:after="0" w:line="240" w:lineRule="auto"/>
              <w:rPr>
                <w:rFonts w:ascii="Times New Roman" w:eastAsia="Times New Roman" w:hAnsi="Times New Roman" w:cs="Times New Roman"/>
              </w:rPr>
            </w:pPr>
            <w:r>
              <w:rPr>
                <w:rFonts w:ascii="Times New Roman" w:eastAsia="Times New Roman" w:hAnsi="Times New Roman" w:cs="Times New Roman"/>
              </w:rPr>
              <w:t>Контрольная точка 1.2</w:t>
            </w:r>
          </w:p>
        </w:tc>
        <w:tc>
          <w:tcPr>
            <w:tcW w:w="1574" w:type="dxa"/>
            <w:shd w:val="clear" w:color="auto" w:fill="auto"/>
            <w:vAlign w:val="bottom"/>
          </w:tcPr>
          <w:p w:rsidR="007546EA" w:rsidRDefault="007546EA" w:rsidP="00187E03">
            <w:pPr>
              <w:pStyle w:val="normal"/>
              <w:spacing w:after="0" w:line="240" w:lineRule="auto"/>
              <w:rPr>
                <w:rFonts w:ascii="Times New Roman" w:eastAsia="Times New Roman" w:hAnsi="Times New Roman" w:cs="Times New Roman"/>
              </w:rPr>
            </w:pPr>
            <w:r>
              <w:rPr>
                <w:rFonts w:ascii="Times New Roman" w:eastAsia="Times New Roman" w:hAnsi="Times New Roman" w:cs="Times New Roman"/>
              </w:rPr>
              <w:t> </w:t>
            </w:r>
          </w:p>
        </w:tc>
        <w:tc>
          <w:tcPr>
            <w:tcW w:w="3597" w:type="dxa"/>
            <w:shd w:val="clear" w:color="auto" w:fill="auto"/>
            <w:vAlign w:val="bottom"/>
          </w:tcPr>
          <w:p w:rsidR="007546EA" w:rsidRDefault="007546EA" w:rsidP="00187E03">
            <w:pPr>
              <w:pStyle w:val="normal"/>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c>
          <w:tcPr>
            <w:tcW w:w="2304" w:type="dxa"/>
            <w:shd w:val="clear" w:color="auto" w:fill="auto"/>
            <w:vAlign w:val="bottom"/>
          </w:tcPr>
          <w:p w:rsidR="007546EA" w:rsidRDefault="007546EA" w:rsidP="00187E03">
            <w:pPr>
              <w:pStyle w:val="normal"/>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c>
          <w:tcPr>
            <w:tcW w:w="2628" w:type="dxa"/>
            <w:shd w:val="clear" w:color="auto" w:fill="auto"/>
            <w:vAlign w:val="bottom"/>
          </w:tcPr>
          <w:p w:rsidR="007546EA" w:rsidRDefault="007546EA" w:rsidP="00187E03">
            <w:pPr>
              <w:pStyle w:val="normal"/>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r>
      <w:tr w:rsidR="007546EA" w:rsidTr="00187E03">
        <w:trPr>
          <w:cantSplit/>
          <w:tblHeader/>
        </w:trPr>
        <w:tc>
          <w:tcPr>
            <w:tcW w:w="4497" w:type="dxa"/>
            <w:shd w:val="clear" w:color="auto" w:fill="auto"/>
          </w:tcPr>
          <w:p w:rsidR="007546EA" w:rsidRDefault="007546EA" w:rsidP="00187E03">
            <w:pPr>
              <w:pStyle w:val="normal"/>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Мероприятие (результат) 2 «Наименование» </w:t>
            </w:r>
          </w:p>
        </w:tc>
        <w:tc>
          <w:tcPr>
            <w:tcW w:w="1574" w:type="dxa"/>
            <w:shd w:val="clear" w:color="auto" w:fill="auto"/>
            <w:vAlign w:val="bottom"/>
          </w:tcPr>
          <w:p w:rsidR="007546EA" w:rsidRDefault="007546EA" w:rsidP="00187E03">
            <w:pPr>
              <w:pStyle w:val="normal"/>
              <w:spacing w:after="0" w:line="240" w:lineRule="auto"/>
              <w:rPr>
                <w:rFonts w:ascii="Times New Roman" w:eastAsia="Times New Roman" w:hAnsi="Times New Roman" w:cs="Times New Roman"/>
              </w:rPr>
            </w:pPr>
            <w:r>
              <w:rPr>
                <w:rFonts w:ascii="Times New Roman" w:eastAsia="Times New Roman" w:hAnsi="Times New Roman" w:cs="Times New Roman"/>
              </w:rPr>
              <w:t> </w:t>
            </w:r>
          </w:p>
        </w:tc>
        <w:tc>
          <w:tcPr>
            <w:tcW w:w="3597" w:type="dxa"/>
            <w:shd w:val="clear" w:color="auto" w:fill="auto"/>
            <w:vAlign w:val="bottom"/>
          </w:tcPr>
          <w:p w:rsidR="007546EA" w:rsidRDefault="007546EA" w:rsidP="00187E03">
            <w:pPr>
              <w:pStyle w:val="normal"/>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c>
          <w:tcPr>
            <w:tcW w:w="2304" w:type="dxa"/>
            <w:shd w:val="clear" w:color="auto" w:fill="auto"/>
            <w:vAlign w:val="bottom"/>
          </w:tcPr>
          <w:p w:rsidR="007546EA" w:rsidRDefault="007546EA" w:rsidP="00187E03">
            <w:pPr>
              <w:pStyle w:val="normal"/>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c>
          <w:tcPr>
            <w:tcW w:w="2628" w:type="dxa"/>
            <w:shd w:val="clear" w:color="auto" w:fill="auto"/>
            <w:vAlign w:val="bottom"/>
          </w:tcPr>
          <w:p w:rsidR="007546EA" w:rsidRDefault="007546EA" w:rsidP="00187E03">
            <w:pPr>
              <w:pStyle w:val="normal"/>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r>
      <w:tr w:rsidR="007546EA" w:rsidTr="00187E03">
        <w:trPr>
          <w:cantSplit/>
          <w:tblHeader/>
        </w:trPr>
        <w:tc>
          <w:tcPr>
            <w:tcW w:w="4497" w:type="dxa"/>
            <w:shd w:val="clear" w:color="auto" w:fill="auto"/>
          </w:tcPr>
          <w:p w:rsidR="007546EA" w:rsidRDefault="007546EA" w:rsidP="00187E03">
            <w:pPr>
              <w:pStyle w:val="normal"/>
              <w:spacing w:after="0" w:line="240" w:lineRule="auto"/>
              <w:rPr>
                <w:rFonts w:ascii="Times New Roman" w:eastAsia="Times New Roman" w:hAnsi="Times New Roman" w:cs="Times New Roman"/>
              </w:rPr>
            </w:pPr>
            <w:r>
              <w:rPr>
                <w:rFonts w:ascii="Times New Roman" w:eastAsia="Times New Roman" w:hAnsi="Times New Roman" w:cs="Times New Roman"/>
              </w:rPr>
              <w:t>Контрольная точка 2.1</w:t>
            </w:r>
          </w:p>
        </w:tc>
        <w:tc>
          <w:tcPr>
            <w:tcW w:w="1574" w:type="dxa"/>
            <w:shd w:val="clear" w:color="auto" w:fill="auto"/>
            <w:vAlign w:val="bottom"/>
          </w:tcPr>
          <w:p w:rsidR="007546EA" w:rsidRDefault="007546EA" w:rsidP="00187E03">
            <w:pPr>
              <w:pStyle w:val="normal"/>
              <w:spacing w:after="0" w:line="240" w:lineRule="auto"/>
              <w:rPr>
                <w:rFonts w:ascii="Times New Roman" w:eastAsia="Times New Roman" w:hAnsi="Times New Roman" w:cs="Times New Roman"/>
              </w:rPr>
            </w:pPr>
            <w:r>
              <w:rPr>
                <w:rFonts w:ascii="Times New Roman" w:eastAsia="Times New Roman" w:hAnsi="Times New Roman" w:cs="Times New Roman"/>
              </w:rPr>
              <w:t> </w:t>
            </w:r>
          </w:p>
        </w:tc>
        <w:tc>
          <w:tcPr>
            <w:tcW w:w="3597" w:type="dxa"/>
            <w:shd w:val="clear" w:color="auto" w:fill="auto"/>
            <w:vAlign w:val="bottom"/>
          </w:tcPr>
          <w:p w:rsidR="007546EA" w:rsidRDefault="007546EA" w:rsidP="00187E03">
            <w:pPr>
              <w:pStyle w:val="normal"/>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c>
          <w:tcPr>
            <w:tcW w:w="2304" w:type="dxa"/>
            <w:shd w:val="clear" w:color="auto" w:fill="auto"/>
            <w:vAlign w:val="bottom"/>
          </w:tcPr>
          <w:p w:rsidR="007546EA" w:rsidRDefault="007546EA" w:rsidP="00187E03">
            <w:pPr>
              <w:pStyle w:val="normal"/>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c>
          <w:tcPr>
            <w:tcW w:w="2628" w:type="dxa"/>
            <w:shd w:val="clear" w:color="auto" w:fill="auto"/>
            <w:vAlign w:val="bottom"/>
          </w:tcPr>
          <w:p w:rsidR="007546EA" w:rsidRDefault="007546EA" w:rsidP="00187E03">
            <w:pPr>
              <w:pStyle w:val="normal"/>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r>
      <w:tr w:rsidR="007546EA" w:rsidTr="00187E03">
        <w:trPr>
          <w:cantSplit/>
          <w:tblHeader/>
        </w:trPr>
        <w:tc>
          <w:tcPr>
            <w:tcW w:w="4497" w:type="dxa"/>
            <w:shd w:val="clear" w:color="auto" w:fill="auto"/>
          </w:tcPr>
          <w:p w:rsidR="007546EA" w:rsidRDefault="007546EA" w:rsidP="00187E03">
            <w:pPr>
              <w:pStyle w:val="normal"/>
              <w:spacing w:after="0" w:line="240" w:lineRule="auto"/>
              <w:rPr>
                <w:rFonts w:ascii="Times New Roman" w:eastAsia="Times New Roman" w:hAnsi="Times New Roman" w:cs="Times New Roman"/>
              </w:rPr>
            </w:pPr>
            <w:r>
              <w:rPr>
                <w:rFonts w:ascii="Times New Roman" w:eastAsia="Times New Roman" w:hAnsi="Times New Roman" w:cs="Times New Roman"/>
              </w:rPr>
              <w:t>Контрольная точка 2.2</w:t>
            </w:r>
          </w:p>
        </w:tc>
        <w:tc>
          <w:tcPr>
            <w:tcW w:w="1574" w:type="dxa"/>
            <w:shd w:val="clear" w:color="auto" w:fill="auto"/>
            <w:vAlign w:val="bottom"/>
          </w:tcPr>
          <w:p w:rsidR="007546EA" w:rsidRDefault="007546EA" w:rsidP="00187E03">
            <w:pPr>
              <w:pStyle w:val="normal"/>
              <w:spacing w:after="0" w:line="240" w:lineRule="auto"/>
              <w:rPr>
                <w:rFonts w:ascii="Times New Roman" w:eastAsia="Times New Roman" w:hAnsi="Times New Roman" w:cs="Times New Roman"/>
              </w:rPr>
            </w:pPr>
            <w:r>
              <w:rPr>
                <w:rFonts w:ascii="Times New Roman" w:eastAsia="Times New Roman" w:hAnsi="Times New Roman" w:cs="Times New Roman"/>
              </w:rPr>
              <w:t> </w:t>
            </w:r>
          </w:p>
        </w:tc>
        <w:tc>
          <w:tcPr>
            <w:tcW w:w="3597" w:type="dxa"/>
            <w:shd w:val="clear" w:color="auto" w:fill="auto"/>
            <w:vAlign w:val="bottom"/>
          </w:tcPr>
          <w:p w:rsidR="007546EA" w:rsidRDefault="007546EA" w:rsidP="00187E03">
            <w:pPr>
              <w:pStyle w:val="normal"/>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c>
          <w:tcPr>
            <w:tcW w:w="2304" w:type="dxa"/>
            <w:shd w:val="clear" w:color="auto" w:fill="auto"/>
            <w:vAlign w:val="bottom"/>
          </w:tcPr>
          <w:p w:rsidR="007546EA" w:rsidRDefault="007546EA" w:rsidP="00187E03">
            <w:pPr>
              <w:pStyle w:val="normal"/>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c>
          <w:tcPr>
            <w:tcW w:w="2628" w:type="dxa"/>
            <w:shd w:val="clear" w:color="auto" w:fill="auto"/>
            <w:vAlign w:val="bottom"/>
          </w:tcPr>
          <w:p w:rsidR="007546EA" w:rsidRDefault="007546EA" w:rsidP="00187E03">
            <w:pPr>
              <w:pStyle w:val="normal"/>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r>
    </w:tbl>
    <w:p w:rsidR="007546EA" w:rsidRDefault="007546EA">
      <w:pPr>
        <w:pStyle w:val="normal"/>
        <w:spacing w:after="0" w:line="240" w:lineRule="auto"/>
        <w:jc w:val="center"/>
        <w:rPr>
          <w:rFonts w:ascii="Times New Roman" w:eastAsia="Times New Roman" w:hAnsi="Times New Roman" w:cs="Times New Roman"/>
          <w:b/>
          <w:sz w:val="24"/>
          <w:szCs w:val="24"/>
        </w:rPr>
      </w:pPr>
    </w:p>
    <w:p w:rsidR="007546EA" w:rsidRDefault="007546EA">
      <w:pPr>
        <w:pStyle w:val="normal"/>
        <w:spacing w:after="0" w:line="240" w:lineRule="auto"/>
        <w:jc w:val="center"/>
        <w:rPr>
          <w:rFonts w:ascii="Times New Roman" w:eastAsia="Times New Roman" w:hAnsi="Times New Roman" w:cs="Times New Roman"/>
          <w:b/>
          <w:sz w:val="24"/>
          <w:szCs w:val="24"/>
        </w:rPr>
      </w:pPr>
    </w:p>
    <w:p w:rsidR="007546EA" w:rsidRDefault="007546EA">
      <w:pPr>
        <w:pStyle w:val="normal"/>
        <w:spacing w:after="0" w:line="240" w:lineRule="auto"/>
        <w:jc w:val="center"/>
        <w:rPr>
          <w:rFonts w:ascii="Times New Roman" w:eastAsia="Times New Roman" w:hAnsi="Times New Roman" w:cs="Times New Roman"/>
          <w:b/>
          <w:sz w:val="24"/>
          <w:szCs w:val="24"/>
        </w:rPr>
      </w:pPr>
    </w:p>
    <w:p w:rsidR="007546EA" w:rsidRDefault="007546EA">
      <w:pPr>
        <w:pStyle w:val="normal"/>
        <w:spacing w:after="0" w:line="240" w:lineRule="auto"/>
        <w:jc w:val="center"/>
        <w:rPr>
          <w:rFonts w:ascii="Times New Roman" w:eastAsia="Times New Roman" w:hAnsi="Times New Roman" w:cs="Times New Roman"/>
          <w:b/>
          <w:sz w:val="24"/>
          <w:szCs w:val="24"/>
        </w:rPr>
      </w:pPr>
    </w:p>
    <w:p w:rsidR="007546EA" w:rsidRDefault="007546EA">
      <w:pPr>
        <w:pStyle w:val="normal"/>
        <w:spacing w:after="0" w:line="240" w:lineRule="auto"/>
        <w:jc w:val="center"/>
        <w:rPr>
          <w:rFonts w:ascii="Times New Roman" w:eastAsia="Times New Roman" w:hAnsi="Times New Roman" w:cs="Times New Roman"/>
          <w:b/>
          <w:sz w:val="24"/>
          <w:szCs w:val="24"/>
        </w:rPr>
      </w:pPr>
    </w:p>
    <w:p w:rsidR="007546EA" w:rsidRDefault="007546EA">
      <w:pPr>
        <w:pStyle w:val="normal"/>
        <w:spacing w:after="0" w:line="240" w:lineRule="auto"/>
        <w:jc w:val="center"/>
        <w:rPr>
          <w:rFonts w:ascii="Times New Roman" w:eastAsia="Times New Roman" w:hAnsi="Times New Roman" w:cs="Times New Roman"/>
          <w:b/>
          <w:sz w:val="24"/>
          <w:szCs w:val="24"/>
        </w:rPr>
      </w:pPr>
    </w:p>
    <w:p w:rsidR="007546EA" w:rsidRDefault="007546EA">
      <w:pPr>
        <w:pStyle w:val="normal"/>
        <w:spacing w:after="0" w:line="240" w:lineRule="auto"/>
        <w:jc w:val="center"/>
        <w:rPr>
          <w:rFonts w:ascii="Times New Roman" w:eastAsia="Times New Roman" w:hAnsi="Times New Roman" w:cs="Times New Roman"/>
          <w:b/>
          <w:sz w:val="24"/>
          <w:szCs w:val="24"/>
        </w:rPr>
      </w:pPr>
    </w:p>
    <w:p w:rsidR="007546EA" w:rsidRDefault="007546EA">
      <w:pPr>
        <w:pStyle w:val="normal"/>
        <w:spacing w:after="0" w:line="240" w:lineRule="auto"/>
        <w:jc w:val="center"/>
        <w:rPr>
          <w:rFonts w:ascii="Times New Roman" w:eastAsia="Times New Roman" w:hAnsi="Times New Roman" w:cs="Times New Roman"/>
          <w:b/>
          <w:sz w:val="24"/>
          <w:szCs w:val="24"/>
        </w:rPr>
      </w:pPr>
    </w:p>
    <w:p w:rsidR="007546EA" w:rsidRDefault="007546EA">
      <w:pPr>
        <w:pStyle w:val="normal"/>
        <w:spacing w:after="0" w:line="240" w:lineRule="auto"/>
        <w:jc w:val="center"/>
        <w:rPr>
          <w:rFonts w:ascii="Times New Roman" w:eastAsia="Times New Roman" w:hAnsi="Times New Roman" w:cs="Times New Roman"/>
          <w:b/>
          <w:sz w:val="24"/>
          <w:szCs w:val="24"/>
        </w:rPr>
      </w:pPr>
    </w:p>
    <w:p w:rsidR="00DE619D" w:rsidRDefault="005554D8">
      <w:pPr>
        <w:pStyle w:val="normal"/>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w:t>
      </w:r>
    </w:p>
    <w:p w:rsidR="00927C82" w:rsidRDefault="00927C82">
      <w:pPr>
        <w:pStyle w:val="normal"/>
        <w:spacing w:after="0"/>
        <w:jc w:val="center"/>
        <w:rPr>
          <w:rFonts w:ascii="Times New Roman" w:eastAsia="Times New Roman" w:hAnsi="Times New Roman" w:cs="Times New Roman"/>
          <w:sz w:val="28"/>
          <w:szCs w:val="28"/>
        </w:rPr>
      </w:pPr>
    </w:p>
    <w:p w:rsidR="00927C82" w:rsidRDefault="005C47B7" w:rsidP="00927C82">
      <w:pPr>
        <w:pStyle w:val="normal"/>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6</w:t>
      </w:r>
      <w:r w:rsidR="00927C82">
        <w:rPr>
          <w:rFonts w:ascii="Times New Roman" w:eastAsia="Times New Roman" w:hAnsi="Times New Roman" w:cs="Times New Roman"/>
          <w:b/>
          <w:sz w:val="28"/>
          <w:szCs w:val="28"/>
        </w:rPr>
        <w:t>. Дополнительная информация</w:t>
      </w:r>
    </w:p>
    <w:tbl>
      <w:tblPr>
        <w:tblStyle w:val="afa"/>
        <w:tblW w:w="14969" w:type="dxa"/>
        <w:tblInd w:w="0" w:type="dxa"/>
        <w:tblLayout w:type="fixed"/>
        <w:tblLook w:val="0000"/>
      </w:tblPr>
      <w:tblGrid>
        <w:gridCol w:w="14969"/>
      </w:tblGrid>
      <w:tr w:rsidR="00927C82" w:rsidTr="009C506E">
        <w:trPr>
          <w:cantSplit/>
          <w:trHeight w:val="958"/>
          <w:tblHeader/>
        </w:trPr>
        <w:tc>
          <w:tcPr>
            <w:tcW w:w="14969" w:type="dxa"/>
            <w:vAlign w:val="center"/>
          </w:tcPr>
          <w:p w:rsidR="00927C82" w:rsidRDefault="00927C82" w:rsidP="009C506E">
            <w:pPr>
              <w:pStyle w:val="normal"/>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Приводятся пояснения и комментарии в виде ссылок и сносок к отдельным положениям паспорта муниципального (ведомственного) проекта, приводимые в целях их уточнения.</w:t>
            </w:r>
          </w:p>
        </w:tc>
      </w:tr>
    </w:tbl>
    <w:p w:rsidR="00927C82" w:rsidRDefault="00927C82">
      <w:pPr>
        <w:pStyle w:val="normal"/>
        <w:spacing w:after="0"/>
        <w:jc w:val="center"/>
        <w:rPr>
          <w:rFonts w:ascii="Times New Roman" w:eastAsia="Times New Roman" w:hAnsi="Times New Roman" w:cs="Times New Roman"/>
          <w:sz w:val="28"/>
          <w:szCs w:val="28"/>
        </w:rPr>
        <w:sectPr w:rsidR="00927C82">
          <w:headerReference w:type="default" r:id="rId15"/>
          <w:pgSz w:w="16838" w:h="11906" w:orient="landscape"/>
          <w:pgMar w:top="1985" w:right="1387" w:bottom="1134" w:left="1134" w:header="709" w:footer="709" w:gutter="0"/>
          <w:pgNumType w:start="1"/>
          <w:cols w:space="720"/>
          <w:titlePg/>
        </w:sectPr>
      </w:pPr>
    </w:p>
    <w:p w:rsidR="00927C82" w:rsidRDefault="00927C82" w:rsidP="00927C82">
      <w:pPr>
        <w:pStyle w:val="normal"/>
        <w:spacing w:after="0" w:line="240" w:lineRule="auto"/>
        <w:ind w:left="992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ПРИЛОЖЕНИЕ № 4</w:t>
      </w:r>
    </w:p>
    <w:p w:rsidR="00927C82" w:rsidRDefault="00927C82" w:rsidP="00927C82">
      <w:pPr>
        <w:pStyle w:val="normal"/>
        <w:spacing w:after="0" w:line="240" w:lineRule="auto"/>
        <w:ind w:left="992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к Положению о системе управления</w:t>
      </w:r>
    </w:p>
    <w:p w:rsidR="00927C82" w:rsidRDefault="00927C82" w:rsidP="00927C82">
      <w:pPr>
        <w:pStyle w:val="normal"/>
        <w:spacing w:after="0" w:line="240" w:lineRule="auto"/>
        <w:ind w:left="992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муниципальными программами</w:t>
      </w:r>
    </w:p>
    <w:p w:rsidR="00927C82" w:rsidRPr="00927C82" w:rsidRDefault="00AF7BE5" w:rsidP="00927C82">
      <w:pPr>
        <w:pStyle w:val="normal"/>
        <w:spacing w:after="0" w:line="240" w:lineRule="auto"/>
        <w:ind w:left="9923"/>
        <w:jc w:val="center"/>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Шоруньжин</w:t>
      </w:r>
      <w:r w:rsidR="00927C82" w:rsidRPr="00927C82">
        <w:rPr>
          <w:rFonts w:ascii="Times New Roman" w:eastAsia="Times New Roman" w:hAnsi="Times New Roman" w:cs="Times New Roman"/>
          <w:sz w:val="28"/>
          <w:szCs w:val="28"/>
        </w:rPr>
        <w:t>ского</w:t>
      </w:r>
      <w:proofErr w:type="spellEnd"/>
      <w:r w:rsidR="00927C82" w:rsidRPr="00927C82">
        <w:rPr>
          <w:rFonts w:ascii="Times New Roman" w:eastAsia="Times New Roman" w:hAnsi="Times New Roman" w:cs="Times New Roman"/>
          <w:sz w:val="28"/>
          <w:szCs w:val="28"/>
        </w:rPr>
        <w:t xml:space="preserve"> сельского поселения </w:t>
      </w:r>
      <w:proofErr w:type="spellStart"/>
      <w:r w:rsidR="00927C82" w:rsidRPr="00927C82">
        <w:rPr>
          <w:rFonts w:ascii="Times New Roman" w:eastAsia="Times New Roman" w:hAnsi="Times New Roman" w:cs="Times New Roman"/>
          <w:bCs/>
          <w:sz w:val="28"/>
          <w:szCs w:val="28"/>
          <w:lang w:bidi="ru-RU"/>
        </w:rPr>
        <w:t>Моркинского</w:t>
      </w:r>
      <w:proofErr w:type="spellEnd"/>
      <w:r w:rsidR="00927C82" w:rsidRPr="00927C82">
        <w:rPr>
          <w:rFonts w:ascii="Times New Roman" w:eastAsia="Times New Roman" w:hAnsi="Times New Roman" w:cs="Times New Roman"/>
          <w:bCs/>
          <w:sz w:val="28"/>
          <w:szCs w:val="28"/>
          <w:lang w:bidi="ru-RU"/>
        </w:rPr>
        <w:t xml:space="preserve"> муниципального района Республики Марий Эл</w:t>
      </w:r>
    </w:p>
    <w:p w:rsidR="00DE619D" w:rsidRDefault="00DE619D">
      <w:pPr>
        <w:pStyle w:val="normal"/>
        <w:spacing w:after="0" w:line="240" w:lineRule="auto"/>
        <w:jc w:val="right"/>
        <w:rPr>
          <w:rFonts w:ascii="Times New Roman" w:eastAsia="Times New Roman" w:hAnsi="Times New Roman" w:cs="Times New Roman"/>
          <w:sz w:val="26"/>
          <w:szCs w:val="26"/>
        </w:rPr>
      </w:pPr>
    </w:p>
    <w:p w:rsidR="00DE619D" w:rsidRDefault="00DE619D">
      <w:pPr>
        <w:pStyle w:val="normal"/>
        <w:spacing w:after="0" w:line="240" w:lineRule="auto"/>
        <w:jc w:val="right"/>
        <w:rPr>
          <w:rFonts w:ascii="Times New Roman" w:eastAsia="Times New Roman" w:hAnsi="Times New Roman" w:cs="Times New Roman"/>
          <w:sz w:val="26"/>
          <w:szCs w:val="26"/>
        </w:rPr>
      </w:pPr>
    </w:p>
    <w:p w:rsidR="00DE619D" w:rsidRDefault="00DE619D">
      <w:pPr>
        <w:pStyle w:val="normal"/>
        <w:spacing w:after="0" w:line="240" w:lineRule="auto"/>
        <w:jc w:val="right"/>
        <w:rPr>
          <w:rFonts w:ascii="Times New Roman" w:eastAsia="Times New Roman" w:hAnsi="Times New Roman" w:cs="Times New Roman"/>
          <w:sz w:val="26"/>
          <w:szCs w:val="26"/>
        </w:rPr>
      </w:pPr>
    </w:p>
    <w:p w:rsidR="00DE619D" w:rsidRDefault="005554D8">
      <w:pPr>
        <w:pStyle w:val="normal"/>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И Н Ф О </w:t>
      </w:r>
      <w:proofErr w:type="gramStart"/>
      <w:r>
        <w:rPr>
          <w:rFonts w:ascii="Times New Roman" w:eastAsia="Times New Roman" w:hAnsi="Times New Roman" w:cs="Times New Roman"/>
          <w:b/>
          <w:sz w:val="28"/>
          <w:szCs w:val="28"/>
        </w:rPr>
        <w:t>Р</w:t>
      </w:r>
      <w:proofErr w:type="gramEnd"/>
      <w:r>
        <w:rPr>
          <w:rFonts w:ascii="Times New Roman" w:eastAsia="Times New Roman" w:hAnsi="Times New Roman" w:cs="Times New Roman"/>
          <w:b/>
          <w:sz w:val="28"/>
          <w:szCs w:val="28"/>
        </w:rPr>
        <w:t xml:space="preserve"> М А Ц И Я </w:t>
      </w:r>
    </w:p>
    <w:p w:rsidR="00DE619D" w:rsidRDefault="005554D8">
      <w:pPr>
        <w:pStyle w:val="normal"/>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об участии юридических лиц в реализации </w:t>
      </w:r>
      <w:r w:rsidR="006A30F1">
        <w:rPr>
          <w:rFonts w:ascii="Times New Roman" w:eastAsia="Times New Roman" w:hAnsi="Times New Roman" w:cs="Times New Roman"/>
          <w:b/>
          <w:sz w:val="28"/>
          <w:szCs w:val="28"/>
        </w:rPr>
        <w:t>муниципаль</w:t>
      </w:r>
      <w:r>
        <w:rPr>
          <w:rFonts w:ascii="Times New Roman" w:eastAsia="Times New Roman" w:hAnsi="Times New Roman" w:cs="Times New Roman"/>
          <w:b/>
          <w:sz w:val="28"/>
          <w:szCs w:val="28"/>
        </w:rPr>
        <w:t xml:space="preserve">ной программы </w:t>
      </w:r>
      <w:r>
        <w:rPr>
          <w:rFonts w:ascii="Times New Roman" w:eastAsia="Times New Roman" w:hAnsi="Times New Roman" w:cs="Times New Roman"/>
          <w:b/>
          <w:sz w:val="28"/>
          <w:szCs w:val="28"/>
        </w:rPr>
        <w:br/>
        <w:t>(комплексной программы)</w:t>
      </w:r>
      <w:r>
        <w:rPr>
          <w:rFonts w:ascii="Times New Roman" w:eastAsia="Times New Roman" w:hAnsi="Times New Roman" w:cs="Times New Roman"/>
          <w:b/>
          <w:sz w:val="28"/>
          <w:szCs w:val="28"/>
          <w:vertAlign w:val="superscript"/>
        </w:rPr>
        <w:footnoteReference w:id="42"/>
      </w:r>
    </w:p>
    <w:p w:rsidR="00DE619D" w:rsidRDefault="00DE619D">
      <w:pPr>
        <w:pStyle w:val="normal"/>
        <w:spacing w:after="0" w:line="240" w:lineRule="auto"/>
        <w:jc w:val="center"/>
        <w:rPr>
          <w:rFonts w:ascii="Times New Roman" w:eastAsia="Times New Roman" w:hAnsi="Times New Roman" w:cs="Times New Roman"/>
          <w:sz w:val="28"/>
          <w:szCs w:val="28"/>
        </w:rPr>
      </w:pPr>
    </w:p>
    <w:p w:rsidR="00DE619D" w:rsidRDefault="00DE619D">
      <w:pPr>
        <w:pStyle w:val="normal"/>
        <w:spacing w:after="0" w:line="240" w:lineRule="auto"/>
        <w:jc w:val="center"/>
        <w:rPr>
          <w:rFonts w:ascii="Times New Roman" w:eastAsia="Times New Roman" w:hAnsi="Times New Roman" w:cs="Times New Roman"/>
          <w:sz w:val="28"/>
          <w:szCs w:val="28"/>
        </w:rPr>
      </w:pPr>
    </w:p>
    <w:p w:rsidR="00DE619D" w:rsidRDefault="00DE619D">
      <w:pPr>
        <w:pStyle w:val="normal"/>
        <w:spacing w:after="0" w:line="240" w:lineRule="auto"/>
        <w:jc w:val="center"/>
        <w:rPr>
          <w:rFonts w:ascii="Times New Roman" w:eastAsia="Times New Roman" w:hAnsi="Times New Roman" w:cs="Times New Roman"/>
          <w:sz w:val="28"/>
          <w:szCs w:val="28"/>
        </w:rPr>
      </w:pPr>
    </w:p>
    <w:tbl>
      <w:tblPr>
        <w:tblStyle w:val="affa"/>
        <w:tblW w:w="14285" w:type="dxa"/>
        <w:tblInd w:w="0" w:type="dxa"/>
        <w:tblBorders>
          <w:top w:val="single" w:sz="4" w:space="0" w:color="000000"/>
          <w:bottom w:val="single" w:sz="4" w:space="0" w:color="000000"/>
          <w:insideH w:val="single" w:sz="4" w:space="0" w:color="000000"/>
          <w:insideV w:val="single" w:sz="4" w:space="0" w:color="000000"/>
        </w:tblBorders>
        <w:tblLayout w:type="fixed"/>
        <w:tblLook w:val="0400"/>
      </w:tblPr>
      <w:tblGrid>
        <w:gridCol w:w="6360"/>
        <w:gridCol w:w="1585"/>
        <w:gridCol w:w="1585"/>
        <w:gridCol w:w="1585"/>
        <w:gridCol w:w="1585"/>
        <w:gridCol w:w="1585"/>
      </w:tblGrid>
      <w:tr w:rsidR="00DE619D">
        <w:trPr>
          <w:cantSplit/>
          <w:tblHeader/>
        </w:trPr>
        <w:tc>
          <w:tcPr>
            <w:tcW w:w="6360" w:type="dxa"/>
            <w:vMerge w:val="restart"/>
            <w:shd w:val="clear" w:color="auto" w:fill="auto"/>
            <w:vAlign w:val="center"/>
          </w:tcPr>
          <w:p w:rsidR="00DE619D" w:rsidRDefault="005554D8">
            <w:pPr>
              <w:pStyle w:val="normal"/>
              <w:spacing w:after="0" w:line="240" w:lineRule="auto"/>
              <w:jc w:val="center"/>
              <w:rPr>
                <w:rFonts w:ascii="Times New Roman" w:eastAsia="Times New Roman" w:hAnsi="Times New Roman" w:cs="Times New Roman"/>
              </w:rPr>
            </w:pPr>
            <w:r>
              <w:rPr>
                <w:rFonts w:ascii="Times New Roman" w:eastAsia="Times New Roman" w:hAnsi="Times New Roman" w:cs="Times New Roman"/>
              </w:rPr>
              <w:t>Наименование юридического лица</w:t>
            </w:r>
          </w:p>
        </w:tc>
        <w:tc>
          <w:tcPr>
            <w:tcW w:w="6340" w:type="dxa"/>
            <w:gridSpan w:val="4"/>
            <w:shd w:val="clear" w:color="auto" w:fill="auto"/>
            <w:vAlign w:val="center"/>
          </w:tcPr>
          <w:p w:rsidR="00DE619D" w:rsidRDefault="005554D8">
            <w:pPr>
              <w:pStyle w:val="normal"/>
              <w:spacing w:after="0" w:line="240" w:lineRule="auto"/>
              <w:jc w:val="center"/>
              <w:rPr>
                <w:rFonts w:ascii="Times New Roman" w:eastAsia="Times New Roman" w:hAnsi="Times New Roman" w:cs="Times New Roman"/>
              </w:rPr>
            </w:pPr>
            <w:r>
              <w:rPr>
                <w:rFonts w:ascii="Times New Roman" w:eastAsia="Times New Roman" w:hAnsi="Times New Roman" w:cs="Times New Roman"/>
              </w:rPr>
              <w:t>Оценка расходов по годам реализации, тыс. рублей</w:t>
            </w:r>
          </w:p>
        </w:tc>
        <w:tc>
          <w:tcPr>
            <w:tcW w:w="1585" w:type="dxa"/>
            <w:vMerge w:val="restart"/>
            <w:shd w:val="clear" w:color="auto" w:fill="auto"/>
            <w:vAlign w:val="center"/>
          </w:tcPr>
          <w:p w:rsidR="00DE619D" w:rsidRDefault="005554D8">
            <w:pPr>
              <w:pStyle w:val="normal"/>
              <w:spacing w:after="0" w:line="240" w:lineRule="auto"/>
              <w:jc w:val="center"/>
              <w:rPr>
                <w:rFonts w:ascii="Times New Roman" w:eastAsia="Times New Roman" w:hAnsi="Times New Roman" w:cs="Times New Roman"/>
              </w:rPr>
            </w:pPr>
            <w:r>
              <w:rPr>
                <w:rFonts w:ascii="Times New Roman" w:eastAsia="Times New Roman" w:hAnsi="Times New Roman" w:cs="Times New Roman"/>
              </w:rPr>
              <w:t>Документ</w:t>
            </w:r>
            <w:r>
              <w:rPr>
                <w:rFonts w:ascii="Times New Roman" w:eastAsia="Times New Roman" w:hAnsi="Times New Roman" w:cs="Times New Roman"/>
                <w:vertAlign w:val="superscript"/>
              </w:rPr>
              <w:footnoteReference w:id="43"/>
            </w:r>
          </w:p>
        </w:tc>
      </w:tr>
      <w:tr w:rsidR="00DE619D">
        <w:trPr>
          <w:cantSplit/>
          <w:tblHeader/>
        </w:trPr>
        <w:tc>
          <w:tcPr>
            <w:tcW w:w="6360" w:type="dxa"/>
            <w:vMerge/>
            <w:shd w:val="clear" w:color="auto" w:fill="auto"/>
            <w:vAlign w:val="center"/>
          </w:tcPr>
          <w:p w:rsidR="00DE619D" w:rsidRDefault="00DE619D">
            <w:pPr>
              <w:pStyle w:val="normal"/>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1585" w:type="dxa"/>
            <w:shd w:val="clear" w:color="auto" w:fill="auto"/>
            <w:vAlign w:val="center"/>
          </w:tcPr>
          <w:p w:rsidR="00DE619D" w:rsidRDefault="005554D8">
            <w:pPr>
              <w:pStyle w:val="normal"/>
              <w:spacing w:after="0" w:line="240" w:lineRule="auto"/>
              <w:jc w:val="center"/>
              <w:rPr>
                <w:rFonts w:ascii="Times New Roman" w:eastAsia="Times New Roman" w:hAnsi="Times New Roman" w:cs="Times New Roman"/>
              </w:rPr>
            </w:pPr>
            <w:r>
              <w:rPr>
                <w:rFonts w:ascii="Times New Roman" w:eastAsia="Times New Roman" w:hAnsi="Times New Roman" w:cs="Times New Roman"/>
              </w:rPr>
              <w:t>N</w:t>
            </w:r>
          </w:p>
        </w:tc>
        <w:tc>
          <w:tcPr>
            <w:tcW w:w="1585" w:type="dxa"/>
            <w:shd w:val="clear" w:color="auto" w:fill="auto"/>
            <w:vAlign w:val="center"/>
          </w:tcPr>
          <w:p w:rsidR="00DE619D" w:rsidRDefault="005554D8">
            <w:pPr>
              <w:pStyle w:val="normal"/>
              <w:spacing w:after="0" w:line="240" w:lineRule="auto"/>
              <w:jc w:val="center"/>
              <w:rPr>
                <w:rFonts w:ascii="Times New Roman" w:eastAsia="Times New Roman" w:hAnsi="Times New Roman" w:cs="Times New Roman"/>
              </w:rPr>
            </w:pPr>
            <w:r>
              <w:rPr>
                <w:rFonts w:ascii="Times New Roman" w:eastAsia="Times New Roman" w:hAnsi="Times New Roman" w:cs="Times New Roman"/>
              </w:rPr>
              <w:t>N + 1</w:t>
            </w:r>
          </w:p>
        </w:tc>
        <w:tc>
          <w:tcPr>
            <w:tcW w:w="1585" w:type="dxa"/>
            <w:shd w:val="clear" w:color="auto" w:fill="auto"/>
            <w:vAlign w:val="center"/>
          </w:tcPr>
          <w:p w:rsidR="00DE619D" w:rsidRDefault="005554D8">
            <w:pPr>
              <w:pStyle w:val="normal"/>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w:t>
            </w:r>
          </w:p>
        </w:tc>
        <w:tc>
          <w:tcPr>
            <w:tcW w:w="1585" w:type="dxa"/>
            <w:shd w:val="clear" w:color="auto" w:fill="auto"/>
            <w:vAlign w:val="center"/>
          </w:tcPr>
          <w:p w:rsidR="00DE619D" w:rsidRDefault="005554D8">
            <w:pPr>
              <w:pStyle w:val="normal"/>
              <w:spacing w:after="0" w:line="240" w:lineRule="auto"/>
              <w:jc w:val="center"/>
              <w:rPr>
                <w:rFonts w:ascii="Times New Roman" w:eastAsia="Times New Roman" w:hAnsi="Times New Roman" w:cs="Times New Roman"/>
              </w:rPr>
            </w:pPr>
            <w:proofErr w:type="spellStart"/>
            <w:r>
              <w:rPr>
                <w:rFonts w:ascii="Times New Roman" w:eastAsia="Times New Roman" w:hAnsi="Times New Roman" w:cs="Times New Roman"/>
              </w:rPr>
              <w:t>N+n</w:t>
            </w:r>
            <w:proofErr w:type="spellEnd"/>
          </w:p>
        </w:tc>
        <w:tc>
          <w:tcPr>
            <w:tcW w:w="1585" w:type="dxa"/>
            <w:vMerge/>
            <w:shd w:val="clear" w:color="auto" w:fill="auto"/>
            <w:vAlign w:val="center"/>
          </w:tcPr>
          <w:p w:rsidR="00DE619D" w:rsidRDefault="00DE619D">
            <w:pPr>
              <w:pStyle w:val="normal"/>
              <w:widowControl w:val="0"/>
              <w:pBdr>
                <w:top w:val="nil"/>
                <w:left w:val="nil"/>
                <w:bottom w:val="nil"/>
                <w:right w:val="nil"/>
                <w:between w:val="nil"/>
              </w:pBdr>
              <w:spacing w:after="0" w:line="276" w:lineRule="auto"/>
              <w:rPr>
                <w:rFonts w:ascii="Times New Roman" w:eastAsia="Times New Roman" w:hAnsi="Times New Roman" w:cs="Times New Roman"/>
              </w:rPr>
            </w:pPr>
          </w:p>
        </w:tc>
      </w:tr>
      <w:tr w:rsidR="00DE619D">
        <w:trPr>
          <w:cantSplit/>
          <w:trHeight w:val="143"/>
          <w:tblHeader/>
        </w:trPr>
        <w:tc>
          <w:tcPr>
            <w:tcW w:w="6360" w:type="dxa"/>
            <w:shd w:val="clear" w:color="auto" w:fill="auto"/>
          </w:tcPr>
          <w:p w:rsidR="00DE619D" w:rsidRDefault="005554D8">
            <w:pPr>
              <w:pStyle w:val="normal"/>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1585" w:type="dxa"/>
            <w:shd w:val="clear" w:color="auto" w:fill="auto"/>
          </w:tcPr>
          <w:p w:rsidR="00DE619D" w:rsidRDefault="005554D8">
            <w:pPr>
              <w:pStyle w:val="normal"/>
              <w:spacing w:after="0" w:line="240"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1585" w:type="dxa"/>
            <w:shd w:val="clear" w:color="auto" w:fill="auto"/>
          </w:tcPr>
          <w:p w:rsidR="00DE619D" w:rsidRDefault="005554D8">
            <w:pPr>
              <w:pStyle w:val="normal"/>
              <w:spacing w:after="0" w:line="240" w:lineRule="auto"/>
              <w:jc w:val="center"/>
              <w:rPr>
                <w:rFonts w:ascii="Times New Roman" w:eastAsia="Times New Roman" w:hAnsi="Times New Roman" w:cs="Times New Roman"/>
              </w:rPr>
            </w:pPr>
            <w:r>
              <w:rPr>
                <w:rFonts w:ascii="Times New Roman" w:eastAsia="Times New Roman" w:hAnsi="Times New Roman" w:cs="Times New Roman"/>
              </w:rPr>
              <w:t>3</w:t>
            </w:r>
          </w:p>
        </w:tc>
        <w:tc>
          <w:tcPr>
            <w:tcW w:w="1585" w:type="dxa"/>
            <w:shd w:val="clear" w:color="auto" w:fill="auto"/>
          </w:tcPr>
          <w:p w:rsidR="00DE619D" w:rsidRDefault="005554D8">
            <w:pPr>
              <w:pStyle w:val="normal"/>
              <w:spacing w:after="0" w:line="240" w:lineRule="auto"/>
              <w:jc w:val="center"/>
              <w:rPr>
                <w:rFonts w:ascii="Times New Roman" w:eastAsia="Times New Roman" w:hAnsi="Times New Roman" w:cs="Times New Roman"/>
              </w:rPr>
            </w:pPr>
            <w:r>
              <w:rPr>
                <w:rFonts w:ascii="Times New Roman" w:eastAsia="Times New Roman" w:hAnsi="Times New Roman" w:cs="Times New Roman"/>
              </w:rPr>
              <w:t>4</w:t>
            </w:r>
          </w:p>
        </w:tc>
        <w:tc>
          <w:tcPr>
            <w:tcW w:w="1585" w:type="dxa"/>
            <w:shd w:val="clear" w:color="auto" w:fill="auto"/>
          </w:tcPr>
          <w:p w:rsidR="00DE619D" w:rsidRDefault="005554D8">
            <w:pPr>
              <w:pStyle w:val="normal"/>
              <w:spacing w:after="0" w:line="240" w:lineRule="auto"/>
              <w:jc w:val="center"/>
              <w:rPr>
                <w:rFonts w:ascii="Times New Roman" w:eastAsia="Times New Roman" w:hAnsi="Times New Roman" w:cs="Times New Roman"/>
              </w:rPr>
            </w:pPr>
            <w:r>
              <w:rPr>
                <w:rFonts w:ascii="Times New Roman" w:eastAsia="Times New Roman" w:hAnsi="Times New Roman" w:cs="Times New Roman"/>
              </w:rPr>
              <w:t>5</w:t>
            </w:r>
          </w:p>
        </w:tc>
        <w:tc>
          <w:tcPr>
            <w:tcW w:w="1585" w:type="dxa"/>
            <w:shd w:val="clear" w:color="auto" w:fill="auto"/>
          </w:tcPr>
          <w:p w:rsidR="00DE619D" w:rsidRDefault="005554D8">
            <w:pPr>
              <w:pStyle w:val="normal"/>
              <w:spacing w:after="0" w:line="240" w:lineRule="auto"/>
              <w:jc w:val="center"/>
              <w:rPr>
                <w:rFonts w:ascii="Times New Roman" w:eastAsia="Times New Roman" w:hAnsi="Times New Roman" w:cs="Times New Roman"/>
              </w:rPr>
            </w:pPr>
            <w:r>
              <w:rPr>
                <w:rFonts w:ascii="Times New Roman" w:eastAsia="Times New Roman" w:hAnsi="Times New Roman" w:cs="Times New Roman"/>
              </w:rPr>
              <w:t>6</w:t>
            </w:r>
          </w:p>
        </w:tc>
      </w:tr>
      <w:tr w:rsidR="00DE619D">
        <w:trPr>
          <w:cantSplit/>
          <w:tblHeader/>
        </w:trPr>
        <w:tc>
          <w:tcPr>
            <w:tcW w:w="6360" w:type="dxa"/>
            <w:shd w:val="clear" w:color="auto" w:fill="auto"/>
          </w:tcPr>
          <w:p w:rsidR="00DE619D" w:rsidRDefault="005554D8">
            <w:pPr>
              <w:pStyle w:val="normal"/>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Всего по </w:t>
            </w:r>
            <w:r w:rsidR="006A30F1">
              <w:rPr>
                <w:rFonts w:ascii="Times New Roman" w:eastAsia="Times New Roman" w:hAnsi="Times New Roman" w:cs="Times New Roman"/>
              </w:rPr>
              <w:t>муниципаль</w:t>
            </w:r>
            <w:r>
              <w:rPr>
                <w:rFonts w:ascii="Times New Roman" w:eastAsia="Times New Roman" w:hAnsi="Times New Roman" w:cs="Times New Roman"/>
              </w:rPr>
              <w:t>ной программе (комплексной программе)</w:t>
            </w:r>
          </w:p>
        </w:tc>
        <w:tc>
          <w:tcPr>
            <w:tcW w:w="1585" w:type="dxa"/>
            <w:shd w:val="clear" w:color="auto" w:fill="auto"/>
          </w:tcPr>
          <w:p w:rsidR="00DE619D" w:rsidRDefault="005554D8">
            <w:pPr>
              <w:pStyle w:val="normal"/>
              <w:spacing w:after="0" w:line="240" w:lineRule="auto"/>
              <w:ind w:firstLine="660"/>
              <w:rPr>
                <w:rFonts w:ascii="Times New Roman" w:eastAsia="Times New Roman" w:hAnsi="Times New Roman" w:cs="Times New Roman"/>
              </w:rPr>
            </w:pPr>
            <w:r>
              <w:rPr>
                <w:rFonts w:ascii="Times New Roman" w:eastAsia="Times New Roman" w:hAnsi="Times New Roman" w:cs="Times New Roman"/>
              </w:rPr>
              <w:t> </w:t>
            </w:r>
          </w:p>
        </w:tc>
        <w:tc>
          <w:tcPr>
            <w:tcW w:w="1585" w:type="dxa"/>
            <w:shd w:val="clear" w:color="auto" w:fill="auto"/>
          </w:tcPr>
          <w:p w:rsidR="00DE619D" w:rsidRDefault="005554D8">
            <w:pPr>
              <w:pStyle w:val="normal"/>
              <w:spacing w:after="0" w:line="240" w:lineRule="auto"/>
              <w:ind w:firstLine="660"/>
              <w:rPr>
                <w:rFonts w:ascii="Times New Roman" w:eastAsia="Times New Roman" w:hAnsi="Times New Roman" w:cs="Times New Roman"/>
              </w:rPr>
            </w:pPr>
            <w:r>
              <w:rPr>
                <w:rFonts w:ascii="Times New Roman" w:eastAsia="Times New Roman" w:hAnsi="Times New Roman" w:cs="Times New Roman"/>
              </w:rPr>
              <w:t> </w:t>
            </w:r>
          </w:p>
        </w:tc>
        <w:tc>
          <w:tcPr>
            <w:tcW w:w="1585" w:type="dxa"/>
            <w:shd w:val="clear" w:color="auto" w:fill="auto"/>
          </w:tcPr>
          <w:p w:rsidR="00DE619D" w:rsidRDefault="005554D8">
            <w:pPr>
              <w:pStyle w:val="normal"/>
              <w:spacing w:after="0" w:line="240" w:lineRule="auto"/>
              <w:ind w:firstLine="660"/>
              <w:rPr>
                <w:rFonts w:ascii="Times New Roman" w:eastAsia="Times New Roman" w:hAnsi="Times New Roman" w:cs="Times New Roman"/>
              </w:rPr>
            </w:pPr>
            <w:r>
              <w:rPr>
                <w:rFonts w:ascii="Times New Roman" w:eastAsia="Times New Roman" w:hAnsi="Times New Roman" w:cs="Times New Roman"/>
              </w:rPr>
              <w:t> </w:t>
            </w:r>
          </w:p>
        </w:tc>
        <w:tc>
          <w:tcPr>
            <w:tcW w:w="1585" w:type="dxa"/>
            <w:shd w:val="clear" w:color="auto" w:fill="auto"/>
          </w:tcPr>
          <w:p w:rsidR="00DE619D" w:rsidRDefault="005554D8">
            <w:pPr>
              <w:pStyle w:val="normal"/>
              <w:spacing w:after="0" w:line="240" w:lineRule="auto"/>
              <w:ind w:firstLine="660"/>
              <w:rPr>
                <w:rFonts w:ascii="Times New Roman" w:eastAsia="Times New Roman" w:hAnsi="Times New Roman" w:cs="Times New Roman"/>
              </w:rPr>
            </w:pPr>
            <w:r>
              <w:rPr>
                <w:rFonts w:ascii="Times New Roman" w:eastAsia="Times New Roman" w:hAnsi="Times New Roman" w:cs="Times New Roman"/>
              </w:rPr>
              <w:t> </w:t>
            </w:r>
          </w:p>
        </w:tc>
        <w:tc>
          <w:tcPr>
            <w:tcW w:w="1585" w:type="dxa"/>
            <w:shd w:val="clear" w:color="auto" w:fill="auto"/>
            <w:vAlign w:val="center"/>
          </w:tcPr>
          <w:p w:rsidR="00DE619D" w:rsidRDefault="005554D8">
            <w:pPr>
              <w:pStyle w:val="normal"/>
              <w:spacing w:after="0" w:line="240" w:lineRule="auto"/>
              <w:jc w:val="center"/>
              <w:rPr>
                <w:rFonts w:ascii="Times New Roman" w:eastAsia="Times New Roman" w:hAnsi="Times New Roman" w:cs="Times New Roman"/>
              </w:rPr>
            </w:pPr>
            <w:r>
              <w:rPr>
                <w:rFonts w:ascii="Times New Roman" w:eastAsia="Times New Roman" w:hAnsi="Times New Roman" w:cs="Times New Roman"/>
              </w:rPr>
              <w:t>X</w:t>
            </w:r>
          </w:p>
        </w:tc>
      </w:tr>
      <w:tr w:rsidR="00DE619D">
        <w:trPr>
          <w:cantSplit/>
          <w:tblHeader/>
        </w:trPr>
        <w:tc>
          <w:tcPr>
            <w:tcW w:w="14285" w:type="dxa"/>
            <w:gridSpan w:val="6"/>
            <w:shd w:val="clear" w:color="auto" w:fill="auto"/>
            <w:vAlign w:val="center"/>
          </w:tcPr>
          <w:p w:rsidR="00DE619D" w:rsidRDefault="005554D8">
            <w:pPr>
              <w:pStyle w:val="normal"/>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Структурный элемент «Наименование» </w:t>
            </w:r>
          </w:p>
        </w:tc>
      </w:tr>
      <w:tr w:rsidR="00DE619D">
        <w:trPr>
          <w:cantSplit/>
          <w:tblHeader/>
        </w:trPr>
        <w:tc>
          <w:tcPr>
            <w:tcW w:w="6360" w:type="dxa"/>
            <w:shd w:val="clear" w:color="auto" w:fill="auto"/>
          </w:tcPr>
          <w:p w:rsidR="00DE619D" w:rsidRDefault="005554D8">
            <w:pPr>
              <w:pStyle w:val="normal"/>
              <w:spacing w:after="0" w:line="240" w:lineRule="auto"/>
              <w:rPr>
                <w:rFonts w:ascii="Times New Roman" w:eastAsia="Times New Roman" w:hAnsi="Times New Roman" w:cs="Times New Roman"/>
              </w:rPr>
            </w:pPr>
            <w:r>
              <w:rPr>
                <w:rFonts w:ascii="Times New Roman" w:eastAsia="Times New Roman" w:hAnsi="Times New Roman" w:cs="Times New Roman"/>
              </w:rPr>
              <w:t>Всего по структурному элементу, в том числе:</w:t>
            </w:r>
          </w:p>
        </w:tc>
        <w:tc>
          <w:tcPr>
            <w:tcW w:w="1585" w:type="dxa"/>
            <w:shd w:val="clear" w:color="auto" w:fill="auto"/>
          </w:tcPr>
          <w:p w:rsidR="00DE619D" w:rsidRDefault="005554D8">
            <w:pPr>
              <w:pStyle w:val="normal"/>
              <w:spacing w:after="0" w:line="240" w:lineRule="auto"/>
              <w:ind w:firstLine="880"/>
              <w:rPr>
                <w:rFonts w:ascii="Times New Roman" w:eastAsia="Times New Roman" w:hAnsi="Times New Roman" w:cs="Times New Roman"/>
              </w:rPr>
            </w:pPr>
            <w:r>
              <w:rPr>
                <w:rFonts w:ascii="Times New Roman" w:eastAsia="Times New Roman" w:hAnsi="Times New Roman" w:cs="Times New Roman"/>
              </w:rPr>
              <w:t> </w:t>
            </w:r>
          </w:p>
        </w:tc>
        <w:tc>
          <w:tcPr>
            <w:tcW w:w="1585" w:type="dxa"/>
            <w:shd w:val="clear" w:color="auto" w:fill="auto"/>
          </w:tcPr>
          <w:p w:rsidR="00DE619D" w:rsidRDefault="005554D8">
            <w:pPr>
              <w:pStyle w:val="normal"/>
              <w:spacing w:after="0" w:line="240" w:lineRule="auto"/>
              <w:ind w:firstLine="880"/>
              <w:rPr>
                <w:rFonts w:ascii="Times New Roman" w:eastAsia="Times New Roman" w:hAnsi="Times New Roman" w:cs="Times New Roman"/>
              </w:rPr>
            </w:pPr>
            <w:r>
              <w:rPr>
                <w:rFonts w:ascii="Times New Roman" w:eastAsia="Times New Roman" w:hAnsi="Times New Roman" w:cs="Times New Roman"/>
              </w:rPr>
              <w:t> </w:t>
            </w:r>
          </w:p>
        </w:tc>
        <w:tc>
          <w:tcPr>
            <w:tcW w:w="1585" w:type="dxa"/>
            <w:shd w:val="clear" w:color="auto" w:fill="auto"/>
          </w:tcPr>
          <w:p w:rsidR="00DE619D" w:rsidRDefault="005554D8">
            <w:pPr>
              <w:pStyle w:val="normal"/>
              <w:spacing w:after="0" w:line="240" w:lineRule="auto"/>
              <w:ind w:firstLine="880"/>
              <w:rPr>
                <w:rFonts w:ascii="Times New Roman" w:eastAsia="Times New Roman" w:hAnsi="Times New Roman" w:cs="Times New Roman"/>
              </w:rPr>
            </w:pPr>
            <w:r>
              <w:rPr>
                <w:rFonts w:ascii="Times New Roman" w:eastAsia="Times New Roman" w:hAnsi="Times New Roman" w:cs="Times New Roman"/>
              </w:rPr>
              <w:t> </w:t>
            </w:r>
          </w:p>
        </w:tc>
        <w:tc>
          <w:tcPr>
            <w:tcW w:w="1585" w:type="dxa"/>
            <w:shd w:val="clear" w:color="auto" w:fill="auto"/>
          </w:tcPr>
          <w:p w:rsidR="00DE619D" w:rsidRDefault="005554D8">
            <w:pPr>
              <w:pStyle w:val="normal"/>
              <w:spacing w:after="0" w:line="240" w:lineRule="auto"/>
              <w:ind w:firstLine="880"/>
              <w:rPr>
                <w:rFonts w:ascii="Times New Roman" w:eastAsia="Times New Roman" w:hAnsi="Times New Roman" w:cs="Times New Roman"/>
              </w:rPr>
            </w:pPr>
            <w:r>
              <w:rPr>
                <w:rFonts w:ascii="Times New Roman" w:eastAsia="Times New Roman" w:hAnsi="Times New Roman" w:cs="Times New Roman"/>
              </w:rPr>
              <w:t> </w:t>
            </w:r>
          </w:p>
        </w:tc>
        <w:tc>
          <w:tcPr>
            <w:tcW w:w="1585" w:type="dxa"/>
            <w:shd w:val="clear" w:color="auto" w:fill="auto"/>
            <w:vAlign w:val="center"/>
          </w:tcPr>
          <w:p w:rsidR="00DE619D" w:rsidRDefault="005554D8">
            <w:pPr>
              <w:pStyle w:val="normal"/>
              <w:spacing w:after="0" w:line="240" w:lineRule="auto"/>
              <w:jc w:val="center"/>
              <w:rPr>
                <w:rFonts w:ascii="Times New Roman" w:eastAsia="Times New Roman" w:hAnsi="Times New Roman" w:cs="Times New Roman"/>
              </w:rPr>
            </w:pPr>
            <w:r>
              <w:rPr>
                <w:rFonts w:ascii="Times New Roman" w:eastAsia="Times New Roman" w:hAnsi="Times New Roman" w:cs="Times New Roman"/>
              </w:rPr>
              <w:t>X</w:t>
            </w:r>
          </w:p>
        </w:tc>
      </w:tr>
      <w:tr w:rsidR="00DE619D">
        <w:trPr>
          <w:cantSplit/>
          <w:tblHeader/>
        </w:trPr>
        <w:tc>
          <w:tcPr>
            <w:tcW w:w="6360" w:type="dxa"/>
            <w:shd w:val="clear" w:color="auto" w:fill="auto"/>
          </w:tcPr>
          <w:p w:rsidR="00DE619D" w:rsidRDefault="005554D8">
            <w:pPr>
              <w:pStyle w:val="normal"/>
              <w:spacing w:after="0" w:line="240" w:lineRule="auto"/>
              <w:rPr>
                <w:rFonts w:ascii="Times New Roman" w:eastAsia="Times New Roman" w:hAnsi="Times New Roman" w:cs="Times New Roman"/>
              </w:rPr>
            </w:pPr>
            <w:r>
              <w:rPr>
                <w:rFonts w:ascii="Times New Roman" w:eastAsia="Times New Roman" w:hAnsi="Times New Roman" w:cs="Times New Roman"/>
              </w:rPr>
              <w:t>Юридическое лицо 1</w:t>
            </w:r>
          </w:p>
        </w:tc>
        <w:tc>
          <w:tcPr>
            <w:tcW w:w="1585" w:type="dxa"/>
            <w:shd w:val="clear" w:color="auto" w:fill="auto"/>
          </w:tcPr>
          <w:p w:rsidR="00DE619D" w:rsidRDefault="005554D8">
            <w:pPr>
              <w:pStyle w:val="normal"/>
              <w:spacing w:after="0" w:line="240" w:lineRule="auto"/>
              <w:ind w:firstLine="880"/>
              <w:rPr>
                <w:rFonts w:ascii="Times New Roman" w:eastAsia="Times New Roman" w:hAnsi="Times New Roman" w:cs="Times New Roman"/>
              </w:rPr>
            </w:pPr>
            <w:r>
              <w:rPr>
                <w:rFonts w:ascii="Times New Roman" w:eastAsia="Times New Roman" w:hAnsi="Times New Roman" w:cs="Times New Roman"/>
              </w:rPr>
              <w:t> </w:t>
            </w:r>
          </w:p>
        </w:tc>
        <w:tc>
          <w:tcPr>
            <w:tcW w:w="1585" w:type="dxa"/>
            <w:shd w:val="clear" w:color="auto" w:fill="auto"/>
          </w:tcPr>
          <w:p w:rsidR="00DE619D" w:rsidRDefault="005554D8">
            <w:pPr>
              <w:pStyle w:val="normal"/>
              <w:spacing w:after="0" w:line="240" w:lineRule="auto"/>
              <w:ind w:firstLine="880"/>
              <w:rPr>
                <w:rFonts w:ascii="Times New Roman" w:eastAsia="Times New Roman" w:hAnsi="Times New Roman" w:cs="Times New Roman"/>
              </w:rPr>
            </w:pPr>
            <w:r>
              <w:rPr>
                <w:rFonts w:ascii="Times New Roman" w:eastAsia="Times New Roman" w:hAnsi="Times New Roman" w:cs="Times New Roman"/>
              </w:rPr>
              <w:t> </w:t>
            </w:r>
          </w:p>
        </w:tc>
        <w:tc>
          <w:tcPr>
            <w:tcW w:w="1585" w:type="dxa"/>
            <w:shd w:val="clear" w:color="auto" w:fill="auto"/>
          </w:tcPr>
          <w:p w:rsidR="00DE619D" w:rsidRDefault="005554D8">
            <w:pPr>
              <w:pStyle w:val="normal"/>
              <w:spacing w:after="0" w:line="240" w:lineRule="auto"/>
              <w:ind w:firstLine="880"/>
              <w:rPr>
                <w:rFonts w:ascii="Times New Roman" w:eastAsia="Times New Roman" w:hAnsi="Times New Roman" w:cs="Times New Roman"/>
              </w:rPr>
            </w:pPr>
            <w:r>
              <w:rPr>
                <w:rFonts w:ascii="Times New Roman" w:eastAsia="Times New Roman" w:hAnsi="Times New Roman" w:cs="Times New Roman"/>
              </w:rPr>
              <w:t> </w:t>
            </w:r>
          </w:p>
        </w:tc>
        <w:tc>
          <w:tcPr>
            <w:tcW w:w="1585" w:type="dxa"/>
            <w:shd w:val="clear" w:color="auto" w:fill="auto"/>
          </w:tcPr>
          <w:p w:rsidR="00DE619D" w:rsidRDefault="005554D8">
            <w:pPr>
              <w:pStyle w:val="normal"/>
              <w:spacing w:after="0" w:line="240" w:lineRule="auto"/>
              <w:ind w:firstLine="880"/>
              <w:rPr>
                <w:rFonts w:ascii="Times New Roman" w:eastAsia="Times New Roman" w:hAnsi="Times New Roman" w:cs="Times New Roman"/>
              </w:rPr>
            </w:pPr>
            <w:r>
              <w:rPr>
                <w:rFonts w:ascii="Times New Roman" w:eastAsia="Times New Roman" w:hAnsi="Times New Roman" w:cs="Times New Roman"/>
              </w:rPr>
              <w:t> </w:t>
            </w:r>
          </w:p>
        </w:tc>
        <w:tc>
          <w:tcPr>
            <w:tcW w:w="1585" w:type="dxa"/>
            <w:shd w:val="clear" w:color="auto" w:fill="auto"/>
            <w:vAlign w:val="center"/>
          </w:tcPr>
          <w:p w:rsidR="00DE619D" w:rsidRDefault="00DE619D">
            <w:pPr>
              <w:pStyle w:val="normal"/>
              <w:spacing w:after="0" w:line="240" w:lineRule="auto"/>
              <w:ind w:firstLine="880"/>
              <w:jc w:val="center"/>
              <w:rPr>
                <w:rFonts w:ascii="Times New Roman" w:eastAsia="Times New Roman" w:hAnsi="Times New Roman" w:cs="Times New Roman"/>
              </w:rPr>
            </w:pPr>
          </w:p>
        </w:tc>
      </w:tr>
      <w:tr w:rsidR="00DE619D">
        <w:trPr>
          <w:cantSplit/>
          <w:tblHeader/>
        </w:trPr>
        <w:tc>
          <w:tcPr>
            <w:tcW w:w="6360" w:type="dxa"/>
            <w:shd w:val="clear" w:color="auto" w:fill="auto"/>
          </w:tcPr>
          <w:p w:rsidR="00DE619D" w:rsidRDefault="005554D8">
            <w:pPr>
              <w:pStyle w:val="normal"/>
              <w:spacing w:after="0" w:line="240" w:lineRule="auto"/>
              <w:rPr>
                <w:rFonts w:ascii="Times New Roman" w:eastAsia="Times New Roman" w:hAnsi="Times New Roman" w:cs="Times New Roman"/>
              </w:rPr>
            </w:pPr>
            <w:r>
              <w:rPr>
                <w:rFonts w:ascii="Times New Roman" w:eastAsia="Times New Roman" w:hAnsi="Times New Roman" w:cs="Times New Roman"/>
              </w:rPr>
              <w:t>Юридическое лицо 2</w:t>
            </w:r>
          </w:p>
        </w:tc>
        <w:tc>
          <w:tcPr>
            <w:tcW w:w="1585" w:type="dxa"/>
            <w:shd w:val="clear" w:color="auto" w:fill="auto"/>
          </w:tcPr>
          <w:p w:rsidR="00DE619D" w:rsidRDefault="005554D8">
            <w:pPr>
              <w:pStyle w:val="normal"/>
              <w:spacing w:after="0" w:line="240" w:lineRule="auto"/>
              <w:ind w:firstLine="880"/>
              <w:rPr>
                <w:rFonts w:ascii="Times New Roman" w:eastAsia="Times New Roman" w:hAnsi="Times New Roman" w:cs="Times New Roman"/>
              </w:rPr>
            </w:pPr>
            <w:r>
              <w:rPr>
                <w:rFonts w:ascii="Times New Roman" w:eastAsia="Times New Roman" w:hAnsi="Times New Roman" w:cs="Times New Roman"/>
              </w:rPr>
              <w:t> </w:t>
            </w:r>
          </w:p>
        </w:tc>
        <w:tc>
          <w:tcPr>
            <w:tcW w:w="1585" w:type="dxa"/>
            <w:shd w:val="clear" w:color="auto" w:fill="auto"/>
          </w:tcPr>
          <w:p w:rsidR="00DE619D" w:rsidRDefault="005554D8">
            <w:pPr>
              <w:pStyle w:val="normal"/>
              <w:spacing w:after="0" w:line="240" w:lineRule="auto"/>
              <w:ind w:firstLine="880"/>
              <w:rPr>
                <w:rFonts w:ascii="Times New Roman" w:eastAsia="Times New Roman" w:hAnsi="Times New Roman" w:cs="Times New Roman"/>
              </w:rPr>
            </w:pPr>
            <w:r>
              <w:rPr>
                <w:rFonts w:ascii="Times New Roman" w:eastAsia="Times New Roman" w:hAnsi="Times New Roman" w:cs="Times New Roman"/>
              </w:rPr>
              <w:t> </w:t>
            </w:r>
          </w:p>
        </w:tc>
        <w:tc>
          <w:tcPr>
            <w:tcW w:w="1585" w:type="dxa"/>
            <w:shd w:val="clear" w:color="auto" w:fill="auto"/>
          </w:tcPr>
          <w:p w:rsidR="00DE619D" w:rsidRDefault="005554D8">
            <w:pPr>
              <w:pStyle w:val="normal"/>
              <w:spacing w:after="0" w:line="240" w:lineRule="auto"/>
              <w:ind w:firstLine="880"/>
              <w:rPr>
                <w:rFonts w:ascii="Times New Roman" w:eastAsia="Times New Roman" w:hAnsi="Times New Roman" w:cs="Times New Roman"/>
              </w:rPr>
            </w:pPr>
            <w:r>
              <w:rPr>
                <w:rFonts w:ascii="Times New Roman" w:eastAsia="Times New Roman" w:hAnsi="Times New Roman" w:cs="Times New Roman"/>
              </w:rPr>
              <w:t> </w:t>
            </w:r>
          </w:p>
        </w:tc>
        <w:tc>
          <w:tcPr>
            <w:tcW w:w="1585" w:type="dxa"/>
            <w:shd w:val="clear" w:color="auto" w:fill="auto"/>
          </w:tcPr>
          <w:p w:rsidR="00DE619D" w:rsidRDefault="005554D8">
            <w:pPr>
              <w:pStyle w:val="normal"/>
              <w:spacing w:after="0" w:line="240" w:lineRule="auto"/>
              <w:ind w:firstLine="880"/>
              <w:rPr>
                <w:rFonts w:ascii="Times New Roman" w:eastAsia="Times New Roman" w:hAnsi="Times New Roman" w:cs="Times New Roman"/>
              </w:rPr>
            </w:pPr>
            <w:r>
              <w:rPr>
                <w:rFonts w:ascii="Times New Roman" w:eastAsia="Times New Roman" w:hAnsi="Times New Roman" w:cs="Times New Roman"/>
              </w:rPr>
              <w:t> </w:t>
            </w:r>
          </w:p>
        </w:tc>
        <w:tc>
          <w:tcPr>
            <w:tcW w:w="1585" w:type="dxa"/>
            <w:shd w:val="clear" w:color="auto" w:fill="auto"/>
          </w:tcPr>
          <w:p w:rsidR="00DE619D" w:rsidRDefault="005554D8">
            <w:pPr>
              <w:pStyle w:val="normal"/>
              <w:spacing w:after="0" w:line="240" w:lineRule="auto"/>
              <w:ind w:firstLine="880"/>
              <w:rPr>
                <w:rFonts w:ascii="Times New Roman" w:eastAsia="Times New Roman" w:hAnsi="Times New Roman" w:cs="Times New Roman"/>
              </w:rPr>
            </w:pPr>
            <w:r>
              <w:rPr>
                <w:rFonts w:ascii="Times New Roman" w:eastAsia="Times New Roman" w:hAnsi="Times New Roman" w:cs="Times New Roman"/>
              </w:rPr>
              <w:t> </w:t>
            </w:r>
          </w:p>
        </w:tc>
      </w:tr>
    </w:tbl>
    <w:p w:rsidR="00DE619D" w:rsidRDefault="005554D8" w:rsidP="0069359B">
      <w:pPr>
        <w:pStyle w:val="normal"/>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sz w:val="24"/>
          <w:szCs w:val="24"/>
        </w:rPr>
        <w:t>_____________</w:t>
      </w:r>
    </w:p>
    <w:sectPr w:rsidR="00DE619D" w:rsidSect="0069359B">
      <w:headerReference w:type="even" r:id="rId16"/>
      <w:headerReference w:type="default" r:id="rId17"/>
      <w:footerReference w:type="even" r:id="rId18"/>
      <w:footerReference w:type="default" r:id="rId19"/>
      <w:headerReference w:type="first" r:id="rId20"/>
      <w:footerReference w:type="first" r:id="rId21"/>
      <w:pgSz w:w="16838" w:h="11906" w:orient="landscape"/>
      <w:pgMar w:top="1985" w:right="1134" w:bottom="1134" w:left="1134" w:header="709" w:footer="709"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0180" w:rsidRDefault="00F20180" w:rsidP="00DE619D">
      <w:pPr>
        <w:spacing w:after="0" w:line="240" w:lineRule="auto"/>
      </w:pPr>
      <w:r>
        <w:separator/>
      </w:r>
    </w:p>
  </w:endnote>
  <w:endnote w:type="continuationSeparator" w:id="0">
    <w:p w:rsidR="00F20180" w:rsidRDefault="00F20180" w:rsidP="00DE61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w:panose1 w:val="02020603050405020304"/>
    <w:charset w:val="00"/>
    <w:family w:val="auto"/>
    <w:pitch w:val="default"/>
    <w:sig w:usb0="00000000" w:usb1="00000000" w:usb2="00000000" w:usb3="00000000" w:csb0="00000000"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DejaVu Sans">
    <w:altName w:val="Calibri"/>
    <w:charset w:val="CC"/>
    <w:family w:val="swiss"/>
    <w:pitch w:val="variable"/>
    <w:sig w:usb0="E7002EFF" w:usb1="D200FDFF" w:usb2="0A246029" w:usb3="00000000" w:csb0="000001FF" w:csb1="00000000"/>
  </w:font>
  <w:font w:name="Roboto">
    <w:altName w:val="Times New Roman"/>
    <w:charset w:val="00"/>
    <w:family w:val="auto"/>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Teko">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506E" w:rsidRDefault="009C506E">
    <w:pPr>
      <w:pStyle w:val="normal"/>
      <w:pBdr>
        <w:top w:val="nil"/>
        <w:left w:val="nil"/>
        <w:bottom w:val="nil"/>
        <w:right w:val="nil"/>
        <w:between w:val="nil"/>
      </w:pBdr>
      <w:tabs>
        <w:tab w:val="center" w:pos="4677"/>
        <w:tab w:val="right" w:pos="9355"/>
      </w:tabs>
      <w:spacing w:after="0" w:line="240" w:lineRule="auto"/>
      <w:rPr>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506E" w:rsidRDefault="009C506E">
    <w:pPr>
      <w:pStyle w:val="normal"/>
      <w:pBdr>
        <w:top w:val="nil"/>
        <w:left w:val="nil"/>
        <w:bottom w:val="nil"/>
        <w:right w:val="nil"/>
        <w:between w:val="nil"/>
      </w:pBdr>
      <w:tabs>
        <w:tab w:val="center" w:pos="4677"/>
        <w:tab w:val="right" w:pos="9355"/>
      </w:tabs>
      <w:spacing w:after="0" w:line="240" w:lineRule="auto"/>
      <w:rPr>
        <w:color w:val="00000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506E" w:rsidRDefault="009C506E">
    <w:pPr>
      <w:pStyle w:val="normal"/>
      <w:pBdr>
        <w:top w:val="nil"/>
        <w:left w:val="nil"/>
        <w:bottom w:val="nil"/>
        <w:right w:val="nil"/>
        <w:between w:val="nil"/>
      </w:pBdr>
      <w:tabs>
        <w:tab w:val="center" w:pos="4677"/>
        <w:tab w:val="right" w:pos="9355"/>
      </w:tabs>
      <w:spacing w:after="0" w:line="240" w:lineRule="auto"/>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0180" w:rsidRDefault="00F20180" w:rsidP="00DE619D">
      <w:pPr>
        <w:spacing w:after="0" w:line="240" w:lineRule="auto"/>
      </w:pPr>
      <w:r>
        <w:separator/>
      </w:r>
    </w:p>
  </w:footnote>
  <w:footnote w:type="continuationSeparator" w:id="0">
    <w:p w:rsidR="00F20180" w:rsidRDefault="00F20180" w:rsidP="00DE619D">
      <w:pPr>
        <w:spacing w:after="0" w:line="240" w:lineRule="auto"/>
      </w:pPr>
      <w:r>
        <w:continuationSeparator/>
      </w:r>
    </w:p>
  </w:footnote>
  <w:footnote w:id="1">
    <w:p w:rsidR="009C506E" w:rsidRDefault="009C506E">
      <w:pPr>
        <w:pStyle w:val="normal"/>
        <w:pBdr>
          <w:top w:val="nil"/>
          <w:left w:val="nil"/>
          <w:bottom w:val="nil"/>
          <w:right w:val="nil"/>
          <w:between w:val="nil"/>
        </w:pBdr>
        <w:spacing w:after="0" w:line="240" w:lineRule="auto"/>
        <w:ind w:right="-456"/>
        <w:jc w:val="both"/>
        <w:rPr>
          <w:rFonts w:ascii="Times New Roman" w:eastAsia="Times New Roman" w:hAnsi="Times New Roman" w:cs="Times New Roman"/>
          <w:color w:val="000000"/>
          <w:sz w:val="21"/>
          <w:szCs w:val="21"/>
        </w:rPr>
      </w:pPr>
      <w:r>
        <w:rPr>
          <w:vertAlign w:val="superscript"/>
        </w:rPr>
        <w:footnoteRef/>
      </w:r>
      <w:r>
        <w:rPr>
          <w:rFonts w:ascii="Times New Roman" w:eastAsia="Times New Roman" w:hAnsi="Times New Roman" w:cs="Times New Roman"/>
          <w:color w:val="000000"/>
          <w:sz w:val="21"/>
          <w:szCs w:val="21"/>
        </w:rPr>
        <w:t xml:space="preserve"> Указывается тип документа, входящего в состав </w:t>
      </w:r>
      <w:r w:rsidRPr="00697BFE">
        <w:rPr>
          <w:rFonts w:ascii="Times New Roman" w:eastAsia="Times New Roman" w:hAnsi="Times New Roman" w:cs="Times New Roman"/>
          <w:color w:val="000000"/>
          <w:sz w:val="21"/>
          <w:szCs w:val="21"/>
        </w:rPr>
        <w:t>муниципаль</w:t>
      </w:r>
      <w:r>
        <w:rPr>
          <w:rFonts w:ascii="Times New Roman" w:eastAsia="Times New Roman" w:hAnsi="Times New Roman" w:cs="Times New Roman"/>
          <w:color w:val="000000"/>
          <w:sz w:val="21"/>
          <w:szCs w:val="21"/>
        </w:rPr>
        <w:t xml:space="preserve">ной программы (комплексной программы) </w:t>
      </w:r>
      <w:r>
        <w:rPr>
          <w:rFonts w:ascii="Times New Roman" w:eastAsia="Times New Roman" w:hAnsi="Times New Roman" w:cs="Times New Roman"/>
          <w:color w:val="000000"/>
          <w:sz w:val="21"/>
          <w:szCs w:val="21"/>
        </w:rPr>
        <w:br/>
        <w:t xml:space="preserve">в соответствии с перечнем, определенным подпунктом «а» пункта 20 Положения о системе управления </w:t>
      </w:r>
      <w:r w:rsidRPr="00697BFE">
        <w:rPr>
          <w:rFonts w:ascii="Times New Roman" w:eastAsia="Times New Roman" w:hAnsi="Times New Roman" w:cs="Times New Roman"/>
          <w:color w:val="000000"/>
          <w:sz w:val="21"/>
          <w:szCs w:val="21"/>
        </w:rPr>
        <w:t>муниципаль</w:t>
      </w:r>
      <w:r>
        <w:rPr>
          <w:rFonts w:ascii="Times New Roman" w:eastAsia="Times New Roman" w:hAnsi="Times New Roman" w:cs="Times New Roman"/>
          <w:color w:val="000000"/>
          <w:sz w:val="21"/>
          <w:szCs w:val="21"/>
        </w:rPr>
        <w:t>ными программами.</w:t>
      </w:r>
    </w:p>
  </w:footnote>
  <w:footnote w:id="2">
    <w:p w:rsidR="009C506E" w:rsidRDefault="009C506E">
      <w:pPr>
        <w:pStyle w:val="normal"/>
        <w:pBdr>
          <w:top w:val="nil"/>
          <w:left w:val="nil"/>
          <w:bottom w:val="nil"/>
          <w:right w:val="nil"/>
          <w:between w:val="nil"/>
        </w:pBdr>
        <w:spacing w:after="0" w:line="240" w:lineRule="auto"/>
        <w:ind w:right="-456"/>
        <w:jc w:val="both"/>
        <w:rPr>
          <w:color w:val="000000"/>
          <w:sz w:val="21"/>
          <w:szCs w:val="21"/>
        </w:rPr>
      </w:pPr>
      <w:r>
        <w:rPr>
          <w:vertAlign w:val="superscript"/>
        </w:rPr>
        <w:footnoteRef/>
      </w:r>
      <w:r>
        <w:rPr>
          <w:color w:val="000000"/>
          <w:sz w:val="21"/>
          <w:szCs w:val="21"/>
        </w:rPr>
        <w:t xml:space="preserve"> </w:t>
      </w:r>
      <w:proofErr w:type="gramStart"/>
      <w:r>
        <w:rPr>
          <w:rFonts w:ascii="Times New Roman" w:eastAsia="Times New Roman" w:hAnsi="Times New Roman" w:cs="Times New Roman"/>
          <w:color w:val="000000"/>
          <w:sz w:val="21"/>
          <w:szCs w:val="21"/>
        </w:rPr>
        <w:t>Указывается вид документа (постановление (распоряжение) администрации, протокол заседания администрации, приказ органа местного самоуправления (иного органа, организации).</w:t>
      </w:r>
      <w:proofErr w:type="gramEnd"/>
    </w:p>
  </w:footnote>
  <w:footnote w:id="3">
    <w:p w:rsidR="009C506E" w:rsidRDefault="009C506E">
      <w:pPr>
        <w:pStyle w:val="normal"/>
        <w:pBdr>
          <w:top w:val="nil"/>
          <w:left w:val="nil"/>
          <w:bottom w:val="nil"/>
          <w:right w:val="nil"/>
          <w:between w:val="nil"/>
        </w:pBdr>
        <w:spacing w:after="0" w:line="240" w:lineRule="auto"/>
        <w:ind w:right="-456"/>
        <w:rPr>
          <w:rFonts w:ascii="Times New Roman" w:eastAsia="Times New Roman" w:hAnsi="Times New Roman" w:cs="Times New Roman"/>
          <w:color w:val="000000"/>
          <w:sz w:val="21"/>
          <w:szCs w:val="21"/>
        </w:rPr>
      </w:pPr>
      <w:r>
        <w:rPr>
          <w:vertAlign w:val="superscript"/>
        </w:rPr>
        <w:footnoteRef/>
      </w:r>
      <w:r>
        <w:rPr>
          <w:rFonts w:ascii="Times New Roman" w:eastAsia="Times New Roman" w:hAnsi="Times New Roman" w:cs="Times New Roman"/>
          <w:color w:val="000000"/>
          <w:sz w:val="21"/>
          <w:szCs w:val="21"/>
        </w:rPr>
        <w:t xml:space="preserve"> Указывается наименование принятого (утвержденного) документа.</w:t>
      </w:r>
    </w:p>
  </w:footnote>
  <w:footnote w:id="4">
    <w:p w:rsidR="009C506E" w:rsidRDefault="009C506E">
      <w:pPr>
        <w:pStyle w:val="normal"/>
        <w:pBdr>
          <w:top w:val="nil"/>
          <w:left w:val="nil"/>
          <w:bottom w:val="nil"/>
          <w:right w:val="nil"/>
          <w:between w:val="nil"/>
        </w:pBdr>
        <w:spacing w:after="0" w:line="240" w:lineRule="auto"/>
        <w:ind w:right="-456"/>
        <w:rPr>
          <w:rFonts w:ascii="Times New Roman" w:eastAsia="Times New Roman" w:hAnsi="Times New Roman" w:cs="Times New Roman"/>
          <w:color w:val="000000"/>
          <w:sz w:val="21"/>
          <w:szCs w:val="21"/>
        </w:rPr>
      </w:pPr>
      <w:r>
        <w:rPr>
          <w:vertAlign w:val="superscript"/>
        </w:rPr>
        <w:footnoteRef/>
      </w:r>
      <w:r>
        <w:rPr>
          <w:rFonts w:ascii="Times New Roman" w:eastAsia="Times New Roman" w:hAnsi="Times New Roman" w:cs="Times New Roman"/>
          <w:color w:val="000000"/>
          <w:sz w:val="21"/>
          <w:szCs w:val="21"/>
        </w:rPr>
        <w:t xml:space="preserve"> Указывается дата и номер принятого (утвержденного) документа.</w:t>
      </w:r>
    </w:p>
  </w:footnote>
  <w:footnote w:id="5">
    <w:p w:rsidR="009C506E" w:rsidRDefault="009C506E">
      <w:pPr>
        <w:pStyle w:val="normal"/>
        <w:pBdr>
          <w:top w:val="nil"/>
          <w:left w:val="nil"/>
          <w:bottom w:val="nil"/>
          <w:right w:val="nil"/>
          <w:between w:val="nil"/>
        </w:pBdr>
        <w:spacing w:after="0" w:line="240" w:lineRule="auto"/>
        <w:ind w:right="-456"/>
        <w:jc w:val="both"/>
        <w:rPr>
          <w:rFonts w:ascii="Times New Roman" w:eastAsia="Times New Roman" w:hAnsi="Times New Roman" w:cs="Times New Roman"/>
          <w:color w:val="000000"/>
          <w:sz w:val="21"/>
          <w:szCs w:val="21"/>
        </w:rPr>
      </w:pPr>
      <w:r>
        <w:rPr>
          <w:vertAlign w:val="superscript"/>
        </w:rPr>
        <w:footnoteRef/>
      </w:r>
      <w:r>
        <w:rPr>
          <w:rFonts w:ascii="Times New Roman" w:eastAsia="Times New Roman" w:hAnsi="Times New Roman" w:cs="Times New Roman"/>
          <w:color w:val="000000"/>
          <w:sz w:val="21"/>
          <w:szCs w:val="21"/>
        </w:rPr>
        <w:t xml:space="preserve"> Указывается наименование органа местного самоуправления (иного органа, организации), ответственного за разработку документа.</w:t>
      </w:r>
    </w:p>
  </w:footnote>
  <w:footnote w:id="6">
    <w:p w:rsidR="009C506E" w:rsidRDefault="009C506E">
      <w:pPr>
        <w:pStyle w:val="normal"/>
        <w:pBdr>
          <w:top w:val="nil"/>
          <w:left w:val="nil"/>
          <w:bottom w:val="nil"/>
          <w:right w:val="nil"/>
          <w:between w:val="nil"/>
        </w:pBdr>
        <w:spacing w:after="0" w:line="240" w:lineRule="auto"/>
        <w:ind w:right="-456"/>
        <w:jc w:val="both"/>
        <w:rPr>
          <w:rFonts w:ascii="Times New Roman" w:eastAsia="Times New Roman" w:hAnsi="Times New Roman" w:cs="Times New Roman"/>
          <w:color w:val="000000"/>
          <w:sz w:val="21"/>
          <w:szCs w:val="21"/>
        </w:rPr>
      </w:pPr>
      <w:r>
        <w:rPr>
          <w:vertAlign w:val="superscript"/>
        </w:rPr>
        <w:footnoteRef/>
      </w:r>
      <w:r>
        <w:rPr>
          <w:rFonts w:ascii="Times New Roman" w:eastAsia="Times New Roman" w:hAnsi="Times New Roman" w:cs="Times New Roman"/>
          <w:color w:val="000000"/>
          <w:sz w:val="21"/>
          <w:szCs w:val="21"/>
        </w:rPr>
        <w:t xml:space="preserve"> Указывается гиперссылка на текст документа на «Официальном </w:t>
      </w:r>
      <w:proofErr w:type="spellStart"/>
      <w:proofErr w:type="gramStart"/>
      <w:r>
        <w:rPr>
          <w:rFonts w:ascii="Times New Roman" w:eastAsia="Times New Roman" w:hAnsi="Times New Roman" w:cs="Times New Roman"/>
          <w:color w:val="000000"/>
          <w:sz w:val="21"/>
          <w:szCs w:val="21"/>
        </w:rPr>
        <w:t>интернет-портале</w:t>
      </w:r>
      <w:proofErr w:type="spellEnd"/>
      <w:proofErr w:type="gramEnd"/>
      <w:r>
        <w:rPr>
          <w:rFonts w:ascii="Times New Roman" w:eastAsia="Times New Roman" w:hAnsi="Times New Roman" w:cs="Times New Roman"/>
          <w:color w:val="000000"/>
          <w:sz w:val="21"/>
          <w:szCs w:val="21"/>
        </w:rPr>
        <w:t xml:space="preserve"> правовой информации» (</w:t>
      </w:r>
      <w:hyperlink r:id="rId1">
        <w:r>
          <w:rPr>
            <w:rFonts w:ascii="Times New Roman" w:eastAsia="Times New Roman" w:hAnsi="Times New Roman" w:cs="Times New Roman"/>
            <w:color w:val="0000FF"/>
            <w:sz w:val="21"/>
            <w:szCs w:val="21"/>
            <w:u w:val="single"/>
          </w:rPr>
          <w:t>www.pravo.gov.ru</w:t>
        </w:r>
      </w:hyperlink>
      <w:r>
        <w:rPr>
          <w:rFonts w:ascii="Times New Roman" w:eastAsia="Times New Roman" w:hAnsi="Times New Roman" w:cs="Times New Roman"/>
          <w:color w:val="000000"/>
          <w:sz w:val="21"/>
          <w:szCs w:val="21"/>
        </w:rPr>
        <w:t>) (для нормативных правовых актов), в ином информационном источнике (в случае размещения).</w:t>
      </w:r>
    </w:p>
  </w:footnote>
  <w:footnote w:id="7">
    <w:p w:rsidR="009C506E" w:rsidRDefault="009C506E">
      <w:pPr>
        <w:pStyle w:val="normal"/>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rPr>
        <w:t xml:space="preserve">Здесь и далее в таблицах </w:t>
      </w:r>
      <w:proofErr w:type="gramStart"/>
      <w:r>
        <w:rPr>
          <w:rFonts w:ascii="Times New Roman" w:eastAsia="Times New Roman" w:hAnsi="Times New Roman" w:cs="Times New Roman"/>
          <w:color w:val="000000"/>
        </w:rPr>
        <w:t>указываются сведения начиная</w:t>
      </w:r>
      <w:proofErr w:type="gramEnd"/>
      <w:r>
        <w:rPr>
          <w:rFonts w:ascii="Times New Roman" w:eastAsia="Times New Roman" w:hAnsi="Times New Roman" w:cs="Times New Roman"/>
          <w:color w:val="000000"/>
        </w:rPr>
        <w:t xml:space="preserve"> с 2024 года или с года начала реализации новой муниципальной программы (комплексной программы).</w:t>
      </w:r>
    </w:p>
  </w:footnote>
  <w:footnote w:id="8">
    <w:p w:rsidR="009C506E" w:rsidRDefault="009C506E">
      <w:pPr>
        <w:pStyle w:val="normal"/>
        <w:pBdr>
          <w:top w:val="nil"/>
          <w:left w:val="nil"/>
          <w:bottom w:val="nil"/>
          <w:right w:val="nil"/>
          <w:between w:val="nil"/>
        </w:pBdr>
        <w:spacing w:after="0" w:line="240" w:lineRule="auto"/>
        <w:jc w:val="both"/>
        <w:rPr>
          <w:rFonts w:ascii="Times New Roman" w:eastAsia="Times New Roman" w:hAnsi="Times New Roman" w:cs="Times New Roman"/>
          <w:color w:val="000000"/>
        </w:rPr>
      </w:pPr>
      <w:r>
        <w:rPr>
          <w:vertAlign w:val="superscript"/>
        </w:rPr>
        <w:footnoteRef/>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rPr>
        <w:t xml:space="preserve">Наименование муниципальной программы (комплексной программы), а также наименование органа местного самоуправления или иного главного распорядителя средств местного бюджета указывается в соответствии с утвержденным перечнем </w:t>
      </w:r>
      <w:r>
        <w:rPr>
          <w:rFonts w:ascii="Times New Roman" w:eastAsia="Times New Roman" w:hAnsi="Times New Roman" w:cs="Times New Roman"/>
        </w:rPr>
        <w:t>муниципаль</w:t>
      </w:r>
      <w:r>
        <w:rPr>
          <w:rFonts w:ascii="Times New Roman" w:eastAsia="Times New Roman" w:hAnsi="Times New Roman" w:cs="Times New Roman"/>
          <w:color w:val="000000"/>
        </w:rPr>
        <w:t>ных программ.</w:t>
      </w:r>
    </w:p>
  </w:footnote>
  <w:footnote w:id="9">
    <w:p w:rsidR="009C506E" w:rsidRDefault="009C506E">
      <w:pPr>
        <w:pStyle w:val="normal"/>
        <w:pBdr>
          <w:top w:val="nil"/>
          <w:left w:val="nil"/>
          <w:bottom w:val="nil"/>
          <w:right w:val="nil"/>
          <w:between w:val="nil"/>
        </w:pBdr>
        <w:spacing w:after="0" w:line="240" w:lineRule="auto"/>
        <w:ind w:right="-31"/>
        <w:jc w:val="both"/>
        <w:rPr>
          <w:rFonts w:ascii="Times New Roman" w:eastAsia="Times New Roman" w:hAnsi="Times New Roman" w:cs="Times New Roman"/>
          <w:color w:val="000000"/>
        </w:rPr>
      </w:pPr>
      <w:r>
        <w:rPr>
          <w:vertAlign w:val="superscript"/>
        </w:rPr>
        <w:footnoteRef/>
      </w:r>
      <w:r>
        <w:rPr>
          <w:rFonts w:ascii="Times New Roman" w:eastAsia="Times New Roman" w:hAnsi="Times New Roman" w:cs="Times New Roman"/>
          <w:color w:val="000000"/>
        </w:rPr>
        <w:t xml:space="preserve"> Указывается в соответствии со сроками, указанными в перечне муниципальных программ. С 2024 года в муниципальных программах (комплексных программах) в соответствии с Положением о системе управления муниципальными программами (далее - Положение), выделяется новый этап реализации.</w:t>
      </w:r>
    </w:p>
  </w:footnote>
  <w:footnote w:id="10">
    <w:p w:rsidR="009C506E" w:rsidRDefault="009C506E">
      <w:pPr>
        <w:pStyle w:val="normal"/>
        <w:pBdr>
          <w:top w:val="nil"/>
          <w:left w:val="nil"/>
          <w:bottom w:val="nil"/>
          <w:right w:val="nil"/>
          <w:between w:val="nil"/>
        </w:pBdr>
        <w:spacing w:after="0" w:line="240" w:lineRule="auto"/>
        <w:rPr>
          <w:rFonts w:ascii="Times New Roman" w:eastAsia="Times New Roman" w:hAnsi="Times New Roman" w:cs="Times New Roman"/>
          <w:color w:val="000000"/>
        </w:rPr>
      </w:pPr>
      <w:r>
        <w:rPr>
          <w:vertAlign w:val="superscript"/>
        </w:rPr>
        <w:footnoteRef/>
      </w:r>
      <w:r>
        <w:rPr>
          <w:rFonts w:ascii="Times New Roman" w:eastAsia="Times New Roman" w:hAnsi="Times New Roman" w:cs="Times New Roman"/>
          <w:color w:val="000000"/>
        </w:rPr>
        <w:t xml:space="preserve"> Указываются при наличии.</w:t>
      </w:r>
    </w:p>
  </w:footnote>
  <w:footnote w:id="11">
    <w:p w:rsidR="009C506E" w:rsidRDefault="009C506E">
      <w:pPr>
        <w:pStyle w:val="normal"/>
        <w:pBdr>
          <w:top w:val="nil"/>
          <w:left w:val="nil"/>
          <w:bottom w:val="nil"/>
          <w:right w:val="nil"/>
          <w:between w:val="nil"/>
        </w:pBdr>
        <w:spacing w:after="0" w:line="240" w:lineRule="auto"/>
        <w:jc w:val="both"/>
        <w:rPr>
          <w:rFonts w:ascii="Times New Roman" w:eastAsia="Times New Roman" w:hAnsi="Times New Roman" w:cs="Times New Roman"/>
          <w:color w:val="000000"/>
        </w:rPr>
      </w:pPr>
      <w:r>
        <w:rPr>
          <w:vertAlign w:val="superscript"/>
        </w:rPr>
        <w:footnoteRef/>
      </w:r>
      <w:r>
        <w:rPr>
          <w:rFonts w:ascii="Times New Roman" w:eastAsia="Times New Roman" w:hAnsi="Times New Roman" w:cs="Times New Roman"/>
          <w:color w:val="000000"/>
        </w:rPr>
        <w:t xml:space="preserve"> Приводятся объемы финансового обеспечения реализации муниципальной программы (комплексной программы) за счет средств местного бюджета за весь период реализации муниципальной программы (комплексной программы).</w:t>
      </w:r>
    </w:p>
  </w:footnote>
  <w:footnote w:id="12">
    <w:p w:rsidR="009C506E" w:rsidRDefault="009C506E">
      <w:pPr>
        <w:pStyle w:val="normal"/>
        <w:pBdr>
          <w:top w:val="nil"/>
          <w:left w:val="nil"/>
          <w:bottom w:val="nil"/>
          <w:right w:val="nil"/>
          <w:between w:val="nil"/>
        </w:pBdr>
        <w:spacing w:after="0" w:line="240" w:lineRule="auto"/>
        <w:jc w:val="both"/>
        <w:rPr>
          <w:rFonts w:ascii="Times New Roman" w:eastAsia="Times New Roman" w:hAnsi="Times New Roman" w:cs="Times New Roman"/>
          <w:color w:val="000000"/>
        </w:rPr>
      </w:pPr>
      <w:r>
        <w:rPr>
          <w:vertAlign w:val="superscript"/>
        </w:rPr>
        <w:footnoteRef/>
      </w:r>
      <w:r>
        <w:rPr>
          <w:rFonts w:ascii="Times New Roman" w:eastAsia="Times New Roman" w:hAnsi="Times New Roman" w:cs="Times New Roman"/>
          <w:color w:val="000000"/>
        </w:rPr>
        <w:t xml:space="preserve"> Указывается наименование национальной цели, а также наименование целевого показателя национальной цели в соответствии с Указом Президента Российской Федерации от 21 июля 2020 г. № 474 «О национальных целях развития Российской Федерации на период до 2030 года» или указывается связь с государственной программой Российской Федерации, Республики Марий Эл.</w:t>
      </w:r>
    </w:p>
    <w:p w:rsidR="009C506E" w:rsidRDefault="009C506E">
      <w:pPr>
        <w:pStyle w:val="normal"/>
        <w:pBdr>
          <w:top w:val="nil"/>
          <w:left w:val="nil"/>
          <w:bottom w:val="nil"/>
          <w:right w:val="nil"/>
          <w:between w:val="nil"/>
        </w:pBdr>
        <w:spacing w:after="0" w:line="240" w:lineRule="auto"/>
        <w:jc w:val="both"/>
        <w:rPr>
          <w:rFonts w:ascii="Times New Roman" w:eastAsia="Times New Roman" w:hAnsi="Times New Roman" w:cs="Times New Roman"/>
          <w:color w:val="000000"/>
          <w:sz w:val="2"/>
          <w:szCs w:val="2"/>
        </w:rPr>
      </w:pPr>
    </w:p>
  </w:footnote>
  <w:footnote w:id="13">
    <w:p w:rsidR="009C506E" w:rsidRDefault="009C506E">
      <w:pPr>
        <w:pStyle w:val="normal"/>
        <w:pBdr>
          <w:top w:val="nil"/>
          <w:left w:val="nil"/>
          <w:bottom w:val="nil"/>
          <w:right w:val="nil"/>
          <w:between w:val="nil"/>
        </w:pBdr>
        <w:spacing w:after="0" w:line="233" w:lineRule="auto"/>
        <w:jc w:val="both"/>
        <w:rPr>
          <w:rFonts w:ascii="Times New Roman" w:eastAsia="Times New Roman" w:hAnsi="Times New Roman" w:cs="Times New Roman"/>
          <w:color w:val="000000"/>
          <w:sz w:val="19"/>
          <w:szCs w:val="19"/>
        </w:rPr>
      </w:pPr>
      <w:r>
        <w:rPr>
          <w:vertAlign w:val="superscript"/>
        </w:rPr>
        <w:footnoteRef/>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19"/>
          <w:szCs w:val="19"/>
        </w:rPr>
        <w:t>Приводятся показатели уровня муниципальной программы (комплексной программы).</w:t>
      </w:r>
    </w:p>
  </w:footnote>
  <w:footnote w:id="14">
    <w:p w:rsidR="009C506E" w:rsidRDefault="009C506E">
      <w:pPr>
        <w:pStyle w:val="normal"/>
        <w:pBdr>
          <w:top w:val="nil"/>
          <w:left w:val="nil"/>
          <w:bottom w:val="nil"/>
          <w:right w:val="nil"/>
          <w:between w:val="nil"/>
        </w:pBdr>
        <w:tabs>
          <w:tab w:val="left" w:pos="142"/>
          <w:tab w:val="left" w:pos="284"/>
        </w:tabs>
        <w:spacing w:after="0" w:line="233" w:lineRule="auto"/>
        <w:jc w:val="both"/>
        <w:rPr>
          <w:rFonts w:ascii="Times New Roman" w:eastAsia="Times New Roman" w:hAnsi="Times New Roman" w:cs="Times New Roman"/>
          <w:color w:val="000000"/>
          <w:sz w:val="19"/>
          <w:szCs w:val="19"/>
        </w:rPr>
      </w:pPr>
      <w:r>
        <w:rPr>
          <w:vertAlign w:val="superscript"/>
        </w:rPr>
        <w:footnoteRef/>
      </w:r>
      <w:r>
        <w:rPr>
          <w:rFonts w:ascii="Times New Roman" w:eastAsia="Times New Roman" w:hAnsi="Times New Roman" w:cs="Times New Roman"/>
          <w:color w:val="000000"/>
          <w:sz w:val="19"/>
          <w:szCs w:val="19"/>
        </w:rPr>
        <w:t xml:space="preserve"> Указывается уровень декомпозированного до муниципального образования показателя для муниципальной программы (комплексной программы):</w:t>
      </w:r>
    </w:p>
    <w:p w:rsidR="009C506E" w:rsidRDefault="009C506E">
      <w:pPr>
        <w:pStyle w:val="normal"/>
        <w:pBdr>
          <w:top w:val="nil"/>
          <w:left w:val="nil"/>
          <w:bottom w:val="nil"/>
          <w:right w:val="nil"/>
          <w:between w:val="nil"/>
        </w:pBdr>
        <w:tabs>
          <w:tab w:val="left" w:pos="142"/>
          <w:tab w:val="left" w:pos="284"/>
        </w:tabs>
        <w:spacing w:after="0" w:line="233" w:lineRule="auto"/>
        <w:jc w:val="both"/>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«НП» (национальный проект);</w:t>
      </w:r>
    </w:p>
    <w:p w:rsidR="009C506E" w:rsidRDefault="009C506E">
      <w:pPr>
        <w:pStyle w:val="normal"/>
        <w:pBdr>
          <w:top w:val="nil"/>
          <w:left w:val="nil"/>
          <w:bottom w:val="nil"/>
          <w:right w:val="nil"/>
          <w:between w:val="nil"/>
        </w:pBdr>
        <w:tabs>
          <w:tab w:val="left" w:pos="142"/>
          <w:tab w:val="left" w:pos="284"/>
        </w:tabs>
        <w:spacing w:after="0" w:line="233" w:lineRule="auto"/>
        <w:jc w:val="both"/>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«ГП РФ» (государственная программа Российской Федерации);</w:t>
      </w:r>
    </w:p>
    <w:p w:rsidR="009C506E" w:rsidRDefault="009C506E">
      <w:pPr>
        <w:pStyle w:val="normal"/>
        <w:pBdr>
          <w:top w:val="nil"/>
          <w:left w:val="nil"/>
          <w:bottom w:val="nil"/>
          <w:right w:val="nil"/>
          <w:between w:val="nil"/>
        </w:pBdr>
        <w:spacing w:after="0" w:line="233" w:lineRule="auto"/>
        <w:jc w:val="both"/>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«ФП вне НП» (федеральный проект, не входящий в состав национального проекта);</w:t>
      </w:r>
    </w:p>
    <w:p w:rsidR="009C506E" w:rsidRDefault="009C506E">
      <w:pPr>
        <w:pStyle w:val="normal"/>
        <w:pBdr>
          <w:top w:val="nil"/>
          <w:left w:val="nil"/>
          <w:bottom w:val="nil"/>
          <w:right w:val="nil"/>
          <w:between w:val="nil"/>
        </w:pBdr>
        <w:spacing w:after="0" w:line="233" w:lineRule="auto"/>
        <w:jc w:val="both"/>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«ГП РМЭ» (государственная программа Республики Марий Эл);</w:t>
      </w:r>
    </w:p>
    <w:p w:rsidR="009C506E" w:rsidRDefault="009C506E">
      <w:pPr>
        <w:pStyle w:val="normal"/>
        <w:pBdr>
          <w:top w:val="nil"/>
          <w:left w:val="nil"/>
          <w:bottom w:val="nil"/>
          <w:right w:val="nil"/>
          <w:between w:val="nil"/>
        </w:pBdr>
        <w:spacing w:after="0" w:line="233" w:lineRule="auto"/>
        <w:jc w:val="both"/>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«МП» (муниципальная программа);</w:t>
      </w:r>
    </w:p>
    <w:p w:rsidR="009C506E" w:rsidRDefault="009C506E">
      <w:pPr>
        <w:pStyle w:val="normal"/>
        <w:pBdr>
          <w:top w:val="nil"/>
          <w:left w:val="nil"/>
          <w:bottom w:val="nil"/>
          <w:right w:val="nil"/>
          <w:between w:val="nil"/>
        </w:pBdr>
        <w:spacing w:after="0" w:line="233" w:lineRule="auto"/>
        <w:jc w:val="both"/>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«ВДЛ» (показатели для оценки эффективности деятельности органов местного самоуправления). Допускается установление одновременно нескольких уровней.</w:t>
      </w:r>
    </w:p>
  </w:footnote>
  <w:footnote w:id="15">
    <w:p w:rsidR="009C506E" w:rsidRDefault="009C506E">
      <w:pPr>
        <w:pStyle w:val="normal"/>
        <w:widowControl w:val="0"/>
        <w:pBdr>
          <w:top w:val="nil"/>
          <w:left w:val="nil"/>
          <w:bottom w:val="nil"/>
          <w:right w:val="nil"/>
          <w:between w:val="nil"/>
        </w:pBdr>
        <w:spacing w:after="0" w:line="233" w:lineRule="auto"/>
        <w:jc w:val="both"/>
        <w:rPr>
          <w:rFonts w:ascii="Times New Roman" w:eastAsia="Times New Roman" w:hAnsi="Times New Roman" w:cs="Times New Roman"/>
          <w:color w:val="000000"/>
          <w:sz w:val="19"/>
          <w:szCs w:val="19"/>
        </w:rPr>
      </w:pPr>
      <w:r>
        <w:rPr>
          <w:vertAlign w:val="superscript"/>
        </w:rPr>
        <w:footnoteRef/>
      </w:r>
      <w:r>
        <w:rPr>
          <w:rFonts w:ascii="Times New Roman" w:eastAsia="Times New Roman" w:hAnsi="Times New Roman" w:cs="Times New Roman"/>
          <w:color w:val="000000"/>
          <w:sz w:val="19"/>
          <w:szCs w:val="19"/>
        </w:rPr>
        <w:t xml:space="preserve"> Здесь и далее в качестве базового значения показателя указывается фактическое значение показателя за год, предшествующий году разработки проекта муниципальной программы (комплексной программы). В случае отсутствия фактических данных в качестве базового значения приводится плановое (прогнозное) значение.</w:t>
      </w:r>
    </w:p>
  </w:footnote>
  <w:footnote w:id="16">
    <w:p w:rsidR="009C506E" w:rsidRDefault="009C506E">
      <w:pPr>
        <w:pStyle w:val="normal"/>
        <w:pBdr>
          <w:top w:val="nil"/>
          <w:left w:val="nil"/>
          <w:bottom w:val="nil"/>
          <w:right w:val="nil"/>
          <w:between w:val="nil"/>
        </w:pBdr>
        <w:spacing w:after="0" w:line="233" w:lineRule="auto"/>
        <w:jc w:val="both"/>
        <w:rPr>
          <w:rFonts w:ascii="Times New Roman" w:eastAsia="Times New Roman" w:hAnsi="Times New Roman" w:cs="Times New Roman"/>
          <w:color w:val="000000"/>
          <w:sz w:val="19"/>
          <w:szCs w:val="19"/>
        </w:rPr>
      </w:pPr>
      <w:r>
        <w:rPr>
          <w:vertAlign w:val="superscript"/>
        </w:rPr>
        <w:footnoteRef/>
      </w:r>
      <w:r>
        <w:rPr>
          <w:rFonts w:ascii="Times New Roman" w:eastAsia="Times New Roman" w:hAnsi="Times New Roman" w:cs="Times New Roman"/>
          <w:color w:val="000000"/>
          <w:sz w:val="19"/>
          <w:szCs w:val="19"/>
        </w:rPr>
        <w:t> </w:t>
      </w:r>
      <w:proofErr w:type="gramStart"/>
      <w:r>
        <w:rPr>
          <w:rFonts w:ascii="Times New Roman" w:eastAsia="Times New Roman" w:hAnsi="Times New Roman" w:cs="Times New Roman"/>
          <w:color w:val="000000"/>
          <w:sz w:val="19"/>
          <w:szCs w:val="19"/>
        </w:rPr>
        <w:t>Отражаются решения Президента Российской Федерации, Правительства Российской Федерации, Правительства Республики Марий Эл, органов местного самоуправления, в соответствии с которыми данный показатель определен как приоритетный (федеральный закон, указ Президента Российской Федерации, единый план по достижению национальных целей развития, национальный проект, государственная программа Российской Федерации, документ стратегического планирования, постановление Правительства Республики Марий Эл или иной документ).</w:t>
      </w:r>
      <w:proofErr w:type="gramEnd"/>
    </w:p>
  </w:footnote>
  <w:footnote w:id="17">
    <w:p w:rsidR="009C506E" w:rsidRDefault="009C506E">
      <w:pPr>
        <w:pStyle w:val="normal"/>
        <w:pBdr>
          <w:top w:val="nil"/>
          <w:left w:val="nil"/>
          <w:bottom w:val="nil"/>
          <w:right w:val="nil"/>
          <w:between w:val="nil"/>
        </w:pBdr>
        <w:spacing w:after="0" w:line="233" w:lineRule="auto"/>
        <w:jc w:val="both"/>
        <w:rPr>
          <w:rFonts w:ascii="Times New Roman" w:eastAsia="Times New Roman" w:hAnsi="Times New Roman" w:cs="Times New Roman"/>
          <w:color w:val="000000"/>
          <w:sz w:val="19"/>
          <w:szCs w:val="19"/>
        </w:rPr>
      </w:pPr>
      <w:r>
        <w:rPr>
          <w:vertAlign w:val="superscript"/>
        </w:rPr>
        <w:footnoteRef/>
      </w:r>
      <w:r>
        <w:rPr>
          <w:rFonts w:ascii="Times New Roman" w:eastAsia="Times New Roman" w:hAnsi="Times New Roman" w:cs="Times New Roman"/>
          <w:color w:val="000000"/>
          <w:sz w:val="19"/>
          <w:szCs w:val="19"/>
        </w:rPr>
        <w:t xml:space="preserve"> Указывается наименование органа местного самоуправления (иного органа, организации), ответственного за достижение показателя.</w:t>
      </w:r>
    </w:p>
  </w:footnote>
  <w:footnote w:id="18">
    <w:p w:rsidR="009C506E" w:rsidRDefault="009C506E">
      <w:pPr>
        <w:pStyle w:val="normal"/>
        <w:pBdr>
          <w:top w:val="nil"/>
          <w:left w:val="nil"/>
          <w:bottom w:val="nil"/>
          <w:right w:val="nil"/>
          <w:between w:val="nil"/>
        </w:pBdr>
        <w:spacing w:after="0" w:line="233" w:lineRule="auto"/>
        <w:jc w:val="both"/>
        <w:rPr>
          <w:rFonts w:ascii="Times New Roman" w:eastAsia="Times New Roman" w:hAnsi="Times New Roman" w:cs="Times New Roman"/>
          <w:color w:val="000000"/>
          <w:sz w:val="19"/>
          <w:szCs w:val="19"/>
        </w:rPr>
      </w:pPr>
      <w:r>
        <w:rPr>
          <w:vertAlign w:val="superscript"/>
        </w:rPr>
        <w:footnoteRef/>
      </w:r>
      <w:r>
        <w:rPr>
          <w:rFonts w:ascii="Times New Roman" w:eastAsia="Times New Roman" w:hAnsi="Times New Roman" w:cs="Times New Roman"/>
          <w:color w:val="000000"/>
          <w:sz w:val="19"/>
          <w:szCs w:val="19"/>
        </w:rPr>
        <w:t xml:space="preserve"> Указывается наименования целевых показателей национальных целей, вклад в достижение которых обеспечивает показатель муниципальной программы (комплексной программы).</w:t>
      </w:r>
    </w:p>
  </w:footnote>
  <w:footnote w:id="19">
    <w:p w:rsidR="009C506E" w:rsidRDefault="009C506E">
      <w:pPr>
        <w:pStyle w:val="normal"/>
        <w:pBdr>
          <w:top w:val="nil"/>
          <w:left w:val="nil"/>
          <w:bottom w:val="nil"/>
          <w:right w:val="nil"/>
          <w:between w:val="nil"/>
        </w:pBdr>
        <w:spacing w:after="0" w:line="233" w:lineRule="auto"/>
        <w:jc w:val="both"/>
        <w:rPr>
          <w:rFonts w:ascii="Times New Roman" w:eastAsia="Times New Roman" w:hAnsi="Times New Roman" w:cs="Times New Roman"/>
          <w:color w:val="000000"/>
          <w:sz w:val="19"/>
          <w:szCs w:val="19"/>
        </w:rPr>
      </w:pPr>
      <w:r>
        <w:rPr>
          <w:vertAlign w:val="superscript"/>
        </w:rPr>
        <w:footnoteRef/>
      </w:r>
      <w:r>
        <w:rPr>
          <w:rFonts w:ascii="Times New Roman" w:eastAsia="Times New Roman" w:hAnsi="Times New Roman" w:cs="Times New Roman"/>
          <w:color w:val="000000"/>
          <w:sz w:val="19"/>
          <w:szCs w:val="19"/>
        </w:rPr>
        <w:t xml:space="preserve"> В подсистеме управления государственными программами государственной интегрированной информационной системы управления общественными финансами «Электронный бюджет» указывается муниципальная информационная система или иная информационная система, содержащая информацию о показателях</w:t>
      </w:r>
      <w:r>
        <w:rPr>
          <w:rFonts w:ascii="Times New Roman" w:eastAsia="Times New Roman" w:hAnsi="Times New Roman" w:cs="Times New Roman"/>
          <w:color w:val="000000"/>
          <w:sz w:val="19"/>
          <w:szCs w:val="19"/>
        </w:rPr>
        <w:br/>
        <w:t>и их значениях (при наличии).</w:t>
      </w:r>
    </w:p>
  </w:footnote>
  <w:footnote w:id="20">
    <w:p w:rsidR="009C506E" w:rsidRDefault="009C506E">
      <w:pPr>
        <w:pStyle w:val="normal"/>
        <w:pBdr>
          <w:top w:val="nil"/>
          <w:left w:val="nil"/>
          <w:bottom w:val="nil"/>
          <w:right w:val="nil"/>
          <w:between w:val="nil"/>
        </w:pBdr>
        <w:spacing w:after="0" w:line="233" w:lineRule="auto"/>
        <w:jc w:val="both"/>
        <w:rPr>
          <w:rFonts w:ascii="Times New Roman" w:eastAsia="Times New Roman" w:hAnsi="Times New Roman" w:cs="Times New Roman"/>
          <w:color w:val="000000"/>
          <w:sz w:val="19"/>
          <w:szCs w:val="19"/>
        </w:rPr>
      </w:pPr>
      <w:r>
        <w:rPr>
          <w:vertAlign w:val="superscript"/>
        </w:rPr>
        <w:footnoteRef/>
      </w:r>
      <w:r>
        <w:rPr>
          <w:rFonts w:ascii="Times New Roman" w:eastAsia="Times New Roman" w:hAnsi="Times New Roman" w:cs="Times New Roman"/>
          <w:color w:val="000000"/>
          <w:sz w:val="19"/>
          <w:szCs w:val="19"/>
        </w:rPr>
        <w:t xml:space="preserve"> Здесь и далее за «N» принимается год начала реализации муниципальной программы (комплексной программы) с учетом Положения или год начала реализации муниципальной программы (комплексной программы) (для новых программ).</w:t>
      </w:r>
    </w:p>
  </w:footnote>
  <w:footnote w:id="21">
    <w:p w:rsidR="009C506E" w:rsidRDefault="009C506E">
      <w:pPr>
        <w:pStyle w:val="normal"/>
        <w:pBdr>
          <w:top w:val="nil"/>
          <w:left w:val="nil"/>
          <w:bottom w:val="nil"/>
          <w:right w:val="nil"/>
          <w:between w:val="nil"/>
        </w:pBdr>
        <w:spacing w:after="0" w:line="240" w:lineRule="auto"/>
        <w:ind w:right="-31"/>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w:t>
      </w:r>
      <w:proofErr w:type="gramStart"/>
      <w:r>
        <w:rPr>
          <w:rFonts w:ascii="Times New Roman" w:eastAsia="Times New Roman" w:hAnsi="Times New Roman" w:cs="Times New Roman"/>
          <w:color w:val="000000"/>
          <w:sz w:val="20"/>
          <w:szCs w:val="20"/>
        </w:rPr>
        <w:t>Приводятся ключевые (социально значимые) задачи, планируемые к решению в рамках муниципальных проектов, ведомственных проектов, комплексов процессных мероприятий по предложению ответственного исполнителя муниципальной программы (комплексной программы), для региональных (муниципальных) проектов, входящих в состав национальных проектов, приводятся общественно значимые результаты и задачи, не являющиеся общественно значимыми результатами.</w:t>
      </w:r>
      <w:proofErr w:type="gramEnd"/>
    </w:p>
  </w:footnote>
  <w:footnote w:id="22">
    <w:p w:rsidR="009C506E" w:rsidRDefault="009C506E">
      <w:pPr>
        <w:pStyle w:val="normal"/>
        <w:pBdr>
          <w:top w:val="nil"/>
          <w:left w:val="nil"/>
          <w:bottom w:val="nil"/>
          <w:right w:val="nil"/>
          <w:between w:val="nil"/>
        </w:pBdr>
        <w:spacing w:after="0" w:line="240" w:lineRule="auto"/>
        <w:ind w:right="-31"/>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Приводится краткое описание социальных, экономических и иных эффектов для каждой задачи структурного элемента.</w:t>
      </w:r>
    </w:p>
  </w:footnote>
  <w:footnote w:id="23">
    <w:p w:rsidR="009C506E" w:rsidRDefault="009C506E">
      <w:pPr>
        <w:pStyle w:val="normal"/>
        <w:pBdr>
          <w:top w:val="nil"/>
          <w:left w:val="nil"/>
          <w:bottom w:val="nil"/>
          <w:right w:val="nil"/>
          <w:between w:val="nil"/>
        </w:pBdr>
        <w:spacing w:after="0" w:line="240" w:lineRule="auto"/>
        <w:ind w:right="-31"/>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Указываются наименования показателей муниципальной программы (комплексной программы), на достижение которых направлен структурный элемент.</w:t>
      </w:r>
    </w:p>
  </w:footnote>
  <w:footnote w:id="24">
    <w:p w:rsidR="009C506E" w:rsidRDefault="009C506E">
      <w:pPr>
        <w:pStyle w:val="normal"/>
        <w:pBdr>
          <w:top w:val="nil"/>
          <w:left w:val="nil"/>
          <w:bottom w:val="nil"/>
          <w:right w:val="nil"/>
          <w:between w:val="nil"/>
        </w:pBdr>
        <w:spacing w:after="0" w:line="240" w:lineRule="auto"/>
        <w:ind w:right="-31"/>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Приводится при необходимости.</w:t>
      </w:r>
    </w:p>
  </w:footnote>
  <w:footnote w:id="25">
    <w:p w:rsidR="009C506E" w:rsidRDefault="009C506E">
      <w:pPr>
        <w:pStyle w:val="normal"/>
        <w:pBdr>
          <w:top w:val="nil"/>
          <w:left w:val="nil"/>
          <w:bottom w:val="nil"/>
          <w:right w:val="nil"/>
          <w:between w:val="nil"/>
        </w:pBdr>
        <w:spacing w:after="0" w:line="240" w:lineRule="auto"/>
        <w:ind w:right="-31"/>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Указывается куратор муниципального проекта в соответствии с паспортом муниципального проекта.</w:t>
      </w:r>
    </w:p>
  </w:footnote>
  <w:footnote w:id="26">
    <w:p w:rsidR="009C506E" w:rsidRDefault="009C506E">
      <w:pPr>
        <w:pStyle w:val="normal"/>
        <w:pBdr>
          <w:top w:val="nil"/>
          <w:left w:val="nil"/>
          <w:bottom w:val="nil"/>
          <w:right w:val="nil"/>
          <w:between w:val="nil"/>
        </w:pBdr>
        <w:spacing w:after="0" w:line="240" w:lineRule="auto"/>
        <w:ind w:right="-31"/>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Приводится в случае наличия структурных элементов или их мероприятий (результатов), не входящих в направления (подпрограммы) муниципальной программы (комплексной программы).</w:t>
      </w:r>
    </w:p>
  </w:footnote>
  <w:footnote w:id="27">
    <w:p w:rsidR="009C506E" w:rsidRDefault="009C506E">
      <w:pPr>
        <w:pStyle w:val="normal"/>
        <w:pBdr>
          <w:top w:val="nil"/>
          <w:left w:val="nil"/>
          <w:bottom w:val="nil"/>
          <w:right w:val="nil"/>
          <w:between w:val="nil"/>
        </w:pBdr>
        <w:spacing w:after="0" w:line="240" w:lineRule="auto"/>
        <w:ind w:right="-31"/>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Указывается куратор муниципального проекта в соответствии с паспортом муниципального проекта.</w:t>
      </w:r>
    </w:p>
  </w:footnote>
  <w:footnote w:id="28">
    <w:p w:rsidR="009C506E" w:rsidRDefault="009C506E">
      <w:pPr>
        <w:pStyle w:val="normal"/>
        <w:pBdr>
          <w:top w:val="nil"/>
          <w:left w:val="nil"/>
          <w:bottom w:val="nil"/>
          <w:right w:val="nil"/>
          <w:between w:val="nil"/>
        </w:pBdr>
        <w:spacing w:after="0" w:line="240" w:lineRule="auto"/>
        <w:ind w:right="111"/>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Приводятся отдельные мероприятия, направленные на проведение аварийно-восстановительных работ и иных мероприятий, связанных с ликвидацией последствий стихийных ситуаций и других чрезвычайных ситуаций в текущем финансовом году, в случае невозможности их включения в состав структурных элементов муниципальной программы (комплексной программы).</w:t>
      </w:r>
    </w:p>
  </w:footnote>
  <w:footnote w:id="29">
    <w:p w:rsidR="009C506E" w:rsidRDefault="009C506E">
      <w:pPr>
        <w:pStyle w:val="normal"/>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В случае отсутствия финансового обеспечения за счет отдельных источников, такие источники не приводятся.</w:t>
      </w:r>
    </w:p>
  </w:footnote>
  <w:footnote w:id="30">
    <w:p w:rsidR="009C506E" w:rsidRDefault="009C506E">
      <w:pPr>
        <w:pStyle w:val="normal"/>
        <w:pBdr>
          <w:top w:val="nil"/>
          <w:left w:val="nil"/>
          <w:bottom w:val="nil"/>
          <w:right w:val="nil"/>
          <w:between w:val="nil"/>
        </w:pBdr>
        <w:spacing w:after="0" w:line="240" w:lineRule="auto"/>
        <w:ind w:right="-283"/>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Приводится при необходимости.</w:t>
      </w:r>
    </w:p>
  </w:footnote>
  <w:footnote w:id="31">
    <w:p w:rsidR="009C506E" w:rsidRDefault="009C506E">
      <w:pPr>
        <w:pStyle w:val="normal"/>
        <w:pBdr>
          <w:top w:val="nil"/>
          <w:left w:val="nil"/>
          <w:bottom w:val="nil"/>
          <w:right w:val="nil"/>
          <w:between w:val="nil"/>
        </w:pBdr>
        <w:spacing w:after="0" w:line="240" w:lineRule="auto"/>
        <w:ind w:right="-283"/>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Указывается плановое значение показателя на год разработки комплекса процессных мероприятий на основании данных федерального статистического наблюдения </w:t>
      </w:r>
      <w:r>
        <w:rPr>
          <w:rFonts w:ascii="Times New Roman" w:eastAsia="Times New Roman" w:hAnsi="Times New Roman" w:cs="Times New Roman"/>
          <w:color w:val="000000"/>
          <w:sz w:val="20"/>
          <w:szCs w:val="20"/>
        </w:rPr>
        <w:br/>
        <w:t>или рассчитанное по методикам, принятым международными организациями, ответственными исполнителями, соисполнителями и участниками муниципальных программ (комплексных программ).</w:t>
      </w:r>
    </w:p>
  </w:footnote>
  <w:footnote w:id="32">
    <w:p w:rsidR="009C506E" w:rsidRDefault="009C506E">
      <w:pPr>
        <w:pStyle w:val="normal"/>
        <w:pBdr>
          <w:top w:val="nil"/>
          <w:left w:val="nil"/>
          <w:bottom w:val="nil"/>
          <w:right w:val="nil"/>
          <w:between w:val="nil"/>
        </w:pBdr>
        <w:spacing w:after="0" w:line="240" w:lineRule="auto"/>
        <w:ind w:right="-283"/>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Указывается наименование органа местного самоуправления (иного органа, организации), ответственного за достижение показателя.</w:t>
      </w:r>
    </w:p>
  </w:footnote>
  <w:footnote w:id="33">
    <w:p w:rsidR="009C506E" w:rsidRDefault="009C506E">
      <w:pPr>
        <w:pStyle w:val="normal"/>
        <w:pBdr>
          <w:top w:val="nil"/>
          <w:left w:val="nil"/>
          <w:bottom w:val="nil"/>
          <w:right w:val="nil"/>
          <w:between w:val="nil"/>
        </w:pBdr>
        <w:spacing w:after="0" w:line="240" w:lineRule="auto"/>
        <w:ind w:right="-283"/>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В подсистеме управления муниципальными программами указывается информационная система (по мере ввода в опытную эксплуатацию), в которой отражаются данные показателя (при наличии).</w:t>
      </w:r>
    </w:p>
  </w:footnote>
  <w:footnote w:id="34">
    <w:p w:rsidR="008149DA" w:rsidRDefault="008149DA">
      <w:pPr>
        <w:pStyle w:val="afff5"/>
      </w:pPr>
      <w:r>
        <w:rPr>
          <w:rStyle w:val="afff7"/>
        </w:rPr>
        <w:footnoteRef/>
      </w:r>
      <w:r>
        <w:t xml:space="preserve"> </w:t>
      </w:r>
      <w:r>
        <w:rPr>
          <w:rFonts w:ascii="Times New Roman" w:eastAsia="Times New Roman" w:hAnsi="Times New Roman" w:cs="Times New Roman"/>
          <w:color w:val="000000"/>
        </w:rPr>
        <w:t>«НП» (национальный проект), «ГП РФ» (государственная программа Российской Федерации), «ФП» (федеральный проект), ГП РМЭ (государственная программа Республики Марий Эл),</w:t>
      </w:r>
      <w:r w:rsidRPr="005962FF">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МП (муниципальная программа), «</w:t>
      </w:r>
      <w:proofErr w:type="spellStart"/>
      <w:r>
        <w:rPr>
          <w:rFonts w:ascii="Times New Roman" w:eastAsia="Times New Roman" w:hAnsi="Times New Roman" w:cs="Times New Roman"/>
          <w:color w:val="000000"/>
        </w:rPr>
        <w:t>МПр</w:t>
      </w:r>
      <w:proofErr w:type="spellEnd"/>
      <w:r>
        <w:rPr>
          <w:rFonts w:ascii="Times New Roman" w:eastAsia="Times New Roman" w:hAnsi="Times New Roman" w:cs="Times New Roman"/>
          <w:color w:val="000000"/>
        </w:rPr>
        <w:t>» (муниципальный проект). Допускается установление одновременно нескольких уровней</w:t>
      </w:r>
    </w:p>
  </w:footnote>
  <w:footnote w:id="35">
    <w:p w:rsidR="009C506E" w:rsidRDefault="009C506E">
      <w:pPr>
        <w:pStyle w:val="normal"/>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Указывается тип мероприятия (результат) в соответствии с Положением о системе управления муниципальными программами.</w:t>
      </w:r>
    </w:p>
  </w:footnote>
  <w:footnote w:id="36">
    <w:p w:rsidR="009C506E" w:rsidRDefault="009C506E">
      <w:pPr>
        <w:pStyle w:val="normal"/>
        <w:pBdr>
          <w:top w:val="nil"/>
          <w:left w:val="nil"/>
          <w:bottom w:val="nil"/>
          <w:right w:val="nil"/>
          <w:between w:val="nil"/>
        </w:pBdr>
        <w:spacing w:after="0" w:line="240" w:lineRule="auto"/>
        <w:ind w:right="-284"/>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Приводится краткое описание мероприятий (результата), в том числе дополнительные качественные параметры, которым должно соответствовать также мероприятие (результат).</w:t>
      </w:r>
    </w:p>
  </w:footnote>
  <w:footnote w:id="37">
    <w:p w:rsidR="009C506E" w:rsidRDefault="009C506E">
      <w:pPr>
        <w:pStyle w:val="normal"/>
        <w:pBdr>
          <w:top w:val="nil"/>
          <w:left w:val="nil"/>
          <w:bottom w:val="nil"/>
          <w:right w:val="nil"/>
          <w:between w:val="nil"/>
        </w:pBdr>
        <w:spacing w:after="0" w:line="240" w:lineRule="auto"/>
        <w:rPr>
          <w:rFonts w:ascii="Times New Roman" w:eastAsia="Times New Roman" w:hAnsi="Times New Roman" w:cs="Times New Roman"/>
          <w:color w:val="000000"/>
        </w:rPr>
      </w:pPr>
      <w:r>
        <w:rPr>
          <w:vertAlign w:val="superscript"/>
        </w:rPr>
        <w:footnoteRef/>
      </w:r>
      <w:r>
        <w:rPr>
          <w:rFonts w:ascii="Times New Roman" w:eastAsia="Times New Roman" w:hAnsi="Times New Roman" w:cs="Times New Roman"/>
          <w:color w:val="000000"/>
        </w:rPr>
        <w:t xml:space="preserve"> В случае отсутствия финансового обеспечения за счет </w:t>
      </w:r>
      <w:proofErr w:type="gramStart"/>
      <w:r>
        <w:rPr>
          <w:rFonts w:ascii="Times New Roman" w:eastAsia="Times New Roman" w:hAnsi="Times New Roman" w:cs="Times New Roman"/>
          <w:color w:val="000000"/>
        </w:rPr>
        <w:t>отдельных</w:t>
      </w:r>
      <w:proofErr w:type="gramEnd"/>
      <w:r>
        <w:rPr>
          <w:rFonts w:ascii="Times New Roman" w:eastAsia="Times New Roman" w:hAnsi="Times New Roman" w:cs="Times New Roman"/>
          <w:color w:val="000000"/>
        </w:rPr>
        <w:t xml:space="preserve"> источником финансирования такие источники не приводятся.</w:t>
      </w:r>
    </w:p>
  </w:footnote>
  <w:footnote w:id="38">
    <w:p w:rsidR="005C47B7" w:rsidRDefault="005C47B7">
      <w:pPr>
        <w:pStyle w:val="afff5"/>
      </w:pPr>
      <w:r>
        <w:rPr>
          <w:rStyle w:val="afff7"/>
        </w:rPr>
        <w:footnoteRef/>
      </w:r>
      <w:r>
        <w:t xml:space="preserve"> </w:t>
      </w:r>
      <w:r>
        <w:rPr>
          <w:rFonts w:ascii="Times New Roman" w:eastAsia="Times New Roman" w:hAnsi="Times New Roman" w:cs="Times New Roman"/>
          <w:color w:val="000000"/>
        </w:rPr>
        <w:t>Приводится при необходимости</w:t>
      </w:r>
    </w:p>
  </w:footnote>
  <w:footnote w:id="39">
    <w:p w:rsidR="007546EA" w:rsidRDefault="007546EA" w:rsidP="007546EA">
      <w:pPr>
        <w:pStyle w:val="normal"/>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Допускается указание даты наступления контрольной точки без указания года (для контрольных точек постоянного характера, повторяющихся ежегодно).</w:t>
      </w:r>
    </w:p>
  </w:footnote>
  <w:footnote w:id="40">
    <w:p w:rsidR="007546EA" w:rsidRDefault="007546EA" w:rsidP="007546EA">
      <w:pPr>
        <w:pStyle w:val="normal"/>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Указывается вид документа, подтверждающий факт достижения контрольной точки.</w:t>
      </w:r>
    </w:p>
  </w:footnote>
  <w:footnote w:id="41">
    <w:p w:rsidR="007546EA" w:rsidRDefault="007546EA" w:rsidP="007546EA">
      <w:pPr>
        <w:pStyle w:val="normal"/>
        <w:pBdr>
          <w:top w:val="nil"/>
          <w:left w:val="nil"/>
          <w:bottom w:val="nil"/>
          <w:right w:val="nil"/>
          <w:between w:val="nil"/>
        </w:pBdr>
        <w:spacing w:after="0" w:line="240" w:lineRule="auto"/>
        <w:ind w:right="-284"/>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В подсистеме управления муниципальными программами указывается муниципальная информационная система, содержащая информацию о показателях (результатах, контрольных точках) и их значениях.</w:t>
      </w:r>
    </w:p>
  </w:footnote>
  <w:footnote w:id="42">
    <w:p w:rsidR="009C506E" w:rsidRDefault="009C506E">
      <w:pPr>
        <w:pStyle w:val="normal"/>
        <w:pBdr>
          <w:top w:val="nil"/>
          <w:left w:val="nil"/>
          <w:bottom w:val="nil"/>
          <w:right w:val="nil"/>
          <w:between w:val="nil"/>
        </w:pBdr>
        <w:spacing w:after="0" w:line="240" w:lineRule="auto"/>
        <w:ind w:right="-31"/>
        <w:jc w:val="both"/>
        <w:rPr>
          <w:rFonts w:ascii="Times New Roman" w:eastAsia="Times New Roman" w:hAnsi="Times New Roman" w:cs="Times New Roman"/>
          <w:color w:val="000000"/>
        </w:rPr>
      </w:pPr>
      <w:r>
        <w:rPr>
          <w:vertAlign w:val="superscript"/>
        </w:rPr>
        <w:footnoteRef/>
      </w:r>
      <w:r>
        <w:rPr>
          <w:rFonts w:ascii="Times New Roman" w:eastAsia="Times New Roman" w:hAnsi="Times New Roman" w:cs="Times New Roman"/>
          <w:color w:val="000000"/>
        </w:rPr>
        <w:t xml:space="preserve"> Информация приводится в случае участия юридических лиц в реализации муниципальной программы (комплексной программы).</w:t>
      </w:r>
    </w:p>
  </w:footnote>
  <w:footnote w:id="43">
    <w:p w:rsidR="009C506E" w:rsidRDefault="009C506E">
      <w:pPr>
        <w:pStyle w:val="normal"/>
        <w:pBdr>
          <w:top w:val="nil"/>
          <w:left w:val="nil"/>
          <w:bottom w:val="nil"/>
          <w:right w:val="nil"/>
          <w:between w:val="nil"/>
        </w:pBdr>
        <w:spacing w:after="0" w:line="240" w:lineRule="auto"/>
        <w:ind w:right="-31"/>
        <w:jc w:val="both"/>
        <w:rPr>
          <w:rFonts w:ascii="Times New Roman" w:eastAsia="Times New Roman" w:hAnsi="Times New Roman" w:cs="Times New Roman"/>
          <w:color w:val="000000"/>
        </w:rPr>
      </w:pPr>
      <w:r>
        <w:rPr>
          <w:vertAlign w:val="superscript"/>
        </w:rPr>
        <w:footnoteRef/>
      </w:r>
      <w:r>
        <w:rPr>
          <w:rFonts w:ascii="Times New Roman" w:eastAsia="Times New Roman" w:hAnsi="Times New Roman" w:cs="Times New Roman"/>
          <w:color w:val="000000"/>
        </w:rPr>
        <w:t xml:space="preserve"> Указывается тип и реквизиты документа, на основании которого осуществляются соответствующие расходы (соглашение, договор или иное решение учредителей).</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506E" w:rsidRDefault="000B6693">
    <w:pPr>
      <w:pStyle w:val="normal"/>
      <w:pBdr>
        <w:top w:val="nil"/>
        <w:left w:val="nil"/>
        <w:bottom w:val="nil"/>
        <w:right w:val="nil"/>
        <w:between w:val="nil"/>
      </w:pBdr>
      <w:tabs>
        <w:tab w:val="center" w:pos="4677"/>
        <w:tab w:val="right" w:pos="9355"/>
      </w:tabs>
      <w:spacing w:after="0"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fldChar w:fldCharType="begin"/>
    </w:r>
    <w:r w:rsidR="009C506E">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sidR="00703526">
      <w:rPr>
        <w:rFonts w:ascii="Times New Roman" w:eastAsia="Times New Roman" w:hAnsi="Times New Roman" w:cs="Times New Roman"/>
        <w:noProof/>
        <w:color w:val="000000"/>
        <w:sz w:val="28"/>
        <w:szCs w:val="28"/>
      </w:rPr>
      <w:t>3</w:t>
    </w:r>
    <w:r>
      <w:rPr>
        <w:rFonts w:ascii="Times New Roman" w:eastAsia="Times New Roman" w:hAnsi="Times New Roman" w:cs="Times New Roman"/>
        <w:color w:val="000000"/>
        <w:sz w:val="28"/>
        <w:szCs w:val="28"/>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506E" w:rsidRDefault="009C506E">
    <w:pPr>
      <w:pStyle w:val="normal"/>
      <w:pBdr>
        <w:top w:val="nil"/>
        <w:left w:val="nil"/>
        <w:bottom w:val="nil"/>
        <w:right w:val="nil"/>
        <w:between w:val="nil"/>
      </w:pBdr>
      <w:tabs>
        <w:tab w:val="center" w:pos="4677"/>
        <w:tab w:val="right" w:pos="9355"/>
      </w:tabs>
      <w:spacing w:after="0" w:line="240" w:lineRule="auto"/>
      <w:ind w:right="-173"/>
      <w:jc w:val="right"/>
      <w:rPr>
        <w:color w:val="000000"/>
      </w:rPr>
    </w:pPr>
  </w:p>
  <w:p w:rsidR="009C506E" w:rsidRDefault="009C506E">
    <w:pPr>
      <w:pStyle w:val="normal"/>
      <w:pBdr>
        <w:top w:val="nil"/>
        <w:left w:val="nil"/>
        <w:bottom w:val="nil"/>
        <w:right w:val="nil"/>
        <w:between w:val="nil"/>
      </w:pBdr>
      <w:tabs>
        <w:tab w:val="center" w:pos="4677"/>
        <w:tab w:val="right" w:pos="9355"/>
      </w:tabs>
      <w:spacing w:after="0" w:line="240" w:lineRule="auto"/>
      <w:jc w:val="right"/>
      <w:rPr>
        <w:color w:val="000000"/>
      </w:rPr>
    </w:pPr>
  </w:p>
  <w:p w:rsidR="009C506E" w:rsidRDefault="009C506E">
    <w:pPr>
      <w:pStyle w:val="normal"/>
      <w:pBdr>
        <w:top w:val="nil"/>
        <w:left w:val="nil"/>
        <w:bottom w:val="nil"/>
        <w:right w:val="nil"/>
        <w:between w:val="nil"/>
      </w:pBdr>
      <w:tabs>
        <w:tab w:val="center" w:pos="4677"/>
        <w:tab w:val="right" w:pos="9355"/>
      </w:tabs>
      <w:spacing w:after="0" w:line="240" w:lineRule="auto"/>
      <w:jc w:val="right"/>
      <w:rPr>
        <w:color w:val="000000"/>
      </w:rPr>
    </w:pPr>
  </w:p>
  <w:p w:rsidR="009C506E" w:rsidRDefault="000B6693">
    <w:pPr>
      <w:pStyle w:val="normal"/>
      <w:pBdr>
        <w:top w:val="nil"/>
        <w:left w:val="nil"/>
        <w:bottom w:val="nil"/>
        <w:right w:val="nil"/>
        <w:between w:val="nil"/>
      </w:pBdr>
      <w:tabs>
        <w:tab w:val="center" w:pos="4677"/>
        <w:tab w:val="right" w:pos="9355"/>
      </w:tabs>
      <w:spacing w:after="0" w:line="240" w:lineRule="auto"/>
      <w:ind w:right="-315"/>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fldChar w:fldCharType="begin"/>
    </w:r>
    <w:r w:rsidR="009C506E">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sidR="00703526">
      <w:rPr>
        <w:rFonts w:ascii="Times New Roman" w:eastAsia="Times New Roman" w:hAnsi="Times New Roman" w:cs="Times New Roman"/>
        <w:noProof/>
        <w:color w:val="000000"/>
        <w:sz w:val="28"/>
        <w:szCs w:val="28"/>
      </w:rPr>
      <w:t>2</w:t>
    </w:r>
    <w:r>
      <w:rPr>
        <w:rFonts w:ascii="Times New Roman" w:eastAsia="Times New Roman" w:hAnsi="Times New Roman" w:cs="Times New Roman"/>
        <w:color w:val="000000"/>
        <w:sz w:val="28"/>
        <w:szCs w:val="28"/>
      </w:rPr>
      <w:fldChar w:fldCharType="end"/>
    </w:r>
  </w:p>
  <w:p w:rsidR="009C506E" w:rsidRDefault="009C506E">
    <w:pPr>
      <w:pStyle w:val="normal"/>
      <w:pBdr>
        <w:top w:val="nil"/>
        <w:left w:val="nil"/>
        <w:bottom w:val="nil"/>
        <w:right w:val="nil"/>
        <w:between w:val="nil"/>
      </w:pBdr>
      <w:tabs>
        <w:tab w:val="center" w:pos="4677"/>
        <w:tab w:val="right" w:pos="9355"/>
      </w:tabs>
      <w:spacing w:after="0" w:line="240" w:lineRule="auto"/>
      <w:rPr>
        <w:color w:val="000000"/>
        <w:sz w:val="16"/>
        <w:szCs w:val="16"/>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506E" w:rsidRDefault="009C506E">
    <w:pPr>
      <w:pStyle w:val="normal"/>
      <w:pBdr>
        <w:top w:val="nil"/>
        <w:left w:val="nil"/>
        <w:bottom w:val="nil"/>
        <w:right w:val="nil"/>
        <w:between w:val="nil"/>
      </w:pBdr>
      <w:tabs>
        <w:tab w:val="center" w:pos="4677"/>
        <w:tab w:val="right" w:pos="9355"/>
        <w:tab w:val="left" w:pos="13584"/>
        <w:tab w:val="left" w:pos="14148"/>
        <w:tab w:val="right" w:pos="14286"/>
      </w:tabs>
      <w:spacing w:after="0" w:line="240" w:lineRule="auto"/>
      <w:rPr>
        <w:color w:val="000000"/>
      </w:rPr>
    </w:pPr>
    <w:r>
      <w:rPr>
        <w:color w:val="000000"/>
      </w:rPr>
      <w:tab/>
    </w:r>
    <w:r>
      <w:rPr>
        <w:color w:val="000000"/>
      </w:rPr>
      <w:tab/>
    </w:r>
    <w:r>
      <w:rPr>
        <w:color w:val="000000"/>
      </w:rPr>
      <w:tab/>
    </w:r>
    <w:r>
      <w:rPr>
        <w:color w:val="000000"/>
      </w:rPr>
      <w:tab/>
    </w:r>
    <w:r>
      <w:rPr>
        <w:color w:val="000000"/>
      </w:rPr>
      <w:tab/>
    </w:r>
  </w:p>
  <w:p w:rsidR="009C506E" w:rsidRDefault="009C506E">
    <w:pPr>
      <w:pStyle w:val="normal"/>
      <w:pBdr>
        <w:top w:val="nil"/>
        <w:left w:val="nil"/>
        <w:bottom w:val="nil"/>
        <w:right w:val="nil"/>
        <w:between w:val="nil"/>
      </w:pBdr>
      <w:tabs>
        <w:tab w:val="center" w:pos="4677"/>
        <w:tab w:val="right" w:pos="9355"/>
        <w:tab w:val="left" w:pos="13584"/>
        <w:tab w:val="left" w:pos="14148"/>
        <w:tab w:val="right" w:pos="14286"/>
      </w:tabs>
      <w:spacing w:after="0" w:line="240" w:lineRule="auto"/>
      <w:rPr>
        <w:color w:val="000000"/>
      </w:rPr>
    </w:pPr>
  </w:p>
  <w:p w:rsidR="009C506E" w:rsidRDefault="009C506E">
    <w:pPr>
      <w:pStyle w:val="normal"/>
      <w:pBdr>
        <w:top w:val="nil"/>
        <w:left w:val="nil"/>
        <w:bottom w:val="nil"/>
        <w:right w:val="nil"/>
        <w:between w:val="nil"/>
      </w:pBdr>
      <w:tabs>
        <w:tab w:val="center" w:pos="4677"/>
        <w:tab w:val="right" w:pos="9355"/>
        <w:tab w:val="left" w:pos="13584"/>
        <w:tab w:val="right" w:pos="14034"/>
      </w:tabs>
      <w:spacing w:after="0" w:line="240" w:lineRule="auto"/>
      <w:ind w:right="111"/>
      <w:jc w:val="right"/>
      <w:rPr>
        <w:rFonts w:ascii="Times New Roman" w:eastAsia="Times New Roman" w:hAnsi="Times New Roman" w:cs="Times New Roman"/>
        <w:color w:val="000000"/>
        <w:sz w:val="28"/>
        <w:szCs w:val="28"/>
      </w:rPr>
    </w:pPr>
  </w:p>
  <w:p w:rsidR="009C506E" w:rsidRDefault="000B6693">
    <w:pPr>
      <w:pStyle w:val="normal"/>
      <w:pBdr>
        <w:top w:val="nil"/>
        <w:left w:val="nil"/>
        <w:bottom w:val="nil"/>
        <w:right w:val="nil"/>
        <w:between w:val="nil"/>
      </w:pBdr>
      <w:tabs>
        <w:tab w:val="center" w:pos="4677"/>
        <w:tab w:val="right" w:pos="9355"/>
        <w:tab w:val="left" w:pos="13584"/>
        <w:tab w:val="right" w:pos="14034"/>
      </w:tabs>
      <w:spacing w:after="0" w:line="240" w:lineRule="auto"/>
      <w:ind w:right="111"/>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fldChar w:fldCharType="begin"/>
    </w:r>
    <w:r w:rsidR="009C506E">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sidR="00703526">
      <w:rPr>
        <w:rFonts w:ascii="Times New Roman" w:eastAsia="Times New Roman" w:hAnsi="Times New Roman" w:cs="Times New Roman"/>
        <w:noProof/>
        <w:color w:val="000000"/>
        <w:sz w:val="28"/>
        <w:szCs w:val="28"/>
      </w:rPr>
      <w:t>6</w:t>
    </w:r>
    <w:r>
      <w:rPr>
        <w:rFonts w:ascii="Times New Roman" w:eastAsia="Times New Roman" w:hAnsi="Times New Roman" w:cs="Times New Roman"/>
        <w:color w:val="000000"/>
        <w:sz w:val="28"/>
        <w:szCs w:val="28"/>
      </w:rPr>
      <w:fldChar w:fldCharType="end"/>
    </w:r>
  </w:p>
  <w:p w:rsidR="009C506E" w:rsidRDefault="009C506E">
    <w:pPr>
      <w:pStyle w:val="normal"/>
      <w:pBdr>
        <w:top w:val="nil"/>
        <w:left w:val="nil"/>
        <w:bottom w:val="nil"/>
        <w:right w:val="nil"/>
        <w:between w:val="nil"/>
      </w:pBdr>
      <w:tabs>
        <w:tab w:val="center" w:pos="4677"/>
        <w:tab w:val="right" w:pos="9355"/>
        <w:tab w:val="left" w:pos="13584"/>
        <w:tab w:val="right" w:pos="14034"/>
      </w:tabs>
      <w:spacing w:after="0" w:line="240" w:lineRule="auto"/>
      <w:ind w:right="111"/>
      <w:jc w:val="right"/>
      <w:rPr>
        <w:rFonts w:ascii="Times New Roman" w:eastAsia="Times New Roman" w:hAnsi="Times New Roman" w:cs="Times New Roman"/>
        <w:color w:val="000000"/>
        <w:sz w:val="16"/>
        <w:szCs w:val="16"/>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506E" w:rsidRDefault="009C506E">
    <w:pPr>
      <w:pStyle w:val="normal"/>
      <w:pBdr>
        <w:top w:val="nil"/>
        <w:left w:val="nil"/>
        <w:bottom w:val="nil"/>
        <w:right w:val="nil"/>
        <w:between w:val="nil"/>
      </w:pBdr>
      <w:tabs>
        <w:tab w:val="center" w:pos="4677"/>
        <w:tab w:val="right" w:pos="9355"/>
      </w:tabs>
      <w:spacing w:after="0" w:line="240" w:lineRule="auto"/>
      <w:jc w:val="right"/>
      <w:rPr>
        <w:color w:val="000000"/>
      </w:rPr>
    </w:pPr>
  </w:p>
  <w:p w:rsidR="009C506E" w:rsidRDefault="009C506E">
    <w:pPr>
      <w:pStyle w:val="normal"/>
      <w:pBdr>
        <w:top w:val="nil"/>
        <w:left w:val="nil"/>
        <w:bottom w:val="nil"/>
        <w:right w:val="nil"/>
        <w:between w:val="nil"/>
      </w:pBdr>
      <w:tabs>
        <w:tab w:val="center" w:pos="4677"/>
        <w:tab w:val="right" w:pos="9355"/>
      </w:tabs>
      <w:spacing w:after="0" w:line="240" w:lineRule="auto"/>
      <w:jc w:val="right"/>
      <w:rPr>
        <w:color w:val="000000"/>
      </w:rPr>
    </w:pPr>
  </w:p>
  <w:p w:rsidR="009C506E" w:rsidRDefault="009C506E">
    <w:pPr>
      <w:pStyle w:val="normal"/>
      <w:pBdr>
        <w:top w:val="nil"/>
        <w:left w:val="nil"/>
        <w:bottom w:val="nil"/>
        <w:right w:val="nil"/>
        <w:between w:val="nil"/>
      </w:pBdr>
      <w:tabs>
        <w:tab w:val="center" w:pos="4677"/>
        <w:tab w:val="right" w:pos="9355"/>
      </w:tabs>
      <w:spacing w:after="0" w:line="240" w:lineRule="auto"/>
      <w:jc w:val="right"/>
      <w:rPr>
        <w:color w:val="000000"/>
      </w:rPr>
    </w:pPr>
  </w:p>
  <w:p w:rsidR="009C506E" w:rsidRDefault="000B6693">
    <w:pPr>
      <w:pStyle w:val="normal"/>
      <w:pBdr>
        <w:top w:val="nil"/>
        <w:left w:val="nil"/>
        <w:bottom w:val="nil"/>
        <w:right w:val="nil"/>
        <w:between w:val="nil"/>
      </w:pBdr>
      <w:tabs>
        <w:tab w:val="center" w:pos="4677"/>
        <w:tab w:val="right" w:pos="9355"/>
      </w:tabs>
      <w:spacing w:after="0"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fldChar w:fldCharType="begin"/>
    </w:r>
    <w:r w:rsidR="009C506E">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sidR="00703526">
      <w:rPr>
        <w:rFonts w:ascii="Times New Roman" w:eastAsia="Times New Roman" w:hAnsi="Times New Roman" w:cs="Times New Roman"/>
        <w:noProof/>
        <w:color w:val="000000"/>
        <w:sz w:val="28"/>
        <w:szCs w:val="28"/>
      </w:rPr>
      <w:t>3</w:t>
    </w:r>
    <w:r>
      <w:rPr>
        <w:rFonts w:ascii="Times New Roman" w:eastAsia="Times New Roman" w:hAnsi="Times New Roman" w:cs="Times New Roman"/>
        <w:color w:val="000000"/>
        <w:sz w:val="28"/>
        <w:szCs w:val="28"/>
      </w:rPr>
      <w:fldChar w:fldCharType="end"/>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506E" w:rsidRDefault="009C506E">
    <w:pPr>
      <w:pStyle w:val="normal"/>
      <w:pBdr>
        <w:top w:val="nil"/>
        <w:left w:val="nil"/>
        <w:bottom w:val="nil"/>
        <w:right w:val="nil"/>
        <w:between w:val="nil"/>
      </w:pBdr>
      <w:tabs>
        <w:tab w:val="center" w:pos="4677"/>
        <w:tab w:val="right" w:pos="9355"/>
      </w:tabs>
      <w:spacing w:after="0" w:line="240" w:lineRule="auto"/>
      <w:rPr>
        <w:color w:val="000000"/>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506E" w:rsidRDefault="009C506E">
    <w:pPr>
      <w:pStyle w:val="normal"/>
      <w:pBdr>
        <w:top w:val="nil"/>
        <w:left w:val="nil"/>
        <w:bottom w:val="nil"/>
        <w:right w:val="nil"/>
        <w:between w:val="nil"/>
      </w:pBdr>
      <w:tabs>
        <w:tab w:val="center" w:pos="4677"/>
        <w:tab w:val="right" w:pos="9355"/>
      </w:tabs>
      <w:spacing w:after="0" w:line="240" w:lineRule="auto"/>
      <w:jc w:val="right"/>
      <w:rPr>
        <w:color w:val="000000"/>
      </w:rPr>
    </w:pPr>
  </w:p>
  <w:p w:rsidR="009C506E" w:rsidRDefault="009C506E">
    <w:pPr>
      <w:pStyle w:val="normal"/>
      <w:pBdr>
        <w:top w:val="nil"/>
        <w:left w:val="nil"/>
        <w:bottom w:val="nil"/>
        <w:right w:val="nil"/>
        <w:between w:val="nil"/>
      </w:pBdr>
      <w:tabs>
        <w:tab w:val="center" w:pos="4677"/>
        <w:tab w:val="right" w:pos="9355"/>
      </w:tabs>
      <w:spacing w:after="0" w:line="240" w:lineRule="auto"/>
      <w:jc w:val="right"/>
      <w:rPr>
        <w:color w:val="000000"/>
      </w:rPr>
    </w:pPr>
  </w:p>
  <w:p w:rsidR="009C506E" w:rsidRDefault="009C506E">
    <w:pPr>
      <w:pStyle w:val="normal"/>
      <w:pBdr>
        <w:top w:val="nil"/>
        <w:left w:val="nil"/>
        <w:bottom w:val="nil"/>
        <w:right w:val="nil"/>
        <w:between w:val="nil"/>
      </w:pBdr>
      <w:tabs>
        <w:tab w:val="center" w:pos="4677"/>
        <w:tab w:val="right" w:pos="9355"/>
      </w:tabs>
      <w:spacing w:after="0" w:line="240" w:lineRule="auto"/>
      <w:jc w:val="right"/>
      <w:rPr>
        <w:color w:val="000000"/>
      </w:rPr>
    </w:pPr>
  </w:p>
  <w:p w:rsidR="009C506E" w:rsidRDefault="000B6693">
    <w:pPr>
      <w:pStyle w:val="normal"/>
      <w:pBdr>
        <w:top w:val="nil"/>
        <w:left w:val="nil"/>
        <w:bottom w:val="nil"/>
        <w:right w:val="nil"/>
        <w:between w:val="nil"/>
      </w:pBdr>
      <w:tabs>
        <w:tab w:val="center" w:pos="4677"/>
        <w:tab w:val="right" w:pos="9355"/>
      </w:tabs>
      <w:spacing w:after="0" w:line="240" w:lineRule="auto"/>
      <w:ind w:right="-31"/>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fldChar w:fldCharType="begin"/>
    </w:r>
    <w:r w:rsidR="009C506E">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sidR="00703526">
      <w:rPr>
        <w:rFonts w:ascii="Times New Roman" w:eastAsia="Times New Roman" w:hAnsi="Times New Roman" w:cs="Times New Roman"/>
        <w:noProof/>
        <w:color w:val="000000"/>
        <w:sz w:val="28"/>
        <w:szCs w:val="28"/>
      </w:rPr>
      <w:t>2</w:t>
    </w:r>
    <w:r>
      <w:rPr>
        <w:rFonts w:ascii="Times New Roman" w:eastAsia="Times New Roman" w:hAnsi="Times New Roman" w:cs="Times New Roman"/>
        <w:color w:val="000000"/>
        <w:sz w:val="28"/>
        <w:szCs w:val="28"/>
      </w:rPr>
      <w:fldChar w:fldCharType="end"/>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506E" w:rsidRDefault="009C506E">
    <w:pPr>
      <w:pStyle w:val="normal"/>
      <w:pBdr>
        <w:top w:val="nil"/>
        <w:left w:val="nil"/>
        <w:bottom w:val="nil"/>
        <w:right w:val="nil"/>
        <w:between w:val="nil"/>
      </w:pBdr>
      <w:tabs>
        <w:tab w:val="center" w:pos="4677"/>
        <w:tab w:val="right" w:pos="9355"/>
      </w:tabs>
      <w:spacing w:after="0" w:line="240" w:lineRule="auto"/>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67E0F"/>
    <w:multiLevelType w:val="multilevel"/>
    <w:tmpl w:val="D3B8C848"/>
    <w:lvl w:ilvl="0">
      <w:start w:val="3"/>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nsid w:val="14B809FA"/>
    <w:multiLevelType w:val="multilevel"/>
    <w:tmpl w:val="D99A87C4"/>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4182C87"/>
    <w:multiLevelType w:val="multilevel"/>
    <w:tmpl w:val="E20ED5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3B5733AE"/>
    <w:multiLevelType w:val="multilevel"/>
    <w:tmpl w:val="9DCE8764"/>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C054012"/>
    <w:multiLevelType w:val="multilevel"/>
    <w:tmpl w:val="651C3C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73BC4788"/>
    <w:multiLevelType w:val="multilevel"/>
    <w:tmpl w:val="524A3A92"/>
    <w:lvl w:ilvl="0">
      <w:start w:val="1"/>
      <w:numFmt w:val="decimal"/>
      <w:lvlText w:val="%1."/>
      <w:lvlJc w:val="left"/>
      <w:pPr>
        <w:ind w:left="720" w:hanging="360"/>
      </w:pPr>
    </w:lvl>
    <w:lvl w:ilvl="1">
      <w:start w:val="1"/>
      <w:numFmt w:val="decimal"/>
      <w:lvlText w:val="%1.%2."/>
      <w:lvlJc w:val="left"/>
      <w:pPr>
        <w:ind w:left="7525"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num w:numId="1">
    <w:abstractNumId w:val="5"/>
  </w:num>
  <w:num w:numId="2">
    <w:abstractNumId w:val="3"/>
  </w:num>
  <w:num w:numId="3">
    <w:abstractNumId w:val="2"/>
  </w:num>
  <w:num w:numId="4">
    <w:abstractNumId w:val="4"/>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DE619D"/>
    <w:rsid w:val="0001125E"/>
    <w:rsid w:val="00031E5D"/>
    <w:rsid w:val="00041F7F"/>
    <w:rsid w:val="00051F90"/>
    <w:rsid w:val="00053DE5"/>
    <w:rsid w:val="00085F1D"/>
    <w:rsid w:val="000B6693"/>
    <w:rsid w:val="000C351D"/>
    <w:rsid w:val="000C7A4E"/>
    <w:rsid w:val="000D15C7"/>
    <w:rsid w:val="000D69AE"/>
    <w:rsid w:val="000D70FB"/>
    <w:rsid w:val="000E410B"/>
    <w:rsid w:val="000E57E7"/>
    <w:rsid w:val="001039B7"/>
    <w:rsid w:val="001047E5"/>
    <w:rsid w:val="00104F5A"/>
    <w:rsid w:val="001119C2"/>
    <w:rsid w:val="00124AB1"/>
    <w:rsid w:val="00130A3D"/>
    <w:rsid w:val="001346C1"/>
    <w:rsid w:val="001418C9"/>
    <w:rsid w:val="00150B44"/>
    <w:rsid w:val="00155D67"/>
    <w:rsid w:val="001848C4"/>
    <w:rsid w:val="001A074E"/>
    <w:rsid w:val="001B32D4"/>
    <w:rsid w:val="001E1181"/>
    <w:rsid w:val="001E1675"/>
    <w:rsid w:val="001E37E7"/>
    <w:rsid w:val="001F1B8B"/>
    <w:rsid w:val="001F24F9"/>
    <w:rsid w:val="00212BD7"/>
    <w:rsid w:val="002137CB"/>
    <w:rsid w:val="00226D98"/>
    <w:rsid w:val="00236CE1"/>
    <w:rsid w:val="00240E6A"/>
    <w:rsid w:val="002521F8"/>
    <w:rsid w:val="00252654"/>
    <w:rsid w:val="00253190"/>
    <w:rsid w:val="002545C9"/>
    <w:rsid w:val="0026406F"/>
    <w:rsid w:val="0027210B"/>
    <w:rsid w:val="00276D0C"/>
    <w:rsid w:val="002840C6"/>
    <w:rsid w:val="0029176C"/>
    <w:rsid w:val="00296471"/>
    <w:rsid w:val="002A0B99"/>
    <w:rsid w:val="002B73F9"/>
    <w:rsid w:val="002C5491"/>
    <w:rsid w:val="002C7986"/>
    <w:rsid w:val="002D184C"/>
    <w:rsid w:val="002F4F53"/>
    <w:rsid w:val="002F7CA1"/>
    <w:rsid w:val="00315841"/>
    <w:rsid w:val="003212EB"/>
    <w:rsid w:val="0032443C"/>
    <w:rsid w:val="00334F88"/>
    <w:rsid w:val="003359B5"/>
    <w:rsid w:val="00344FF8"/>
    <w:rsid w:val="00345B4F"/>
    <w:rsid w:val="00347C89"/>
    <w:rsid w:val="00350121"/>
    <w:rsid w:val="0035766A"/>
    <w:rsid w:val="0036153E"/>
    <w:rsid w:val="00366867"/>
    <w:rsid w:val="00374F71"/>
    <w:rsid w:val="00393037"/>
    <w:rsid w:val="00394C0D"/>
    <w:rsid w:val="003A1CBB"/>
    <w:rsid w:val="003C1024"/>
    <w:rsid w:val="003C6206"/>
    <w:rsid w:val="003D0944"/>
    <w:rsid w:val="003E1565"/>
    <w:rsid w:val="004034ED"/>
    <w:rsid w:val="004349D1"/>
    <w:rsid w:val="00444079"/>
    <w:rsid w:val="0044716D"/>
    <w:rsid w:val="00447BE6"/>
    <w:rsid w:val="0045120B"/>
    <w:rsid w:val="00453925"/>
    <w:rsid w:val="00460A2F"/>
    <w:rsid w:val="00480E29"/>
    <w:rsid w:val="00483015"/>
    <w:rsid w:val="004926EC"/>
    <w:rsid w:val="004A0B86"/>
    <w:rsid w:val="004A5F71"/>
    <w:rsid w:val="004A612E"/>
    <w:rsid w:val="004B2217"/>
    <w:rsid w:val="004B3A24"/>
    <w:rsid w:val="004D6E39"/>
    <w:rsid w:val="004E327A"/>
    <w:rsid w:val="004E4250"/>
    <w:rsid w:val="004F187C"/>
    <w:rsid w:val="004F270E"/>
    <w:rsid w:val="00503F37"/>
    <w:rsid w:val="00506E8A"/>
    <w:rsid w:val="00510134"/>
    <w:rsid w:val="0051311C"/>
    <w:rsid w:val="005321E1"/>
    <w:rsid w:val="005501BF"/>
    <w:rsid w:val="00550DAA"/>
    <w:rsid w:val="005554D8"/>
    <w:rsid w:val="005573E6"/>
    <w:rsid w:val="00564671"/>
    <w:rsid w:val="0058495C"/>
    <w:rsid w:val="00584C02"/>
    <w:rsid w:val="005962FF"/>
    <w:rsid w:val="005A1A5A"/>
    <w:rsid w:val="005B3387"/>
    <w:rsid w:val="005B44AF"/>
    <w:rsid w:val="005C4746"/>
    <w:rsid w:val="005C47B7"/>
    <w:rsid w:val="005C58BD"/>
    <w:rsid w:val="005C5F9E"/>
    <w:rsid w:val="005D3389"/>
    <w:rsid w:val="005E1EB3"/>
    <w:rsid w:val="005F3F76"/>
    <w:rsid w:val="00601D2E"/>
    <w:rsid w:val="00602009"/>
    <w:rsid w:val="00606852"/>
    <w:rsid w:val="00607C76"/>
    <w:rsid w:val="00622308"/>
    <w:rsid w:val="00626C7E"/>
    <w:rsid w:val="00635A4E"/>
    <w:rsid w:val="006370DD"/>
    <w:rsid w:val="006409BA"/>
    <w:rsid w:val="0064524B"/>
    <w:rsid w:val="00650273"/>
    <w:rsid w:val="00653BEF"/>
    <w:rsid w:val="00663090"/>
    <w:rsid w:val="006655A8"/>
    <w:rsid w:val="006668F0"/>
    <w:rsid w:val="00670107"/>
    <w:rsid w:val="0067716E"/>
    <w:rsid w:val="0069359B"/>
    <w:rsid w:val="0069739F"/>
    <w:rsid w:val="00697BFE"/>
    <w:rsid w:val="006A034B"/>
    <w:rsid w:val="006A30F1"/>
    <w:rsid w:val="006B56DB"/>
    <w:rsid w:val="006B6EF7"/>
    <w:rsid w:val="006C24EE"/>
    <w:rsid w:val="006D4645"/>
    <w:rsid w:val="006D5443"/>
    <w:rsid w:val="006E3AE4"/>
    <w:rsid w:val="006F1E57"/>
    <w:rsid w:val="006F29CE"/>
    <w:rsid w:val="006F3DA4"/>
    <w:rsid w:val="00701E44"/>
    <w:rsid w:val="00703526"/>
    <w:rsid w:val="00703F0F"/>
    <w:rsid w:val="007117A7"/>
    <w:rsid w:val="00717579"/>
    <w:rsid w:val="00717ABC"/>
    <w:rsid w:val="00724A11"/>
    <w:rsid w:val="00733762"/>
    <w:rsid w:val="0073675C"/>
    <w:rsid w:val="007546EA"/>
    <w:rsid w:val="007547CF"/>
    <w:rsid w:val="00763084"/>
    <w:rsid w:val="00796155"/>
    <w:rsid w:val="007A3ABA"/>
    <w:rsid w:val="007A4F88"/>
    <w:rsid w:val="007B6001"/>
    <w:rsid w:val="007C0D81"/>
    <w:rsid w:val="007C1473"/>
    <w:rsid w:val="007C7673"/>
    <w:rsid w:val="007D3EF7"/>
    <w:rsid w:val="007E2526"/>
    <w:rsid w:val="007F3B0D"/>
    <w:rsid w:val="00800C68"/>
    <w:rsid w:val="00802752"/>
    <w:rsid w:val="008149DA"/>
    <w:rsid w:val="0082238F"/>
    <w:rsid w:val="00823B8C"/>
    <w:rsid w:val="00832C3A"/>
    <w:rsid w:val="00836BE9"/>
    <w:rsid w:val="00852814"/>
    <w:rsid w:val="0085512F"/>
    <w:rsid w:val="00871594"/>
    <w:rsid w:val="00874902"/>
    <w:rsid w:val="00881B69"/>
    <w:rsid w:val="008A67B2"/>
    <w:rsid w:val="008B3145"/>
    <w:rsid w:val="008C24A7"/>
    <w:rsid w:val="008D23C8"/>
    <w:rsid w:val="008D736A"/>
    <w:rsid w:val="008F297C"/>
    <w:rsid w:val="00900365"/>
    <w:rsid w:val="00907837"/>
    <w:rsid w:val="00913374"/>
    <w:rsid w:val="00927C82"/>
    <w:rsid w:val="009308A0"/>
    <w:rsid w:val="00931E07"/>
    <w:rsid w:val="0093652A"/>
    <w:rsid w:val="00942F43"/>
    <w:rsid w:val="00962C5F"/>
    <w:rsid w:val="009634A1"/>
    <w:rsid w:val="00964659"/>
    <w:rsid w:val="009718E9"/>
    <w:rsid w:val="00977FCE"/>
    <w:rsid w:val="00996967"/>
    <w:rsid w:val="009B0E6B"/>
    <w:rsid w:val="009B3A71"/>
    <w:rsid w:val="009C3189"/>
    <w:rsid w:val="009C506E"/>
    <w:rsid w:val="009E7935"/>
    <w:rsid w:val="00A012E4"/>
    <w:rsid w:val="00A06299"/>
    <w:rsid w:val="00A144E6"/>
    <w:rsid w:val="00A31CA1"/>
    <w:rsid w:val="00A35CBB"/>
    <w:rsid w:val="00A44F4E"/>
    <w:rsid w:val="00A60550"/>
    <w:rsid w:val="00A66D83"/>
    <w:rsid w:val="00A67B15"/>
    <w:rsid w:val="00A7242B"/>
    <w:rsid w:val="00A75684"/>
    <w:rsid w:val="00A85C77"/>
    <w:rsid w:val="00A879FE"/>
    <w:rsid w:val="00AA1C8C"/>
    <w:rsid w:val="00AA437B"/>
    <w:rsid w:val="00AB027A"/>
    <w:rsid w:val="00AB203B"/>
    <w:rsid w:val="00AC5ACC"/>
    <w:rsid w:val="00AD193C"/>
    <w:rsid w:val="00AD4099"/>
    <w:rsid w:val="00AD4CEE"/>
    <w:rsid w:val="00AD7964"/>
    <w:rsid w:val="00AD7DF5"/>
    <w:rsid w:val="00AF7BE5"/>
    <w:rsid w:val="00B0364D"/>
    <w:rsid w:val="00B054D2"/>
    <w:rsid w:val="00B210FF"/>
    <w:rsid w:val="00B343AB"/>
    <w:rsid w:val="00B359FD"/>
    <w:rsid w:val="00B55A87"/>
    <w:rsid w:val="00B63F9F"/>
    <w:rsid w:val="00B962EA"/>
    <w:rsid w:val="00BA2EBE"/>
    <w:rsid w:val="00BA4BB4"/>
    <w:rsid w:val="00BB15E0"/>
    <w:rsid w:val="00BD0A21"/>
    <w:rsid w:val="00BE3009"/>
    <w:rsid w:val="00BE5274"/>
    <w:rsid w:val="00BF2D4D"/>
    <w:rsid w:val="00BF3FC3"/>
    <w:rsid w:val="00C1115A"/>
    <w:rsid w:val="00C11301"/>
    <w:rsid w:val="00C11C4C"/>
    <w:rsid w:val="00C121D4"/>
    <w:rsid w:val="00C20DE2"/>
    <w:rsid w:val="00C27FE1"/>
    <w:rsid w:val="00C30B68"/>
    <w:rsid w:val="00C345B5"/>
    <w:rsid w:val="00C37334"/>
    <w:rsid w:val="00C411DD"/>
    <w:rsid w:val="00C64982"/>
    <w:rsid w:val="00C77527"/>
    <w:rsid w:val="00C85A68"/>
    <w:rsid w:val="00C8652A"/>
    <w:rsid w:val="00C87D6C"/>
    <w:rsid w:val="00C953C0"/>
    <w:rsid w:val="00CA1289"/>
    <w:rsid w:val="00CA5DF3"/>
    <w:rsid w:val="00CB70BA"/>
    <w:rsid w:val="00CC0239"/>
    <w:rsid w:val="00CC32D4"/>
    <w:rsid w:val="00CC3D27"/>
    <w:rsid w:val="00CC5A81"/>
    <w:rsid w:val="00CD5D52"/>
    <w:rsid w:val="00CF114A"/>
    <w:rsid w:val="00CF5EDE"/>
    <w:rsid w:val="00D12B18"/>
    <w:rsid w:val="00D147DE"/>
    <w:rsid w:val="00D223B2"/>
    <w:rsid w:val="00D32DD7"/>
    <w:rsid w:val="00D349B0"/>
    <w:rsid w:val="00D42CB9"/>
    <w:rsid w:val="00D44220"/>
    <w:rsid w:val="00D450A5"/>
    <w:rsid w:val="00D500AF"/>
    <w:rsid w:val="00D518C7"/>
    <w:rsid w:val="00D6322A"/>
    <w:rsid w:val="00D70AE0"/>
    <w:rsid w:val="00D7222B"/>
    <w:rsid w:val="00D7244D"/>
    <w:rsid w:val="00D73899"/>
    <w:rsid w:val="00D82E62"/>
    <w:rsid w:val="00D83279"/>
    <w:rsid w:val="00D8497B"/>
    <w:rsid w:val="00D86844"/>
    <w:rsid w:val="00D9580B"/>
    <w:rsid w:val="00DC6037"/>
    <w:rsid w:val="00DD30D5"/>
    <w:rsid w:val="00DE59F9"/>
    <w:rsid w:val="00DE619D"/>
    <w:rsid w:val="00E009CB"/>
    <w:rsid w:val="00E03834"/>
    <w:rsid w:val="00E070A5"/>
    <w:rsid w:val="00E32D90"/>
    <w:rsid w:val="00E4474C"/>
    <w:rsid w:val="00E629AE"/>
    <w:rsid w:val="00E64C09"/>
    <w:rsid w:val="00E80C43"/>
    <w:rsid w:val="00E85515"/>
    <w:rsid w:val="00EA4233"/>
    <w:rsid w:val="00EA55F9"/>
    <w:rsid w:val="00EA74F6"/>
    <w:rsid w:val="00ED22C9"/>
    <w:rsid w:val="00ED2E1F"/>
    <w:rsid w:val="00ED5F87"/>
    <w:rsid w:val="00EE3025"/>
    <w:rsid w:val="00EF5C51"/>
    <w:rsid w:val="00EF6C00"/>
    <w:rsid w:val="00F02239"/>
    <w:rsid w:val="00F11C05"/>
    <w:rsid w:val="00F20180"/>
    <w:rsid w:val="00F20747"/>
    <w:rsid w:val="00F2410D"/>
    <w:rsid w:val="00F25C62"/>
    <w:rsid w:val="00F31765"/>
    <w:rsid w:val="00F60EB9"/>
    <w:rsid w:val="00F62346"/>
    <w:rsid w:val="00F64439"/>
    <w:rsid w:val="00F64E1A"/>
    <w:rsid w:val="00F81B19"/>
    <w:rsid w:val="00F81CBF"/>
    <w:rsid w:val="00F9013A"/>
    <w:rsid w:val="00F91C9C"/>
    <w:rsid w:val="00F91CA9"/>
    <w:rsid w:val="00F96D25"/>
    <w:rsid w:val="00FA1970"/>
    <w:rsid w:val="00FA22CC"/>
    <w:rsid w:val="00FB267E"/>
    <w:rsid w:val="00FD4F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2239"/>
  </w:style>
  <w:style w:type="paragraph" w:styleId="1">
    <w:name w:val="heading 1"/>
    <w:basedOn w:val="normal"/>
    <w:next w:val="normal"/>
    <w:rsid w:val="00DE619D"/>
    <w:pPr>
      <w:widowControl w:val="0"/>
      <w:spacing w:before="108" w:after="108" w:line="240" w:lineRule="auto"/>
      <w:jc w:val="center"/>
      <w:outlineLvl w:val="0"/>
    </w:pPr>
    <w:rPr>
      <w:rFonts w:ascii="Times" w:eastAsia="Times" w:hAnsi="Times" w:cs="Times"/>
      <w:b/>
      <w:color w:val="26282F"/>
      <w:sz w:val="24"/>
      <w:szCs w:val="24"/>
    </w:rPr>
  </w:style>
  <w:style w:type="paragraph" w:styleId="2">
    <w:name w:val="heading 2"/>
    <w:basedOn w:val="normal"/>
    <w:next w:val="normal"/>
    <w:rsid w:val="00DE619D"/>
    <w:pPr>
      <w:keepNext/>
      <w:spacing w:before="240" w:after="60"/>
      <w:outlineLvl w:val="1"/>
    </w:pPr>
    <w:rPr>
      <w:b/>
      <w:i/>
      <w:sz w:val="28"/>
      <w:szCs w:val="28"/>
    </w:rPr>
  </w:style>
  <w:style w:type="paragraph" w:styleId="3">
    <w:name w:val="heading 3"/>
    <w:basedOn w:val="normal"/>
    <w:next w:val="normal"/>
    <w:rsid w:val="00DE619D"/>
    <w:pPr>
      <w:keepNext/>
      <w:keepLines/>
      <w:spacing w:before="280" w:after="80"/>
      <w:outlineLvl w:val="2"/>
    </w:pPr>
    <w:rPr>
      <w:b/>
      <w:sz w:val="28"/>
      <w:szCs w:val="28"/>
    </w:rPr>
  </w:style>
  <w:style w:type="paragraph" w:styleId="4">
    <w:name w:val="heading 4"/>
    <w:basedOn w:val="normal"/>
    <w:next w:val="normal"/>
    <w:rsid w:val="00DE619D"/>
    <w:pPr>
      <w:keepNext/>
      <w:keepLines/>
      <w:spacing w:before="240" w:after="40"/>
      <w:outlineLvl w:val="3"/>
    </w:pPr>
    <w:rPr>
      <w:b/>
      <w:sz w:val="24"/>
      <w:szCs w:val="24"/>
    </w:rPr>
  </w:style>
  <w:style w:type="paragraph" w:styleId="5">
    <w:name w:val="heading 5"/>
    <w:basedOn w:val="normal"/>
    <w:next w:val="normal"/>
    <w:rsid w:val="00DE619D"/>
    <w:pPr>
      <w:keepNext/>
      <w:keepLines/>
      <w:spacing w:before="220" w:after="40"/>
      <w:outlineLvl w:val="4"/>
    </w:pPr>
    <w:rPr>
      <w:b/>
    </w:rPr>
  </w:style>
  <w:style w:type="paragraph" w:styleId="6">
    <w:name w:val="heading 6"/>
    <w:basedOn w:val="normal"/>
    <w:next w:val="normal"/>
    <w:rsid w:val="00DE619D"/>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DE619D"/>
  </w:style>
  <w:style w:type="table" w:customStyle="1" w:styleId="TableNormal">
    <w:name w:val="Table Normal"/>
    <w:rsid w:val="00DE619D"/>
    <w:tblPr>
      <w:tblCellMar>
        <w:top w:w="0" w:type="dxa"/>
        <w:left w:w="0" w:type="dxa"/>
        <w:bottom w:w="0" w:type="dxa"/>
        <w:right w:w="0" w:type="dxa"/>
      </w:tblCellMar>
    </w:tblPr>
  </w:style>
  <w:style w:type="paragraph" w:styleId="a3">
    <w:name w:val="Title"/>
    <w:basedOn w:val="normal"/>
    <w:next w:val="normal"/>
    <w:rsid w:val="00DE619D"/>
    <w:pPr>
      <w:keepNext/>
      <w:keepLines/>
      <w:spacing w:before="480" w:after="120"/>
    </w:pPr>
    <w:rPr>
      <w:b/>
      <w:sz w:val="72"/>
      <w:szCs w:val="72"/>
    </w:rPr>
  </w:style>
  <w:style w:type="paragraph" w:styleId="a4">
    <w:name w:val="Subtitle"/>
    <w:basedOn w:val="normal"/>
    <w:next w:val="normal"/>
    <w:rsid w:val="00DE619D"/>
    <w:pPr>
      <w:keepNext/>
      <w:keepLines/>
      <w:spacing w:before="360" w:after="80"/>
    </w:pPr>
    <w:rPr>
      <w:rFonts w:ascii="Georgia" w:eastAsia="Georgia" w:hAnsi="Georgia" w:cs="Georgia"/>
      <w:i/>
      <w:color w:val="666666"/>
      <w:sz w:val="48"/>
      <w:szCs w:val="48"/>
    </w:rPr>
  </w:style>
  <w:style w:type="table" w:customStyle="1" w:styleId="a5">
    <w:basedOn w:val="TableNormal"/>
    <w:rsid w:val="00DE619D"/>
    <w:tblPr>
      <w:tblStyleRowBandSize w:val="1"/>
      <w:tblStyleColBandSize w:val="1"/>
      <w:tblCellMar>
        <w:top w:w="0" w:type="dxa"/>
        <w:left w:w="115" w:type="dxa"/>
        <w:bottom w:w="0" w:type="dxa"/>
        <w:right w:w="115" w:type="dxa"/>
      </w:tblCellMar>
    </w:tblPr>
  </w:style>
  <w:style w:type="table" w:customStyle="1" w:styleId="a6">
    <w:basedOn w:val="TableNormal"/>
    <w:rsid w:val="00DE619D"/>
    <w:tblPr>
      <w:tblStyleRowBandSize w:val="1"/>
      <w:tblStyleColBandSize w:val="1"/>
      <w:tblCellMar>
        <w:top w:w="0" w:type="dxa"/>
        <w:left w:w="115" w:type="dxa"/>
        <w:bottom w:w="0" w:type="dxa"/>
        <w:right w:w="115" w:type="dxa"/>
      </w:tblCellMar>
    </w:tblPr>
  </w:style>
  <w:style w:type="table" w:customStyle="1" w:styleId="a7">
    <w:basedOn w:val="TableNormal"/>
    <w:rsid w:val="00DE619D"/>
    <w:tblPr>
      <w:tblStyleRowBandSize w:val="1"/>
      <w:tblStyleColBandSize w:val="1"/>
      <w:tblCellMar>
        <w:top w:w="0" w:type="dxa"/>
        <w:left w:w="115" w:type="dxa"/>
        <w:bottom w:w="0" w:type="dxa"/>
        <w:right w:w="115" w:type="dxa"/>
      </w:tblCellMar>
    </w:tblPr>
  </w:style>
  <w:style w:type="table" w:customStyle="1" w:styleId="a8">
    <w:basedOn w:val="TableNormal"/>
    <w:rsid w:val="00DE619D"/>
    <w:tblPr>
      <w:tblStyleRowBandSize w:val="1"/>
      <w:tblStyleColBandSize w:val="1"/>
      <w:tblCellMar>
        <w:top w:w="0" w:type="dxa"/>
        <w:left w:w="115" w:type="dxa"/>
        <w:bottom w:w="0" w:type="dxa"/>
        <w:right w:w="115" w:type="dxa"/>
      </w:tblCellMar>
    </w:tblPr>
  </w:style>
  <w:style w:type="table" w:customStyle="1" w:styleId="a9">
    <w:basedOn w:val="TableNormal"/>
    <w:rsid w:val="00DE619D"/>
    <w:tblPr>
      <w:tblStyleRowBandSize w:val="1"/>
      <w:tblStyleColBandSize w:val="1"/>
      <w:tblCellMar>
        <w:top w:w="0" w:type="dxa"/>
        <w:left w:w="115" w:type="dxa"/>
        <w:bottom w:w="0" w:type="dxa"/>
        <w:right w:w="115" w:type="dxa"/>
      </w:tblCellMar>
    </w:tblPr>
  </w:style>
  <w:style w:type="table" w:customStyle="1" w:styleId="aa">
    <w:basedOn w:val="TableNormal"/>
    <w:rsid w:val="00DE619D"/>
    <w:tblPr>
      <w:tblStyleRowBandSize w:val="1"/>
      <w:tblStyleColBandSize w:val="1"/>
      <w:tblCellMar>
        <w:top w:w="0" w:type="dxa"/>
        <w:left w:w="115" w:type="dxa"/>
        <w:bottom w:w="0" w:type="dxa"/>
        <w:right w:w="115" w:type="dxa"/>
      </w:tblCellMar>
    </w:tblPr>
  </w:style>
  <w:style w:type="table" w:customStyle="1" w:styleId="ab">
    <w:basedOn w:val="TableNormal"/>
    <w:rsid w:val="00DE619D"/>
    <w:tblPr>
      <w:tblStyleRowBandSize w:val="1"/>
      <w:tblStyleColBandSize w:val="1"/>
      <w:tblCellMar>
        <w:top w:w="0" w:type="dxa"/>
        <w:left w:w="115" w:type="dxa"/>
        <w:bottom w:w="0" w:type="dxa"/>
        <w:right w:w="115" w:type="dxa"/>
      </w:tblCellMar>
    </w:tblPr>
  </w:style>
  <w:style w:type="table" w:customStyle="1" w:styleId="ac">
    <w:basedOn w:val="TableNormal"/>
    <w:rsid w:val="00DE619D"/>
    <w:tblPr>
      <w:tblStyleRowBandSize w:val="1"/>
      <w:tblStyleColBandSize w:val="1"/>
      <w:tblCellMar>
        <w:top w:w="0" w:type="dxa"/>
        <w:left w:w="115" w:type="dxa"/>
        <w:bottom w:w="0" w:type="dxa"/>
        <w:right w:w="115" w:type="dxa"/>
      </w:tblCellMar>
    </w:tblPr>
  </w:style>
  <w:style w:type="table" w:customStyle="1" w:styleId="ad">
    <w:basedOn w:val="TableNormal"/>
    <w:rsid w:val="00DE619D"/>
    <w:tblPr>
      <w:tblStyleRowBandSize w:val="1"/>
      <w:tblStyleColBandSize w:val="1"/>
      <w:tblCellMar>
        <w:top w:w="0" w:type="dxa"/>
        <w:left w:w="115" w:type="dxa"/>
        <w:bottom w:w="0" w:type="dxa"/>
        <w:right w:w="115" w:type="dxa"/>
      </w:tblCellMar>
    </w:tblPr>
  </w:style>
  <w:style w:type="table" w:customStyle="1" w:styleId="ae">
    <w:basedOn w:val="TableNormal"/>
    <w:rsid w:val="00DE619D"/>
    <w:tblPr>
      <w:tblStyleRowBandSize w:val="1"/>
      <w:tblStyleColBandSize w:val="1"/>
      <w:tblCellMar>
        <w:top w:w="0" w:type="dxa"/>
        <w:left w:w="115" w:type="dxa"/>
        <w:bottom w:w="0" w:type="dxa"/>
        <w:right w:w="115" w:type="dxa"/>
      </w:tblCellMar>
    </w:tblPr>
  </w:style>
  <w:style w:type="table" w:customStyle="1" w:styleId="af">
    <w:basedOn w:val="TableNormal"/>
    <w:rsid w:val="00DE619D"/>
    <w:tblPr>
      <w:tblStyleRowBandSize w:val="1"/>
      <w:tblStyleColBandSize w:val="1"/>
      <w:tblCellMar>
        <w:top w:w="0" w:type="dxa"/>
        <w:left w:w="115" w:type="dxa"/>
        <w:bottom w:w="0" w:type="dxa"/>
        <w:right w:w="115" w:type="dxa"/>
      </w:tblCellMar>
    </w:tblPr>
  </w:style>
  <w:style w:type="table" w:customStyle="1" w:styleId="af0">
    <w:basedOn w:val="TableNormal"/>
    <w:rsid w:val="00DE619D"/>
    <w:tblPr>
      <w:tblStyleRowBandSize w:val="1"/>
      <w:tblStyleColBandSize w:val="1"/>
      <w:tblCellMar>
        <w:top w:w="0" w:type="dxa"/>
        <w:left w:w="115" w:type="dxa"/>
        <w:bottom w:w="0" w:type="dxa"/>
        <w:right w:w="115" w:type="dxa"/>
      </w:tblCellMar>
    </w:tblPr>
  </w:style>
  <w:style w:type="table" w:customStyle="1" w:styleId="af1">
    <w:basedOn w:val="TableNormal"/>
    <w:rsid w:val="00DE619D"/>
    <w:tblPr>
      <w:tblStyleRowBandSize w:val="1"/>
      <w:tblStyleColBandSize w:val="1"/>
      <w:tblCellMar>
        <w:top w:w="0" w:type="dxa"/>
        <w:left w:w="115" w:type="dxa"/>
        <w:bottom w:w="0" w:type="dxa"/>
        <w:right w:w="115" w:type="dxa"/>
      </w:tblCellMar>
    </w:tblPr>
  </w:style>
  <w:style w:type="table" w:customStyle="1" w:styleId="af2">
    <w:basedOn w:val="TableNormal"/>
    <w:rsid w:val="00DE619D"/>
    <w:tblPr>
      <w:tblStyleRowBandSize w:val="1"/>
      <w:tblStyleColBandSize w:val="1"/>
      <w:tblCellMar>
        <w:top w:w="0" w:type="dxa"/>
        <w:left w:w="115" w:type="dxa"/>
        <w:bottom w:w="0" w:type="dxa"/>
        <w:right w:w="115" w:type="dxa"/>
      </w:tblCellMar>
    </w:tblPr>
  </w:style>
  <w:style w:type="table" w:customStyle="1" w:styleId="af3">
    <w:basedOn w:val="TableNormal"/>
    <w:rsid w:val="00DE619D"/>
    <w:tblPr>
      <w:tblStyleRowBandSize w:val="1"/>
      <w:tblStyleColBandSize w:val="1"/>
      <w:tblCellMar>
        <w:top w:w="0" w:type="dxa"/>
        <w:left w:w="115" w:type="dxa"/>
        <w:bottom w:w="0" w:type="dxa"/>
        <w:right w:w="115" w:type="dxa"/>
      </w:tblCellMar>
    </w:tblPr>
  </w:style>
  <w:style w:type="table" w:customStyle="1" w:styleId="af4">
    <w:basedOn w:val="TableNormal"/>
    <w:rsid w:val="00DE619D"/>
    <w:tblPr>
      <w:tblStyleRowBandSize w:val="1"/>
      <w:tblStyleColBandSize w:val="1"/>
      <w:tblCellMar>
        <w:top w:w="0" w:type="dxa"/>
        <w:left w:w="115" w:type="dxa"/>
        <w:bottom w:w="0" w:type="dxa"/>
        <w:right w:w="115" w:type="dxa"/>
      </w:tblCellMar>
    </w:tblPr>
  </w:style>
  <w:style w:type="table" w:customStyle="1" w:styleId="af5">
    <w:basedOn w:val="TableNormal"/>
    <w:rsid w:val="00DE619D"/>
    <w:tblPr>
      <w:tblStyleRowBandSize w:val="1"/>
      <w:tblStyleColBandSize w:val="1"/>
      <w:tblCellMar>
        <w:top w:w="0" w:type="dxa"/>
        <w:left w:w="115" w:type="dxa"/>
        <w:bottom w:w="0" w:type="dxa"/>
        <w:right w:w="115" w:type="dxa"/>
      </w:tblCellMar>
    </w:tblPr>
  </w:style>
  <w:style w:type="table" w:customStyle="1" w:styleId="af6">
    <w:basedOn w:val="TableNormal"/>
    <w:rsid w:val="00DE619D"/>
    <w:tblPr>
      <w:tblStyleRowBandSize w:val="1"/>
      <w:tblStyleColBandSize w:val="1"/>
      <w:tblCellMar>
        <w:top w:w="0" w:type="dxa"/>
        <w:left w:w="115" w:type="dxa"/>
        <w:bottom w:w="0" w:type="dxa"/>
        <w:right w:w="115" w:type="dxa"/>
      </w:tblCellMar>
    </w:tblPr>
  </w:style>
  <w:style w:type="table" w:customStyle="1" w:styleId="af7">
    <w:basedOn w:val="TableNormal"/>
    <w:rsid w:val="00DE619D"/>
    <w:tblPr>
      <w:tblStyleRowBandSize w:val="1"/>
      <w:tblStyleColBandSize w:val="1"/>
      <w:tblCellMar>
        <w:top w:w="0" w:type="dxa"/>
        <w:left w:w="115" w:type="dxa"/>
        <w:bottom w:w="0" w:type="dxa"/>
        <w:right w:w="115" w:type="dxa"/>
      </w:tblCellMar>
    </w:tblPr>
  </w:style>
  <w:style w:type="table" w:customStyle="1" w:styleId="af8">
    <w:basedOn w:val="TableNormal"/>
    <w:rsid w:val="00DE619D"/>
    <w:tblPr>
      <w:tblStyleRowBandSize w:val="1"/>
      <w:tblStyleColBandSize w:val="1"/>
      <w:tblCellMar>
        <w:top w:w="0" w:type="dxa"/>
        <w:left w:w="115" w:type="dxa"/>
        <w:bottom w:w="0" w:type="dxa"/>
        <w:right w:w="115" w:type="dxa"/>
      </w:tblCellMar>
    </w:tblPr>
  </w:style>
  <w:style w:type="table" w:customStyle="1" w:styleId="af9">
    <w:basedOn w:val="TableNormal"/>
    <w:rsid w:val="00DE619D"/>
    <w:tblPr>
      <w:tblStyleRowBandSize w:val="1"/>
      <w:tblStyleColBandSize w:val="1"/>
      <w:tblCellMar>
        <w:top w:w="0" w:type="dxa"/>
        <w:left w:w="115" w:type="dxa"/>
        <w:bottom w:w="0" w:type="dxa"/>
        <w:right w:w="115" w:type="dxa"/>
      </w:tblCellMar>
    </w:tblPr>
  </w:style>
  <w:style w:type="table" w:customStyle="1" w:styleId="afa">
    <w:basedOn w:val="TableNormal"/>
    <w:rsid w:val="00DE619D"/>
    <w:tblPr>
      <w:tblStyleRowBandSize w:val="1"/>
      <w:tblStyleColBandSize w:val="1"/>
      <w:tblCellMar>
        <w:top w:w="0" w:type="dxa"/>
        <w:left w:w="115" w:type="dxa"/>
        <w:bottom w:w="0" w:type="dxa"/>
        <w:right w:w="115" w:type="dxa"/>
      </w:tblCellMar>
    </w:tblPr>
  </w:style>
  <w:style w:type="table" w:customStyle="1" w:styleId="afb">
    <w:basedOn w:val="TableNormal"/>
    <w:rsid w:val="00DE619D"/>
    <w:tblPr>
      <w:tblStyleRowBandSize w:val="1"/>
      <w:tblStyleColBandSize w:val="1"/>
      <w:tblCellMar>
        <w:top w:w="0" w:type="dxa"/>
        <w:left w:w="115" w:type="dxa"/>
        <w:bottom w:w="0" w:type="dxa"/>
        <w:right w:w="115" w:type="dxa"/>
      </w:tblCellMar>
    </w:tblPr>
  </w:style>
  <w:style w:type="table" w:customStyle="1" w:styleId="afc">
    <w:basedOn w:val="TableNormal"/>
    <w:rsid w:val="00DE619D"/>
    <w:tblPr>
      <w:tblStyleRowBandSize w:val="1"/>
      <w:tblStyleColBandSize w:val="1"/>
      <w:tblCellMar>
        <w:top w:w="0" w:type="dxa"/>
        <w:left w:w="115" w:type="dxa"/>
        <w:bottom w:w="0" w:type="dxa"/>
        <w:right w:w="115" w:type="dxa"/>
      </w:tblCellMar>
    </w:tblPr>
  </w:style>
  <w:style w:type="table" w:customStyle="1" w:styleId="afd">
    <w:basedOn w:val="TableNormal"/>
    <w:rsid w:val="00DE619D"/>
    <w:tblPr>
      <w:tblStyleRowBandSize w:val="1"/>
      <w:tblStyleColBandSize w:val="1"/>
      <w:tblCellMar>
        <w:top w:w="0" w:type="dxa"/>
        <w:left w:w="115" w:type="dxa"/>
        <w:bottom w:w="0" w:type="dxa"/>
        <w:right w:w="115" w:type="dxa"/>
      </w:tblCellMar>
    </w:tblPr>
  </w:style>
  <w:style w:type="table" w:customStyle="1" w:styleId="afe">
    <w:basedOn w:val="TableNormal"/>
    <w:rsid w:val="00DE619D"/>
    <w:tblPr>
      <w:tblStyleRowBandSize w:val="1"/>
      <w:tblStyleColBandSize w:val="1"/>
      <w:tblCellMar>
        <w:top w:w="0" w:type="dxa"/>
        <w:left w:w="115" w:type="dxa"/>
        <w:bottom w:w="0" w:type="dxa"/>
        <w:right w:w="115" w:type="dxa"/>
      </w:tblCellMar>
    </w:tblPr>
  </w:style>
  <w:style w:type="table" w:customStyle="1" w:styleId="aff">
    <w:basedOn w:val="TableNormal"/>
    <w:rsid w:val="00DE619D"/>
    <w:tblPr>
      <w:tblStyleRowBandSize w:val="1"/>
      <w:tblStyleColBandSize w:val="1"/>
      <w:tblCellMar>
        <w:top w:w="0" w:type="dxa"/>
        <w:left w:w="115" w:type="dxa"/>
        <w:bottom w:w="0" w:type="dxa"/>
        <w:right w:w="115" w:type="dxa"/>
      </w:tblCellMar>
    </w:tblPr>
  </w:style>
  <w:style w:type="table" w:customStyle="1" w:styleId="aff0">
    <w:basedOn w:val="TableNormal"/>
    <w:rsid w:val="00DE619D"/>
    <w:tblPr>
      <w:tblStyleRowBandSize w:val="1"/>
      <w:tblStyleColBandSize w:val="1"/>
      <w:tblCellMar>
        <w:top w:w="0" w:type="dxa"/>
        <w:left w:w="115" w:type="dxa"/>
        <w:bottom w:w="0" w:type="dxa"/>
        <w:right w:w="115" w:type="dxa"/>
      </w:tblCellMar>
    </w:tblPr>
  </w:style>
  <w:style w:type="table" w:customStyle="1" w:styleId="aff1">
    <w:basedOn w:val="TableNormal"/>
    <w:rsid w:val="00DE619D"/>
    <w:tblPr>
      <w:tblStyleRowBandSize w:val="1"/>
      <w:tblStyleColBandSize w:val="1"/>
      <w:tblCellMar>
        <w:top w:w="0" w:type="dxa"/>
        <w:left w:w="115" w:type="dxa"/>
        <w:bottom w:w="0" w:type="dxa"/>
        <w:right w:w="115" w:type="dxa"/>
      </w:tblCellMar>
    </w:tblPr>
  </w:style>
  <w:style w:type="table" w:customStyle="1" w:styleId="aff2">
    <w:basedOn w:val="TableNormal"/>
    <w:rsid w:val="00DE619D"/>
    <w:tblPr>
      <w:tblStyleRowBandSize w:val="1"/>
      <w:tblStyleColBandSize w:val="1"/>
      <w:tblCellMar>
        <w:top w:w="0" w:type="dxa"/>
        <w:left w:w="115" w:type="dxa"/>
        <w:bottom w:w="0" w:type="dxa"/>
        <w:right w:w="115" w:type="dxa"/>
      </w:tblCellMar>
    </w:tblPr>
  </w:style>
  <w:style w:type="table" w:customStyle="1" w:styleId="aff3">
    <w:basedOn w:val="TableNormal"/>
    <w:rsid w:val="00DE619D"/>
    <w:tblPr>
      <w:tblStyleRowBandSize w:val="1"/>
      <w:tblStyleColBandSize w:val="1"/>
      <w:tblCellMar>
        <w:top w:w="0" w:type="dxa"/>
        <w:left w:w="115" w:type="dxa"/>
        <w:bottom w:w="0" w:type="dxa"/>
        <w:right w:w="115" w:type="dxa"/>
      </w:tblCellMar>
    </w:tblPr>
  </w:style>
  <w:style w:type="table" w:customStyle="1" w:styleId="aff4">
    <w:basedOn w:val="TableNormal"/>
    <w:rsid w:val="00DE619D"/>
    <w:tblPr>
      <w:tblStyleRowBandSize w:val="1"/>
      <w:tblStyleColBandSize w:val="1"/>
      <w:tblCellMar>
        <w:top w:w="0" w:type="dxa"/>
        <w:left w:w="0" w:type="dxa"/>
        <w:bottom w:w="0" w:type="dxa"/>
        <w:right w:w="0" w:type="dxa"/>
      </w:tblCellMar>
    </w:tblPr>
  </w:style>
  <w:style w:type="table" w:customStyle="1" w:styleId="aff5">
    <w:basedOn w:val="TableNormal"/>
    <w:rsid w:val="00DE619D"/>
    <w:tblPr>
      <w:tblStyleRowBandSize w:val="1"/>
      <w:tblStyleColBandSize w:val="1"/>
      <w:tblCellMar>
        <w:top w:w="0" w:type="dxa"/>
        <w:left w:w="115" w:type="dxa"/>
        <w:bottom w:w="0" w:type="dxa"/>
        <w:right w:w="115" w:type="dxa"/>
      </w:tblCellMar>
    </w:tblPr>
  </w:style>
  <w:style w:type="table" w:customStyle="1" w:styleId="aff6">
    <w:basedOn w:val="TableNormal"/>
    <w:rsid w:val="00DE619D"/>
    <w:tblPr>
      <w:tblStyleRowBandSize w:val="1"/>
      <w:tblStyleColBandSize w:val="1"/>
      <w:tblCellMar>
        <w:top w:w="0" w:type="dxa"/>
        <w:left w:w="115" w:type="dxa"/>
        <w:bottom w:w="0" w:type="dxa"/>
        <w:right w:w="115" w:type="dxa"/>
      </w:tblCellMar>
    </w:tblPr>
  </w:style>
  <w:style w:type="table" w:customStyle="1" w:styleId="aff7">
    <w:basedOn w:val="TableNormal"/>
    <w:rsid w:val="00DE619D"/>
    <w:tblPr>
      <w:tblStyleRowBandSize w:val="1"/>
      <w:tblStyleColBandSize w:val="1"/>
      <w:tblCellMar>
        <w:top w:w="0" w:type="dxa"/>
        <w:left w:w="115" w:type="dxa"/>
        <w:bottom w:w="0" w:type="dxa"/>
        <w:right w:w="115" w:type="dxa"/>
      </w:tblCellMar>
    </w:tblPr>
  </w:style>
  <w:style w:type="table" w:customStyle="1" w:styleId="aff8">
    <w:basedOn w:val="TableNormal"/>
    <w:rsid w:val="00DE619D"/>
    <w:tblPr>
      <w:tblStyleRowBandSize w:val="1"/>
      <w:tblStyleColBandSize w:val="1"/>
      <w:tblCellMar>
        <w:top w:w="0" w:type="dxa"/>
        <w:left w:w="115" w:type="dxa"/>
        <w:bottom w:w="0" w:type="dxa"/>
        <w:right w:w="115" w:type="dxa"/>
      </w:tblCellMar>
    </w:tblPr>
  </w:style>
  <w:style w:type="table" w:customStyle="1" w:styleId="aff9">
    <w:basedOn w:val="TableNormal"/>
    <w:rsid w:val="00DE619D"/>
    <w:tblPr>
      <w:tblStyleRowBandSize w:val="1"/>
      <w:tblStyleColBandSize w:val="1"/>
      <w:tblCellMar>
        <w:top w:w="0" w:type="dxa"/>
        <w:left w:w="115" w:type="dxa"/>
        <w:bottom w:w="0" w:type="dxa"/>
        <w:right w:w="115" w:type="dxa"/>
      </w:tblCellMar>
    </w:tblPr>
  </w:style>
  <w:style w:type="table" w:customStyle="1" w:styleId="affa">
    <w:basedOn w:val="TableNormal"/>
    <w:rsid w:val="00DE619D"/>
    <w:tblPr>
      <w:tblStyleRowBandSize w:val="1"/>
      <w:tblStyleColBandSize w:val="1"/>
      <w:tblCellMar>
        <w:top w:w="0" w:type="dxa"/>
        <w:left w:w="115" w:type="dxa"/>
        <w:bottom w:w="0" w:type="dxa"/>
        <w:right w:w="115" w:type="dxa"/>
      </w:tblCellMar>
    </w:tblPr>
  </w:style>
  <w:style w:type="table" w:customStyle="1" w:styleId="affb">
    <w:basedOn w:val="TableNormal"/>
    <w:rsid w:val="00DE619D"/>
    <w:tblPr>
      <w:tblStyleRowBandSize w:val="1"/>
      <w:tblStyleColBandSize w:val="1"/>
      <w:tblCellMar>
        <w:top w:w="0" w:type="dxa"/>
        <w:left w:w="115" w:type="dxa"/>
        <w:bottom w:w="0" w:type="dxa"/>
        <w:right w:w="115" w:type="dxa"/>
      </w:tblCellMar>
    </w:tblPr>
  </w:style>
  <w:style w:type="table" w:customStyle="1" w:styleId="affc">
    <w:basedOn w:val="TableNormal"/>
    <w:rsid w:val="00DE619D"/>
    <w:tblPr>
      <w:tblStyleRowBandSize w:val="1"/>
      <w:tblStyleColBandSize w:val="1"/>
      <w:tblCellMar>
        <w:top w:w="0" w:type="dxa"/>
        <w:left w:w="115" w:type="dxa"/>
        <w:bottom w:w="0" w:type="dxa"/>
        <w:right w:w="115" w:type="dxa"/>
      </w:tblCellMar>
    </w:tblPr>
  </w:style>
  <w:style w:type="table" w:customStyle="1" w:styleId="affd">
    <w:basedOn w:val="TableNormal"/>
    <w:rsid w:val="00DE619D"/>
    <w:tblPr>
      <w:tblStyleRowBandSize w:val="1"/>
      <w:tblStyleColBandSize w:val="1"/>
      <w:tblCellMar>
        <w:top w:w="0" w:type="dxa"/>
        <w:left w:w="115" w:type="dxa"/>
        <w:bottom w:w="0" w:type="dxa"/>
        <w:right w:w="115" w:type="dxa"/>
      </w:tblCellMar>
    </w:tblPr>
  </w:style>
  <w:style w:type="table" w:customStyle="1" w:styleId="affe">
    <w:basedOn w:val="TableNormal"/>
    <w:rsid w:val="00DE619D"/>
    <w:tblPr>
      <w:tblStyleRowBandSize w:val="1"/>
      <w:tblStyleColBandSize w:val="1"/>
      <w:tblCellMar>
        <w:top w:w="0" w:type="dxa"/>
        <w:left w:w="115" w:type="dxa"/>
        <w:bottom w:w="0" w:type="dxa"/>
        <w:right w:w="115" w:type="dxa"/>
      </w:tblCellMar>
    </w:tblPr>
  </w:style>
  <w:style w:type="table" w:customStyle="1" w:styleId="afff">
    <w:basedOn w:val="TableNormal"/>
    <w:rsid w:val="00DE619D"/>
    <w:tblPr>
      <w:tblStyleRowBandSize w:val="1"/>
      <w:tblStyleColBandSize w:val="1"/>
      <w:tblCellMar>
        <w:top w:w="0" w:type="dxa"/>
        <w:left w:w="115" w:type="dxa"/>
        <w:bottom w:w="0" w:type="dxa"/>
        <w:right w:w="115" w:type="dxa"/>
      </w:tblCellMar>
    </w:tblPr>
  </w:style>
  <w:style w:type="paragraph" w:styleId="afff0">
    <w:name w:val="Balloon Text"/>
    <w:basedOn w:val="a"/>
    <w:link w:val="afff1"/>
    <w:uiPriority w:val="99"/>
    <w:semiHidden/>
    <w:unhideWhenUsed/>
    <w:rsid w:val="00344FF8"/>
    <w:pPr>
      <w:spacing w:after="0" w:line="240" w:lineRule="auto"/>
    </w:pPr>
    <w:rPr>
      <w:rFonts w:ascii="Tahoma" w:hAnsi="Tahoma" w:cs="Tahoma"/>
      <w:sz w:val="16"/>
      <w:szCs w:val="16"/>
    </w:rPr>
  </w:style>
  <w:style w:type="character" w:customStyle="1" w:styleId="afff1">
    <w:name w:val="Текст выноски Знак"/>
    <w:basedOn w:val="a0"/>
    <w:link w:val="afff0"/>
    <w:uiPriority w:val="99"/>
    <w:semiHidden/>
    <w:rsid w:val="00344FF8"/>
    <w:rPr>
      <w:rFonts w:ascii="Tahoma" w:hAnsi="Tahoma" w:cs="Tahoma"/>
      <w:sz w:val="16"/>
      <w:szCs w:val="16"/>
    </w:rPr>
  </w:style>
  <w:style w:type="paragraph" w:styleId="afff2">
    <w:name w:val="endnote text"/>
    <w:basedOn w:val="a"/>
    <w:link w:val="afff3"/>
    <w:uiPriority w:val="99"/>
    <w:semiHidden/>
    <w:unhideWhenUsed/>
    <w:rsid w:val="008149DA"/>
    <w:pPr>
      <w:spacing w:after="0" w:line="240" w:lineRule="auto"/>
    </w:pPr>
    <w:rPr>
      <w:sz w:val="20"/>
      <w:szCs w:val="20"/>
    </w:rPr>
  </w:style>
  <w:style w:type="character" w:customStyle="1" w:styleId="afff3">
    <w:name w:val="Текст концевой сноски Знак"/>
    <w:basedOn w:val="a0"/>
    <w:link w:val="afff2"/>
    <w:uiPriority w:val="99"/>
    <w:semiHidden/>
    <w:rsid w:val="008149DA"/>
    <w:rPr>
      <w:sz w:val="20"/>
      <w:szCs w:val="20"/>
    </w:rPr>
  </w:style>
  <w:style w:type="character" w:styleId="afff4">
    <w:name w:val="endnote reference"/>
    <w:basedOn w:val="a0"/>
    <w:uiPriority w:val="99"/>
    <w:semiHidden/>
    <w:unhideWhenUsed/>
    <w:rsid w:val="008149DA"/>
    <w:rPr>
      <w:vertAlign w:val="superscript"/>
    </w:rPr>
  </w:style>
  <w:style w:type="paragraph" w:styleId="afff5">
    <w:name w:val="footnote text"/>
    <w:basedOn w:val="a"/>
    <w:link w:val="afff6"/>
    <w:uiPriority w:val="99"/>
    <w:semiHidden/>
    <w:unhideWhenUsed/>
    <w:rsid w:val="008149DA"/>
    <w:pPr>
      <w:spacing w:after="0" w:line="240" w:lineRule="auto"/>
    </w:pPr>
    <w:rPr>
      <w:sz w:val="20"/>
      <w:szCs w:val="20"/>
    </w:rPr>
  </w:style>
  <w:style w:type="character" w:customStyle="1" w:styleId="afff6">
    <w:name w:val="Текст сноски Знак"/>
    <w:basedOn w:val="a0"/>
    <w:link w:val="afff5"/>
    <w:uiPriority w:val="99"/>
    <w:semiHidden/>
    <w:rsid w:val="008149DA"/>
    <w:rPr>
      <w:sz w:val="20"/>
      <w:szCs w:val="20"/>
    </w:rPr>
  </w:style>
  <w:style w:type="character" w:styleId="afff7">
    <w:name w:val="footnote reference"/>
    <w:basedOn w:val="a0"/>
    <w:uiPriority w:val="99"/>
    <w:semiHidden/>
    <w:unhideWhenUsed/>
    <w:rsid w:val="008149DA"/>
    <w:rPr>
      <w:vertAlign w:val="superscript"/>
    </w:rPr>
  </w:style>
  <w:style w:type="character" w:customStyle="1" w:styleId="WW8Num1z0">
    <w:name w:val="WW8Num1z0"/>
    <w:rsid w:val="00CF5EDE"/>
    <w:rPr>
      <w:rFonts w:ascii="Times New Roman" w:eastAsia="Times New Roman" w:hAnsi="Times New Roman" w:cs="Times New Roman"/>
      <w:b w:val="0"/>
      <w:bCs w:val="0"/>
      <w:i w:val="0"/>
      <w:iCs w:val="0"/>
      <w:caps w:val="0"/>
      <w:smallCaps w:val="0"/>
      <w:strike w:val="0"/>
      <w:dstrike w:val="0"/>
      <w:color w:val="000000"/>
      <w:spacing w:val="0"/>
      <w:w w:val="100"/>
      <w:sz w:val="26"/>
      <w:szCs w:val="26"/>
      <w:u w:val="none"/>
      <w:shd w:val="clear" w:color="auto" w:fill="auto"/>
      <w:lang w:val="ru-RU" w:bidi="ru-RU"/>
    </w:rPr>
  </w:style>
  <w:style w:type="character" w:styleId="afff8">
    <w:name w:val="Hyperlink"/>
    <w:basedOn w:val="a0"/>
    <w:uiPriority w:val="99"/>
    <w:semiHidden/>
    <w:unhideWhenUsed/>
    <w:rsid w:val="00703526"/>
    <w:rPr>
      <w:color w:val="0000FF"/>
      <w:u w:val="single"/>
    </w:rPr>
  </w:style>
</w:styles>
</file>

<file path=word/webSettings.xml><?xml version="1.0" encoding="utf-8"?>
<w:webSettings xmlns:r="http://schemas.openxmlformats.org/officeDocument/2006/relationships" xmlns:w="http://schemas.openxmlformats.org/wordprocessingml/2006/main">
  <w:divs>
    <w:div w:id="660813076">
      <w:bodyDiv w:val="1"/>
      <w:marLeft w:val="0"/>
      <w:marRight w:val="0"/>
      <w:marTop w:val="0"/>
      <w:marBottom w:val="0"/>
      <w:divBdr>
        <w:top w:val="none" w:sz="0" w:space="0" w:color="auto"/>
        <w:left w:val="none" w:sz="0" w:space="0" w:color="auto"/>
        <w:bottom w:val="none" w:sz="0" w:space="0" w:color="auto"/>
        <w:right w:val="none" w:sz="0" w:space="0" w:color="auto"/>
      </w:divBdr>
    </w:div>
    <w:div w:id="17178955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pravo.gov.ru" TargetMode="Externa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ograms.gov.ru" TargetMode="Externa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shorunzha@mail.ru" TargetMode="External"/><Relationship Id="rId14" Type="http://schemas.openxmlformats.org/officeDocument/2006/relationships/header" Target="header3.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pravo.gov.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3FD786-24D9-4490-9B74-5499A2DCF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11378</Words>
  <Characters>64857</Characters>
  <Application>Microsoft Office Word</Application>
  <DocSecurity>0</DocSecurity>
  <Lines>540</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76083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Унчо</dc:creator>
  <cp:lastModifiedBy>Унчо</cp:lastModifiedBy>
  <cp:revision>4</cp:revision>
  <cp:lastPrinted>2023-06-28T13:43:00Z</cp:lastPrinted>
  <dcterms:created xsi:type="dcterms:W3CDTF">2023-10-30T08:27:00Z</dcterms:created>
  <dcterms:modified xsi:type="dcterms:W3CDTF">2023-10-30T08:31:00Z</dcterms:modified>
</cp:coreProperties>
</file>