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71" w:rsidRDefault="00C43B82" w:rsidP="00E47071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E47071">
        <w:rPr>
          <w:b/>
          <w:color w:val="000000"/>
          <w:sz w:val="28"/>
          <w:szCs w:val="28"/>
        </w:rPr>
        <w:t xml:space="preserve">Задачи и функции отдела </w:t>
      </w:r>
      <w:r w:rsidR="00E47071" w:rsidRPr="00E47071">
        <w:rPr>
          <w:b/>
          <w:sz w:val="28"/>
          <w:szCs w:val="28"/>
        </w:rPr>
        <w:t>бухгалтерского учета и финансирования Министерства природных ресурсов, экологии и охраны окружающей среды Республики Марий Эл</w:t>
      </w:r>
      <w:r w:rsidR="00E47071" w:rsidRPr="00E47071">
        <w:rPr>
          <w:b/>
          <w:color w:val="000000"/>
          <w:sz w:val="28"/>
          <w:szCs w:val="28"/>
        </w:rPr>
        <w:t xml:space="preserve"> </w:t>
      </w:r>
    </w:p>
    <w:p w:rsidR="00E47071" w:rsidRPr="00E47071" w:rsidRDefault="00C43B82" w:rsidP="00E47071">
      <w:pPr>
        <w:jc w:val="both"/>
        <w:rPr>
          <w:color w:val="000000"/>
          <w:sz w:val="22"/>
          <w:szCs w:val="22"/>
        </w:rPr>
      </w:pPr>
      <w:r w:rsidRPr="00E47071">
        <w:rPr>
          <w:color w:val="000000"/>
          <w:sz w:val="22"/>
          <w:szCs w:val="22"/>
        </w:rPr>
        <w:t xml:space="preserve">(выписка из Положения об отделе </w:t>
      </w:r>
      <w:r w:rsidR="00E47071" w:rsidRPr="00E47071">
        <w:rPr>
          <w:sz w:val="22"/>
          <w:szCs w:val="22"/>
        </w:rPr>
        <w:t>бухгалтерского учета и финансирования Министерства природных ресурсов, экологии и охраны окружающей среды Республики Марий Эл</w:t>
      </w:r>
      <w:r w:rsidRPr="00E47071">
        <w:rPr>
          <w:color w:val="000000"/>
          <w:sz w:val="22"/>
          <w:szCs w:val="22"/>
        </w:rPr>
        <w:t>, утвержденного приказом Мин</w:t>
      </w:r>
      <w:r w:rsidR="00DE1AF8">
        <w:rPr>
          <w:color w:val="000000"/>
          <w:sz w:val="22"/>
          <w:szCs w:val="22"/>
        </w:rPr>
        <w:t>природы</w:t>
      </w:r>
      <w:r w:rsidRPr="00E47071">
        <w:rPr>
          <w:color w:val="000000"/>
          <w:sz w:val="22"/>
          <w:szCs w:val="22"/>
        </w:rPr>
        <w:t xml:space="preserve"> Республики Марий Эл от 1</w:t>
      </w:r>
      <w:r w:rsidR="00E47071" w:rsidRPr="00E47071">
        <w:rPr>
          <w:color w:val="000000"/>
          <w:sz w:val="22"/>
          <w:szCs w:val="22"/>
        </w:rPr>
        <w:t>2</w:t>
      </w:r>
      <w:r w:rsidRPr="00E47071">
        <w:rPr>
          <w:color w:val="000000"/>
          <w:sz w:val="22"/>
          <w:szCs w:val="22"/>
        </w:rPr>
        <w:t xml:space="preserve"> ма</w:t>
      </w:r>
      <w:r w:rsidR="00E47071" w:rsidRPr="00E47071">
        <w:rPr>
          <w:color w:val="000000"/>
          <w:sz w:val="22"/>
          <w:szCs w:val="22"/>
        </w:rPr>
        <w:t>рта</w:t>
      </w:r>
      <w:r w:rsidRPr="00E47071">
        <w:rPr>
          <w:color w:val="000000"/>
          <w:sz w:val="22"/>
          <w:szCs w:val="22"/>
        </w:rPr>
        <w:t xml:space="preserve"> 201</w:t>
      </w:r>
      <w:r w:rsidR="00E47071" w:rsidRPr="00E47071">
        <w:rPr>
          <w:color w:val="000000"/>
          <w:sz w:val="22"/>
          <w:szCs w:val="22"/>
        </w:rPr>
        <w:t>8</w:t>
      </w:r>
      <w:r w:rsidRPr="00E47071">
        <w:rPr>
          <w:color w:val="000000"/>
          <w:sz w:val="22"/>
          <w:szCs w:val="22"/>
        </w:rPr>
        <w:t xml:space="preserve"> г. №</w:t>
      </w:r>
      <w:r w:rsidR="00E47071" w:rsidRPr="00E47071">
        <w:rPr>
          <w:color w:val="000000"/>
          <w:sz w:val="22"/>
          <w:szCs w:val="22"/>
        </w:rPr>
        <w:t xml:space="preserve"> </w:t>
      </w:r>
      <w:r w:rsidRPr="00E47071">
        <w:rPr>
          <w:color w:val="000000"/>
          <w:sz w:val="22"/>
          <w:szCs w:val="22"/>
        </w:rPr>
        <w:t>8</w:t>
      </w:r>
      <w:r w:rsidR="00E47071" w:rsidRPr="00E47071">
        <w:rPr>
          <w:color w:val="000000"/>
          <w:sz w:val="22"/>
          <w:szCs w:val="22"/>
        </w:rPr>
        <w:t>0)</w:t>
      </w:r>
    </w:p>
    <w:p w:rsidR="00C43B82" w:rsidRDefault="00C43B82" w:rsidP="00C43B8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FF61C2" w:rsidRDefault="00FF61C2">
      <w:pPr>
        <w:pStyle w:val="20"/>
        <w:jc w:val="center"/>
        <w:rPr>
          <w:b/>
        </w:rPr>
      </w:pPr>
      <w:r>
        <w:rPr>
          <w:b/>
        </w:rPr>
        <w:t>Задачи  отдела</w:t>
      </w:r>
      <w:r w:rsidR="00E47071">
        <w:rPr>
          <w:b/>
        </w:rPr>
        <w:t xml:space="preserve"> </w:t>
      </w:r>
      <w:r w:rsidR="00E47071" w:rsidRPr="00E47071">
        <w:rPr>
          <w:b/>
          <w:szCs w:val="28"/>
        </w:rPr>
        <w:t>бухгалтерского учета и финансирования Министерства природных ресурсов, экологии и охраны окружающей среды Республики Марий Эл</w:t>
      </w:r>
    </w:p>
    <w:p w:rsidR="00FF61C2" w:rsidRDefault="00FF61C2">
      <w:pPr>
        <w:pStyle w:val="20"/>
        <w:jc w:val="center"/>
        <w:rPr>
          <w:b/>
        </w:rPr>
      </w:pPr>
    </w:p>
    <w:p w:rsidR="00FF61C2" w:rsidRDefault="00FF61C2">
      <w:pPr>
        <w:pStyle w:val="20"/>
      </w:pPr>
      <w:r>
        <w:t>Основными задачами отдела являются:</w:t>
      </w:r>
    </w:p>
    <w:p w:rsidR="00017B6A" w:rsidRPr="00FA6AD4" w:rsidRDefault="00451B08" w:rsidP="00017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E225B">
        <w:rPr>
          <w:rFonts w:ascii="Times New Roman" w:hAnsi="Times New Roman" w:cs="Times New Roman"/>
          <w:sz w:val="28"/>
          <w:szCs w:val="28"/>
        </w:rPr>
        <w:t>В</w:t>
      </w:r>
      <w:r w:rsidR="00017B6A" w:rsidRPr="00FA6AD4">
        <w:rPr>
          <w:rFonts w:ascii="Times New Roman" w:hAnsi="Times New Roman" w:cs="Times New Roman"/>
          <w:sz w:val="28"/>
          <w:szCs w:val="28"/>
        </w:rPr>
        <w:t xml:space="preserve">едение бухгалтерского учета в целях обеспечения надлежащего исполнения бюджетной сметы на содержание аппарата </w:t>
      </w:r>
      <w:r w:rsidR="00017B6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438C5">
        <w:rPr>
          <w:rFonts w:ascii="Times New Roman" w:hAnsi="Times New Roman" w:cs="Times New Roman"/>
          <w:sz w:val="28"/>
          <w:szCs w:val="28"/>
        </w:rPr>
        <w:br/>
      </w:r>
      <w:r w:rsidR="00017B6A" w:rsidRPr="00FA6AD4">
        <w:rPr>
          <w:rFonts w:ascii="Times New Roman" w:hAnsi="Times New Roman" w:cs="Times New Roman"/>
          <w:sz w:val="28"/>
          <w:szCs w:val="28"/>
        </w:rPr>
        <w:t xml:space="preserve">и бюджетной сметы на выполнение мероприятий </w:t>
      </w:r>
      <w:r w:rsidR="00017B6A">
        <w:rPr>
          <w:rFonts w:ascii="Times New Roman" w:hAnsi="Times New Roman" w:cs="Times New Roman"/>
          <w:sz w:val="28"/>
          <w:szCs w:val="28"/>
        </w:rPr>
        <w:t xml:space="preserve">на осуществление отдельных полномочий в </w:t>
      </w:r>
      <w:r w:rsidR="00017B6A" w:rsidRPr="00B4074F">
        <w:rPr>
          <w:rFonts w:ascii="Times New Roman" w:hAnsi="Times New Roman" w:cs="Times New Roman"/>
          <w:sz w:val="28"/>
          <w:szCs w:val="28"/>
        </w:rPr>
        <w:t>области лесных отношений</w:t>
      </w:r>
      <w:r w:rsidR="00B4074F" w:rsidRPr="00B4074F">
        <w:rPr>
          <w:rFonts w:ascii="Times New Roman" w:hAnsi="Times New Roman" w:cs="Times New Roman"/>
          <w:sz w:val="28"/>
          <w:szCs w:val="28"/>
        </w:rPr>
        <w:t xml:space="preserve">, </w:t>
      </w:r>
      <w:r w:rsidR="00B4074F">
        <w:rPr>
          <w:rFonts w:ascii="Times New Roman" w:hAnsi="Times New Roman" w:cs="Times New Roman"/>
          <w:sz w:val="28"/>
          <w:szCs w:val="28"/>
        </w:rPr>
        <w:t>в области о</w:t>
      </w:r>
      <w:r w:rsidR="00017B6A" w:rsidRPr="00FA6AD4">
        <w:rPr>
          <w:rFonts w:ascii="Times New Roman" w:hAnsi="Times New Roman" w:cs="Times New Roman"/>
          <w:sz w:val="28"/>
          <w:szCs w:val="28"/>
        </w:rPr>
        <w:t>хран</w:t>
      </w:r>
      <w:r w:rsidR="00B4074F">
        <w:rPr>
          <w:rFonts w:ascii="Times New Roman" w:hAnsi="Times New Roman" w:cs="Times New Roman"/>
          <w:sz w:val="28"/>
          <w:szCs w:val="28"/>
        </w:rPr>
        <w:t xml:space="preserve">ы </w:t>
      </w:r>
      <w:r w:rsidR="006438C5">
        <w:rPr>
          <w:rFonts w:ascii="Times New Roman" w:hAnsi="Times New Roman" w:cs="Times New Roman"/>
          <w:sz w:val="28"/>
          <w:szCs w:val="28"/>
        </w:rPr>
        <w:br/>
      </w:r>
      <w:r w:rsidR="00B4074F">
        <w:rPr>
          <w:rFonts w:ascii="Times New Roman" w:hAnsi="Times New Roman" w:cs="Times New Roman"/>
          <w:sz w:val="28"/>
          <w:szCs w:val="28"/>
        </w:rPr>
        <w:t xml:space="preserve">и </w:t>
      </w:r>
      <w:r w:rsidR="00017B6A" w:rsidRPr="00FA6AD4">
        <w:rPr>
          <w:rFonts w:ascii="Times New Roman" w:hAnsi="Times New Roman" w:cs="Times New Roman"/>
          <w:sz w:val="28"/>
          <w:szCs w:val="28"/>
        </w:rPr>
        <w:t>исполь</w:t>
      </w:r>
      <w:r w:rsidR="00B4074F">
        <w:rPr>
          <w:rFonts w:ascii="Times New Roman" w:hAnsi="Times New Roman" w:cs="Times New Roman"/>
          <w:sz w:val="28"/>
          <w:szCs w:val="28"/>
        </w:rPr>
        <w:t>зования объектов животного мира, а также водных биологических ресурсов, в области охоты и сохранения охотничьих ресурсов, в области природопользования, недропользования и охраны окружающей среды (далее - в сферах деятельности</w:t>
      </w:r>
      <w:proofErr w:type="gramEnd"/>
      <w:r w:rsidR="00B40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74F">
        <w:rPr>
          <w:rFonts w:ascii="Times New Roman" w:hAnsi="Times New Roman" w:cs="Times New Roman"/>
          <w:sz w:val="28"/>
          <w:szCs w:val="28"/>
        </w:rPr>
        <w:t>Министерства).</w:t>
      </w:r>
      <w:proofErr w:type="gramEnd"/>
    </w:p>
    <w:p w:rsidR="00FF61C2" w:rsidRDefault="00451B08">
      <w:pPr>
        <w:pStyle w:val="20"/>
        <w:ind w:left="0" w:firstLine="709"/>
      </w:pPr>
      <w:r>
        <w:t>2. </w:t>
      </w:r>
      <w:r w:rsidR="008E225B">
        <w:t>О</w:t>
      </w:r>
      <w:r w:rsidR="00FF61C2">
        <w:t xml:space="preserve">беспечение на территории Республики Марий Эл функций по реализации  государственной политики, оказанию государственных услуг и управлению государственным имуществом в сфере </w:t>
      </w:r>
      <w:r w:rsidR="00B4074F">
        <w:rPr>
          <w:szCs w:val="28"/>
        </w:rPr>
        <w:t>деятельности Министерства.</w:t>
      </w:r>
    </w:p>
    <w:p w:rsidR="00B4074F" w:rsidRDefault="00451B08" w:rsidP="00B4074F">
      <w:pPr>
        <w:pStyle w:val="20"/>
        <w:ind w:left="0" w:firstLine="709"/>
      </w:pPr>
      <w:r>
        <w:t xml:space="preserve">3. </w:t>
      </w:r>
      <w:r w:rsidR="008E225B">
        <w:t>О</w:t>
      </w:r>
      <w:r w:rsidR="00FF61C2">
        <w:t xml:space="preserve">рганизация работы по формированию обобщающих показателей </w:t>
      </w:r>
      <w:r w:rsidR="00B4074F">
        <w:t xml:space="preserve">в сфере </w:t>
      </w:r>
      <w:r w:rsidR="00B4074F">
        <w:rPr>
          <w:szCs w:val="28"/>
        </w:rPr>
        <w:t>деятельности Министерства.</w:t>
      </w:r>
    </w:p>
    <w:p w:rsidR="00FF61C2" w:rsidRDefault="00451B08">
      <w:pPr>
        <w:pStyle w:val="20"/>
        <w:ind w:left="0" w:firstLine="709"/>
      </w:pPr>
      <w:r>
        <w:t>4. </w:t>
      </w:r>
      <w:r w:rsidR="002D2DE6">
        <w:t>О</w:t>
      </w:r>
      <w:r w:rsidR="00FF61C2">
        <w:t>существление функций распорядителя и получателя средств федерального и республиканского бюджетов, предусм</w:t>
      </w:r>
      <w:r w:rsidR="0005555E">
        <w:t>отренных на содержание Министерства</w:t>
      </w:r>
      <w:r w:rsidR="00FF61C2">
        <w:t xml:space="preserve"> и реализацию возложенных на него функций;</w:t>
      </w:r>
    </w:p>
    <w:p w:rsidR="00FF61C2" w:rsidRDefault="00451B08">
      <w:pPr>
        <w:pStyle w:val="20"/>
        <w:ind w:left="0" w:firstLine="709"/>
      </w:pPr>
      <w:r>
        <w:t>5. </w:t>
      </w:r>
      <w:r w:rsidR="008E225B">
        <w:t>Ф</w:t>
      </w:r>
      <w:r w:rsidR="00FF61C2">
        <w:t>инансир</w:t>
      </w:r>
      <w:r w:rsidR="002D2DE6">
        <w:t xml:space="preserve">ование </w:t>
      </w:r>
      <w:r w:rsidR="00FF61C2">
        <w:t xml:space="preserve">в установленном порядке затрат на ведение лесного хозяйства </w:t>
      </w:r>
      <w:r w:rsidR="006438C5" w:rsidRPr="0069701C">
        <w:rPr>
          <w:bCs/>
          <w:szCs w:val="28"/>
        </w:rPr>
        <w:t xml:space="preserve">государственных </w:t>
      </w:r>
      <w:r w:rsidR="006438C5">
        <w:rPr>
          <w:bCs/>
          <w:szCs w:val="28"/>
        </w:rPr>
        <w:t>учреждени</w:t>
      </w:r>
      <w:r w:rsidR="006438C5" w:rsidRPr="0069701C">
        <w:rPr>
          <w:bCs/>
          <w:szCs w:val="28"/>
        </w:rPr>
        <w:t>й Республики Марий Эл, находящихся в ведении Министерства</w:t>
      </w:r>
      <w:r w:rsidR="006438C5">
        <w:t xml:space="preserve">, </w:t>
      </w:r>
      <w:r w:rsidR="00FF61C2">
        <w:t>за счет всех источников финансирования, предусмотренных законодательством Российской Федерации;</w:t>
      </w:r>
    </w:p>
    <w:p w:rsidR="00FF61C2" w:rsidRDefault="00451B08">
      <w:pPr>
        <w:pStyle w:val="20"/>
        <w:ind w:left="0" w:firstLine="709"/>
      </w:pPr>
      <w:r>
        <w:t>6. </w:t>
      </w:r>
      <w:r w:rsidR="008E225B">
        <w:t>О</w:t>
      </w:r>
      <w:r w:rsidR="00FF61C2">
        <w:t>рганиз</w:t>
      </w:r>
      <w:r w:rsidR="002D2DE6">
        <w:t xml:space="preserve">ация </w:t>
      </w:r>
      <w:r w:rsidR="00FF61C2">
        <w:t>ведени</w:t>
      </w:r>
      <w:r w:rsidR="002D2DE6">
        <w:t>я</w:t>
      </w:r>
      <w:r w:rsidR="00FF61C2">
        <w:t xml:space="preserve"> бухгалтер</w:t>
      </w:r>
      <w:r w:rsidR="0005555E">
        <w:t>ского учета в аппарате Министерства</w:t>
      </w:r>
      <w:r w:rsidR="00FF61C2">
        <w:t>, обеспеч</w:t>
      </w:r>
      <w:r w:rsidR="002D2DE6">
        <w:t xml:space="preserve">ение </w:t>
      </w:r>
      <w:r w:rsidR="00FF61C2">
        <w:t>контрол</w:t>
      </w:r>
      <w:r w:rsidR="002D2DE6">
        <w:t>я</w:t>
      </w:r>
      <w:r w:rsidR="00FF61C2">
        <w:t xml:space="preserve"> за рациональным, экономным использованием материальных и финансовых ресурсов, сохранностью государственной собственности;</w:t>
      </w:r>
    </w:p>
    <w:p w:rsidR="00FF61C2" w:rsidRDefault="00451B08">
      <w:pPr>
        <w:pStyle w:val="20"/>
        <w:ind w:left="0" w:firstLine="709"/>
      </w:pPr>
      <w:r>
        <w:t>7. </w:t>
      </w:r>
      <w:r w:rsidR="008E225B">
        <w:t>О</w:t>
      </w:r>
      <w:r w:rsidR="00FF61C2">
        <w:t>беспеч</w:t>
      </w:r>
      <w:r w:rsidR="002D2DE6">
        <w:t xml:space="preserve">ение </w:t>
      </w:r>
      <w:r w:rsidR="00FF61C2">
        <w:t xml:space="preserve">информацией, необходимой внутренним </w:t>
      </w:r>
      <w:r w:rsidR="00D1104C">
        <w:br/>
      </w:r>
      <w:r w:rsidR="00FF61C2">
        <w:t xml:space="preserve">и внешним пользователям бухгалтерской и статистической отчетности для </w:t>
      </w:r>
      <w:proofErr w:type="gramStart"/>
      <w:r w:rsidR="00FF61C2">
        <w:t>контроля за</w:t>
      </w:r>
      <w:proofErr w:type="gramEnd"/>
      <w:r w:rsidR="00FF61C2">
        <w:t xml:space="preserve"> соблюдением законодательства РФ при осуществлении хозяйственных операций;</w:t>
      </w:r>
    </w:p>
    <w:p w:rsidR="00FF61C2" w:rsidRDefault="00451B08">
      <w:pPr>
        <w:pStyle w:val="20"/>
        <w:ind w:left="0" w:firstLine="709"/>
      </w:pPr>
      <w:r>
        <w:t>8. </w:t>
      </w:r>
      <w:r w:rsidR="008E225B">
        <w:t>О</w:t>
      </w:r>
      <w:r w:rsidR="00FF61C2">
        <w:t>каза</w:t>
      </w:r>
      <w:r w:rsidR="002D2DE6">
        <w:t xml:space="preserve">ние </w:t>
      </w:r>
      <w:r w:rsidR="00FF61C2">
        <w:t>методическ</w:t>
      </w:r>
      <w:r w:rsidR="002D2DE6">
        <w:t>ой помощи</w:t>
      </w:r>
      <w:r w:rsidR="00FF61C2">
        <w:t xml:space="preserve"> работникам подведомственных учреждений по вопросам бухгалтерского учета, контроля</w:t>
      </w:r>
      <w:r w:rsidR="002B59CA">
        <w:t xml:space="preserve"> и </w:t>
      </w:r>
      <w:r w:rsidR="00FF61C2">
        <w:t>отчетности.</w:t>
      </w:r>
    </w:p>
    <w:p w:rsidR="00FF61C2" w:rsidRDefault="00451B08" w:rsidP="00B4074F">
      <w:pPr>
        <w:pStyle w:val="20"/>
        <w:ind w:left="0" w:firstLine="709"/>
      </w:pPr>
      <w:r>
        <w:t>9. </w:t>
      </w:r>
      <w:r w:rsidR="00FF61C2">
        <w:t xml:space="preserve">Выполнение иных задач по поручению руководства </w:t>
      </w:r>
      <w:r w:rsidR="0005555E">
        <w:t>Министерства</w:t>
      </w:r>
      <w:r w:rsidR="000F04F3">
        <w:t>.</w:t>
      </w:r>
    </w:p>
    <w:p w:rsidR="0000103E" w:rsidRDefault="0000103E">
      <w:pPr>
        <w:pStyle w:val="20"/>
        <w:ind w:left="0" w:firstLine="709"/>
      </w:pPr>
    </w:p>
    <w:p w:rsidR="00FF61C2" w:rsidRDefault="00FF61C2">
      <w:pPr>
        <w:pStyle w:val="20"/>
        <w:ind w:left="0" w:firstLine="709"/>
        <w:jc w:val="center"/>
        <w:rPr>
          <w:b/>
        </w:rPr>
      </w:pPr>
      <w:r>
        <w:rPr>
          <w:b/>
        </w:rPr>
        <w:t>Функции отдела</w:t>
      </w:r>
      <w:r w:rsidR="00E47071" w:rsidRPr="00E47071">
        <w:rPr>
          <w:b/>
          <w:szCs w:val="28"/>
        </w:rPr>
        <w:t xml:space="preserve"> бухгалтерского учета и финансирования Министерства природных ресурсов, экологии и охраны окружающей среды Республики Марий Эл</w:t>
      </w:r>
    </w:p>
    <w:p w:rsidR="0000103E" w:rsidRDefault="0000103E">
      <w:pPr>
        <w:pStyle w:val="20"/>
        <w:ind w:left="0" w:firstLine="709"/>
        <w:jc w:val="center"/>
        <w:rPr>
          <w:b/>
        </w:rPr>
      </w:pPr>
    </w:p>
    <w:p w:rsidR="000F04F3" w:rsidRDefault="000F04F3" w:rsidP="000F04F3">
      <w:pPr>
        <w:ind w:firstLine="709"/>
        <w:jc w:val="both"/>
        <w:rPr>
          <w:sz w:val="28"/>
          <w:szCs w:val="28"/>
        </w:rPr>
      </w:pPr>
      <w:r w:rsidRPr="00710128">
        <w:rPr>
          <w:sz w:val="28"/>
          <w:szCs w:val="28"/>
        </w:rPr>
        <w:t>В целях реализации задач, указанных в разделе 2 настоящего Положения, отдел осуществляет следующие функции:</w:t>
      </w:r>
    </w:p>
    <w:p w:rsidR="0070158F" w:rsidRDefault="0070158F" w:rsidP="0070158F">
      <w:pPr>
        <w:pStyle w:val="20"/>
        <w:ind w:left="0" w:firstLine="709"/>
      </w:pPr>
      <w:r>
        <w:t>1.</w:t>
      </w:r>
      <w:r w:rsidR="00D1104C">
        <w:t> </w:t>
      </w:r>
      <w:r>
        <w:t xml:space="preserve">Обеспечивает составление  баланса и оперативных сводных отчетов о доходах и расходах средств, об исполнении бюджета, другой бухгалтерской и статистической отчетности, представление их  </w:t>
      </w:r>
      <w:r w:rsidR="00D1104C">
        <w:br/>
      </w:r>
      <w:r>
        <w:t>в установленном порядке в соответствующие органы;</w:t>
      </w:r>
    </w:p>
    <w:p w:rsidR="00FF61C2" w:rsidRDefault="002C0731">
      <w:pPr>
        <w:pStyle w:val="20"/>
        <w:ind w:left="0" w:firstLine="709"/>
      </w:pPr>
      <w:r>
        <w:t>2</w:t>
      </w:r>
      <w:r w:rsidR="00FF61C2">
        <w:t>.</w:t>
      </w:r>
      <w:r w:rsidR="00D1104C">
        <w:t> </w:t>
      </w:r>
      <w:r w:rsidR="00FF61C2">
        <w:t>Составляет бухгалтерскую</w:t>
      </w:r>
      <w:r w:rsidR="00A50A90">
        <w:t xml:space="preserve">, </w:t>
      </w:r>
      <w:r w:rsidR="00FF61C2">
        <w:t xml:space="preserve">статистическую </w:t>
      </w:r>
      <w:r w:rsidR="00A50A90">
        <w:t xml:space="preserve">и отраслевую </w:t>
      </w:r>
      <w:r w:rsidR="00FF61C2">
        <w:t xml:space="preserve">месячную, квартальную, годовую отчетность по утвержденным </w:t>
      </w:r>
      <w:r w:rsidR="00A50A90">
        <w:t xml:space="preserve">формам </w:t>
      </w:r>
      <w:r w:rsidR="00D1104C">
        <w:br/>
      </w:r>
      <w:r w:rsidR="00A50A90">
        <w:t>и представляет их в установленном порядке в уполномоченные федеральные органы исполнительной власти, территориальные органы федеральных органов исполнительной власти по Республике Марий Эл,  органы исполнительной власти Республики Марий Эл в пределах компетенции</w:t>
      </w:r>
      <w:r w:rsidR="00FF61C2">
        <w:t>.</w:t>
      </w:r>
    </w:p>
    <w:p w:rsidR="00FF61C2" w:rsidRDefault="002C0731">
      <w:pPr>
        <w:pStyle w:val="20"/>
        <w:ind w:left="0" w:firstLine="709"/>
      </w:pPr>
      <w:r>
        <w:t>3</w:t>
      </w:r>
      <w:r w:rsidR="00FF61C2">
        <w:t>.</w:t>
      </w:r>
      <w:r w:rsidR="00D1104C">
        <w:t> </w:t>
      </w:r>
      <w:r w:rsidR="00FF61C2">
        <w:t xml:space="preserve">Осуществляет, в пределах представленных полномочий, </w:t>
      </w:r>
      <w:proofErr w:type="gramStart"/>
      <w:r w:rsidR="00FF61C2">
        <w:t>контроль за</w:t>
      </w:r>
      <w:proofErr w:type="gramEnd"/>
      <w:r w:rsidR="00FF61C2">
        <w:t xml:space="preserve"> деятельностью  подведомственных организаций, в том числе за целевым использованием финансовых и материальных ресурсов.</w:t>
      </w:r>
    </w:p>
    <w:p w:rsidR="00FF61C2" w:rsidRDefault="002C0731">
      <w:pPr>
        <w:pStyle w:val="20"/>
        <w:ind w:left="0" w:firstLine="709"/>
      </w:pPr>
      <w:r>
        <w:t>4</w:t>
      </w:r>
      <w:r w:rsidR="00FF61C2">
        <w:t>.</w:t>
      </w:r>
      <w:r w:rsidR="00A50A90">
        <w:t xml:space="preserve"> </w:t>
      </w:r>
      <w:r w:rsidR="00FF61C2">
        <w:t>Осуществляет контроль за целевым и экономным расходованием средств и материальных ценностей</w:t>
      </w:r>
      <w:r w:rsidR="00047AEB">
        <w:t>.</w:t>
      </w:r>
    </w:p>
    <w:p w:rsidR="00FF61C2" w:rsidRDefault="00FF61C2">
      <w:pPr>
        <w:pStyle w:val="20"/>
        <w:ind w:left="0" w:firstLine="709"/>
      </w:pPr>
      <w:r>
        <w:t>5.</w:t>
      </w:r>
      <w:r w:rsidR="00D1104C">
        <w:t> </w:t>
      </w:r>
      <w:r>
        <w:t>Обеспечивает полный учет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движением.</w:t>
      </w:r>
    </w:p>
    <w:p w:rsidR="00352B56" w:rsidRDefault="00FF61C2">
      <w:pPr>
        <w:pStyle w:val="20"/>
        <w:ind w:left="0" w:firstLine="709"/>
      </w:pPr>
      <w:r>
        <w:t>6.</w:t>
      </w:r>
      <w:r w:rsidR="00D1104C">
        <w:t> </w:t>
      </w:r>
      <w:r>
        <w:t>П</w:t>
      </w:r>
      <w:r w:rsidR="00352B56">
        <w:t xml:space="preserve">ринимает участие в </w:t>
      </w:r>
      <w:r>
        <w:t>ревизи</w:t>
      </w:r>
      <w:r w:rsidR="00352B56">
        <w:t xml:space="preserve">ях </w:t>
      </w:r>
      <w:r>
        <w:t>и проверк</w:t>
      </w:r>
      <w:r w:rsidR="00352B56">
        <w:t xml:space="preserve">ах </w:t>
      </w:r>
      <w:r>
        <w:t xml:space="preserve">финансово-хозяйственной деятельности </w:t>
      </w:r>
      <w:r w:rsidR="00D1104C" w:rsidRPr="0069701C">
        <w:rPr>
          <w:bCs/>
          <w:szCs w:val="28"/>
        </w:rPr>
        <w:t xml:space="preserve">государственных </w:t>
      </w:r>
      <w:r w:rsidR="00D1104C">
        <w:rPr>
          <w:bCs/>
          <w:szCs w:val="28"/>
        </w:rPr>
        <w:t>организаци</w:t>
      </w:r>
      <w:r w:rsidR="00D1104C" w:rsidRPr="0069701C">
        <w:rPr>
          <w:bCs/>
          <w:szCs w:val="28"/>
        </w:rPr>
        <w:t>й Республики Марий Эл, находящихся в ведении Министерства</w:t>
      </w:r>
      <w:r w:rsidR="00352B56">
        <w:t xml:space="preserve">. </w:t>
      </w:r>
    </w:p>
    <w:p w:rsidR="00FF61C2" w:rsidRDefault="00FF61C2">
      <w:pPr>
        <w:pStyle w:val="20"/>
        <w:ind w:left="0" w:firstLine="709"/>
      </w:pPr>
      <w:r>
        <w:t>7.</w:t>
      </w:r>
      <w:r w:rsidR="00A50A90">
        <w:t xml:space="preserve"> </w:t>
      </w:r>
      <w:r>
        <w:t>Осуществляет ведение делопроизводства и служебной переписки по вопросам финансов, учета, отчетности и других вопросов, отнесенных к компетенции отдела. Организует хранение текущих учетных финансово-расчетных документов.</w:t>
      </w:r>
    </w:p>
    <w:p w:rsidR="00FF61C2" w:rsidRPr="002C0731" w:rsidRDefault="00FF61C2">
      <w:pPr>
        <w:pStyle w:val="20"/>
        <w:ind w:left="0" w:firstLine="709"/>
      </w:pPr>
      <w:r>
        <w:t>8.</w:t>
      </w:r>
      <w:r w:rsidR="00D1104C">
        <w:t> </w:t>
      </w:r>
      <w:r>
        <w:t xml:space="preserve">Проводит инвентаризацию имущества и финансовых </w:t>
      </w:r>
      <w:r w:rsidRPr="002C0731">
        <w:t xml:space="preserve">обязательств, своевременное и правильное определение результатов инвентаризации и отражение их в учете. </w:t>
      </w:r>
    </w:p>
    <w:p w:rsidR="00FF61C2" w:rsidRPr="002C0731" w:rsidRDefault="002C0731">
      <w:pPr>
        <w:pStyle w:val="20"/>
        <w:ind w:left="0" w:firstLine="709"/>
      </w:pPr>
      <w:r w:rsidRPr="002C0731">
        <w:t>9</w:t>
      </w:r>
      <w:r w:rsidR="00FF61C2" w:rsidRPr="002C0731">
        <w:t>.</w:t>
      </w:r>
      <w:r w:rsidR="00D1104C">
        <w:t> </w:t>
      </w:r>
      <w:r w:rsidR="00FF61C2" w:rsidRPr="002C0731">
        <w:t>Обес</w:t>
      </w:r>
      <w:r w:rsidR="0005555E" w:rsidRPr="002C0731">
        <w:t>печивает руководителей Министерства</w:t>
      </w:r>
      <w:r w:rsidR="00FF61C2" w:rsidRPr="002C0731">
        <w:t xml:space="preserve"> оперативными данными  по вопросам, отнесенным к ведению отдела.</w:t>
      </w:r>
    </w:p>
    <w:p w:rsidR="002C0731" w:rsidRPr="002C0731" w:rsidRDefault="002C0731" w:rsidP="002C0731">
      <w:pPr>
        <w:ind w:firstLine="708"/>
        <w:jc w:val="both"/>
        <w:rPr>
          <w:sz w:val="28"/>
          <w:szCs w:val="28"/>
        </w:rPr>
      </w:pPr>
      <w:r w:rsidRPr="002C073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C0731">
        <w:rPr>
          <w:sz w:val="28"/>
          <w:szCs w:val="28"/>
        </w:rPr>
        <w:t>.</w:t>
      </w:r>
      <w:r w:rsidR="00A50A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2C0731">
        <w:rPr>
          <w:sz w:val="28"/>
          <w:szCs w:val="28"/>
        </w:rPr>
        <w:t xml:space="preserve">существляет процедуры (действия), связанные с размещением заказов на поставки товаров, выполнение работ, оказание услуг для нужд </w:t>
      </w:r>
      <w:r>
        <w:rPr>
          <w:sz w:val="28"/>
          <w:szCs w:val="28"/>
        </w:rPr>
        <w:t>Министерства</w:t>
      </w:r>
      <w:r w:rsidRPr="002C0731">
        <w:rPr>
          <w:sz w:val="28"/>
          <w:szCs w:val="28"/>
        </w:rPr>
        <w:t xml:space="preserve"> (в том числе и у единственного поставщика (исполнителя, подрядчика), предусмотренные федеральным законодательством в сфере размещения заказов на поставки товаров, выполнение работ, оказание услуг для государственных нужд, включая:</w:t>
      </w:r>
      <w:proofErr w:type="gramEnd"/>
    </w:p>
    <w:p w:rsidR="002C0731" w:rsidRPr="002C0731" w:rsidRDefault="002C0731" w:rsidP="002C0731">
      <w:pPr>
        <w:ind w:firstLine="708"/>
        <w:jc w:val="both"/>
        <w:rPr>
          <w:sz w:val="28"/>
          <w:szCs w:val="28"/>
        </w:rPr>
      </w:pPr>
      <w:r w:rsidRPr="002C0731">
        <w:rPr>
          <w:sz w:val="28"/>
          <w:szCs w:val="28"/>
        </w:rPr>
        <w:lastRenderedPageBreak/>
        <w:t>подготовку и составление в установленном порядке ежегодных плана закупок и плана-графика закупок;</w:t>
      </w:r>
    </w:p>
    <w:p w:rsidR="002C0731" w:rsidRPr="002C0731" w:rsidRDefault="002C0731" w:rsidP="002C0731">
      <w:pPr>
        <w:ind w:firstLine="709"/>
        <w:jc w:val="both"/>
        <w:rPr>
          <w:sz w:val="28"/>
          <w:szCs w:val="28"/>
        </w:rPr>
      </w:pPr>
      <w:r w:rsidRPr="002C0731">
        <w:rPr>
          <w:sz w:val="28"/>
          <w:szCs w:val="28"/>
        </w:rPr>
        <w:t>предоставление в установленном порядке информации об исполнении государственных контрактов;</w:t>
      </w:r>
    </w:p>
    <w:p w:rsidR="002C0731" w:rsidRDefault="002C0731" w:rsidP="002C0731">
      <w:pPr>
        <w:ind w:firstLine="709"/>
        <w:jc w:val="both"/>
        <w:rPr>
          <w:sz w:val="28"/>
          <w:szCs w:val="28"/>
        </w:rPr>
      </w:pPr>
      <w:r w:rsidRPr="002C073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C0731">
        <w:rPr>
          <w:sz w:val="28"/>
          <w:szCs w:val="28"/>
        </w:rPr>
        <w:t>.</w:t>
      </w:r>
      <w:r w:rsidR="00D1104C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2C0731">
        <w:rPr>
          <w:sz w:val="28"/>
          <w:szCs w:val="28"/>
        </w:rPr>
        <w:t xml:space="preserve">беспечивает </w:t>
      </w:r>
      <w:proofErr w:type="gramStart"/>
      <w:r w:rsidRPr="002C0731">
        <w:rPr>
          <w:sz w:val="28"/>
          <w:szCs w:val="28"/>
        </w:rPr>
        <w:t>контроль за</w:t>
      </w:r>
      <w:proofErr w:type="gramEnd"/>
      <w:r w:rsidRPr="002C0731">
        <w:rPr>
          <w:sz w:val="28"/>
          <w:szCs w:val="28"/>
        </w:rPr>
        <w:t xml:space="preserve"> соответствием заключаемых договоров (государственных контрактов) объемам ассигнований </w:t>
      </w:r>
      <w:r w:rsidR="00D1104C">
        <w:rPr>
          <w:sz w:val="28"/>
          <w:szCs w:val="28"/>
        </w:rPr>
        <w:br/>
      </w:r>
      <w:r w:rsidRPr="00C71697">
        <w:rPr>
          <w:sz w:val="28"/>
          <w:szCs w:val="28"/>
        </w:rPr>
        <w:t>и лимитам бюджетных обязательств, размещением заказов на поставку одноименных товаров, выполнение одноименных работ, оказание одноименных услуг на сумму, не превышающую указанного предельного размера расчетов наличными деньгами;</w:t>
      </w:r>
    </w:p>
    <w:p w:rsidR="006E7DB0" w:rsidRDefault="006E7DB0" w:rsidP="006E7DB0">
      <w:pPr>
        <w:pStyle w:val="20"/>
        <w:ind w:left="0" w:firstLine="709"/>
      </w:pPr>
      <w:r>
        <w:t>12.</w:t>
      </w:r>
      <w:r w:rsidR="00D1104C">
        <w:t> </w:t>
      </w:r>
      <w:r>
        <w:t>Осуществляет финансирование затрат на ведение лесного хозяйства подведомственных учреждений, находящихся в его подчинении за счет всех источников финансирования, предусмотренных законодательством Российской Федерации;</w:t>
      </w:r>
    </w:p>
    <w:p w:rsidR="00A50A90" w:rsidRDefault="009F4A48">
      <w:pPr>
        <w:pStyle w:val="20"/>
        <w:ind w:left="0" w:firstLine="709"/>
      </w:pPr>
      <w:r>
        <w:t>1</w:t>
      </w:r>
      <w:r w:rsidR="006E7DB0">
        <w:t>3</w:t>
      </w:r>
      <w:r w:rsidR="00FF61C2">
        <w:t>.</w:t>
      </w:r>
      <w:r w:rsidR="00D1104C">
        <w:t> </w:t>
      </w:r>
      <w:r w:rsidR="0005555E">
        <w:t>По решению руководства Министерства</w:t>
      </w:r>
      <w:r w:rsidR="00FF61C2">
        <w:t xml:space="preserve"> выполняет </w:t>
      </w:r>
      <w:r w:rsidR="00A50A90">
        <w:t xml:space="preserve">иные </w:t>
      </w:r>
      <w:r w:rsidR="00FF61C2">
        <w:t xml:space="preserve">функции </w:t>
      </w:r>
      <w:r w:rsidR="00A50A90">
        <w:t xml:space="preserve">в сфере деятельности Министерства в </w:t>
      </w:r>
      <w:proofErr w:type="gramStart"/>
      <w:r w:rsidR="00A50A90">
        <w:t>пределах</w:t>
      </w:r>
      <w:proofErr w:type="gramEnd"/>
      <w:r w:rsidR="00A50A90">
        <w:t xml:space="preserve"> возложенных </w:t>
      </w:r>
      <w:r w:rsidR="00D1104C">
        <w:br/>
      </w:r>
      <w:r w:rsidR="00A50A90">
        <w:t>на отдел задач</w:t>
      </w:r>
      <w:r w:rsidR="00FF61C2">
        <w:t>.</w:t>
      </w:r>
    </w:p>
    <w:p w:rsidR="001D02AA" w:rsidRPr="00133A12" w:rsidRDefault="001D02AA" w:rsidP="001D02AA">
      <w:pPr>
        <w:ind w:firstLine="720"/>
        <w:jc w:val="both"/>
        <w:rPr>
          <w:sz w:val="28"/>
          <w:szCs w:val="28"/>
        </w:rPr>
      </w:pPr>
    </w:p>
    <w:p w:rsidR="00D844CF" w:rsidRPr="007202AE" w:rsidRDefault="00D844CF" w:rsidP="00D844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4CF" w:rsidRDefault="0091451E" w:rsidP="0091451E">
      <w:pPr>
        <w:pStyle w:val="20"/>
        <w:ind w:left="0" w:firstLine="709"/>
        <w:jc w:val="center"/>
      </w:pPr>
      <w:r>
        <w:t>_______________</w:t>
      </w:r>
    </w:p>
    <w:sectPr w:rsidR="00D844CF" w:rsidSect="006438C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FC6"/>
    <w:multiLevelType w:val="singleLevel"/>
    <w:tmpl w:val="01AEE4D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2A76404"/>
    <w:multiLevelType w:val="multilevel"/>
    <w:tmpl w:val="30DC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64E3198A"/>
    <w:multiLevelType w:val="hybridMultilevel"/>
    <w:tmpl w:val="80D27856"/>
    <w:lvl w:ilvl="0" w:tplc="12B62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12DC7"/>
    <w:multiLevelType w:val="multilevel"/>
    <w:tmpl w:val="30DCB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6E"/>
    <w:rsid w:val="0000103E"/>
    <w:rsid w:val="00017B6A"/>
    <w:rsid w:val="00044EEA"/>
    <w:rsid w:val="00047AEB"/>
    <w:rsid w:val="0005555E"/>
    <w:rsid w:val="000F04F3"/>
    <w:rsid w:val="00132E3A"/>
    <w:rsid w:val="00194957"/>
    <w:rsid w:val="001D02AA"/>
    <w:rsid w:val="00256382"/>
    <w:rsid w:val="0026274C"/>
    <w:rsid w:val="00275B58"/>
    <w:rsid w:val="002A07F6"/>
    <w:rsid w:val="002B59CA"/>
    <w:rsid w:val="002C0731"/>
    <w:rsid w:val="002D2DE6"/>
    <w:rsid w:val="00351E94"/>
    <w:rsid w:val="00352B56"/>
    <w:rsid w:val="003C0349"/>
    <w:rsid w:val="003D18C4"/>
    <w:rsid w:val="00451B08"/>
    <w:rsid w:val="00463C4F"/>
    <w:rsid w:val="00483D2B"/>
    <w:rsid w:val="004E5357"/>
    <w:rsid w:val="005375A5"/>
    <w:rsid w:val="0054359F"/>
    <w:rsid w:val="005754AA"/>
    <w:rsid w:val="00583583"/>
    <w:rsid w:val="00587E3A"/>
    <w:rsid w:val="006061B0"/>
    <w:rsid w:val="00613DCE"/>
    <w:rsid w:val="006438C5"/>
    <w:rsid w:val="00661F60"/>
    <w:rsid w:val="006C395B"/>
    <w:rsid w:val="006E7DB0"/>
    <w:rsid w:val="0070158F"/>
    <w:rsid w:val="0070474F"/>
    <w:rsid w:val="00745D2C"/>
    <w:rsid w:val="007950C1"/>
    <w:rsid w:val="007F3D4E"/>
    <w:rsid w:val="008509D4"/>
    <w:rsid w:val="008713D1"/>
    <w:rsid w:val="00872445"/>
    <w:rsid w:val="008E225B"/>
    <w:rsid w:val="0091451E"/>
    <w:rsid w:val="009409CB"/>
    <w:rsid w:val="009A5599"/>
    <w:rsid w:val="009C1B2A"/>
    <w:rsid w:val="009F4A48"/>
    <w:rsid w:val="00A2436E"/>
    <w:rsid w:val="00A35BED"/>
    <w:rsid w:val="00A50A90"/>
    <w:rsid w:val="00A81D4A"/>
    <w:rsid w:val="00A87E3A"/>
    <w:rsid w:val="00AA7567"/>
    <w:rsid w:val="00AC1E9D"/>
    <w:rsid w:val="00B0251E"/>
    <w:rsid w:val="00B4074F"/>
    <w:rsid w:val="00C32CEE"/>
    <w:rsid w:val="00C43B82"/>
    <w:rsid w:val="00C54FDA"/>
    <w:rsid w:val="00D1104C"/>
    <w:rsid w:val="00D844CF"/>
    <w:rsid w:val="00DC4E19"/>
    <w:rsid w:val="00DE1AF8"/>
    <w:rsid w:val="00E47071"/>
    <w:rsid w:val="00EA3054"/>
    <w:rsid w:val="00F622A3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82"/>
  </w:style>
  <w:style w:type="paragraph" w:styleId="1">
    <w:name w:val="heading 1"/>
    <w:basedOn w:val="a"/>
    <w:next w:val="a"/>
    <w:qFormat/>
    <w:rsid w:val="00256382"/>
    <w:pPr>
      <w:keepNext/>
      <w:ind w:left="432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638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6382"/>
    <w:pPr>
      <w:ind w:left="4253" w:firstLine="67"/>
      <w:jc w:val="center"/>
    </w:pPr>
    <w:rPr>
      <w:sz w:val="28"/>
    </w:rPr>
  </w:style>
  <w:style w:type="paragraph" w:styleId="20">
    <w:name w:val="Body Text Indent 2"/>
    <w:basedOn w:val="a"/>
    <w:rsid w:val="00256382"/>
    <w:pPr>
      <w:ind w:left="360" w:firstLine="360"/>
      <w:jc w:val="both"/>
    </w:pPr>
    <w:rPr>
      <w:sz w:val="28"/>
    </w:rPr>
  </w:style>
  <w:style w:type="paragraph" w:styleId="a4">
    <w:name w:val="Body Text"/>
    <w:basedOn w:val="a"/>
    <w:rsid w:val="009F4A48"/>
    <w:pPr>
      <w:spacing w:after="120"/>
    </w:pPr>
  </w:style>
  <w:style w:type="paragraph" w:styleId="a5">
    <w:name w:val="Balloon Text"/>
    <w:basedOn w:val="a"/>
    <w:semiHidden/>
    <w:rsid w:val="0000103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A5599"/>
    <w:rPr>
      <w:i/>
      <w:iCs/>
    </w:rPr>
  </w:style>
  <w:style w:type="paragraph" w:styleId="a7">
    <w:name w:val="Title"/>
    <w:basedOn w:val="a"/>
    <w:next w:val="a"/>
    <w:link w:val="a8"/>
    <w:qFormat/>
    <w:rsid w:val="009A55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A55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1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F04F3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F04F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1D02AA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D02AA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382"/>
  </w:style>
  <w:style w:type="paragraph" w:styleId="1">
    <w:name w:val="heading 1"/>
    <w:basedOn w:val="a"/>
    <w:next w:val="a"/>
    <w:qFormat/>
    <w:rsid w:val="00256382"/>
    <w:pPr>
      <w:keepNext/>
      <w:ind w:left="432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638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6382"/>
    <w:pPr>
      <w:ind w:left="4253" w:firstLine="67"/>
      <w:jc w:val="center"/>
    </w:pPr>
    <w:rPr>
      <w:sz w:val="28"/>
    </w:rPr>
  </w:style>
  <w:style w:type="paragraph" w:styleId="20">
    <w:name w:val="Body Text Indent 2"/>
    <w:basedOn w:val="a"/>
    <w:rsid w:val="00256382"/>
    <w:pPr>
      <w:ind w:left="360" w:firstLine="360"/>
      <w:jc w:val="both"/>
    </w:pPr>
    <w:rPr>
      <w:sz w:val="28"/>
    </w:rPr>
  </w:style>
  <w:style w:type="paragraph" w:styleId="a4">
    <w:name w:val="Body Text"/>
    <w:basedOn w:val="a"/>
    <w:rsid w:val="009F4A48"/>
    <w:pPr>
      <w:spacing w:after="120"/>
    </w:pPr>
  </w:style>
  <w:style w:type="paragraph" w:styleId="a5">
    <w:name w:val="Balloon Text"/>
    <w:basedOn w:val="a"/>
    <w:semiHidden/>
    <w:rsid w:val="0000103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9A5599"/>
    <w:rPr>
      <w:i/>
      <w:iCs/>
    </w:rPr>
  </w:style>
  <w:style w:type="paragraph" w:styleId="a7">
    <w:name w:val="Title"/>
    <w:basedOn w:val="a"/>
    <w:next w:val="a"/>
    <w:link w:val="a8"/>
    <w:qFormat/>
    <w:rsid w:val="009A55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A55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17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F04F3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0F04F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1D02AA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D02AA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8E46B43CA7514F9EB172B9B2890AAA" ma:contentTypeVersion="1" ma:contentTypeDescription="Создание документа." ma:contentTypeScope="" ma:versionID="fd4a7240fc8e514ed7f213b96a59a8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XXJ7TYMEEKJ2-462-55</_dlc_DocId>
    <_dlc_DocIdUrl xmlns="57504d04-691e-4fc4-8f09-4f19fdbe90f6">
      <Url>https://vip.gov.mari.ru/minles/_layouts/DocIdRedir.aspx?ID=XXJ7TYMEEKJ2-462-55</Url>
      <Description>XXJ7TYMEEKJ2-462-55</Description>
    </_dlc_DocIdUrl>
  </documentManagement>
</p:properties>
</file>

<file path=customXml/itemProps1.xml><?xml version="1.0" encoding="utf-8"?>
<ds:datastoreItem xmlns:ds="http://schemas.openxmlformats.org/officeDocument/2006/customXml" ds:itemID="{34BF11A3-4CEE-4358-86C3-DF1071C8A620}"/>
</file>

<file path=customXml/itemProps2.xml><?xml version="1.0" encoding="utf-8"?>
<ds:datastoreItem xmlns:ds="http://schemas.openxmlformats.org/officeDocument/2006/customXml" ds:itemID="{6FED042F-0741-4DC1-B123-2F1E51C0E127}"/>
</file>

<file path=customXml/itemProps3.xml><?xml version="1.0" encoding="utf-8"?>
<ds:datastoreItem xmlns:ds="http://schemas.openxmlformats.org/officeDocument/2006/customXml" ds:itemID="{2B9E5C40-0631-4BAA-B4C0-34C1C4D53C8A}"/>
</file>

<file path=customXml/itemProps4.xml><?xml version="1.0" encoding="utf-8"?>
<ds:datastoreItem xmlns:ds="http://schemas.openxmlformats.org/officeDocument/2006/customXml" ds:itemID="{408B2417-A68B-419B-8845-7F5BCFB4826E}"/>
</file>

<file path=customXml/itemProps5.xml><?xml version="1.0" encoding="utf-8"?>
<ds:datastoreItem xmlns:ds="http://schemas.openxmlformats.org/officeDocument/2006/customXml" ds:itemID="{89C43695-9BA8-4226-892F-87F3A9387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geolog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и функции отдела бухгалтерского учета и финансирования</dc:title>
  <dc:creator>Петрова</dc:creator>
  <cp:lastModifiedBy>ivc</cp:lastModifiedBy>
  <cp:revision>9</cp:revision>
  <cp:lastPrinted>2018-08-24T12:02:00Z</cp:lastPrinted>
  <dcterms:created xsi:type="dcterms:W3CDTF">2018-08-28T09:05:00Z</dcterms:created>
  <dcterms:modified xsi:type="dcterms:W3CDTF">2018-08-28T09:53:00Z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0x0101004C8E46B43CA7514F9EB172B9B2890AAA</vt:lpwstr>
  </property>
  <property fmtid="{D5CDD505-2E9C-101B-9397-08002B2CF9AE}" pid="3" name="_dlc_DocIdItemGuid">
    <vt:lpwstr>eb94a7b9-8435-49e9-aef2-d07caf10fd3d</vt:lpwstr>
  </property>
</Properties>
</file>