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797" w:rsidRDefault="007E5797" w:rsidP="007E5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5048D">
        <w:rPr>
          <w:rFonts w:ascii="Times New Roman" w:hAnsi="Times New Roman"/>
          <w:b/>
        </w:rPr>
        <w:t>ОБЪЯВЛЕНИЕ</w:t>
      </w:r>
    </w:p>
    <w:p w:rsidR="007E5797" w:rsidRDefault="007E5797" w:rsidP="007E57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DCD">
        <w:rPr>
          <w:rFonts w:ascii="Times New Roman" w:hAnsi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/>
          <w:b/>
          <w:sz w:val="24"/>
          <w:szCs w:val="24"/>
        </w:rPr>
        <w:t xml:space="preserve">конкурсного </w:t>
      </w:r>
      <w:r w:rsidRPr="00B64DCD">
        <w:rPr>
          <w:rFonts w:ascii="Times New Roman" w:hAnsi="Times New Roman"/>
          <w:b/>
          <w:sz w:val="24"/>
          <w:szCs w:val="24"/>
        </w:rPr>
        <w:t>отбора</w:t>
      </w:r>
      <w:r>
        <w:rPr>
          <w:rFonts w:ascii="Times New Roman" w:hAnsi="Times New Roman"/>
          <w:b/>
          <w:sz w:val="24"/>
          <w:szCs w:val="24"/>
        </w:rPr>
        <w:t xml:space="preserve"> на предоставление грантов</w:t>
      </w:r>
    </w:p>
    <w:p w:rsidR="007E5797" w:rsidRDefault="007E5797" w:rsidP="003528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D06EF1">
        <w:rPr>
          <w:rFonts w:ascii="Times New Roman" w:hAnsi="Times New Roman"/>
          <w:b/>
          <w:sz w:val="24"/>
          <w:szCs w:val="24"/>
        </w:rPr>
        <w:t>развитие семейных ферм в 2022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352872" w:rsidRDefault="00352872" w:rsidP="003528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2872" w:rsidRDefault="00352872" w:rsidP="0035287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5888"/>
      </w:tblGrid>
      <w:tr w:rsidR="007E5797" w:rsidRPr="00C84286" w:rsidTr="004E37F9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>Наименование субсидии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грант на развитие семейной фермы - бюджетные ассигнования, перечисляемые из республиканского бюджета Республики Марий Эл в соответствии с решением конкурсной комиссии грантополучателю для финансового обеспечения его затрат, не возмещаемых в рамках иных направлений государственной поддержки в соответствии </w:t>
            </w:r>
            <w:r w:rsidRPr="00C84286">
              <w:rPr>
                <w:rFonts w:ascii="Times New Roman" w:hAnsi="Times New Roman"/>
              </w:rPr>
              <w:br/>
              <w:t>с Государственной программой развития сельского хозяйства и регулирования рынков сельскохозяйственной продукции, сырья и продовольствия в Республике Марий Эл на 2014-2025 годы, утвержденной постановлением Правительства Республики Марий Эл от 20.11.2012 № 428 (далее - грант).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E5797" w:rsidRPr="00C84286" w:rsidTr="004E37F9"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E5797" w:rsidRPr="00C84286" w:rsidTr="004E37F9"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</w:rPr>
              <w:t>Нормативный правовой акт, регулирующий условия, цели и</w:t>
            </w:r>
            <w:r>
              <w:rPr>
                <w:rFonts w:ascii="Times New Roman" w:hAnsi="Times New Roman"/>
              </w:rPr>
              <w:t xml:space="preserve"> порядок предоставления гранта</w:t>
            </w:r>
          </w:p>
        </w:tc>
        <w:tc>
          <w:tcPr>
            <w:tcW w:w="5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7" w:rsidRPr="00C84286" w:rsidRDefault="007E5797" w:rsidP="0035287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t xml:space="preserve">Условия, цели и порядок предоставления грантов определены Правилами предоставления грантов на развитие семейных ферм, утвержденными постановлением Правительства Республики Марий Эл от 25 мая 2012 г. </w:t>
            </w:r>
            <w:r w:rsidR="00400820">
              <w:rPr>
                <w:rFonts w:ascii="Times New Roman" w:hAnsi="Times New Roman"/>
                <w:lang w:eastAsia="ru-RU"/>
              </w:rPr>
              <w:br/>
            </w:r>
            <w:r w:rsidRPr="00C84286">
              <w:rPr>
                <w:rFonts w:ascii="Times New Roman" w:hAnsi="Times New Roman"/>
                <w:lang w:eastAsia="ru-RU"/>
              </w:rPr>
              <w:t>№ 173 (в редакции постановл</w:t>
            </w:r>
            <w:bookmarkStart w:id="0" w:name="_GoBack"/>
            <w:bookmarkEnd w:id="0"/>
            <w:r w:rsidRPr="00C84286">
              <w:rPr>
                <w:rFonts w:ascii="Times New Roman" w:hAnsi="Times New Roman"/>
                <w:lang w:eastAsia="ru-RU"/>
              </w:rPr>
              <w:t xml:space="preserve">ения Правительства Республики Марий Эл от </w:t>
            </w:r>
            <w:r w:rsidR="00D06EF1">
              <w:rPr>
                <w:rFonts w:ascii="Times New Roman" w:hAnsi="Times New Roman"/>
                <w:lang w:eastAsia="ru-RU"/>
              </w:rPr>
              <w:t>18 февраля 2022</w:t>
            </w:r>
            <w:r w:rsidRPr="00C84286">
              <w:rPr>
                <w:rFonts w:ascii="Times New Roman" w:hAnsi="Times New Roman"/>
                <w:lang w:eastAsia="ru-RU"/>
              </w:rPr>
              <w:t xml:space="preserve"> г. № </w:t>
            </w:r>
            <w:r w:rsidR="00D06EF1">
              <w:rPr>
                <w:rFonts w:ascii="Times New Roman" w:hAnsi="Times New Roman"/>
                <w:lang w:eastAsia="ru-RU"/>
              </w:rPr>
              <w:t>69</w:t>
            </w:r>
            <w:r w:rsidRPr="00C84286">
              <w:rPr>
                <w:rFonts w:ascii="Times New Roman" w:hAnsi="Times New Roman"/>
                <w:lang w:eastAsia="ru-RU"/>
              </w:rPr>
              <w:t xml:space="preserve">) </w:t>
            </w:r>
            <w:r w:rsidR="00400820">
              <w:rPr>
                <w:rFonts w:ascii="Times New Roman" w:hAnsi="Times New Roman"/>
                <w:lang w:eastAsia="ru-RU"/>
              </w:rPr>
              <w:br/>
            </w:r>
            <w:r w:rsidRPr="00C84286">
              <w:rPr>
                <w:rFonts w:ascii="Times New Roman" w:hAnsi="Times New Roman"/>
                <w:lang w:eastAsia="ru-RU"/>
              </w:rPr>
              <w:t>(далее - Правила).</w:t>
            </w:r>
          </w:p>
        </w:tc>
      </w:tr>
      <w:tr w:rsidR="007E5797" w:rsidRPr="00C84286" w:rsidTr="004E37F9"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>Направления (цели) расходования гранта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>(пункт 5 Правил)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7" w:rsidRPr="00C84286" w:rsidRDefault="007E5797" w:rsidP="007E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Грант предоставляется с целью финансового обеспечения части затрат проекта грантополучателя, осуществляемых по одному или нескольким (всем) направлениям (целям) расходования:</w:t>
            </w:r>
          </w:p>
          <w:p w:rsidR="007E5797" w:rsidRPr="00C84286" w:rsidRDefault="007E5797" w:rsidP="007E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разработка проектной документации строительства, реконструкции или модернизации объектов для производства, хранения и переработки сельскохозяйственной продукции;</w:t>
            </w:r>
          </w:p>
          <w:p w:rsidR="007E5797" w:rsidRPr="00C84286" w:rsidRDefault="007E5797" w:rsidP="007E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приобретение, строительство, реконструкция, капитальный ремонт или модернизация объектов для производства, хранения и переработки сельскохозяйственной продукции;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комплектация объектов для производства, хранения и переработки сельскохозяйственной продукции оборудованием, сельскохозяйственной техникой и специализированным транспортом и их монтаж. Перечень указанных оборудования, техники и специализированного транспорта утверждается приказом Министерства;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приобретение сельскохозяйственных животных (за исключением свиней) и птицы. При этом планируемое маточное поголовье крупного рогатого скота не должно превышать 400 голов, овец и коз - не более 500 условных голов;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приобретение рыбопосадочного материала;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погашение не более 20 процентов привлекаемого на реализацию проекта грантополучателя льготного инвестиционного кредита в соответствии с постановлением Правительства Российской Федерации от 29 декабря 2016 г. № 1528 «Об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«ВЭБ.РФ» на </w:t>
            </w:r>
            <w:r w:rsidRPr="00C84286">
              <w:rPr>
                <w:rFonts w:ascii="Times New Roman" w:hAnsi="Times New Roman"/>
              </w:rPr>
              <w:lastRenderedPageBreak/>
              <w:t>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ставке;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уплата процентов по кредиту, указанному в абзаце седьмом настоящего пункта, в течение 18 месяцев со дня получения гранта;</w:t>
            </w:r>
          </w:p>
          <w:p w:rsidR="007E5797" w:rsidRPr="00C84286" w:rsidRDefault="007E5797" w:rsidP="00A13B9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</w:rPr>
              <w:t>приобретение автономных источников электро- и газоснабжения, обустройство автономных источников водоснабжения.</w:t>
            </w:r>
          </w:p>
        </w:tc>
      </w:tr>
      <w:tr w:rsidR="007E5797" w:rsidRPr="00C84286" w:rsidTr="004E37F9">
        <w:trPr>
          <w:trHeight w:val="353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lastRenderedPageBreak/>
              <w:t xml:space="preserve">Способ проведения отбора получателей грантов 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7" w:rsidRPr="00756A4F" w:rsidRDefault="007E5797" w:rsidP="00A13B9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t>Отбор получателей грантов осуществляется путем проведения среди участников отбора (далее - заявители) конкурса на предоставление гранта (далее - конкурсный отбор)</w:t>
            </w:r>
          </w:p>
        </w:tc>
      </w:tr>
      <w:tr w:rsidR="007E5797" w:rsidRPr="00C84286" w:rsidTr="004E37F9">
        <w:trPr>
          <w:trHeight w:val="353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C84286">
              <w:rPr>
                <w:rFonts w:ascii="Times New Roman" w:hAnsi="Times New Roman"/>
                <w:bCs/>
                <w:lang w:eastAsia="ru-RU"/>
              </w:rPr>
              <w:t>Наименование главного распорядителя бюджетных средств - организатора конкурсного отбора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t xml:space="preserve">Главный распорядитель бюджетных средств - Министерство сельского хозяйства и продовольствия Республики Марий Эл </w:t>
            </w:r>
            <w:r w:rsidRPr="00C84286">
              <w:rPr>
                <w:rFonts w:ascii="Times New Roman" w:hAnsi="Times New Roman"/>
                <w:lang w:eastAsia="ru-RU"/>
              </w:rPr>
              <w:br/>
              <w:t>(далее - Министерство).</w:t>
            </w:r>
          </w:p>
          <w:p w:rsidR="007E5797" w:rsidRPr="00C84286" w:rsidRDefault="007E5797" w:rsidP="00A13B9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t xml:space="preserve">Предоставление грантов осуществляется в пределах лимитов бюджетных обязательств республиканского бюджета Республики Марий Эл, доведенных до Министерства как главного распорядителя бюджетных средств на текущий финансовый год. </w:t>
            </w:r>
          </w:p>
        </w:tc>
      </w:tr>
      <w:tr w:rsidR="007E5797" w:rsidRPr="00C84286" w:rsidTr="004E37F9">
        <w:trPr>
          <w:trHeight w:val="353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C84286">
              <w:rPr>
                <w:rFonts w:ascii="Times New Roman" w:hAnsi="Times New Roman"/>
                <w:bCs/>
                <w:lang w:eastAsia="ru-RU"/>
              </w:rPr>
              <w:t>Место нахождения и почтовый адрес Министерства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424000, Республика Марий Эл, г. Йошкар</w:t>
            </w:r>
            <w:r w:rsidRPr="00C84286">
              <w:rPr>
                <w:rFonts w:ascii="Times New Roman" w:hAnsi="Times New Roman"/>
                <w:lang w:val="en-US"/>
              </w:rPr>
              <w:t> </w:t>
            </w:r>
            <w:r w:rsidRPr="00C84286">
              <w:rPr>
                <w:rFonts w:ascii="Times New Roman" w:hAnsi="Times New Roman"/>
              </w:rPr>
              <w:t xml:space="preserve">- Ола, </w:t>
            </w:r>
            <w:r w:rsidRPr="00C84286">
              <w:rPr>
                <w:rFonts w:ascii="Times New Roman" w:hAnsi="Times New Roman"/>
              </w:rPr>
              <w:br/>
              <w:t>ул. Красноармейская, д.41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7E5797" w:rsidRPr="00C84286" w:rsidTr="004E37F9">
        <w:trPr>
          <w:trHeight w:val="353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C84286">
              <w:rPr>
                <w:rFonts w:ascii="Times New Roman" w:hAnsi="Times New Roman"/>
                <w:bCs/>
                <w:lang w:eastAsia="ru-RU"/>
              </w:rPr>
              <w:t>Адрес электронной почты Министерства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minselhoz@aris.mari.ru</w:t>
            </w:r>
          </w:p>
        </w:tc>
      </w:tr>
      <w:tr w:rsidR="007E5797" w:rsidRPr="00C84286" w:rsidTr="004E37F9">
        <w:trPr>
          <w:trHeight w:val="353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 xml:space="preserve">Доменное имя, и (или) сетевой адреса, 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>и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1" w:rsidRPr="000051E1" w:rsidRDefault="000051E1" w:rsidP="000051E1">
            <w:pPr>
              <w:tabs>
                <w:tab w:val="left" w:pos="993"/>
              </w:tabs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  <w:r w:rsidRPr="000051E1">
              <w:rPr>
                <w:rFonts w:ascii="Times New Roman" w:hAnsi="Times New Roman"/>
                <w:lang w:eastAsia="ru-RU"/>
              </w:rPr>
              <w:t>Официальный сайт Министерства:</w:t>
            </w:r>
          </w:p>
          <w:p w:rsidR="007E5797" w:rsidRPr="00C84286" w:rsidRDefault="000051E1" w:rsidP="000051E1">
            <w:pPr>
              <w:tabs>
                <w:tab w:val="left" w:pos="993"/>
              </w:tabs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  <w:r w:rsidRPr="000051E1">
              <w:rPr>
                <w:rFonts w:ascii="Times New Roman" w:hAnsi="Times New Roman"/>
                <w:lang w:eastAsia="ru-RU"/>
              </w:rPr>
              <w:t xml:space="preserve">(http://old.mari-el.gov.ru/minselhoz/Pages/main.aspx) </w:t>
            </w:r>
            <w:r w:rsidRPr="000051E1">
              <w:rPr>
                <w:rFonts w:ascii="Times New Roman" w:hAnsi="Times New Roman"/>
                <w:lang w:eastAsia="ru-RU"/>
              </w:rPr>
              <w:br/>
              <w:t>(раздел «Государственная поддержка агропромышленного комплекса»).</w:t>
            </w:r>
          </w:p>
        </w:tc>
      </w:tr>
      <w:tr w:rsidR="007E5797" w:rsidRPr="00C84286" w:rsidTr="004E37F9">
        <w:trPr>
          <w:trHeight w:val="353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>Дата начала приема заявок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7" w:rsidRPr="00C84286" w:rsidRDefault="009A6E87" w:rsidP="007E5797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9A6E87">
              <w:rPr>
                <w:rFonts w:ascii="Times New Roman" w:hAnsi="Times New Roman"/>
                <w:lang w:eastAsia="ru-RU"/>
              </w:rPr>
              <w:t>2 марта</w:t>
            </w:r>
            <w:r w:rsidR="007E5797" w:rsidRPr="009A6E87">
              <w:rPr>
                <w:rFonts w:ascii="Times New Roman" w:hAnsi="Times New Roman"/>
                <w:lang w:eastAsia="ru-RU"/>
              </w:rPr>
              <w:t xml:space="preserve"> 202</w:t>
            </w:r>
            <w:r w:rsidRPr="009A6E87">
              <w:rPr>
                <w:rFonts w:ascii="Times New Roman" w:hAnsi="Times New Roman"/>
                <w:lang w:eastAsia="ru-RU"/>
              </w:rPr>
              <w:t>2</w:t>
            </w:r>
            <w:r w:rsidR="007E5797" w:rsidRPr="009A6E87">
              <w:rPr>
                <w:rFonts w:ascii="Times New Roman" w:hAnsi="Times New Roman"/>
                <w:lang w:eastAsia="ru-RU"/>
              </w:rPr>
              <w:t xml:space="preserve"> г. - 8.00, обеденный перерыв с 12.00 до 13.00 (по московскому времени)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7E5797" w:rsidRPr="009A6E87" w:rsidTr="004E37F9">
        <w:trPr>
          <w:trHeight w:val="353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>Дата окончания приема заявок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7" w:rsidRPr="009A6E87" w:rsidRDefault="009A6E87" w:rsidP="007E5797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9A6E87">
              <w:rPr>
                <w:rFonts w:ascii="Times New Roman" w:hAnsi="Times New Roman"/>
                <w:lang w:eastAsia="ru-RU"/>
              </w:rPr>
              <w:t>31 марта 2022</w:t>
            </w:r>
            <w:r w:rsidR="007E5797" w:rsidRPr="009A6E87">
              <w:rPr>
                <w:rFonts w:ascii="Times New Roman" w:hAnsi="Times New Roman"/>
                <w:lang w:eastAsia="ru-RU"/>
              </w:rPr>
              <w:t xml:space="preserve"> г. - 17.00 (по московскому времени)</w:t>
            </w:r>
          </w:p>
          <w:p w:rsidR="007E5797" w:rsidRPr="009A6E87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7E5797" w:rsidRPr="00C84286" w:rsidTr="004E37F9">
        <w:trPr>
          <w:trHeight w:val="353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>Место приема заявок заявителей, адрес, контактные телефоны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7" w:rsidRPr="00C84286" w:rsidRDefault="007E5797" w:rsidP="00CD550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424000, Республика Марий Эл, г. Йошкар</w:t>
            </w:r>
            <w:r w:rsidRPr="00C84286">
              <w:rPr>
                <w:rFonts w:ascii="Times New Roman" w:hAnsi="Times New Roman"/>
                <w:lang w:val="en-US"/>
              </w:rPr>
              <w:t> </w:t>
            </w:r>
            <w:r w:rsidRPr="00C84286">
              <w:rPr>
                <w:rFonts w:ascii="Times New Roman" w:hAnsi="Times New Roman"/>
              </w:rPr>
              <w:t xml:space="preserve">- Ола, </w:t>
            </w:r>
            <w:r w:rsidRPr="00C84286">
              <w:rPr>
                <w:rFonts w:ascii="Times New Roman" w:hAnsi="Times New Roman"/>
              </w:rPr>
              <w:br/>
              <w:t>ул. Красноармейская, д.</w:t>
            </w:r>
            <w:r w:rsidRPr="00CD5502">
              <w:rPr>
                <w:rFonts w:ascii="Times New Roman" w:hAnsi="Times New Roman"/>
              </w:rPr>
              <w:t>41, кабинет 202, контактный телефон 8(8362) 45-42-61</w:t>
            </w:r>
          </w:p>
        </w:tc>
      </w:tr>
      <w:tr w:rsidR="007E5797" w:rsidRPr="00C84286" w:rsidTr="004E37F9">
        <w:trPr>
          <w:trHeight w:val="438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>Заявители на участие в конкурсном отборе на предоставление гранта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7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  <w:lang w:eastAsia="ru-RU"/>
              </w:rPr>
              <w:t>Заявители -</w:t>
            </w:r>
            <w:r w:rsidRPr="00C84286">
              <w:rPr>
                <w:rFonts w:ascii="Times New Roman" w:hAnsi="Times New Roman"/>
              </w:rPr>
              <w:t> </w:t>
            </w:r>
            <w:r w:rsidR="00022C47" w:rsidRPr="00022C47">
              <w:rPr>
                <w:rFonts w:ascii="Times New Roman" w:hAnsi="Times New Roman"/>
              </w:rPr>
              <w:t xml:space="preserve">крестьянское (фермерское) хозяйство, число членов которого составляет 2 (включая главу) и более членов семьи (объединенных родством и (или) свойством) главы крестьянского (фермерского) хозяйства, или индивидуальный предприниматель, являющийся главой крестьянского (фермерского) хозяйства, в состав членов которого входят 2 и более членов семьи (объединенных родством и (или) свойством) указанного </w:t>
            </w:r>
            <w:r w:rsidR="00022C47" w:rsidRPr="00022C47">
              <w:rPr>
                <w:rFonts w:ascii="Times New Roman" w:hAnsi="Times New Roman"/>
              </w:rPr>
              <w:lastRenderedPageBreak/>
              <w:t>индивидуального предпринимателя, зарегистрированные гражданином Российской Федерации на сельской территории или на территории сельской агломерации, осуществляющие деятельность более 12 месяцев с даты регистрации, осуществляющие деятельность на сельской территории или на территории сельской агломерации</w:t>
            </w:r>
            <w:r>
              <w:rPr>
                <w:rFonts w:ascii="Times New Roman" w:hAnsi="Times New Roman"/>
              </w:rPr>
              <w:t>.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84286">
              <w:rPr>
                <w:rFonts w:ascii="Times New Roman" w:hAnsi="Times New Roman"/>
              </w:rPr>
              <w:t xml:space="preserve">ельская территория - сельские поселения и сельские населенные пункты, включенные в перечень сельских населенных пунктов на территории Республики Марий Эл, утвержденный </w:t>
            </w:r>
            <w:hyperlink r:id="rId8" w:history="1">
              <w:r w:rsidRPr="000D41D1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постановлением</w:t>
              </w:r>
            </w:hyperlink>
            <w:r w:rsidRPr="000D41D1">
              <w:rPr>
                <w:rFonts w:ascii="Times New Roman" w:hAnsi="Times New Roman" w:cs="Times New Roman"/>
              </w:rPr>
              <w:t xml:space="preserve"> </w:t>
            </w:r>
            <w:r w:rsidRPr="00C84286">
              <w:rPr>
                <w:rFonts w:ascii="Times New Roman" w:hAnsi="Times New Roman"/>
              </w:rPr>
              <w:t xml:space="preserve">Правительства Республики Марий Эл от 11 февраля 2020 г. № 37 </w:t>
            </w:r>
            <w:r w:rsidR="000D41D1">
              <w:rPr>
                <w:rFonts w:ascii="Times New Roman" w:hAnsi="Times New Roman"/>
              </w:rPr>
              <w:br/>
            </w:r>
            <w:r w:rsidRPr="00C84286">
              <w:rPr>
                <w:rFonts w:ascii="Times New Roman" w:hAnsi="Times New Roman"/>
              </w:rPr>
              <w:t xml:space="preserve">«Об утверждении перечня сельских населенных пунктов на территории Республики Марий Эл и перечня сельских агломераций на территории Республики Марий Эл»; 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сельские агломерации - сельские территории, </w:t>
            </w:r>
            <w:r w:rsidR="000D41D1">
              <w:rPr>
                <w:rFonts w:ascii="Times New Roman" w:hAnsi="Times New Roman"/>
              </w:rPr>
              <w:br/>
            </w:r>
            <w:r w:rsidRPr="00C84286">
              <w:rPr>
                <w:rFonts w:ascii="Times New Roman" w:hAnsi="Times New Roman"/>
              </w:rPr>
              <w:t xml:space="preserve">а также поселки городского типа и малые города </w:t>
            </w:r>
            <w:r w:rsidR="000D41D1">
              <w:rPr>
                <w:rFonts w:ascii="Times New Roman" w:hAnsi="Times New Roman"/>
              </w:rPr>
              <w:br/>
            </w:r>
            <w:r w:rsidRPr="00C84286">
              <w:rPr>
                <w:rFonts w:ascii="Times New Roman" w:hAnsi="Times New Roman"/>
              </w:rPr>
              <w:t xml:space="preserve">с численностью населения, постоянно проживающего на их территории, не превышающей 30 тыс. человек. Перечень сельских агломераций на территории Республики </w:t>
            </w:r>
            <w:r w:rsidR="000D41D1">
              <w:rPr>
                <w:rFonts w:ascii="Times New Roman" w:hAnsi="Times New Roman"/>
              </w:rPr>
              <w:br/>
            </w:r>
            <w:r w:rsidRPr="00C84286">
              <w:rPr>
                <w:rFonts w:ascii="Times New Roman" w:hAnsi="Times New Roman"/>
              </w:rPr>
              <w:t xml:space="preserve">Марий Эл утвержден </w:t>
            </w:r>
            <w:hyperlink r:id="rId9" w:history="1">
              <w:r w:rsidRPr="000D41D1">
                <w:rPr>
                  <w:rStyle w:val="a5"/>
                  <w:rFonts w:ascii="Times New Roman" w:hAnsi="Times New Roman"/>
                  <w:color w:val="auto"/>
                  <w:u w:val="none"/>
                </w:rPr>
                <w:t>постановлением</w:t>
              </w:r>
            </w:hyperlink>
            <w:r w:rsidRPr="00C84286">
              <w:rPr>
                <w:rFonts w:ascii="Times New Roman" w:hAnsi="Times New Roman"/>
              </w:rPr>
              <w:t xml:space="preserve"> Правительства Республики Марий Эл от 11 февраля 2020 г. № 37 </w:t>
            </w:r>
            <w:r w:rsidR="000D41D1">
              <w:rPr>
                <w:rFonts w:ascii="Times New Roman" w:hAnsi="Times New Roman"/>
              </w:rPr>
              <w:br/>
            </w:r>
            <w:r w:rsidRPr="00C84286">
              <w:rPr>
                <w:rFonts w:ascii="Times New Roman" w:hAnsi="Times New Roman"/>
              </w:rPr>
              <w:t>«Об утверждении перечня сельских населенных пунктов на территории Республики Марий Эл и перечня сельских агломераций на территории Республики Марий Эл».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E5797" w:rsidRPr="00C84286" w:rsidTr="004E37F9"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lastRenderedPageBreak/>
              <w:t>Размер гранта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(пункт 6 Правил)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7" w:rsidRPr="00C84286" w:rsidRDefault="007E5797" w:rsidP="007E579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Грант предоставляется на реализацию проекта грантополучателя:</w:t>
            </w:r>
          </w:p>
          <w:p w:rsidR="007E5797" w:rsidRPr="00BA7C65" w:rsidRDefault="007E5797" w:rsidP="007E579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  <w:b/>
              </w:rPr>
              <w:t>по разведению крупного рогатого скота мясного или молочного направлений продуктивности - </w:t>
            </w:r>
            <w:r w:rsidRPr="00BA7C65">
              <w:rPr>
                <w:rFonts w:ascii="Times New Roman" w:hAnsi="Times New Roman"/>
              </w:rPr>
              <w:t>в размере, не превышающем 8,0 млн. рублей, но не более 60 процентов затрат;</w:t>
            </w:r>
          </w:p>
          <w:p w:rsidR="007E5797" w:rsidRPr="00BA7C65" w:rsidRDefault="007E5797" w:rsidP="007E579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BA7C65">
              <w:rPr>
                <w:rFonts w:ascii="Times New Roman" w:hAnsi="Times New Roman"/>
                <w:b/>
              </w:rPr>
              <w:t>по иным направлениям проекта грантополучателя</w:t>
            </w:r>
            <w:r w:rsidRPr="00BA7C65">
              <w:rPr>
                <w:rFonts w:ascii="Times New Roman" w:hAnsi="Times New Roman"/>
              </w:rPr>
              <w:t> - в размере, не  превышающем 4,0 млн. рублей, но не более 60 процентов затрат.</w:t>
            </w:r>
          </w:p>
          <w:p w:rsidR="007E5797" w:rsidRPr="00BA7C65" w:rsidRDefault="007E5797" w:rsidP="007E579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BA7C65">
              <w:rPr>
                <w:rFonts w:ascii="Times New Roman" w:hAnsi="Times New Roman"/>
                <w:b/>
              </w:rPr>
              <w:t>При использовании средств гранта по направлению, указанному в абзаце седьмом пункта 5 Правил,</w:t>
            </w:r>
            <w:r w:rsidRPr="00BA7C65">
              <w:rPr>
                <w:rFonts w:ascii="Times New Roman" w:hAnsi="Times New Roman"/>
              </w:rPr>
              <w:t xml:space="preserve"> грант предоставляется в размере, не превышающем 4 млн. рублей, но не более 80 процентов затрат. 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Грант предоставляется на финансовое обеспечение части затрат без учета налога на добавленную стоимость.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Для получателя гранта, использующего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затрат осуществляется исходя из суммы расходов на приобретение товаров (работ, услуг), включая сумму налога на добавленную стоимость.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E5797" w:rsidRPr="00C84286" w:rsidTr="004E37F9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>Результат предоставления гранта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>(пункт 41 Правил)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Результатом предоставления гранта является реализация проекта грантополучателя в течение пяти лет со дня получения гранта.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5797" w:rsidRPr="00C84286" w:rsidTr="004E37F9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>Показатели, необходимые для достижения результата предоставления гранта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>(пункт 42 Правил)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Показателями, необходимыми для достижения результата предоставления гранта, являются: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количество созданных новых постоянных рабочих мест и работников на сельской территории или на </w:t>
            </w:r>
            <w:r w:rsidRPr="00C84286">
              <w:rPr>
                <w:rFonts w:ascii="Times New Roman" w:hAnsi="Times New Roman"/>
              </w:rPr>
              <w:lastRenderedPageBreak/>
              <w:t xml:space="preserve">территории сельской агломерации в срок не позднее 12 месяцев с даты предоставления гранта (количество новых созданных постоянных рабочих мест учитывается по официально трудоустроенным на них гражданам, </w:t>
            </w:r>
            <w:r w:rsidR="00022C47">
              <w:rPr>
                <w:rFonts w:ascii="Times New Roman" w:hAnsi="Times New Roman"/>
              </w:rPr>
              <w:t xml:space="preserve">которым предоставляется отчетность </w:t>
            </w:r>
            <w:r w:rsidR="00022C47" w:rsidRPr="00C84286">
              <w:rPr>
                <w:rFonts w:ascii="Times New Roman" w:hAnsi="Times New Roman"/>
              </w:rPr>
              <w:t>в Пенсионн</w:t>
            </w:r>
            <w:r w:rsidR="00022C47">
              <w:rPr>
                <w:rFonts w:ascii="Times New Roman" w:hAnsi="Times New Roman"/>
              </w:rPr>
              <w:t>ый</w:t>
            </w:r>
            <w:r w:rsidR="00022C47" w:rsidRPr="00C84286">
              <w:rPr>
                <w:rFonts w:ascii="Times New Roman" w:hAnsi="Times New Roman"/>
              </w:rPr>
              <w:t xml:space="preserve"> фонд Российской Федерации</w:t>
            </w:r>
            <w:r w:rsidRPr="00C84286">
              <w:rPr>
                <w:rFonts w:ascii="Times New Roman" w:hAnsi="Times New Roman"/>
              </w:rPr>
              <w:t>) (единиц);</w:t>
            </w:r>
          </w:p>
          <w:p w:rsidR="00C9132A" w:rsidRPr="00C9132A" w:rsidRDefault="00C9132A" w:rsidP="00C913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C9132A">
              <w:rPr>
                <w:rFonts w:ascii="Times New Roman" w:hAnsi="Times New Roman"/>
              </w:rPr>
              <w:t>количество сохраненных новых постоянных рабочих мест</w:t>
            </w:r>
            <w:r>
              <w:rPr>
                <w:rFonts w:ascii="Times New Roman" w:hAnsi="Times New Roman"/>
              </w:rPr>
              <w:t xml:space="preserve"> </w:t>
            </w:r>
            <w:r w:rsidRPr="00C9132A">
              <w:rPr>
                <w:rFonts w:ascii="Times New Roman" w:hAnsi="Times New Roman"/>
              </w:rPr>
              <w:t xml:space="preserve">и работников, по которым предоставляется отчетность в Пенсионный фонд Российской Федерации, в течение не менее чем 5 лет с даты создания новых постоянных рабочих мест на сельской территории </w:t>
            </w:r>
            <w:r w:rsidRPr="00C9132A">
              <w:rPr>
                <w:rFonts w:ascii="Times New Roman" w:hAnsi="Times New Roman"/>
              </w:rPr>
              <w:br/>
              <w:t>или на территории сельской агломерации;</w:t>
            </w:r>
          </w:p>
          <w:p w:rsidR="007E5797" w:rsidRPr="00C84286" w:rsidRDefault="00C9132A" w:rsidP="00C913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C9132A">
              <w:rPr>
                <w:rFonts w:ascii="Times New Roman" w:hAnsi="Times New Roman"/>
              </w:rPr>
              <w:t xml:space="preserve">объем производства и реализации сельскохозяйственной продукции, выраженной в натуральных и денежных показателях, определяемый с учетом прироста объема производства сельскохозяйственной продукции в отчетном году по отношению к предыдущему году не менее чем </w:t>
            </w:r>
            <w:r>
              <w:rPr>
                <w:rFonts w:ascii="Times New Roman" w:hAnsi="Times New Roman"/>
              </w:rPr>
              <w:br/>
            </w:r>
            <w:r w:rsidRPr="00C9132A">
              <w:rPr>
                <w:rFonts w:ascii="Times New Roman" w:hAnsi="Times New Roman"/>
              </w:rPr>
              <w:t>на 8 процентов.</w:t>
            </w:r>
            <w:r w:rsidR="007E5797" w:rsidRPr="00C84286">
              <w:rPr>
                <w:rFonts w:ascii="Times New Roman" w:hAnsi="Times New Roman"/>
              </w:rPr>
              <w:t>.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Конкретные значения показателей, необходимых для достижения результата предоставления гранта, устанавливаются в соглашении о предоставлении гранта.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7E5797" w:rsidRPr="00C84286" w:rsidTr="004E37F9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Требования к участникам отбора </w:t>
            </w:r>
            <w:r w:rsidRPr="00C84286">
              <w:rPr>
                <w:rFonts w:ascii="Times New Roman" w:eastAsia="Times New Roman" w:hAnsi="Times New Roman"/>
                <w:lang w:eastAsia="ru-RU"/>
              </w:rPr>
              <w:br/>
              <w:t>(пункт 16 Правил)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На дату подачи заявки в конкурсную комиссию заявители должны соответствовать следующим требованиям: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заявитель состоит на учете в налоговом органе на территории Республики Марий Эл;</w:t>
            </w:r>
          </w:p>
          <w:p w:rsidR="007E5797" w:rsidRPr="00C84286" w:rsidRDefault="00C9132A" w:rsidP="007E579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C9132A">
              <w:rPr>
                <w:rFonts w:ascii="Times New Roman" w:hAnsi="Times New Roman"/>
              </w:rPr>
              <w:t xml:space="preserve">заявитель зарегистрирован гражданином Российской Федерации на сельской территории или на территории сельской агломерации, </w:t>
            </w:r>
            <w:r w:rsidRPr="00C9132A">
              <w:rPr>
                <w:rFonts w:ascii="Times New Roman" w:hAnsi="Times New Roman"/>
              </w:rPr>
              <w:br/>
              <w:t>осуществляет деятельность более 12 месяцев с даты регистрации, осуществляет деятельность на сельской территории или на территории сельской агломерации</w:t>
            </w:r>
            <w:r w:rsidR="007E5797" w:rsidRPr="00C84286">
              <w:rPr>
                <w:rFonts w:ascii="Times New Roman" w:hAnsi="Times New Roman"/>
              </w:rPr>
              <w:t>;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заявитель осуществляет производство и переработку сельскохозяйственной продукции, годовой доход которого за год, предшествующий году обращения за грантом, составляет не более </w:t>
            </w:r>
            <w:r w:rsidR="00C9132A">
              <w:rPr>
                <w:rFonts w:ascii="Times New Roman" w:hAnsi="Times New Roman"/>
              </w:rPr>
              <w:t>200</w:t>
            </w:r>
            <w:r w:rsidRPr="00C84286">
              <w:rPr>
                <w:rFonts w:ascii="Times New Roman" w:hAnsi="Times New Roman"/>
              </w:rPr>
              <w:t xml:space="preserve"> млн. рублей;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заявитель осуществляет производство сельскохозяйственной продукции, ее первичную и последующую (промышленную) переработку в соответствии с перечнем, указанным в части 1 статьи 3 Федерального закона от 29 декабря 2006 г. № 264 - ФЗ </w:t>
            </w:r>
            <w:r w:rsidR="001B422C">
              <w:rPr>
                <w:rFonts w:ascii="Times New Roman" w:hAnsi="Times New Roman"/>
              </w:rPr>
              <w:br/>
            </w:r>
            <w:r w:rsidRPr="00C84286">
              <w:rPr>
                <w:rFonts w:ascii="Times New Roman" w:hAnsi="Times New Roman"/>
              </w:rPr>
              <w:t xml:space="preserve">«О развитии сельского хозяйства» (далее - продукция), </w:t>
            </w:r>
            <w:r w:rsidR="001B422C">
              <w:rPr>
                <w:rFonts w:ascii="Times New Roman" w:hAnsi="Times New Roman"/>
              </w:rPr>
              <w:br/>
            </w:r>
            <w:r w:rsidRPr="00C84286">
              <w:rPr>
                <w:rFonts w:ascii="Times New Roman" w:hAnsi="Times New Roman"/>
              </w:rPr>
              <w:t>и реализацию этой продукции при условии, что в доходе заявителя от реализации товаров (работ, услуг) доля дохода от реализации продукции составляет не менее чем семьдесят процентов за календарный год (для заявителя - индивидуального предпринимателя);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заявитель представляет в Министерство отчеты о финансово - экономическом состоянии по формам, утвержденным Министерством сельского хозяйства Российской Федерации, и в сроки, установленные Министерством (для заявителя - индивидуального предпринимателя);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у заявителя отсутствует просроченная задолженность по возврату в республиканский бюджет </w:t>
            </w:r>
            <w:r w:rsidRPr="00C84286">
              <w:rPr>
                <w:rFonts w:ascii="Times New Roman" w:hAnsi="Times New Roman"/>
              </w:rPr>
              <w:lastRenderedPageBreak/>
              <w:t>Республики Марий Эл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республиканским бюджетом Республики Марий Эл;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отношении таких юридических лиц в совокупности превышает 50 процентов;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заявитель не получает на основании иных нормативных правовых актов Республики Марий Эл средства из республиканского бюджета Республики </w:t>
            </w:r>
            <w:r w:rsidR="001B422C">
              <w:rPr>
                <w:rFonts w:ascii="Times New Roman" w:hAnsi="Times New Roman"/>
              </w:rPr>
              <w:br/>
            </w:r>
            <w:r w:rsidRPr="00C84286">
              <w:rPr>
                <w:rFonts w:ascii="Times New Roman" w:hAnsi="Times New Roman"/>
              </w:rPr>
              <w:t xml:space="preserve">Марий Эл на цели, указанные в пункте 5 Правил; со дня оказания аналогичной государственной поддержки прошло </w:t>
            </w:r>
            <w:r w:rsidR="00C9132A">
              <w:rPr>
                <w:rFonts w:ascii="Times New Roman" w:hAnsi="Times New Roman"/>
              </w:rPr>
              <w:t>не менее 36</w:t>
            </w:r>
            <w:r w:rsidRPr="00C84286">
              <w:rPr>
                <w:rFonts w:ascii="Times New Roman" w:hAnsi="Times New Roman"/>
              </w:rPr>
              <w:t xml:space="preserve"> месяцев;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у заявителя должны отсутствовать неисполненные обязанности по уплате налогов, сборов, страховых взносов, пеней, штрафов, процентов, подлежащих уплате </w:t>
            </w:r>
            <w:r w:rsidR="001B422C">
              <w:rPr>
                <w:rFonts w:ascii="Times New Roman" w:hAnsi="Times New Roman"/>
              </w:rPr>
              <w:br/>
            </w:r>
            <w:r w:rsidRPr="00C84286">
              <w:rPr>
                <w:rFonts w:ascii="Times New Roman" w:hAnsi="Times New Roman"/>
              </w:rPr>
              <w:t xml:space="preserve">в соответствии с законодательством Российской Федерации о налогах и сборах в сумме, превышающей 10 тыс. рублей; 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заявитель, являющийся юридическим лицом, </w:t>
            </w:r>
            <w:r w:rsidR="001B422C">
              <w:rPr>
                <w:rFonts w:ascii="Times New Roman" w:hAnsi="Times New Roman"/>
              </w:rPr>
              <w:br/>
            </w:r>
            <w:r w:rsidRPr="00C84286">
              <w:rPr>
                <w:rFonts w:ascii="Times New Roman" w:hAnsi="Times New Roman"/>
              </w:rPr>
              <w:t xml:space="preserve">не должен находиться в процессе реорганизации </w:t>
            </w:r>
            <w:r w:rsidR="001B422C">
              <w:rPr>
                <w:rFonts w:ascii="Times New Roman" w:hAnsi="Times New Roman"/>
              </w:rPr>
              <w:br/>
            </w:r>
            <w:r w:rsidRPr="00C84286">
              <w:rPr>
                <w:rFonts w:ascii="Times New Roman" w:hAnsi="Times New Roman"/>
              </w:rPr>
              <w:t xml:space="preserve">(за исключением реорганизации в форме присоединения </w:t>
            </w:r>
            <w:r w:rsidR="001B422C">
              <w:rPr>
                <w:rFonts w:ascii="Times New Roman" w:hAnsi="Times New Roman"/>
              </w:rPr>
              <w:br/>
            </w:r>
            <w:r w:rsidRPr="00C84286">
              <w:rPr>
                <w:rFonts w:ascii="Times New Roman" w:hAnsi="Times New Roman"/>
              </w:rPr>
              <w:t xml:space="preserve">к нему другого юридического лица), ликвидации, </w:t>
            </w:r>
            <w:r w:rsidR="001B422C">
              <w:rPr>
                <w:rFonts w:ascii="Times New Roman" w:hAnsi="Times New Roman"/>
              </w:rPr>
              <w:br/>
            </w:r>
            <w:r w:rsidRPr="00C84286">
              <w:rPr>
                <w:rFonts w:ascii="Times New Roman" w:hAnsi="Times New Roman"/>
              </w:rPr>
              <w:t xml:space="preserve">в отношении него не введена процедура банкротства, деятельность заявителя не приостановлена </w:t>
            </w:r>
            <w:r w:rsidRPr="00C84286">
              <w:rPr>
                <w:rFonts w:ascii="Times New Roman" w:hAnsi="Times New Roman"/>
              </w:rPr>
              <w:br/>
              <w:t xml:space="preserve">в порядке, предусмотренном законодательством Российской Федерации, а заявитель -индивидуальный предприниматель не должен прекратить деятельность </w:t>
            </w:r>
            <w:r w:rsidR="001B422C">
              <w:rPr>
                <w:rFonts w:ascii="Times New Roman" w:hAnsi="Times New Roman"/>
              </w:rPr>
              <w:br/>
            </w:r>
            <w:r w:rsidRPr="00C84286">
              <w:rPr>
                <w:rFonts w:ascii="Times New Roman" w:hAnsi="Times New Roman"/>
              </w:rPr>
              <w:t>в качестве индивидуального предпринимателя;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заявитель не признавался допустившим нарушение порядка и условий оказания государственной поддержки, </w:t>
            </w:r>
            <w:r w:rsidR="001B422C">
              <w:rPr>
                <w:rFonts w:ascii="Times New Roman" w:hAnsi="Times New Roman"/>
              </w:rPr>
              <w:br/>
            </w:r>
            <w:r w:rsidRPr="00C84286">
              <w:rPr>
                <w:rFonts w:ascii="Times New Roman" w:hAnsi="Times New Roman"/>
              </w:rPr>
              <w:t>в том числе не обеспечившим целевого использования средств государственной поддержки, либо со дня признания заявителя допустившим нарушение порядка и условий оказания государственной поддержки, в том числе не обеспечившим целевого использования средств государственной поддержки, прошло не менее трех лет.</w:t>
            </w:r>
          </w:p>
          <w:p w:rsidR="007E5797" w:rsidRPr="00C84286" w:rsidRDefault="007E5797" w:rsidP="007E5797">
            <w:pPr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E5797" w:rsidRPr="00C84286" w:rsidTr="004E37F9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lastRenderedPageBreak/>
              <w:t xml:space="preserve">Перечень документов, представляемых заявителями 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t>(пункты 17 и 18 Правил)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7" w:rsidRPr="00C84286" w:rsidRDefault="007E5797" w:rsidP="007E579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Для участия в конкурсном отборе заявитель направляет в адрес Министерства заявку, включающую:</w:t>
            </w:r>
          </w:p>
          <w:p w:rsidR="007E5797" w:rsidRPr="00C84286" w:rsidRDefault="007E5797" w:rsidP="007E579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а) </w:t>
            </w:r>
            <w:hyperlink r:id="rId10" w:history="1">
              <w:r w:rsidRPr="00C84286">
                <w:rPr>
                  <w:rFonts w:ascii="Times New Roman" w:hAnsi="Times New Roman"/>
                </w:rPr>
                <w:t>заявление</w:t>
              </w:r>
            </w:hyperlink>
            <w:r w:rsidRPr="00C84286">
              <w:rPr>
                <w:rFonts w:ascii="Times New Roman" w:hAnsi="Times New Roman"/>
              </w:rPr>
              <w:t xml:space="preserve"> на участие в конкурсном отборе на предоставление грантов на развитие семейных ферм по форме согласно приложению № 1 к Правилам, подписанное заявителем и скрепленное печатью заявителя (при наличии печати);</w:t>
            </w:r>
          </w:p>
          <w:p w:rsidR="007E5797" w:rsidRPr="00C84286" w:rsidRDefault="007E5797" w:rsidP="007E579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б) копию паспорта гражданина Российской Федерации или иного документа, удостоверяющего </w:t>
            </w:r>
            <w:r w:rsidRPr="00C84286">
              <w:rPr>
                <w:rFonts w:ascii="Times New Roman" w:hAnsi="Times New Roman"/>
              </w:rPr>
              <w:lastRenderedPageBreak/>
              <w:t>личность заявителя;</w:t>
            </w:r>
          </w:p>
          <w:p w:rsidR="007E5797" w:rsidRPr="00C84286" w:rsidRDefault="007E5797" w:rsidP="007E579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в) копию соглашения о создании крестьянского (фермерского) хозяйства, - в случае, если заявитель - крестьянское (фермерское) хозяйство);</w:t>
            </w:r>
          </w:p>
          <w:p w:rsidR="007E5797" w:rsidRPr="00C84286" w:rsidRDefault="007E5797" w:rsidP="007E579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г) </w:t>
            </w:r>
            <w:hyperlink r:id="rId11" w:history="1">
              <w:r w:rsidRPr="00C84286">
                <w:rPr>
                  <w:rFonts w:ascii="Times New Roman" w:hAnsi="Times New Roman"/>
                </w:rPr>
                <w:t>выписку</w:t>
              </w:r>
            </w:hyperlink>
            <w:r w:rsidRPr="00C84286">
              <w:rPr>
                <w:rFonts w:ascii="Times New Roman" w:hAnsi="Times New Roman"/>
              </w:rPr>
              <w:t xml:space="preserve"> из Единого государственного реестра индивидуальных предпринимателей, выданную налоговым органом не ранее чем за 30 календарных дней до дня подачи заявки в конкурсную комиссию, - в случае, если заявитель - крестьянское (фермерское) хозяйство, осуществляющее деятельность без образования юридического лица, - индивидуальный предприниматель;</w:t>
            </w:r>
          </w:p>
          <w:p w:rsidR="007E5797" w:rsidRPr="00C84286" w:rsidRDefault="007E5797" w:rsidP="007E579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д) </w:t>
            </w:r>
            <w:hyperlink r:id="rId12" w:history="1">
              <w:r w:rsidRPr="00C84286">
                <w:rPr>
                  <w:rFonts w:ascii="Times New Roman" w:hAnsi="Times New Roman"/>
                </w:rPr>
                <w:t>выписку</w:t>
              </w:r>
            </w:hyperlink>
            <w:r w:rsidRPr="00C84286">
              <w:rPr>
                <w:rFonts w:ascii="Times New Roman" w:hAnsi="Times New Roman"/>
              </w:rPr>
              <w:t xml:space="preserve"> из Единого государственного реестра юридических лиц, выданную налоговым органом не ранее чем за 30 календарных дней до дня подачи заявки </w:t>
            </w:r>
            <w:r w:rsidR="001B422C">
              <w:rPr>
                <w:rFonts w:ascii="Times New Roman" w:hAnsi="Times New Roman"/>
              </w:rPr>
              <w:br/>
            </w:r>
            <w:r w:rsidRPr="00C84286">
              <w:rPr>
                <w:rFonts w:ascii="Times New Roman" w:hAnsi="Times New Roman"/>
              </w:rPr>
              <w:t>в конкурсную комиссию, - в случае, если заявитель - юридическое лицо;</w:t>
            </w:r>
          </w:p>
          <w:p w:rsidR="007E5797" w:rsidRPr="00C84286" w:rsidRDefault="007E5797" w:rsidP="007E579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е) 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 «Код по КНД 1120101»;</w:t>
            </w:r>
          </w:p>
          <w:p w:rsidR="007E5797" w:rsidRPr="00C84286" w:rsidRDefault="007E5797" w:rsidP="007E579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ж) копии документов, подтверждающих родство членов крестьянского (фермерского) хозяйства (свидетельство о заключении брака, свидетельство </w:t>
            </w:r>
            <w:r w:rsidR="001B422C">
              <w:rPr>
                <w:rFonts w:ascii="Times New Roman" w:hAnsi="Times New Roman"/>
              </w:rPr>
              <w:br/>
            </w:r>
            <w:r w:rsidRPr="00C84286">
              <w:rPr>
                <w:rFonts w:ascii="Times New Roman" w:hAnsi="Times New Roman"/>
              </w:rPr>
              <w:t>о рождении), - в случае, если заявитель - крестьянское (фермерское) хозяйство;</w:t>
            </w:r>
          </w:p>
          <w:p w:rsidR="007E5797" w:rsidRPr="00C84286" w:rsidRDefault="007E5797" w:rsidP="007E579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з) копии документов, подтверждающих наличие у заявителя земельного(ых) участка(ов) на правах аренды и (или) субаренды, безвозмездного пользования сроком на 5 лет и более, собственности, пожизненного наследуемого владения и (или) постоянного (бессрочного) пользования, необходимого(ых) для реализации проекта грантополучателя, зарегистрированных в установленном законодательством Российской Федерации порядке;</w:t>
            </w:r>
          </w:p>
          <w:p w:rsidR="007E5797" w:rsidRPr="00C84286" w:rsidRDefault="007E5797" w:rsidP="007E579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и) копии документов, подтверждающих наличие у заявителя производственных и складских зданий, помещений, пристроек, сооружений, предназначенных для производства, хранения и переработки сельскохозяйственной продукции, необходимых для реализации проекта грантополучателя, на правах аренды и (или) субаренды сроком на 5 лет и более, собственности, зарегистрированных в установленном законодательством Российской Федерации порядке;</w:t>
            </w:r>
          </w:p>
          <w:p w:rsidR="007E5797" w:rsidRPr="00C84286" w:rsidRDefault="007E5797" w:rsidP="007E579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к) </w:t>
            </w:r>
            <w:hyperlink r:id="rId13" w:history="1">
              <w:r w:rsidRPr="00C84286">
                <w:rPr>
                  <w:rFonts w:ascii="Times New Roman" w:hAnsi="Times New Roman"/>
                </w:rPr>
                <w:t>справку</w:t>
              </w:r>
            </w:hyperlink>
            <w:r w:rsidRPr="00C84286">
              <w:rPr>
                <w:rFonts w:ascii="Times New Roman" w:hAnsi="Times New Roman"/>
              </w:rPr>
              <w:t xml:space="preserve"> о наличии у заявителя техники </w:t>
            </w:r>
            <w:r w:rsidR="001B422C">
              <w:rPr>
                <w:rFonts w:ascii="Times New Roman" w:hAnsi="Times New Roman"/>
              </w:rPr>
              <w:br/>
            </w:r>
            <w:r w:rsidRPr="00C84286">
              <w:rPr>
                <w:rFonts w:ascii="Times New Roman" w:hAnsi="Times New Roman"/>
              </w:rPr>
              <w:t>и оборудования, поголовья скота и птицы, подписанную заявителем и скрепленную печатью заявителя (при наличии печати), по форме согласно приложению № 2 к Правилам;</w:t>
            </w:r>
          </w:p>
          <w:p w:rsidR="007E5797" w:rsidRPr="00C84286" w:rsidRDefault="007E5797" w:rsidP="007E579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л) копии документов, подтверждающих право собственности заявителя на автотранспортные грузовые средства (</w:t>
            </w:r>
            <w:r w:rsidRPr="00C84286">
              <w:rPr>
                <w:rFonts w:ascii="Times New Roman" w:hAnsi="Times New Roman"/>
                <w:color w:val="000000"/>
              </w:rPr>
              <w:t>тракторы, комбайны, грузовые автомобили)</w:t>
            </w:r>
            <w:r w:rsidRPr="00C84286">
              <w:rPr>
                <w:rFonts w:ascii="Times New Roman" w:hAnsi="Times New Roman"/>
              </w:rPr>
              <w:t xml:space="preserve">, и (или) средства автотранспортные специального назначения, и (или) самоходные машины (при наличии </w:t>
            </w:r>
            <w:r w:rsidR="001B422C">
              <w:rPr>
                <w:rFonts w:ascii="Times New Roman" w:hAnsi="Times New Roman"/>
              </w:rPr>
              <w:br/>
            </w:r>
            <w:r w:rsidRPr="00C84286">
              <w:rPr>
                <w:rFonts w:ascii="Times New Roman" w:hAnsi="Times New Roman"/>
              </w:rPr>
              <w:t>в собственности);</w:t>
            </w:r>
          </w:p>
          <w:p w:rsidR="007E5797" w:rsidRPr="00C84286" w:rsidRDefault="007E5797" w:rsidP="007E579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м) проект грантополучателя, утвержденный заявителем;</w:t>
            </w:r>
          </w:p>
          <w:p w:rsidR="007E5797" w:rsidRPr="00C84286" w:rsidRDefault="007E5797" w:rsidP="007E579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н) форму федерального статистического наблюдения </w:t>
            </w:r>
            <w:hyperlink r:id="rId14" w:history="1">
              <w:r w:rsidRPr="00C84286">
                <w:rPr>
                  <w:rFonts w:ascii="Times New Roman" w:hAnsi="Times New Roman"/>
                </w:rPr>
                <w:t>№ 3-фермер</w:t>
              </w:r>
            </w:hyperlink>
            <w:r w:rsidRPr="00C84286">
              <w:rPr>
                <w:rFonts w:ascii="Times New Roman" w:hAnsi="Times New Roman"/>
              </w:rPr>
              <w:t xml:space="preserve"> «Сведения о производстве </w:t>
            </w:r>
            <w:r w:rsidRPr="00C84286">
              <w:rPr>
                <w:rFonts w:ascii="Times New Roman" w:hAnsi="Times New Roman"/>
              </w:rPr>
              <w:lastRenderedPageBreak/>
              <w:t>продукции животноводства и поголовье скота» (в случае, если заявитель осуществляет деятельность в области животноводства);</w:t>
            </w:r>
          </w:p>
          <w:p w:rsidR="007E5797" w:rsidRPr="00C84286" w:rsidRDefault="007E5797" w:rsidP="007E579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о) копию документа о применяемом налоговом режиме заявителя;</w:t>
            </w:r>
          </w:p>
          <w:p w:rsidR="007E5797" w:rsidRPr="00C84286" w:rsidRDefault="007E5797" w:rsidP="007E579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п) письмо органов местного самоуправления </w:t>
            </w:r>
            <w:r w:rsidR="001B422C">
              <w:rPr>
                <w:rFonts w:ascii="Times New Roman" w:hAnsi="Times New Roman"/>
              </w:rPr>
              <w:br/>
            </w:r>
            <w:r w:rsidRPr="00C84286">
              <w:rPr>
                <w:rFonts w:ascii="Times New Roman" w:hAnsi="Times New Roman"/>
              </w:rPr>
              <w:t>в Республике Марий Эл, содержащее информацию о факте осуществления сельскохозяйственной деятельности заявителя на территории соответствующего муниципального образования (при наличии);</w:t>
            </w:r>
          </w:p>
          <w:p w:rsidR="007E5797" w:rsidRPr="00C84286" w:rsidRDefault="007E5797" w:rsidP="007E579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р) опись документов, входящих в состав заявки, подписанную заявителем и скрепленную печатью заявителя (при наличии печати).</w:t>
            </w:r>
          </w:p>
          <w:p w:rsidR="007E5797" w:rsidRPr="00C84286" w:rsidRDefault="007E5797" w:rsidP="007E579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Заявитель, кроме документов, предусмотренных </w:t>
            </w:r>
            <w:hyperlink w:anchor="Par10" w:history="1">
              <w:r w:rsidRPr="00C84286">
                <w:rPr>
                  <w:rFonts w:ascii="Times New Roman" w:hAnsi="Times New Roman"/>
                </w:rPr>
                <w:t>пунктом 1</w:t>
              </w:r>
            </w:hyperlink>
            <w:r w:rsidRPr="00C84286">
              <w:rPr>
                <w:rFonts w:ascii="Times New Roman" w:hAnsi="Times New Roman"/>
              </w:rPr>
              <w:t>7 Правил, дополнительно представляет следующие документы в зависимости от направлений (целей) расходования гранта, указанные:</w:t>
            </w:r>
          </w:p>
          <w:p w:rsidR="007E5797" w:rsidRPr="00C84286" w:rsidRDefault="007E5797" w:rsidP="007E579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а) в </w:t>
            </w:r>
            <w:hyperlink r:id="rId15" w:history="1">
              <w:r w:rsidRPr="00C84286">
                <w:rPr>
                  <w:rFonts w:ascii="Times New Roman" w:hAnsi="Times New Roman"/>
                  <w:color w:val="000000" w:themeColor="text1"/>
                </w:rPr>
                <w:t>абзаце втором пункта 5</w:t>
              </w:r>
            </w:hyperlink>
            <w:r w:rsidRPr="00C8428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84286">
              <w:rPr>
                <w:rFonts w:ascii="Times New Roman" w:hAnsi="Times New Roman"/>
              </w:rPr>
              <w:t>Правил:</w:t>
            </w:r>
          </w:p>
          <w:p w:rsidR="007E5797" w:rsidRPr="00C84286" w:rsidRDefault="007E5797" w:rsidP="007E579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копии предварительных договоров на разработку проектной документации для строительства, реконструкции или модернизации объектов для производства, хранения и переработки сельскохозяйственной продукции;</w:t>
            </w:r>
          </w:p>
          <w:p w:rsidR="007E5797" w:rsidRPr="00C84286" w:rsidRDefault="007E5797" w:rsidP="007E579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б) в </w:t>
            </w:r>
            <w:hyperlink r:id="rId16" w:history="1">
              <w:r w:rsidRPr="00C84286">
                <w:rPr>
                  <w:rFonts w:ascii="Times New Roman" w:hAnsi="Times New Roman"/>
                </w:rPr>
                <w:t>абзаце третьем пункта 5</w:t>
              </w:r>
            </w:hyperlink>
            <w:r w:rsidRPr="00C84286">
              <w:rPr>
                <w:rFonts w:ascii="Times New Roman" w:hAnsi="Times New Roman"/>
              </w:rPr>
              <w:t xml:space="preserve"> Правил:</w:t>
            </w:r>
          </w:p>
          <w:p w:rsidR="007E5797" w:rsidRPr="00C84286" w:rsidRDefault="007E5797" w:rsidP="007E579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копию предварительного договора купли-продажи объекта для производства, хранения и переработки сельскохозяйственной продукции;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копию разрешения на строительство, копию утвержденной проектной документации на строительство (реконструкцию, капитальный ремонт) объекта для производства, хранения и переработки сельскохозяйственной продукции, имеющей положительное заключение государственной экспертизы проектной документации (если государственная экспертиза проектной документации предусмотрена законодательством);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в) в </w:t>
            </w:r>
            <w:hyperlink r:id="rId17" w:history="1">
              <w:r w:rsidRPr="00C84286">
                <w:rPr>
                  <w:rFonts w:ascii="Times New Roman" w:hAnsi="Times New Roman"/>
                </w:rPr>
                <w:t>абзаце четвертом пункта 5</w:t>
              </w:r>
            </w:hyperlink>
            <w:r w:rsidRPr="00C84286">
              <w:rPr>
                <w:rFonts w:ascii="Times New Roman" w:hAnsi="Times New Roman"/>
              </w:rPr>
              <w:t xml:space="preserve">  Правил: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копии предварительных договоров на приобретение сельскохозяйственной техники, специализированного транспорта, оборудования для производства, хранения </w:t>
            </w:r>
            <w:r w:rsidR="001B422C">
              <w:rPr>
                <w:rFonts w:ascii="Times New Roman" w:hAnsi="Times New Roman"/>
              </w:rPr>
              <w:br/>
            </w:r>
            <w:r w:rsidRPr="00C84286">
              <w:rPr>
                <w:rFonts w:ascii="Times New Roman" w:hAnsi="Times New Roman"/>
              </w:rPr>
              <w:t>и переработки сельскохозяйственной продукции;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г) в </w:t>
            </w:r>
            <w:hyperlink r:id="rId18" w:history="1">
              <w:r w:rsidRPr="00C84286">
                <w:rPr>
                  <w:rFonts w:ascii="Times New Roman" w:hAnsi="Times New Roman"/>
                </w:rPr>
                <w:t>абзаце пятом пункта 5</w:t>
              </w:r>
            </w:hyperlink>
            <w:r w:rsidRPr="00C84286">
              <w:rPr>
                <w:rFonts w:ascii="Times New Roman" w:hAnsi="Times New Roman"/>
              </w:rPr>
              <w:t xml:space="preserve"> Правил: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копии предварительных договоров на приобретение сельскохозяйственных животных (за исключением свиней) и птицы;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д) в </w:t>
            </w:r>
            <w:hyperlink r:id="rId19" w:history="1">
              <w:r w:rsidRPr="00C84286">
                <w:rPr>
                  <w:rFonts w:ascii="Times New Roman" w:hAnsi="Times New Roman"/>
                </w:rPr>
                <w:t>абзаце шестом пункта 5</w:t>
              </w:r>
            </w:hyperlink>
            <w:r w:rsidRPr="00C84286">
              <w:rPr>
                <w:rFonts w:ascii="Times New Roman" w:hAnsi="Times New Roman"/>
              </w:rPr>
              <w:t xml:space="preserve"> Правил: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копии предварительных договоров на приобретение рыбопосадочного материала;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е) в абзаце седьмом пункта 5 Правил: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копию документа, выданного уполномоченным банком, подтверждающего принятое положительное решение о кредитовании заявителя;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ж) в абзаце восьмом пункта 5 Правил: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копию документа, выданного уполномоченным банком, подтверждающим принятое положительное решение о кредитовании заявителя;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график погашения кредита и уплаты процентов по нему;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lastRenderedPageBreak/>
              <w:t>справка из банка о размере процентов по кредиту за 18 месяцев;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з) в абзаце девятом пункта 5 Правил: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копию предварительного договора на приобретение автономных источников электро- и газоснабжения, обустройство автономных источников водоснабжения.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E5797" w:rsidRPr="00C84286" w:rsidTr="004E37F9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Порядок подачи заявок заявителями </w:t>
            </w:r>
            <w:r w:rsidRPr="00C84286">
              <w:rPr>
                <w:rFonts w:ascii="Times New Roman" w:eastAsia="Times New Roman" w:hAnsi="Times New Roman"/>
                <w:lang w:eastAsia="ru-RU"/>
              </w:rPr>
              <w:br/>
              <w:t>и требования, предъявляемые к форме и содержанию заявок, подаваемых заявителями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>(пункт 19 Правил)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Заявители несут ответственность за достоверность сведений и документов, представляемых ими в Министерство для участия в конкурсном отборе. Все расходы, связанные с подготовкой и представлением заявки, несут заявители.</w:t>
            </w:r>
          </w:p>
          <w:p w:rsidR="007E5797" w:rsidRPr="00C84286" w:rsidRDefault="007E5797" w:rsidP="007E579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Заявка представляется в запечатанном конверте. Все листы заявки должны быть прошиты и пронумерованы. Заявка должна содержать опись входящих в ее состав документов, быть скреплена печатью заявителя (при наличии) и подписана заявителем. Опечатки, исправления, помарки, факсимильные подписи не допускаются.</w:t>
            </w:r>
          </w:p>
          <w:p w:rsidR="007E5797" w:rsidRPr="00C84286" w:rsidRDefault="007E5797" w:rsidP="00D67F5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</w:rPr>
              <w:t>Заявитель имеет право подать на конкурсный отбор только одну заявку.</w:t>
            </w:r>
          </w:p>
        </w:tc>
      </w:tr>
      <w:tr w:rsidR="007E5797" w:rsidRPr="00C84286" w:rsidTr="004E37F9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 xml:space="preserve">Порядок отзыва заявок </w:t>
            </w:r>
            <w:r w:rsidRPr="00C84286">
              <w:rPr>
                <w:rFonts w:ascii="Times New Roman" w:hAnsi="Times New Roman"/>
                <w:lang w:eastAsia="ru-RU"/>
              </w:rPr>
              <w:t>заявителей</w:t>
            </w:r>
            <w:r w:rsidRPr="00C84286">
              <w:rPr>
                <w:rFonts w:ascii="Times New Roman" w:eastAsia="Times New Roman" w:hAnsi="Times New Roman"/>
                <w:lang w:eastAsia="ru-RU"/>
              </w:rPr>
              <w:t xml:space="preserve">, порядок возврата заявителей, определяющий в том числе основания для возврата заявок </w:t>
            </w:r>
            <w:r w:rsidRPr="00C84286">
              <w:rPr>
                <w:rFonts w:ascii="Times New Roman" w:hAnsi="Times New Roman"/>
                <w:lang w:eastAsia="ru-RU"/>
              </w:rPr>
              <w:t>заявителей</w:t>
            </w:r>
            <w:r w:rsidRPr="00C84286">
              <w:rPr>
                <w:rFonts w:ascii="Times New Roman" w:eastAsia="Times New Roman" w:hAnsi="Times New Roman"/>
                <w:lang w:eastAsia="ru-RU"/>
              </w:rPr>
              <w:t xml:space="preserve">, порядок внесения изменений в заявки </w:t>
            </w:r>
            <w:r w:rsidRPr="00C84286">
              <w:rPr>
                <w:rFonts w:ascii="Times New Roman" w:hAnsi="Times New Roman"/>
                <w:lang w:eastAsia="ru-RU"/>
              </w:rPr>
              <w:t>заявителей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t>(пункт 19 Правил)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Заявитель представляет заявку в Министерство в срок, указанный в объявлении о проведении конкурсного отбора. Заявки, поступившие после окончания установленного срока приема заявок, не рассматриваются и возвращаются лицу, их представившему, </w:t>
            </w:r>
            <w:r w:rsidRPr="00C84286">
              <w:rPr>
                <w:rFonts w:ascii="Times New Roman" w:hAnsi="Times New Roman"/>
              </w:rPr>
              <w:br/>
              <w:t>в течение трех рабочих дней со дня поступления.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В случае изменения сведений о заявителе, содержащихся в составе заявки, он вправе представить документы, содержащие указанные выше сведения, но не позднее чем за 3 рабочих дня до дня окончания срока приема заявок.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Заявитель вправе отозвать заявку в любое время, но не позднее чем за 5 рабочих дней до дня проведения заседания конкурсной комиссии по рассмотрению и оценке заявок.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E5797" w:rsidRPr="00C84286" w:rsidTr="004E37F9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>Правила рассмотрения и оценки заявок заявителей Министерством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highlight w:val="cyan"/>
                <w:lang w:eastAsia="ru-RU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t>Рассмотрение и оценка заявок Министерством осуществляется в соответствии с пунктом 21 Правил.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E5797" w:rsidRPr="00C84286" w:rsidTr="004E37F9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t xml:space="preserve">Основания для отклонения заявки заявителя Министерством </w:t>
            </w:r>
            <w:r w:rsidRPr="00C84286">
              <w:rPr>
                <w:rFonts w:ascii="Times New Roman" w:hAnsi="Times New Roman"/>
                <w:lang w:eastAsia="ru-RU"/>
              </w:rPr>
              <w:br/>
              <w:t>(далее - решение об отказе в допуске к участию в конкурсном отборе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t>(пункт 22 Правил)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highlight w:val="cyan"/>
                <w:lang w:eastAsia="ru-RU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Основаниями для принятия решения об отказе в допуске заявителя к участию в конкурсном отборе являются: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а) несоответствие заявителя категории, предусмотренной абзацем третьим пункта 3 Правил; 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б) несоответствие заявителя требованиям, установленным </w:t>
            </w:r>
            <w:hyperlink r:id="rId20" w:history="1">
              <w:r w:rsidRPr="00C84286">
                <w:rPr>
                  <w:rFonts w:ascii="Times New Roman" w:hAnsi="Times New Roman"/>
                </w:rPr>
                <w:t>пунктом 1</w:t>
              </w:r>
            </w:hyperlink>
            <w:r w:rsidRPr="00C84286">
              <w:rPr>
                <w:rFonts w:ascii="Times New Roman" w:hAnsi="Times New Roman"/>
              </w:rPr>
              <w:t>6 Правил;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в) несоответствие представленной заявки требованиям, установленным пунктами 17 - </w:t>
            </w:r>
            <w:hyperlink w:anchor="Par29" w:history="1">
              <w:r w:rsidRPr="00C84286">
                <w:rPr>
                  <w:rFonts w:ascii="Times New Roman" w:hAnsi="Times New Roman"/>
                </w:rPr>
                <w:t>19</w:t>
              </w:r>
            </w:hyperlink>
            <w:r w:rsidRPr="00C84286">
              <w:rPr>
                <w:rFonts w:ascii="Times New Roman" w:hAnsi="Times New Roman"/>
              </w:rPr>
              <w:t xml:space="preserve"> Правил;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г) непредставление (представление в неполном объеме) документов, указанных в </w:t>
            </w:r>
            <w:hyperlink w:anchor="Par10" w:history="1">
              <w:r w:rsidRPr="00C84286">
                <w:rPr>
                  <w:rFonts w:ascii="Times New Roman" w:hAnsi="Times New Roman"/>
                </w:rPr>
                <w:t>17</w:t>
              </w:r>
            </w:hyperlink>
            <w:r w:rsidRPr="00C84286">
              <w:rPr>
                <w:rFonts w:ascii="Times New Roman" w:hAnsi="Times New Roman"/>
              </w:rPr>
              <w:t xml:space="preserve"> и </w:t>
            </w:r>
            <w:hyperlink w:anchor="Par29" w:history="1">
              <w:r w:rsidRPr="00C84286">
                <w:rPr>
                  <w:rFonts w:ascii="Times New Roman" w:hAnsi="Times New Roman"/>
                </w:rPr>
                <w:t>18</w:t>
              </w:r>
            </w:hyperlink>
            <w:r w:rsidRPr="00C84286">
              <w:rPr>
                <w:rFonts w:ascii="Times New Roman" w:hAnsi="Times New Roman"/>
              </w:rPr>
              <w:t xml:space="preserve"> Правил;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д) недостоверность сведений, содержащихся в заявке, в том числе сведений о месте нахождения и адресе заявителя;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е) представление документов, указанных в пунктах 17 и 18 Правил, после даты и (или) времени, определенных для подачи заявок в объявлении о проведении конкурсного отбора;</w:t>
            </w:r>
          </w:p>
          <w:p w:rsidR="007E5797" w:rsidRPr="00C84286" w:rsidRDefault="007E5797" w:rsidP="00D67F5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</w:rPr>
              <w:lastRenderedPageBreak/>
              <w:t>ж) несоответствие запрашиваемого заявителем гранта направлениям (целям) расходования гранта, указанным в пункте 5 Правил, превышение запрашиваемого размера гранта размеру гранта, установленному пунктом 6 Правил.</w:t>
            </w:r>
          </w:p>
        </w:tc>
      </w:tr>
      <w:tr w:rsidR="007E5797" w:rsidRPr="00C84286" w:rsidTr="004E37F9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lastRenderedPageBreak/>
              <w:t xml:space="preserve">Правила рассмотрения и оценки заявок заявителей, допущенных Министерством к участию в конкурсном отборе  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В целях проведения конкурсного отбора Министерством создается конкурсная комиссия. Состав конкурсной комиссии утверждается приказом Министерства.</w:t>
            </w:r>
          </w:p>
          <w:p w:rsidR="007E5797" w:rsidRPr="00C84286" w:rsidRDefault="007E5797" w:rsidP="00D67F5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</w:rPr>
              <w:t>Конкурсная комиссия рассматривает и оценивает заявки заявителей в соответствии с пунктами 26-30 Правил.</w:t>
            </w:r>
          </w:p>
        </w:tc>
      </w:tr>
      <w:tr w:rsidR="007E5797" w:rsidRPr="00C84286" w:rsidTr="004E37F9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 xml:space="preserve">Порядок предоставления заявителям разъяснений положений объявления </w:t>
            </w:r>
            <w:r w:rsidRPr="00C84286">
              <w:rPr>
                <w:rFonts w:ascii="Times New Roman" w:eastAsia="Times New Roman" w:hAnsi="Times New Roman"/>
                <w:lang w:eastAsia="ru-RU"/>
              </w:rPr>
              <w:br/>
              <w:t xml:space="preserve">о проведении отбора, даты начала </w:t>
            </w:r>
            <w:r w:rsidRPr="00C84286">
              <w:rPr>
                <w:rFonts w:ascii="Times New Roman" w:eastAsia="Times New Roman" w:hAnsi="Times New Roman"/>
                <w:lang w:eastAsia="ru-RU"/>
              </w:rPr>
              <w:br/>
              <w:t>и окончания срока их предоставления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t xml:space="preserve">Разъяснения положений настоящего объявления осуществляется Министерством на основании письменных обращений заявителей, направленных ими в Министерство с даты начала приема заявок и до истечения 10 календарных дней до дня окончания подачи заявок. 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В случае, если обращение заявителя содержит вопросы, </w:t>
            </w:r>
            <w:r w:rsidRPr="00C84286">
              <w:rPr>
                <w:rFonts w:ascii="Times New Roman" w:hAnsi="Times New Roman"/>
              </w:rPr>
              <w:br/>
              <w:t>не связанные с настоящим объявлением или порядком проведения конкурсного отбора, а также касающиеся других заявителей, то такое обращение не подлежит рассмотрению.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Ответы на обращения о разъяснении положений проведения отбора предоставляются заявителям в течение 3 рабочих дней со дня поступления обращения </w:t>
            </w:r>
            <w:r w:rsidR="001B422C">
              <w:rPr>
                <w:rFonts w:ascii="Times New Roman" w:hAnsi="Times New Roman"/>
              </w:rPr>
              <w:br/>
            </w:r>
            <w:r w:rsidRPr="00C84286">
              <w:rPr>
                <w:rFonts w:ascii="Times New Roman" w:hAnsi="Times New Roman"/>
              </w:rPr>
              <w:t>в Министерство.</w:t>
            </w:r>
          </w:p>
          <w:p w:rsidR="007E5797" w:rsidRPr="00C84286" w:rsidRDefault="007E5797" w:rsidP="0024299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</w:rPr>
              <w:t xml:space="preserve">Разъяснения положений проведения конкурсного отбора </w:t>
            </w:r>
            <w:r w:rsidRPr="00C84286">
              <w:rPr>
                <w:rFonts w:ascii="Times New Roman" w:hAnsi="Times New Roman"/>
              </w:rPr>
              <w:br/>
              <w:t>не должно изменять его суть.</w:t>
            </w:r>
          </w:p>
        </w:tc>
      </w:tr>
      <w:tr w:rsidR="007E5797" w:rsidRPr="00C84286" w:rsidTr="004E37F9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7" w:rsidRPr="00C84286" w:rsidRDefault="007E5797" w:rsidP="00D67F5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>Срок, в течение которого победитель (победители) конкурсного отбора должен подписать соглашение о предоставлении гранта в текущем финансовом году в соответствии с типовой формой,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«Электронный бюджет»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7" w:rsidRPr="00C84286" w:rsidRDefault="007E5797" w:rsidP="00AF586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t>Министерство в срок не позднее 5 рабочих дней после дня принятия решения об определении победителей конкурсного отбора заключает с заявителем, прошедшим конкурсный отбор</w:t>
            </w:r>
            <w:r w:rsidR="00AF5864">
              <w:rPr>
                <w:rFonts w:ascii="Times New Roman" w:hAnsi="Times New Roman"/>
                <w:lang w:eastAsia="ru-RU"/>
              </w:rPr>
              <w:t xml:space="preserve"> </w:t>
            </w:r>
            <w:r w:rsidRPr="00C84286">
              <w:rPr>
                <w:rFonts w:ascii="Times New Roman" w:hAnsi="Times New Roman"/>
                <w:lang w:eastAsia="ru-RU"/>
              </w:rPr>
              <w:t>(далее - победитель конкурсного отбора), соглашение о предоставлении гранта в текущем финансовом году в государственной интегрированной информационной системе управления общественными финансами «Электронный бюджет».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E5797" w:rsidRPr="00C84286" w:rsidTr="004E37F9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>Условия признания победителя (победителей) конкурсного отбора уклонившимся от заключения соглашения о предоставлении гранта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t xml:space="preserve">В случае письменного отказа от подписания соглашения, а также в случае, если победитель конкурсного отбора в течение одного рабочего дня со дня размещения проекта соглашения в государственной интегрированной информационной системе управления общественными финансами «Электронный бюджет» не подписал соглашение, такой победитель конкурсного отбора признается уклонившимся от заключения соглашения </w:t>
            </w:r>
            <w:r w:rsidRPr="00C84286">
              <w:rPr>
                <w:rFonts w:ascii="Times New Roman" w:hAnsi="Times New Roman"/>
                <w:lang w:eastAsia="ru-RU"/>
              </w:rPr>
              <w:br/>
              <w:t>о предоставлении гранта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7E5797" w:rsidRPr="00C84286" w:rsidTr="004E37F9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 xml:space="preserve">Дата размещения результатов конкурсного отбора на едином портале и на сайте Министерства сельского хозяйства и </w:t>
            </w:r>
            <w:r w:rsidR="0024299B">
              <w:rPr>
                <w:rFonts w:ascii="Times New Roman" w:eastAsia="Times New Roman" w:hAnsi="Times New Roman"/>
                <w:lang w:eastAsia="ru-RU"/>
              </w:rPr>
              <w:t>п</w:t>
            </w:r>
            <w:r w:rsidRPr="00C84286">
              <w:rPr>
                <w:rFonts w:ascii="Times New Roman" w:eastAsia="Times New Roman" w:hAnsi="Times New Roman"/>
                <w:lang w:eastAsia="ru-RU"/>
              </w:rPr>
              <w:t>родовольствия Республики</w:t>
            </w:r>
            <w:r w:rsidR="0024299B">
              <w:rPr>
                <w:rFonts w:ascii="Times New Roman" w:eastAsia="Times New Roman" w:hAnsi="Times New Roman"/>
                <w:lang w:eastAsia="ru-RU"/>
              </w:rPr>
              <w:br/>
            </w:r>
            <w:r w:rsidRPr="00C84286">
              <w:rPr>
                <w:rFonts w:ascii="Times New Roman" w:eastAsia="Times New Roman" w:hAnsi="Times New Roman"/>
                <w:lang w:eastAsia="ru-RU"/>
              </w:rPr>
              <w:t>Марий Эл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t>Министерство не позднее 14-го календарного дня, следующего за днем принятия решения об определении победителей конкурсного отбора размещает едином портале и на официальном сайте Министерства в информационно-телекоммуникационной сети «Интернет» информацию о результатах конкурсного отбора, включающую информацию: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lastRenderedPageBreak/>
              <w:t xml:space="preserve">дата, время и место проведения рассмотрения </w:t>
            </w:r>
            <w:r w:rsidR="001B422C">
              <w:rPr>
                <w:rFonts w:ascii="Times New Roman" w:hAnsi="Times New Roman"/>
              </w:rPr>
              <w:br/>
            </w:r>
            <w:r w:rsidRPr="00C84286">
              <w:rPr>
                <w:rFonts w:ascii="Times New Roman" w:hAnsi="Times New Roman"/>
              </w:rPr>
              <w:t>и оценки заявок;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информация о заявителях, заявки которых были рассмотрены и оценены;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информация о заявителях,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      </w:r>
          </w:p>
          <w:p w:rsidR="007E5797" w:rsidRPr="00C84286" w:rsidRDefault="007E5797" w:rsidP="007E5797">
            <w:pPr>
              <w:tabs>
                <w:tab w:val="center" w:pos="466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наименование победителей конкурсного отбора, с которыми заключается соглашение, и размер предоставляемого им гранта.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E5797" w:rsidRPr="00C84286" w:rsidTr="004E37F9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97" w:rsidRPr="00C84286" w:rsidRDefault="007E5797" w:rsidP="007E5797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lastRenderedPageBreak/>
              <w:t>Ответственность за нарушение условий, целей и порядка предоставления гранта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Проверка соблюдения условий, целей и порядка предоставления грантов их получателями осуществляется Министерством и органами государственного финансового контроля.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В случае установления фактов, указанных в пункте 48 Правил, возврат суммы гранта осуществляется в доход республиканского бюджета Республики Марий Эл в соответствии с бюджетным законодательством.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Министерство в течение 30 календарных дней со дня установления фактов, указанных в пункте 48 Правил, направляет получателю гранта письменное уведомление </w:t>
            </w:r>
            <w:r w:rsidRPr="00C84286">
              <w:rPr>
                <w:rFonts w:ascii="Times New Roman" w:hAnsi="Times New Roman"/>
              </w:rPr>
              <w:br/>
              <w:t>о необходимости возврата гранта с указанием оснований для возврата суммы гранта и реквизитов для перечисления денежных средств.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Получатель гранта в течение 30 календарных дней со дня получения письменного уведомления о необходимости возврата гранта обязан произвести возврат гранта.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В случае нарушения срока, установленного для добровольного возврата гранта, и (или) отказа получателя гранта произвести возврат гранта в добровольном порядке грант взыскивается в судебном порядке в соответствии </w:t>
            </w:r>
            <w:r w:rsidRPr="00C84286">
              <w:rPr>
                <w:rFonts w:ascii="Times New Roman" w:hAnsi="Times New Roman"/>
              </w:rPr>
              <w:br/>
              <w:t>с законодательством Российской Федерации.</w:t>
            </w:r>
          </w:p>
          <w:p w:rsidR="007E5797" w:rsidRPr="00C84286" w:rsidRDefault="007E5797" w:rsidP="007E5797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</w:rPr>
            </w:pPr>
          </w:p>
        </w:tc>
      </w:tr>
    </w:tbl>
    <w:p w:rsidR="002058DA" w:rsidRDefault="002058DA" w:rsidP="004E37F9">
      <w:pPr>
        <w:spacing w:after="0" w:line="240" w:lineRule="auto"/>
        <w:ind w:left="1985" w:hanging="170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dst830"/>
      <w:bookmarkEnd w:id="1"/>
    </w:p>
    <w:p w:rsidR="002058DA" w:rsidRDefault="002058DA" w:rsidP="004E37F9">
      <w:pPr>
        <w:spacing w:after="0" w:line="240" w:lineRule="auto"/>
        <w:ind w:left="1985" w:hanging="1701"/>
        <w:jc w:val="center"/>
        <w:rPr>
          <w:rFonts w:ascii="Times New Roman" w:hAnsi="Times New Roman" w:cs="Times New Roman"/>
          <w:sz w:val="24"/>
          <w:szCs w:val="24"/>
        </w:rPr>
      </w:pPr>
    </w:p>
    <w:p w:rsidR="009330E7" w:rsidRPr="00B64DCD" w:rsidRDefault="004E37F9" w:rsidP="004E37F9">
      <w:pPr>
        <w:spacing w:after="0" w:line="240" w:lineRule="auto"/>
        <w:ind w:left="1985" w:hanging="1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sectPr w:rsidR="009330E7" w:rsidRPr="00B64DCD" w:rsidSect="004E37F9">
      <w:headerReference w:type="default" r:id="rId21"/>
      <w:headerReference w:type="first" r:id="rId22"/>
      <w:pgSz w:w="11906" w:h="16838"/>
      <w:pgMar w:top="851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B70" w:rsidRDefault="001C6B70" w:rsidP="00B251BE">
      <w:pPr>
        <w:spacing w:after="0" w:line="240" w:lineRule="auto"/>
      </w:pPr>
      <w:r>
        <w:separator/>
      </w:r>
    </w:p>
  </w:endnote>
  <w:endnote w:type="continuationSeparator" w:id="0">
    <w:p w:rsidR="001C6B70" w:rsidRDefault="001C6B70" w:rsidP="00B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B70" w:rsidRDefault="001C6B70" w:rsidP="00B251BE">
      <w:pPr>
        <w:spacing w:after="0" w:line="240" w:lineRule="auto"/>
      </w:pPr>
      <w:r>
        <w:separator/>
      </w:r>
    </w:p>
  </w:footnote>
  <w:footnote w:type="continuationSeparator" w:id="0">
    <w:p w:rsidR="001C6B70" w:rsidRDefault="001C6B70" w:rsidP="00B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7066275"/>
      <w:docPartObj>
        <w:docPartGallery w:val="Page Numbers (Top of Page)"/>
        <w:docPartUnique/>
      </w:docPartObj>
    </w:sdtPr>
    <w:sdtEndPr/>
    <w:sdtContent>
      <w:p w:rsidR="00741496" w:rsidRDefault="0074149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EFA">
          <w:rPr>
            <w:noProof/>
          </w:rPr>
          <w:t>2</w:t>
        </w:r>
        <w:r>
          <w:fldChar w:fldCharType="end"/>
        </w:r>
      </w:p>
    </w:sdtContent>
  </w:sdt>
  <w:p w:rsidR="00741496" w:rsidRDefault="0074149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496" w:rsidRDefault="00741496">
    <w:pPr>
      <w:pStyle w:val="a6"/>
      <w:jc w:val="right"/>
    </w:pPr>
  </w:p>
  <w:p w:rsidR="00741496" w:rsidRDefault="0074149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74A2"/>
    <w:multiLevelType w:val="multilevel"/>
    <w:tmpl w:val="DAFEEC3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" w15:restartNumberingAfterBreak="0">
    <w:nsid w:val="216F4B40"/>
    <w:multiLevelType w:val="hybridMultilevel"/>
    <w:tmpl w:val="98D2229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65EB1"/>
    <w:multiLevelType w:val="multilevel"/>
    <w:tmpl w:val="D97CE6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30FC6310"/>
    <w:multiLevelType w:val="multilevel"/>
    <w:tmpl w:val="2F8EBB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3C030E16"/>
    <w:multiLevelType w:val="multilevel"/>
    <w:tmpl w:val="20B65C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42D405BE"/>
    <w:multiLevelType w:val="multilevel"/>
    <w:tmpl w:val="07C099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6" w15:restartNumberingAfterBreak="0">
    <w:nsid w:val="484D6BAC"/>
    <w:multiLevelType w:val="multilevel"/>
    <w:tmpl w:val="C6985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11B3AFA"/>
    <w:multiLevelType w:val="hybridMultilevel"/>
    <w:tmpl w:val="8060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22053"/>
    <w:multiLevelType w:val="multilevel"/>
    <w:tmpl w:val="91888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E25779D"/>
    <w:multiLevelType w:val="hybridMultilevel"/>
    <w:tmpl w:val="1AD6DCA4"/>
    <w:lvl w:ilvl="0" w:tplc="4900EA7C">
      <w:start w:val="17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FE6537"/>
    <w:multiLevelType w:val="multilevel"/>
    <w:tmpl w:val="638A36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72865086"/>
    <w:multiLevelType w:val="hybridMultilevel"/>
    <w:tmpl w:val="8060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67"/>
    <w:rsid w:val="00002EC0"/>
    <w:rsid w:val="000051E1"/>
    <w:rsid w:val="00022C47"/>
    <w:rsid w:val="00034613"/>
    <w:rsid w:val="00046CD3"/>
    <w:rsid w:val="00047EFA"/>
    <w:rsid w:val="00071D65"/>
    <w:rsid w:val="00084822"/>
    <w:rsid w:val="00084C84"/>
    <w:rsid w:val="000C3EEA"/>
    <w:rsid w:val="000D36F4"/>
    <w:rsid w:val="000D41D1"/>
    <w:rsid w:val="000F2224"/>
    <w:rsid w:val="00112591"/>
    <w:rsid w:val="0014082F"/>
    <w:rsid w:val="00156E80"/>
    <w:rsid w:val="001606A9"/>
    <w:rsid w:val="00167CB5"/>
    <w:rsid w:val="00170EAD"/>
    <w:rsid w:val="00180F04"/>
    <w:rsid w:val="00187792"/>
    <w:rsid w:val="00191092"/>
    <w:rsid w:val="001A5AD4"/>
    <w:rsid w:val="001B422C"/>
    <w:rsid w:val="001C6B70"/>
    <w:rsid w:val="001D003B"/>
    <w:rsid w:val="001D1694"/>
    <w:rsid w:val="001D549D"/>
    <w:rsid w:val="001D5AC4"/>
    <w:rsid w:val="002058DA"/>
    <w:rsid w:val="0024299B"/>
    <w:rsid w:val="00251E13"/>
    <w:rsid w:val="00264F3E"/>
    <w:rsid w:val="0026763B"/>
    <w:rsid w:val="0027236B"/>
    <w:rsid w:val="002837E0"/>
    <w:rsid w:val="00296A73"/>
    <w:rsid w:val="002A70F0"/>
    <w:rsid w:val="003065C0"/>
    <w:rsid w:val="003138FF"/>
    <w:rsid w:val="003174FF"/>
    <w:rsid w:val="00317B2F"/>
    <w:rsid w:val="00352872"/>
    <w:rsid w:val="00385C8B"/>
    <w:rsid w:val="003B1BEB"/>
    <w:rsid w:val="003B38C8"/>
    <w:rsid w:val="003C5852"/>
    <w:rsid w:val="003E4A6B"/>
    <w:rsid w:val="00400820"/>
    <w:rsid w:val="00400995"/>
    <w:rsid w:val="00405D7A"/>
    <w:rsid w:val="00426D91"/>
    <w:rsid w:val="004540D6"/>
    <w:rsid w:val="00456254"/>
    <w:rsid w:val="0045727F"/>
    <w:rsid w:val="0046612A"/>
    <w:rsid w:val="004C779C"/>
    <w:rsid w:val="004D49F2"/>
    <w:rsid w:val="004D6A80"/>
    <w:rsid w:val="004E37F9"/>
    <w:rsid w:val="00504B04"/>
    <w:rsid w:val="00525F2D"/>
    <w:rsid w:val="0052706A"/>
    <w:rsid w:val="00533E1F"/>
    <w:rsid w:val="00547230"/>
    <w:rsid w:val="00587787"/>
    <w:rsid w:val="005B14A2"/>
    <w:rsid w:val="005B4076"/>
    <w:rsid w:val="005E220D"/>
    <w:rsid w:val="00616D83"/>
    <w:rsid w:val="00633F8D"/>
    <w:rsid w:val="006447A6"/>
    <w:rsid w:val="0065729B"/>
    <w:rsid w:val="00657D0D"/>
    <w:rsid w:val="00664BEB"/>
    <w:rsid w:val="00671D1D"/>
    <w:rsid w:val="006B576A"/>
    <w:rsid w:val="006C22FA"/>
    <w:rsid w:val="006E1A3D"/>
    <w:rsid w:val="006F62A1"/>
    <w:rsid w:val="00703D1F"/>
    <w:rsid w:val="00711ECD"/>
    <w:rsid w:val="00715DA8"/>
    <w:rsid w:val="00722467"/>
    <w:rsid w:val="0072546C"/>
    <w:rsid w:val="00741496"/>
    <w:rsid w:val="00757A87"/>
    <w:rsid w:val="007705DA"/>
    <w:rsid w:val="007824EA"/>
    <w:rsid w:val="007B0271"/>
    <w:rsid w:val="007C6CD1"/>
    <w:rsid w:val="007E5797"/>
    <w:rsid w:val="007F623A"/>
    <w:rsid w:val="00805D94"/>
    <w:rsid w:val="008074E2"/>
    <w:rsid w:val="00817197"/>
    <w:rsid w:val="00830100"/>
    <w:rsid w:val="0083298A"/>
    <w:rsid w:val="00853989"/>
    <w:rsid w:val="008545D1"/>
    <w:rsid w:val="00860691"/>
    <w:rsid w:val="008903B4"/>
    <w:rsid w:val="00895E64"/>
    <w:rsid w:val="00896800"/>
    <w:rsid w:val="008C4DF5"/>
    <w:rsid w:val="008D6996"/>
    <w:rsid w:val="008E1B4D"/>
    <w:rsid w:val="008F6ECD"/>
    <w:rsid w:val="009139DA"/>
    <w:rsid w:val="00932EF7"/>
    <w:rsid w:val="009330E7"/>
    <w:rsid w:val="0094086F"/>
    <w:rsid w:val="0094105C"/>
    <w:rsid w:val="009610C5"/>
    <w:rsid w:val="00966B7B"/>
    <w:rsid w:val="00973FD8"/>
    <w:rsid w:val="00982221"/>
    <w:rsid w:val="009840A1"/>
    <w:rsid w:val="00990E16"/>
    <w:rsid w:val="009936CE"/>
    <w:rsid w:val="009A6E87"/>
    <w:rsid w:val="009A78A8"/>
    <w:rsid w:val="009B3DB1"/>
    <w:rsid w:val="009D3E64"/>
    <w:rsid w:val="009D429A"/>
    <w:rsid w:val="009E3471"/>
    <w:rsid w:val="009F343B"/>
    <w:rsid w:val="00A010C2"/>
    <w:rsid w:val="00A13B91"/>
    <w:rsid w:val="00A34916"/>
    <w:rsid w:val="00A50DAC"/>
    <w:rsid w:val="00A6581B"/>
    <w:rsid w:val="00A85A3C"/>
    <w:rsid w:val="00A964C4"/>
    <w:rsid w:val="00AB4980"/>
    <w:rsid w:val="00AC3CCA"/>
    <w:rsid w:val="00AC6F63"/>
    <w:rsid w:val="00AF048D"/>
    <w:rsid w:val="00AF4F37"/>
    <w:rsid w:val="00AF5864"/>
    <w:rsid w:val="00B0776D"/>
    <w:rsid w:val="00B251BE"/>
    <w:rsid w:val="00B54281"/>
    <w:rsid w:val="00B64DCD"/>
    <w:rsid w:val="00B940E6"/>
    <w:rsid w:val="00BB69C4"/>
    <w:rsid w:val="00BC7C1E"/>
    <w:rsid w:val="00BF0767"/>
    <w:rsid w:val="00BF3C62"/>
    <w:rsid w:val="00C00BC2"/>
    <w:rsid w:val="00C033B7"/>
    <w:rsid w:val="00C112B0"/>
    <w:rsid w:val="00C43991"/>
    <w:rsid w:val="00C81E0A"/>
    <w:rsid w:val="00C9132A"/>
    <w:rsid w:val="00CD1D6D"/>
    <w:rsid w:val="00CD5085"/>
    <w:rsid w:val="00CD5502"/>
    <w:rsid w:val="00CE22CD"/>
    <w:rsid w:val="00CE3607"/>
    <w:rsid w:val="00D06EF1"/>
    <w:rsid w:val="00D0708F"/>
    <w:rsid w:val="00D501BF"/>
    <w:rsid w:val="00D67F58"/>
    <w:rsid w:val="00D83CCD"/>
    <w:rsid w:val="00DA0245"/>
    <w:rsid w:val="00DA5C82"/>
    <w:rsid w:val="00DA622A"/>
    <w:rsid w:val="00DA6E34"/>
    <w:rsid w:val="00DB7510"/>
    <w:rsid w:val="00DC0B97"/>
    <w:rsid w:val="00DC0DBA"/>
    <w:rsid w:val="00DE563A"/>
    <w:rsid w:val="00E06330"/>
    <w:rsid w:val="00E1488D"/>
    <w:rsid w:val="00E2516C"/>
    <w:rsid w:val="00E51884"/>
    <w:rsid w:val="00E829F6"/>
    <w:rsid w:val="00EA396B"/>
    <w:rsid w:val="00EB3474"/>
    <w:rsid w:val="00EC0E8D"/>
    <w:rsid w:val="00EC12BB"/>
    <w:rsid w:val="00EF2A85"/>
    <w:rsid w:val="00EF58C9"/>
    <w:rsid w:val="00F04D6C"/>
    <w:rsid w:val="00F11907"/>
    <w:rsid w:val="00F25BE8"/>
    <w:rsid w:val="00F41171"/>
    <w:rsid w:val="00F642B4"/>
    <w:rsid w:val="00F67D68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01FECA-CCFD-4C0E-B192-667FA96F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966B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line number"/>
    <w:basedOn w:val="a0"/>
    <w:uiPriority w:val="99"/>
    <w:semiHidden/>
    <w:unhideWhenUsed/>
    <w:rsid w:val="007E5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8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9630E10C04AD1809D4F453F2C5D21FA12A3A35FB6A8807583C6EFF52671D7A8636FBCDF8BE3241A1F07E8A19723142z1PEL" TargetMode="External"/><Relationship Id="rId13" Type="http://schemas.openxmlformats.org/officeDocument/2006/relationships/hyperlink" Target="consultantplus://offline/ref=E3AA1C32E5FBC5E433CE3CAC97261C2C93DC5A60CFB678B95F013ED47F152BB95EA94B978587982BE3900871270008D6E3D0681DCF40F6A20E6DC7h8V6M" TargetMode="External"/><Relationship Id="rId18" Type="http://schemas.openxmlformats.org/officeDocument/2006/relationships/hyperlink" Target="consultantplus://offline/ref=E3AA1C32E5FBC5E433CE3CAC97261C2C93DC5A60CFB678B95F013ED47F152BB95EA94B978587982BE392077D270008D6E3D0681DCF40F6A20E6DC7h8V6M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AA1C32E5FBC5E433CE22A1814A402194D00D6BC2B47BE7065E6589281C21EE19E612D5C18A9D2BE4995B2568015492B3C3681ACF42F4BEh0VDM" TargetMode="External"/><Relationship Id="rId17" Type="http://schemas.openxmlformats.org/officeDocument/2006/relationships/hyperlink" Target="consultantplus://offline/ref=E3AA1C32E5FBC5E433CE3CAC97261C2C93DC5A60CFB678B95F013ED47F152BB95EA94B978587982BE392077C270008D6E3D0681DCF40F6A20E6DC7h8V6M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AA1C32E5FBC5E433CE3CAC97261C2C93DC5A60CFB678B95F013ED47F152BB95EA94B978587982BE3920773270008D6E3D0681DCF40F6A20E6DC7h8V6M" TargetMode="External"/><Relationship Id="rId20" Type="http://schemas.openxmlformats.org/officeDocument/2006/relationships/hyperlink" Target="consultantplus://offline/ref=E3AA1C32E5FBC5E433CE3CAC97261C2C93DC5A60CFB678B95F013ED47F152BB95EA94B978587982BE3930F74270008D6E3D0681DCF40F6A20E6DC7h8V6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AA1C32E5FBC5E433CE22A1814A402194D00D6BC2B47BE7065E6589281C21EE19E612D5C18A9D2AE6995B2568015492B3C3681ACF42F4BEh0VD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AA1C32E5FBC5E433CE3CAC97261C2C93DC5A60CFB678B95F013ED47F152BB95EA94B978587982BE3920772270008D6E3D0681DCF40F6A20E6DC7h8V6M" TargetMode="External"/><Relationship Id="rId23" Type="http://schemas.openxmlformats.org/officeDocument/2006/relationships/fontTable" Target="fontTable.xml"/><Relationship Id="rId28" Type="http://schemas.openxmlformats.org/officeDocument/2006/relationships/customXml" Target="../customXml/item5.xml"/><Relationship Id="rId10" Type="http://schemas.openxmlformats.org/officeDocument/2006/relationships/hyperlink" Target="consultantplus://offline/ref=E3AA1C32E5FBC5E433CE3CAC97261C2C93DC5A60CFB678B95F013ED47F152BB95EA94B978587982BE3900973270008D6E3D0681DCF40F6A20E6DC7h8V6M" TargetMode="External"/><Relationship Id="rId19" Type="http://schemas.openxmlformats.org/officeDocument/2006/relationships/hyperlink" Target="consultantplus://offline/ref=E3AA1C32E5FBC5E433CE3CAC97261C2C93DC5A60CFB678B95F013ED47F152BB95EA94B978587982BE3920675270008D6E3D0681DCF40F6A20E6DC7h8V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9630E10C04AD1809D4F453F2C5D21FA12A3A35FB6A8807583C6EFF52671D7A8636FBCDF8BE3241A1F07E8A19723142z1PEL" TargetMode="External"/><Relationship Id="rId14" Type="http://schemas.openxmlformats.org/officeDocument/2006/relationships/hyperlink" Target="consultantplus://offline/ref=E3AA1C32E5FBC5E433CE22A1814A402196D20364CEB97BE7065E6589281C21EE19E612D5C18E9F23E0995B2568015492B3C3681ACF42F4BEh0VDM" TargetMode="External"/><Relationship Id="rId22" Type="http://schemas.openxmlformats.org/officeDocument/2006/relationships/header" Target="header2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XXJ7TYMEEKJ2-2300-4931</_dlc_DocId>
    <_dlc_DocIdUrl xmlns="57504d04-691e-4fc4-8f09-4f19fdbe90f6">
      <Url>https://vip.gov.mari.ru/minselhoz/_layouts/DocIdRedir.aspx?ID=XXJ7TYMEEKJ2-2300-4931</Url>
      <Description>XXJ7TYMEEKJ2-2300-4931</Description>
    </_dlc_DocIdUrl>
  </documentManagement>
</p:properties>
</file>

<file path=customXml/itemProps1.xml><?xml version="1.0" encoding="utf-8"?>
<ds:datastoreItem xmlns:ds="http://schemas.openxmlformats.org/officeDocument/2006/customXml" ds:itemID="{05F794CD-C19D-4011-B796-075DF9F73224}"/>
</file>

<file path=customXml/itemProps2.xml><?xml version="1.0" encoding="utf-8"?>
<ds:datastoreItem xmlns:ds="http://schemas.openxmlformats.org/officeDocument/2006/customXml" ds:itemID="{A76A2F64-1CBD-4494-948B-A35361AE5B21}"/>
</file>

<file path=customXml/itemProps3.xml><?xml version="1.0" encoding="utf-8"?>
<ds:datastoreItem xmlns:ds="http://schemas.openxmlformats.org/officeDocument/2006/customXml" ds:itemID="{3B904DDE-AE65-44A2-9F5F-8ABD9D1F12CE}"/>
</file>

<file path=customXml/itemProps4.xml><?xml version="1.0" encoding="utf-8"?>
<ds:datastoreItem xmlns:ds="http://schemas.openxmlformats.org/officeDocument/2006/customXml" ds:itemID="{0CC07CEA-54A4-45A4-91CD-8A77B5D351D5}"/>
</file>

<file path=customXml/itemProps5.xml><?xml version="1.0" encoding="utf-8"?>
<ds:datastoreItem xmlns:ds="http://schemas.openxmlformats.org/officeDocument/2006/customXml" ds:itemID="{ED2A010B-FBB2-4A9A-887D-0B5534B7A9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10</Pages>
  <Words>4186</Words>
  <Characters>23863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Березина Елена Анатольевна</dc:creator>
  <cp:lastModifiedBy>user</cp:lastModifiedBy>
  <cp:revision>87</cp:revision>
  <cp:lastPrinted>2022-02-25T08:10:00Z</cp:lastPrinted>
  <dcterms:created xsi:type="dcterms:W3CDTF">2021-03-10T13:02:00Z</dcterms:created>
  <dcterms:modified xsi:type="dcterms:W3CDTF">2022-02-25T08:19:00Z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29b0b26c-a43d-4674-8d02-4701befb6ebd</vt:lpwstr>
  </property>
</Properties>
</file>