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58"/>
        <w:gridCol w:w="4022"/>
      </w:tblGrid>
      <w:tr w:rsidR="00056CC5" w14:paraId="50AF5775" w14:textId="77777777" w:rsidTr="00056CC5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DB8D1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РОССИЙ ФЕДЕРАЦИЙ</w:t>
            </w:r>
          </w:p>
          <w:p w14:paraId="20480963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  <w:p w14:paraId="069CDE2E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МОРКО МУНИЦИПАЛЬНЫЙ </w:t>
            </w:r>
          </w:p>
          <w:p w14:paraId="4B043B90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РАЙОНЫН</w:t>
            </w:r>
          </w:p>
          <w:p w14:paraId="7C6DEDA2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СЕМИСОЛА  ЯЛЫСЕ</w:t>
            </w:r>
            <w:proofErr w:type="gramEnd"/>
          </w:p>
          <w:p w14:paraId="20425664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  <w:p w14:paraId="2BF8FB98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9D8B1B7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26757F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BB0E80" wp14:editId="30282D07">
                  <wp:extent cx="628650" cy="647700"/>
                  <wp:effectExtent l="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675EF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14:paraId="629721C5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14:paraId="5AF77B80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МОРКИНСКИЙ</w:t>
            </w:r>
          </w:p>
          <w:p w14:paraId="6349BDC8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14:paraId="1F028B28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СЕМИСОЛИНСКАЯ СЕЛЬСКАЯ АДМИНИСТРАЦИЯ</w:t>
            </w:r>
          </w:p>
          <w:p w14:paraId="3FA14DC8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A31B9BD" w14:textId="77777777" w:rsidR="00056CC5" w:rsidRDefault="0005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078F8CA0" w14:textId="77777777" w:rsidR="00056CC5" w:rsidRDefault="00610805" w:rsidP="00610805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Cs w:val="28"/>
        </w:rPr>
      </w:pPr>
      <w:r w:rsidRPr="006600D4">
        <w:rPr>
          <w:rFonts w:ascii="Times New Roman" w:hAnsi="Times New Roman"/>
          <w:szCs w:val="28"/>
        </w:rPr>
        <w:tab/>
      </w:r>
      <w:r w:rsidRPr="006600D4">
        <w:rPr>
          <w:rFonts w:ascii="Times New Roman" w:hAnsi="Times New Roman"/>
          <w:szCs w:val="28"/>
        </w:rPr>
        <w:tab/>
      </w:r>
    </w:p>
    <w:p w14:paraId="041BDABF" w14:textId="67CE74B9" w:rsidR="00610805" w:rsidRPr="006600D4" w:rsidRDefault="00056CC5" w:rsidP="00812F94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</w:t>
      </w:r>
      <w:r w:rsidR="00610805" w:rsidRPr="006600D4">
        <w:rPr>
          <w:rFonts w:ascii="Times New Roman" w:hAnsi="Times New Roman"/>
          <w:bCs/>
          <w:sz w:val="28"/>
          <w:szCs w:val="28"/>
        </w:rPr>
        <w:tab/>
      </w:r>
    </w:p>
    <w:p w14:paraId="3BA3811E" w14:textId="289316A1" w:rsidR="00610805" w:rsidRDefault="00610805" w:rsidP="00610805">
      <w:pPr>
        <w:spacing w:after="0" w:line="240" w:lineRule="auto"/>
        <w:ind w:left="142" w:firstLine="284"/>
        <w:jc w:val="center"/>
        <w:rPr>
          <w:sz w:val="28"/>
          <w:szCs w:val="28"/>
        </w:rPr>
      </w:pPr>
      <w:r w:rsidRPr="006600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0D4">
        <w:rPr>
          <w:rFonts w:ascii="Times New Roman" w:hAnsi="Times New Roman"/>
          <w:sz w:val="28"/>
          <w:szCs w:val="28"/>
        </w:rPr>
        <w:t xml:space="preserve">от  </w:t>
      </w:r>
      <w:r w:rsidR="00812F94">
        <w:rPr>
          <w:rFonts w:ascii="Times New Roman" w:hAnsi="Times New Roman"/>
          <w:sz w:val="28"/>
          <w:szCs w:val="28"/>
        </w:rPr>
        <w:t>28</w:t>
      </w:r>
      <w:proofErr w:type="gramEnd"/>
      <w:r w:rsidR="00812F94">
        <w:rPr>
          <w:rFonts w:ascii="Times New Roman" w:hAnsi="Times New Roman"/>
          <w:sz w:val="28"/>
          <w:szCs w:val="28"/>
        </w:rPr>
        <w:t xml:space="preserve"> февраля</w:t>
      </w:r>
      <w:r w:rsidRPr="006600D4">
        <w:rPr>
          <w:rFonts w:ascii="Times New Roman" w:hAnsi="Times New Roman"/>
          <w:sz w:val="28"/>
          <w:szCs w:val="28"/>
        </w:rPr>
        <w:t xml:space="preserve"> 2022 </w:t>
      </w:r>
      <w:r w:rsidRPr="00812F94">
        <w:rPr>
          <w:rFonts w:ascii="Times New Roman" w:hAnsi="Times New Roman"/>
          <w:sz w:val="28"/>
          <w:szCs w:val="28"/>
        </w:rPr>
        <w:t xml:space="preserve">года  </w:t>
      </w:r>
      <w:r w:rsidR="00812F94" w:rsidRPr="00812F94">
        <w:rPr>
          <w:rFonts w:ascii="Times New Roman" w:hAnsi="Times New Roman"/>
          <w:sz w:val="28"/>
          <w:szCs w:val="28"/>
        </w:rPr>
        <w:t>№2</w:t>
      </w:r>
      <w:r w:rsidR="00A563F4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0A9D2A6D" w14:textId="77777777" w:rsid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7158DC" w14:textId="217D5911" w:rsid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>Об  утверждении</w:t>
      </w:r>
      <w:proofErr w:type="gramEnd"/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proofErr w:type="spellStart"/>
      <w:r w:rsidR="00056CC5">
        <w:rPr>
          <w:rFonts w:ascii="Times New Roman" w:eastAsia="Times New Roman" w:hAnsi="Times New Roman"/>
          <w:bCs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</w:p>
    <w:p w14:paraId="796AD1C6" w14:textId="77777777"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EA1AD" w14:textId="3F508D36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</w:t>
      </w:r>
      <w:r w:rsidRPr="00AC42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соответствии  </w:t>
      </w:r>
      <w:r w:rsidR="00AC424F" w:rsidRPr="00AC42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  </w:t>
      </w:r>
      <w:hyperlink r:id="rId10" w:anchor="/document/12164247/entry/9113" w:history="1">
        <w:r w:rsidR="00AC424F" w:rsidRPr="00AC424F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частью  2 статьи  </w:t>
        </w:r>
      </w:hyperlink>
      <w:r w:rsidR="00AC424F" w:rsidRPr="00AC42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53  Федерального  закона  </w:t>
      </w:r>
      <w:r w:rsidR="00AC424F" w:rsidRPr="00AC424F">
        <w:rPr>
          <w:rFonts w:ascii="Times New Roman" w:eastAsia="Times New Roman" w:hAnsi="Times New Roman"/>
          <w:sz w:val="28"/>
          <w:szCs w:val="28"/>
          <w:lang w:eastAsia="ru-RU"/>
        </w:rPr>
        <w:t>от  31  июля  2020  г.  №  248-ФЗ  «</w:t>
      </w:r>
      <w:hyperlink r:id="rId11" w:tgtFrame="_blank" w:history="1">
        <w:r w:rsidR="00AC424F" w:rsidRPr="00AC424F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    государственном  контроле  (надзоре)  и  муниципальном  контрол</w:t>
        </w:r>
      </w:hyperlink>
      <w:r w:rsidR="00AC424F" w:rsidRPr="00AC424F">
        <w:rPr>
          <w:rFonts w:ascii="Times New Roman" w:eastAsia="Times New Roman" w:hAnsi="Times New Roman"/>
          <w:sz w:val="28"/>
          <w:szCs w:val="28"/>
          <w:lang w:eastAsia="ru-RU"/>
        </w:rPr>
        <w:t>е в Российской Федерации»,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hyperlink r:id="rId12" w:history="1">
        <w:r w:rsidR="00610805" w:rsidRPr="00610805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610805" w:rsidRPr="0061080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13" w:tgtFrame="_blank" w:history="1">
        <w:r w:rsidR="00610805" w:rsidRPr="00610805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610805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и  руководствуясь  </w:t>
      </w:r>
      <w:hyperlink r:id="rId14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56CC5">
        <w:rPr>
          <w:rFonts w:ascii="Times New Roman" w:eastAsia="Times New Roman" w:hAnsi="Times New Roman"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,    </w:t>
      </w:r>
      <w:proofErr w:type="spellStart"/>
      <w:r w:rsidR="00056CC5">
        <w:rPr>
          <w:rFonts w:ascii="Times New Roman" w:eastAsia="Times New Roman" w:hAnsi="Times New Roman"/>
          <w:sz w:val="28"/>
          <w:szCs w:val="28"/>
          <w:lang w:eastAsia="ru-RU"/>
        </w:rPr>
        <w:t>Семисолинская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708D305A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7384E9F9" w14:textId="647D8060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</w:t>
      </w:r>
      <w:proofErr w:type="gramEnd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proofErr w:type="spellStart"/>
      <w:r w:rsidR="00056CC5">
        <w:rPr>
          <w:rFonts w:ascii="Times New Roman" w:eastAsia="Times New Roman" w:hAnsi="Times New Roman"/>
          <w:bCs/>
          <w:sz w:val="28"/>
          <w:szCs w:val="28"/>
          <w:lang w:eastAsia="ru-RU"/>
        </w:rPr>
        <w:t>Семисолинского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14:paraId="4D10EA45" w14:textId="12B0DA98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</w:t>
      </w:r>
      <w:proofErr w:type="gramStart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 </w:t>
      </w:r>
      <w:proofErr w:type="spellStart"/>
      <w:r w:rsidR="00056CC5">
        <w:rPr>
          <w:rFonts w:ascii="Times New Roman" w:eastAsia="Times New Roman" w:hAnsi="Times New Roman"/>
          <w:sz w:val="28"/>
          <w:szCs w:val="28"/>
          <w:lang w:eastAsia="ru-RU"/>
        </w:rPr>
        <w:t>Семисолинской</w:t>
      </w:r>
      <w:proofErr w:type="spellEnd"/>
      <w:proofErr w:type="gramEnd"/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F839CD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E340D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FDAF8" w14:textId="208F07D8" w:rsidR="0011048E" w:rsidRDefault="0011048E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56CC5">
        <w:rPr>
          <w:rFonts w:ascii="Times New Roman" w:eastAsia="Times New Roman" w:hAnsi="Times New Roman"/>
          <w:sz w:val="28"/>
          <w:szCs w:val="28"/>
          <w:lang w:eastAsia="ru-RU"/>
        </w:rPr>
        <w:t>Семисолинской</w:t>
      </w:r>
      <w:proofErr w:type="spellEnd"/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3704CDC" w14:textId="24475005" w:rsidR="00B100C7" w:rsidRDefault="00B100C7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056CC5">
        <w:rPr>
          <w:rFonts w:ascii="Times New Roman" w:eastAsia="Times New Roman" w:hAnsi="Times New Roman"/>
          <w:sz w:val="28"/>
          <w:szCs w:val="28"/>
          <w:lang w:eastAsia="ru-RU"/>
        </w:rPr>
        <w:t>В.В.Константинов</w:t>
      </w:r>
      <w:proofErr w:type="spellEnd"/>
    </w:p>
    <w:p w14:paraId="5ED5A5FB" w14:textId="454D8A0A" w:rsidR="00812F94" w:rsidRDefault="00812F94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58523" w14:textId="77777777" w:rsidR="00812F94" w:rsidRDefault="00812F94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17C00" w14:textId="77777777" w:rsidR="00A626DB" w:rsidRPr="0011048E" w:rsidRDefault="00A626DB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ECAF0" w14:textId="77777777" w:rsidR="00B100C7" w:rsidRPr="0011048E" w:rsidRDefault="0011048E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28FC4935" w14:textId="77777777"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14:paraId="71913EEF" w14:textId="10287813" w:rsidR="0011048E" w:rsidRDefault="0011048E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постановлению</w:t>
      </w:r>
      <w:proofErr w:type="gramEnd"/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56CC5">
        <w:rPr>
          <w:rFonts w:ascii="Times New Roman" w:eastAsia="Times New Roman" w:hAnsi="Times New Roman"/>
          <w:bCs/>
          <w:sz w:val="24"/>
          <w:szCs w:val="24"/>
          <w:lang w:eastAsia="ru-RU"/>
        </w:rPr>
        <w:t>Семисолинской</w:t>
      </w:r>
      <w:proofErr w:type="spellEnd"/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C283801" w14:textId="77777777" w:rsidR="00B100C7" w:rsidRPr="0011048E" w:rsidRDefault="00B100C7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сельской администрации</w:t>
      </w:r>
    </w:p>
    <w:p w14:paraId="5DF96ED4" w14:textId="50AC4834"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BA4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28.02.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  <w:proofErr w:type="gramEnd"/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BA42A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563F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14:paraId="451DAD95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1048E" w:rsidRPr="0011048E" w14:paraId="1094926A" w14:textId="77777777" w:rsidTr="004C068E">
        <w:tc>
          <w:tcPr>
            <w:tcW w:w="4785" w:type="dxa"/>
          </w:tcPr>
          <w:p w14:paraId="1E98FC8E" w14:textId="77777777" w:rsidR="0011048E" w:rsidRPr="0011048E" w:rsidRDefault="0011048E" w:rsidP="001104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6E1D9BBD" w14:textId="77777777" w:rsidR="0011048E" w:rsidRPr="00056CC5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56CC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14:paraId="00EC9ECB" w14:textId="77777777" w:rsidR="0011048E" w:rsidRPr="00056CC5" w:rsidRDefault="0011048E" w:rsidP="0011048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6CC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5" w:anchor="/document/400665980/entry/10000" w:history="1">
              <w:r w:rsidRPr="00056CC5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056CC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14:paraId="2EC1969F" w14:textId="77777777"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BC13E3" w14:textId="77777777"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53BD8C" w14:textId="77777777"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14:paraId="349B905B" w14:textId="77777777"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14:paraId="4EFDCD7F" w14:textId="0F011302"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</w:t>
      </w:r>
      <w:proofErr w:type="gramStart"/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при  осуществлении</w:t>
      </w:r>
      <w:proofErr w:type="gramEnd"/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границах населенных пунктов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spellStart"/>
      <w:r w:rsidR="00056CC5">
        <w:rPr>
          <w:rFonts w:ascii="Times New Roman" w:eastAsia="Times New Roman" w:hAnsi="Times New Roman"/>
          <w:sz w:val="24"/>
          <w:szCs w:val="24"/>
          <w:lang w:eastAsia="ru-RU"/>
        </w:rPr>
        <w:t>Семисолинского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</w:t>
      </w:r>
    </w:p>
    <w:p w14:paraId="79C16430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0B2D8A97" w14:textId="77777777" w:rsidR="0011048E" w:rsidRPr="0011048E" w:rsidRDefault="0011048E" w:rsidP="00110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6D2A6DC9" w14:textId="2844E7E1"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="00056CC5">
        <w:rPr>
          <w:rFonts w:ascii="Times New Roman" w:eastAsia="Times New Roman" w:hAnsi="Times New Roman"/>
          <w:sz w:val="24"/>
          <w:szCs w:val="24"/>
          <w:lang w:eastAsia="ru-RU"/>
        </w:rPr>
        <w:t>Семисолинской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Моркинсокго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E0594B">
        <w:rPr>
          <w:rFonts w:ascii="Times New Roman" w:eastAsia="Times New Roman" w:hAnsi="Times New Roman"/>
          <w:sz w:val="24"/>
          <w:szCs w:val="24"/>
          <w:lang w:eastAsia="ru-RU"/>
        </w:rPr>
        <w:t>28.02.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№ </w:t>
      </w:r>
      <w:r w:rsidR="00E0594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Об  утверждении</w:t>
      </w:r>
      <w:proofErr w:type="gramEnd"/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proofErr w:type="spellStart"/>
      <w:r w:rsidR="00056CC5">
        <w:rPr>
          <w:rFonts w:ascii="Times New Roman" w:eastAsia="Times New Roman" w:hAnsi="Times New Roman"/>
          <w:sz w:val="24"/>
          <w:szCs w:val="24"/>
          <w:lang w:eastAsia="ru-RU"/>
        </w:rPr>
        <w:t>Семисолинского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Эл».</w:t>
      </w:r>
    </w:p>
    <w:p w14:paraId="0FC2BB4C" w14:textId="194DD6AE" w:rsidR="00B100C7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Проверочный  лист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proofErr w:type="spellStart"/>
      <w:r w:rsidR="00056CC5">
        <w:rPr>
          <w:rFonts w:ascii="Times New Roman" w:eastAsia="Times New Roman" w:hAnsi="Times New Roman"/>
          <w:sz w:val="24"/>
          <w:szCs w:val="24"/>
          <w:lang w:eastAsia="ru-RU"/>
        </w:rPr>
        <w:t>Семисолинского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Эл.</w:t>
      </w:r>
    </w:p>
    <w:p w14:paraId="3C980F14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14:paraId="30873C25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 контроля:</w:t>
      </w:r>
    </w:p>
    <w:p w14:paraId="4F1B3507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___________________________________________________________.</w:t>
      </w:r>
    </w:p>
    <w:p w14:paraId="61CE225C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14:paraId="3C0914F0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____________________________________________________________.</w:t>
      </w:r>
    </w:p>
    <w:p w14:paraId="43751C25" w14:textId="77777777"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</w: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EC592ED" w14:textId="77777777"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7CA285FB" w14:textId="77777777"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1FAE001" w14:textId="77777777"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Вид  (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виды)  деятельности  юридических  лиц,  физических лиц  их  типов  и  (или)  отдельных  характеристик:</w:t>
      </w:r>
    </w:p>
    <w:p w14:paraId="1070368C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14:paraId="3BE94478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7EF4957E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о  проведении  плановой  проверки:</w:t>
      </w:r>
    </w:p>
    <w:p w14:paraId="0818042E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_____________________________________________________________________.</w:t>
      </w:r>
    </w:p>
    <w:p w14:paraId="1C650080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Учетный  номер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плановой  проверки  и  дата  присвоения  учетного  номера  проверки  в  едином  реестре  проверок:  </w:t>
      </w:r>
    </w:p>
    <w:p w14:paraId="69D0F348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14:paraId="1012079F" w14:textId="12A3BDE3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Должность,  фамилия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и  инициалы  должностного  лица  </w:t>
      </w:r>
      <w:proofErr w:type="spellStart"/>
      <w:r w:rsidR="00056CC5">
        <w:rPr>
          <w:rFonts w:ascii="Times New Roman" w:eastAsia="Times New Roman" w:hAnsi="Times New Roman"/>
          <w:sz w:val="24"/>
          <w:szCs w:val="24"/>
          <w:lang w:eastAsia="ru-RU"/>
        </w:rPr>
        <w:t>Семисолинской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14:paraId="1EBB18E9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14:paraId="0AB75453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362AB80A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E320D7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676F9D56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3E627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12DF4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DC9D92" w14:textId="77777777"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14:paraId="4B9598CB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45138AC6" w14:textId="77777777"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BF9E68" w14:textId="77777777"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2CB267" w14:textId="77777777"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C50338" w14:textId="77777777"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94119" w14:textId="77777777"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E36067" w14:textId="77777777"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F6473B" w14:textId="77777777"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37697A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088"/>
        <w:gridCol w:w="35"/>
        <w:gridCol w:w="9"/>
        <w:gridCol w:w="17"/>
        <w:gridCol w:w="126"/>
        <w:gridCol w:w="63"/>
        <w:gridCol w:w="923"/>
        <w:gridCol w:w="116"/>
        <w:gridCol w:w="7"/>
        <w:gridCol w:w="28"/>
        <w:gridCol w:w="1698"/>
        <w:gridCol w:w="4409"/>
        <w:gridCol w:w="119"/>
        <w:gridCol w:w="109"/>
        <w:gridCol w:w="41"/>
      </w:tblGrid>
      <w:tr w:rsidR="0011048E" w:rsidRPr="0011048E" w14:paraId="23779393" w14:textId="77777777" w:rsidTr="0053142E">
        <w:trPr>
          <w:trHeight w:val="734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766EA" w14:textId="77777777"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41FF6" w14:textId="77777777"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AEB13" w14:textId="77777777"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78EF0C" w14:textId="77777777"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1048E" w:rsidRPr="0011048E" w14:paraId="14D81AA1" w14:textId="77777777" w:rsidTr="00B100C7">
        <w:trPr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53DC0" w14:textId="77777777"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ED64C" w14:textId="77777777"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022DD" w14:textId="77777777"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4EF63880" w14:textId="77777777"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56E25386" w14:textId="77777777"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43AB3164" w14:textId="77777777" w:rsidR="00B100C7" w:rsidRDefault="0011048E" w:rsidP="00B100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  <w:p w14:paraId="1992B0E2" w14:textId="77777777" w:rsidR="0011048E" w:rsidRPr="0011048E" w:rsidRDefault="0011048E" w:rsidP="00B100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случае заполнения 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графы  "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неприменимо")</w:t>
            </w:r>
          </w:p>
        </w:tc>
        <w:tc>
          <w:tcPr>
            <w:tcW w:w="467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882A1" w14:textId="77777777"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48E" w:rsidRPr="0011048E" w14:paraId="2EE6A899" w14:textId="77777777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2588C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BC654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46BB1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54E443B6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540671DC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64AEF79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1B3AC" w14:textId="77777777" w:rsidR="0011048E" w:rsidRPr="0011048E" w:rsidRDefault="0011048E" w:rsidP="0011048E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48E" w:rsidRPr="0011048E" w14:paraId="614E4A2F" w14:textId="77777777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ECAA0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03C2F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применительно  к  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отдельным  этапам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экспертизу  проектной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документации  и  в  органы  государственного  строительного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E1ABAA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4839BBD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FA4241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CC91FA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8FFE8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7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14:paraId="0FE37E89" w14:textId="77777777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80E44A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29DFC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3A1BE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AD0BDA8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08A262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A66F6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CD1A4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9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14:paraId="1F477BC7" w14:textId="77777777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A0E49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2C90E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80350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53FD1D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220E7E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59299CB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2C60E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proofErr w:type="gramStart"/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</w:t>
              </w:r>
              <w:proofErr w:type="gramEnd"/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14:paraId="5514EFFC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</w:t>
            </w:r>
            <w:proofErr w:type="gramStart"/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  от</w:t>
            </w:r>
            <w:proofErr w:type="gramEnd"/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11048E" w:rsidRPr="0011048E" w14:paraId="6AABBC28" w14:textId="77777777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443FB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0C0FC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содержание  автомобильных  дорог  в  соответствии  с  требованиями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8645A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3EC49C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C096E83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E16944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008BC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пункты  1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23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2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24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Об  автомобильных  дорогах  и  о  дорожной  </w:t>
              </w:r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14:paraId="05350C5C" w14:textId="77777777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E3CA6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98F4A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ABB57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C1A795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46FB0F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1A5913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7F3AA" w14:textId="77777777" w:rsidR="0011048E" w:rsidRPr="0011048E" w:rsidRDefault="0033087A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26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14:paraId="18AB785B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</w:t>
            </w:r>
            <w:hyperlink r:id="rId28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14:paraId="45F2F453" w14:textId="77777777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7DBF8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E9BED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ремонт  автомобильных  дорог  в  соответствии  с  требованиями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09CF9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330067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A36AAE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4040F9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946ED" w14:textId="77777777" w:rsidR="0011048E" w:rsidRPr="0011048E" w:rsidRDefault="0011048E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18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30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Об  автомобильных  дорогах  и  о  дорожной  </w:t>
              </w:r>
              <w:r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14:paraId="1FFC74FB" w14:textId="77777777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3E24E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D8F20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8685D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D871EE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978F80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690BC0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F48E1A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proofErr w:type="gramStart"/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</w:t>
              </w:r>
              <w:proofErr w:type="gramEnd"/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14:paraId="3D391BC8" w14:textId="77777777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08CA3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01FB0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C4794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A2CBC9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70D8C0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382BD2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5EAAF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proofErr w:type="gramStart"/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</w:t>
              </w:r>
              <w:proofErr w:type="gramEnd"/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14:paraId="77BAB8B8" w14:textId="77777777" w:rsidTr="00B100C7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EBAA30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ECC7CF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органом  местного  самоуправления  разрешение  на  строительство  в  случае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прокладки,  переноса,  переустройства  инженерных  коммуникаций  в  границах  придорожных  полос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A17E8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33F29B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EED72F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C20CB9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6F0FB8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proofErr w:type="gramStart"/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5</w:t>
              </w:r>
              <w:proofErr w:type="gramEnd"/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14:paraId="559AD2EB" w14:textId="77777777" w:rsidTr="00B100C7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D517F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C4949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D42853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1BB179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744712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D76EC1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0CD8F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proofErr w:type="gramStart"/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</w:t>
              </w:r>
              <w:proofErr w:type="gramEnd"/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14:paraId="5B13AE89" w14:textId="77777777" w:rsidTr="00B100C7">
        <w:trPr>
          <w:gridAfter w:val="1"/>
          <w:wAfter w:w="41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A77C2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12704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 ухудшают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ли  объекты  дорожного  сервиса  видимость  на  автомобильной  дороге,  другие  условия  безопасности  дорожного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2A09D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8890E8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2C0760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23A15A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1CB5E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proofErr w:type="gramStart"/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</w:t>
              </w:r>
              <w:proofErr w:type="gramEnd"/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</w:t>
            </w:r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  внесении  изменений  в  отдельные  законодательные  акты  Российской  Федерации»  </w:t>
            </w:r>
          </w:p>
        </w:tc>
      </w:tr>
      <w:tr w:rsidR="0011048E" w:rsidRPr="0011048E" w14:paraId="1FEE3006" w14:textId="77777777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BB25C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63F2D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026D54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28EA09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A72FCB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E1397E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759D6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proofErr w:type="gramStart"/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</w:t>
              </w:r>
              <w:proofErr w:type="gramEnd"/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14:paraId="06925938" w14:textId="77777777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52263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4D907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Оборудованы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6A9B2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190ECC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E5968C6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154467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EE0068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6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38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14:paraId="3917B9DF" w14:textId="77777777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57F1A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9E668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 границах  полос  отвода  автомобильной  дороги  выполнение  работ,  не  связанных  со  строительством,  с  реконструкцией,  капитальным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8F513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4EDD2D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87EA2E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2FB097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66E71" w14:textId="77777777" w:rsidR="0011048E" w:rsidRPr="0011048E" w:rsidRDefault="0011048E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proofErr w:type="gramStart"/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</w:t>
              </w:r>
              <w:proofErr w:type="gramEnd"/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  статьи  25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законодательные  акты  Российской  Федерации»</w:t>
            </w:r>
          </w:p>
        </w:tc>
      </w:tr>
      <w:tr w:rsidR="0011048E" w:rsidRPr="0011048E" w14:paraId="77FE0D5B" w14:textId="77777777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26B2A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60B37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Размещены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91878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EC851E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BB9B5A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43A22A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0F043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1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14:paraId="2DE955E8" w14:textId="77777777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36626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2B704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Производится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B3EDEB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BB2590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9CF34F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2EEA0D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5D216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3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14:paraId="3963C800" w14:textId="77777777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17CCC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D7DF1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56CAD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A718CA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6EE575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659EE2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D14CD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5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14:paraId="4728995A" w14:textId="77777777" w:rsidTr="00B100C7">
        <w:trPr>
          <w:gridAfter w:val="3"/>
          <w:wAfter w:w="269" w:type="dxa"/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C8570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7E092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 ли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F146F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C689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1F0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C8988F" w14:textId="77777777"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16DA8" w14:textId="77777777" w:rsidR="0011048E" w:rsidRPr="0011048E" w:rsidRDefault="0033087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7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14:paraId="543CE512" w14:textId="77777777" w:rsidTr="00B100C7">
        <w:trPr>
          <w:gridAfter w:val="3"/>
          <w:wAfter w:w="269" w:type="dxa"/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8FEAEE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4B97A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перевозки пассажиров и багажа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C5178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1B66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161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61627FE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90620" w14:textId="77777777"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Ст. 19 -22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11048E" w:rsidRPr="0011048E" w14:paraId="1B833658" w14:textId="77777777" w:rsidTr="00B100C7">
        <w:trPr>
          <w:gridAfter w:val="3"/>
          <w:wAfter w:w="269" w:type="dxa"/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CCFA9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7645B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1C85B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7F8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7EC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4048FB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C7C8F" w14:textId="77777777"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11048E" w:rsidRPr="0011048E" w14:paraId="418AC053" w14:textId="77777777" w:rsidTr="0053142E">
        <w:trPr>
          <w:gridAfter w:val="3"/>
          <w:wAfter w:w="269" w:type="dxa"/>
          <w:trHeight w:val="184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890E2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AE973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Правила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перевозок пассажиров и багажа автомобильным транспортом и городским наземным электрическим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A8EDB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C9A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28EE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D71A04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DBFFB" w14:textId="77777777"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11048E" w:rsidRPr="0011048E" w14:paraId="3CB5C33E" w14:textId="77777777" w:rsidTr="0053142E">
        <w:trPr>
          <w:gridAfter w:val="3"/>
          <w:wAfter w:w="269" w:type="dxa"/>
          <w:trHeight w:val="27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0F637" w14:textId="77777777"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26017" w14:textId="77777777"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 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3078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B78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633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092" w14:textId="77777777"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1A3CD" w14:textId="13E2DF16" w:rsidR="0011048E" w:rsidRPr="0011048E" w:rsidRDefault="0011048E" w:rsidP="005314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spellStart"/>
            <w:r w:rsidR="00056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Семисолинской</w:t>
            </w:r>
            <w:proofErr w:type="spellEnd"/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сельской </w:t>
            </w:r>
            <w:proofErr w:type="gramStart"/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 от</w:t>
            </w:r>
            <w:proofErr w:type="gramEnd"/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33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.12.2012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30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proofErr w:type="spellStart"/>
            <w:r w:rsidR="00056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Моркинского муниципального района Республики Марий Эл»</w:t>
            </w:r>
          </w:p>
        </w:tc>
      </w:tr>
    </w:tbl>
    <w:p w14:paraId="240FFE36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982B8C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B49BD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D8B420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37697A">
          <w:pgSz w:w="16838" w:h="11906" w:orient="landscape"/>
          <w:pgMar w:top="851" w:right="1134" w:bottom="3261" w:left="1134" w:header="709" w:footer="709" w:gutter="0"/>
          <w:cols w:space="708"/>
          <w:docGrid w:linePitch="360"/>
        </w:sectPr>
      </w:pPr>
    </w:p>
    <w:p w14:paraId="4D82E8A5" w14:textId="77777777"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23E48C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14:paraId="2603AA33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52A1C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14:paraId="5C4D6E3B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14:paraId="218AA33B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14:paraId="5EA4C115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ознакомлен(а):</w:t>
      </w:r>
    </w:p>
    <w:p w14:paraId="71903ABC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14:paraId="452A4505" w14:textId="77777777"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14:paraId="01A69B13" w14:textId="77777777"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14:paraId="6F97DB9A" w14:textId="77777777"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14:paraId="2FD08986" w14:textId="77777777"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14:paraId="6E38B251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 подпись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)</w:t>
      </w:r>
    </w:p>
    <w:p w14:paraId="101DC910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14:paraId="61B71332" w14:textId="77777777"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14:paraId="476861B2" w14:textId="77777777"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14:paraId="0A78BF29" w14:textId="77777777"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14:paraId="554A4509" w14:textId="77777777"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14:paraId="1D474C81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534EA95C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получил(а):</w:t>
      </w:r>
    </w:p>
    <w:p w14:paraId="0BC4069E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14:paraId="7A3E86DB" w14:textId="77777777"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14:paraId="4BC866E2" w14:textId="77777777"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14:paraId="621FD885" w14:textId="77777777"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14:paraId="7AC26026" w14:textId="77777777"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14:paraId="0DEF78FC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14:paraId="370113AB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14:paraId="3F5C62D5" w14:textId="77777777"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14:paraId="56486BCE" w14:textId="77777777"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14:paraId="335CA34A" w14:textId="77777777"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14:paraId="03F1257A" w14:textId="77777777"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14:paraId="553779C2" w14:textId="77777777"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14:paraId="4C46E968" w14:textId="77777777"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57752421" w14:textId="77777777" w:rsidR="0011048E" w:rsidRPr="0011048E" w:rsidRDefault="0011048E" w:rsidP="0011048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F7EEAA" w14:textId="77777777"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14:paraId="198BC015" w14:textId="77777777" w:rsidR="00883F8D" w:rsidRP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4B4AE" w14:textId="77777777" w:rsidR="001E5C98" w:rsidRDefault="001E5C98"/>
    <w:sectPr w:rsidR="001E5C98" w:rsidSect="007C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CDE"/>
    <w:rsid w:val="00056CC5"/>
    <w:rsid w:val="0011048E"/>
    <w:rsid w:val="001E5C98"/>
    <w:rsid w:val="0033087A"/>
    <w:rsid w:val="0037697A"/>
    <w:rsid w:val="003A6C0E"/>
    <w:rsid w:val="0053142E"/>
    <w:rsid w:val="00610805"/>
    <w:rsid w:val="007C3C49"/>
    <w:rsid w:val="00812F94"/>
    <w:rsid w:val="00883F8D"/>
    <w:rsid w:val="0096105C"/>
    <w:rsid w:val="00A563F4"/>
    <w:rsid w:val="00A626DB"/>
    <w:rsid w:val="00A76CDE"/>
    <w:rsid w:val="00AC424F"/>
    <w:rsid w:val="00B100C7"/>
    <w:rsid w:val="00BA42AE"/>
    <w:rsid w:val="00E0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E9D6"/>
  <w15:docId w15:val="{F684F814-2CC2-46A8-88B8-E34CB179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04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1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10805"/>
    <w:rPr>
      <w:color w:val="0000FF"/>
      <w:u w:val="single"/>
    </w:rPr>
  </w:style>
  <w:style w:type="paragraph" w:styleId="a7">
    <w:name w:val="No Spacing"/>
    <w:uiPriority w:val="1"/>
    <w:qFormat/>
    <w:rsid w:val="006108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:8080/bigs/showDocument.html?id=4AC55DD5-905E-4CA3-882A-C1A53BAE3934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9" Type="http://schemas.openxmlformats.org/officeDocument/2006/relationships/hyperlink" Target="http://pravo.minjust.ru/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1" Type="http://schemas.openxmlformats.org/officeDocument/2006/relationships/hyperlink" Target="http://pravo-search.minjust.ru:8080/bigs/showDocument.html?id=657E8284-BC2A-4A2A-B081-84E5E12B557E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E5BB8E40-60D6-4349-A187-BB63B310025C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.minjust.ru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pravo-search.minjust.ru:8080/bigs/showDocument.html?id=EE35B171-7EB7-4CB6-8EED-AD96663E9D9C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4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формы  проверочного  листа  (списков  контрольных  вопросов),  применяемого  при  осуществлении  муниципального контроля    на автомобильном транспорте, городском наземном электрическом транспорте и в дорожном хозяйстве в границах населенных пунктов Шалинского сельского поселения Моркинского муниципального района Республики Марий Эл</_x041e__x043f__x0438__x0441__x0430__x043d__x0438__x0435_>
    <_x0414__x0430__x0442__x0430__x0020__x0434__x043e__x043a__x0443__x043c__x0435__x043d__x0442__x0430_ xmlns="f7398545-7235-4d7f-9f7a-54e3658911af">2022-02-07T21:00:00+00:00</_x0414__x0430__x0442__x0430__x0020__x0434__x043e__x043a__x0443__x043c__x0435__x043d__x0442__x0430_>
    <_x041f__x0430__x043f__x043a__x0430_ xmlns="f7398545-7235-4d7f-9f7a-54e3658911af">2022</_x041f__x0430__x043f__x043a__x0430_>
    <_dlc_DocId xmlns="57504d04-691e-4fc4-8f09-4f19fdbe90f6">XXJ7TYMEEKJ2-5418-84</_dlc_DocId>
    <_dlc_DocIdUrl xmlns="57504d04-691e-4fc4-8f09-4f19fdbe90f6">
      <Url>https://vip.gov.mari.ru/morki/shali/_layouts/DocIdRedir.aspx?ID=XXJ7TYMEEKJ2-5418-84</Url>
      <Description>XXJ7TYMEEKJ2-5418-84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345e0425690854a5f37b240a48b26c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d64e6fbb54da8d1ba323103853706388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BB80A0-677F-4F87-9A2E-D4421F203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7398545-7235-4d7f-9f7a-54e3658911af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2F3F423D-C683-4813-8353-246CE9DA2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1023D-2F62-4978-B059-34D062958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7398545-7235-4d7f-9f7a-54e365891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EA2A2-45A0-48B4-857A-B89A96B362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Пользователь</dc:creator>
  <cp:keywords/>
  <dc:description/>
  <cp:lastModifiedBy>user</cp:lastModifiedBy>
  <cp:revision>19</cp:revision>
  <cp:lastPrinted>2022-03-01T06:30:00Z</cp:lastPrinted>
  <dcterms:created xsi:type="dcterms:W3CDTF">2022-02-02T06:38:00Z</dcterms:created>
  <dcterms:modified xsi:type="dcterms:W3CDTF">2022-03-01T06:31:00Z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b381b6ba-563a-4b43-bf40-4f7c25308741</vt:lpwstr>
  </property>
</Properties>
</file>