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jc w:val="center"/>
        <w:tblLayout w:type="fixed"/>
        <w:tblLook w:val="01E0"/>
      </w:tblPr>
      <w:tblGrid>
        <w:gridCol w:w="4618"/>
        <w:gridCol w:w="236"/>
        <w:gridCol w:w="4193"/>
      </w:tblGrid>
      <w:tr w:rsidR="00D37F67" w:rsidTr="007E562F">
        <w:trPr>
          <w:trHeight w:val="1488"/>
          <w:jc w:val="center"/>
        </w:trPr>
        <w:tc>
          <w:tcPr>
            <w:tcW w:w="4618" w:type="dxa"/>
            <w:vAlign w:val="center"/>
          </w:tcPr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РОССИЙ ФЕДЕРАЦИЙ</w:t>
            </w:r>
          </w:p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МАРИЙ ЭЛ РЕСПУБЛИК</w:t>
            </w:r>
          </w:p>
          <w:p w:rsidR="00D37F67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 xml:space="preserve">ШЕРНУР </w:t>
            </w:r>
          </w:p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МУНИЦИПАЛ РАЙОН</w:t>
            </w:r>
          </w:p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КУКНУР ЯЛ КУНДЕМЫН</w:t>
            </w:r>
          </w:p>
          <w:p w:rsidR="00D37F67" w:rsidRPr="006F208D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АДМИНИСТРАЦИЙЖЕ</w:t>
            </w:r>
          </w:p>
          <w:p w:rsidR="00D37F67" w:rsidRPr="006F208D" w:rsidRDefault="00D37F67" w:rsidP="007E562F">
            <w:pPr>
              <w:jc w:val="center"/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6F208D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36" w:type="dxa"/>
          </w:tcPr>
          <w:p w:rsidR="00D37F67" w:rsidRPr="006F208D" w:rsidRDefault="00D37F67" w:rsidP="007E562F">
            <w:pPr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tabs>
                <w:tab w:val="left" w:pos="5190"/>
              </w:tabs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rPr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РОССИЙСКАЯ ФЕДЕРАЦИЯ</w:t>
            </w:r>
          </w:p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РЕСПУБЛИКА МАРИЙ ЭЛ</w:t>
            </w:r>
          </w:p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СЕРНУРСКИЙ МУНИЦИПАЛЬНЫЙ РАЙОН</w:t>
            </w:r>
          </w:p>
          <w:p w:rsidR="00D37F67" w:rsidRPr="00046D93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КУКНУРСКАЯ СЕЛЬСКАЯ</w:t>
            </w:r>
          </w:p>
          <w:p w:rsidR="00D37F67" w:rsidRPr="006F208D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046D93">
              <w:rPr>
                <w:b/>
                <w:sz w:val="26"/>
                <w:szCs w:val="26"/>
              </w:rPr>
              <w:t>АДМИНИСТРАЦИЯ</w:t>
            </w:r>
          </w:p>
          <w:p w:rsidR="00D37F67" w:rsidRPr="006F208D" w:rsidRDefault="00D37F67" w:rsidP="007E562F">
            <w:pPr>
              <w:jc w:val="center"/>
              <w:rPr>
                <w:b/>
                <w:sz w:val="26"/>
                <w:szCs w:val="26"/>
              </w:rPr>
            </w:pPr>
          </w:p>
          <w:p w:rsidR="00D37F67" w:rsidRPr="006F208D" w:rsidRDefault="00D37F67" w:rsidP="007E562F">
            <w:pPr>
              <w:jc w:val="center"/>
              <w:rPr>
                <w:b/>
                <w:sz w:val="26"/>
                <w:szCs w:val="26"/>
              </w:rPr>
            </w:pPr>
            <w:r w:rsidRPr="006F208D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D37F67" w:rsidRPr="008A491F" w:rsidRDefault="00D37F67" w:rsidP="00D37F67">
      <w:pPr>
        <w:jc w:val="center"/>
        <w:rPr>
          <w:szCs w:val="28"/>
        </w:rPr>
      </w:pPr>
    </w:p>
    <w:p w:rsidR="00D37F67" w:rsidRPr="008A491F" w:rsidRDefault="00D37F67" w:rsidP="00D37F67">
      <w:pPr>
        <w:jc w:val="center"/>
        <w:rPr>
          <w:szCs w:val="28"/>
        </w:rPr>
      </w:pPr>
    </w:p>
    <w:p w:rsidR="00D37F67" w:rsidRPr="008A491F" w:rsidRDefault="00D37F67" w:rsidP="00D37F67">
      <w:pPr>
        <w:jc w:val="center"/>
        <w:rPr>
          <w:szCs w:val="28"/>
        </w:rPr>
      </w:pPr>
    </w:p>
    <w:p w:rsidR="00D37F67" w:rsidRPr="007B26AF" w:rsidRDefault="006B7CD3" w:rsidP="00D37F67">
      <w:pPr>
        <w:jc w:val="center"/>
        <w:rPr>
          <w:b/>
          <w:szCs w:val="28"/>
        </w:rPr>
      </w:pPr>
      <w:r w:rsidRPr="007B26AF">
        <w:rPr>
          <w:b/>
          <w:szCs w:val="28"/>
        </w:rPr>
        <w:t xml:space="preserve">от 19 сентября </w:t>
      </w:r>
      <w:r w:rsidR="00D37F67" w:rsidRPr="007B26AF">
        <w:rPr>
          <w:b/>
          <w:szCs w:val="28"/>
        </w:rPr>
        <w:t>2023 года №</w:t>
      </w:r>
      <w:r w:rsidR="007B26AF" w:rsidRPr="007B26AF">
        <w:rPr>
          <w:b/>
          <w:szCs w:val="28"/>
        </w:rPr>
        <w:t xml:space="preserve"> 4</w:t>
      </w:r>
      <w:r w:rsidR="00E41FF4">
        <w:rPr>
          <w:b/>
          <w:szCs w:val="28"/>
        </w:rPr>
        <w:t>7</w:t>
      </w:r>
      <w:r w:rsidR="00D37F67" w:rsidRPr="007B26AF">
        <w:rPr>
          <w:b/>
          <w:szCs w:val="28"/>
        </w:rPr>
        <w:t xml:space="preserve">    </w:t>
      </w:r>
    </w:p>
    <w:p w:rsidR="00D37F67" w:rsidRDefault="00D37F67" w:rsidP="00D37F67">
      <w:pPr>
        <w:pStyle w:val="4"/>
        <w:ind w:right="0"/>
        <w:rPr>
          <w:szCs w:val="28"/>
        </w:rPr>
      </w:pPr>
    </w:p>
    <w:p w:rsidR="00D37F67" w:rsidRDefault="00D37F67" w:rsidP="00D37F67">
      <w:pPr>
        <w:pStyle w:val="4"/>
        <w:ind w:right="0"/>
        <w:rPr>
          <w:szCs w:val="28"/>
        </w:rPr>
      </w:pPr>
      <w:r w:rsidRPr="00F16B4B">
        <w:rPr>
          <w:szCs w:val="28"/>
        </w:rPr>
        <w:t>О предоставлении земельного участка в аренду</w:t>
      </w:r>
    </w:p>
    <w:p w:rsidR="00D37F67" w:rsidRPr="00F16B4B" w:rsidRDefault="00D37F67" w:rsidP="00D37F67">
      <w:pPr>
        <w:pStyle w:val="4"/>
        <w:ind w:right="0"/>
        <w:rPr>
          <w:szCs w:val="28"/>
        </w:rPr>
      </w:pPr>
      <w:r w:rsidRPr="00F16B4B">
        <w:rPr>
          <w:szCs w:val="28"/>
        </w:rPr>
        <w:t>ООО «</w:t>
      </w:r>
      <w:r>
        <w:rPr>
          <w:szCs w:val="28"/>
        </w:rPr>
        <w:t>Казанское</w:t>
      </w:r>
      <w:r w:rsidRPr="00F16B4B">
        <w:rPr>
          <w:szCs w:val="28"/>
        </w:rPr>
        <w:t>»</w:t>
      </w:r>
      <w:r>
        <w:rPr>
          <w:szCs w:val="28"/>
        </w:rPr>
        <w:t xml:space="preserve"> без проведения торгов</w:t>
      </w:r>
    </w:p>
    <w:p w:rsidR="00D37F67" w:rsidRPr="00F16B4B" w:rsidRDefault="00D37F67" w:rsidP="00D37F67">
      <w:pPr>
        <w:pStyle w:val="a5"/>
        <w:ind w:left="0" w:right="0"/>
        <w:rPr>
          <w:szCs w:val="28"/>
        </w:rPr>
      </w:pPr>
    </w:p>
    <w:p w:rsidR="00D37F67" w:rsidRPr="00F16B4B" w:rsidRDefault="00D37F67" w:rsidP="00D37F67">
      <w:pPr>
        <w:pStyle w:val="a5"/>
        <w:ind w:left="0" w:right="0"/>
        <w:rPr>
          <w:szCs w:val="28"/>
        </w:rPr>
      </w:pPr>
    </w:p>
    <w:p w:rsidR="00D37F67" w:rsidRPr="00F16B4B" w:rsidRDefault="00D37F67" w:rsidP="00D37F67">
      <w:pPr>
        <w:pStyle w:val="a5"/>
        <w:ind w:left="0" w:right="0"/>
        <w:rPr>
          <w:szCs w:val="28"/>
        </w:rPr>
      </w:pPr>
    </w:p>
    <w:p w:rsidR="00D37F67" w:rsidRPr="00F16B4B" w:rsidRDefault="00D37F67" w:rsidP="00D37F67">
      <w:pPr>
        <w:pStyle w:val="a5"/>
        <w:ind w:left="0" w:right="0" w:firstLine="709"/>
        <w:rPr>
          <w:szCs w:val="28"/>
        </w:rPr>
      </w:pPr>
      <w:proofErr w:type="gramStart"/>
      <w:r w:rsidRPr="00F16B4B">
        <w:rPr>
          <w:szCs w:val="28"/>
        </w:rPr>
        <w:t xml:space="preserve">Руководствуясь </w:t>
      </w:r>
      <w:r>
        <w:rPr>
          <w:szCs w:val="28"/>
        </w:rPr>
        <w:t>подпунктом 3</w:t>
      </w:r>
      <w:r w:rsidRPr="00F16B4B">
        <w:rPr>
          <w:szCs w:val="28"/>
        </w:rPr>
        <w:t xml:space="preserve"> </w:t>
      </w:r>
      <w:r>
        <w:rPr>
          <w:szCs w:val="28"/>
        </w:rPr>
        <w:t>пункта 2</w:t>
      </w:r>
      <w:r w:rsidRPr="00F16B4B">
        <w:rPr>
          <w:szCs w:val="28"/>
        </w:rPr>
        <w:t xml:space="preserve"> статьи 39.6 Земельного кодекса Российской Федерации, </w:t>
      </w:r>
      <w:r>
        <w:rPr>
          <w:szCs w:val="28"/>
        </w:rPr>
        <w:t xml:space="preserve">подпунктом 2 пункта 2 статьи 6 Закона Республики Марий Эл от 27 февраля 2015 г. № 3-З «О регулировании земельных отношений в Республике Марий Эл», во исполнение распоряжения Главы Республики Марий Эл от 30 мая 2018 г. № 101-рг, </w:t>
      </w:r>
      <w:proofErr w:type="spellStart"/>
      <w:r>
        <w:rPr>
          <w:szCs w:val="28"/>
        </w:rPr>
        <w:t>Кукнурская</w:t>
      </w:r>
      <w:proofErr w:type="spellEnd"/>
      <w:r>
        <w:rPr>
          <w:szCs w:val="28"/>
        </w:rPr>
        <w:t xml:space="preserve"> сельская </w:t>
      </w:r>
      <w:r w:rsidRPr="00F16B4B">
        <w:rPr>
          <w:szCs w:val="28"/>
        </w:rPr>
        <w:t xml:space="preserve">администрация  </w:t>
      </w:r>
      <w:r w:rsidRPr="00F16B4B">
        <w:rPr>
          <w:spacing w:val="100"/>
          <w:szCs w:val="28"/>
        </w:rPr>
        <w:t>постановляет</w:t>
      </w:r>
      <w:r w:rsidRPr="00F16B4B">
        <w:rPr>
          <w:szCs w:val="28"/>
        </w:rPr>
        <w:t>:</w:t>
      </w:r>
      <w:proofErr w:type="gramEnd"/>
    </w:p>
    <w:p w:rsidR="00D37F67" w:rsidRPr="00F16B4B" w:rsidRDefault="00D37F67" w:rsidP="00D37F67">
      <w:pPr>
        <w:pStyle w:val="a5"/>
        <w:numPr>
          <w:ilvl w:val="2"/>
          <w:numId w:val="1"/>
        </w:numPr>
        <w:ind w:right="0"/>
        <w:rPr>
          <w:szCs w:val="28"/>
        </w:rPr>
      </w:pPr>
      <w:r w:rsidRPr="00F16B4B">
        <w:rPr>
          <w:szCs w:val="28"/>
        </w:rPr>
        <w:t>Предоставить в аренду</w:t>
      </w:r>
      <w:r>
        <w:rPr>
          <w:szCs w:val="28"/>
        </w:rPr>
        <w:t xml:space="preserve"> без проведения торгов </w:t>
      </w:r>
      <w:r>
        <w:rPr>
          <w:color w:val="0000FF"/>
          <w:szCs w:val="28"/>
        </w:rPr>
        <w:t>Обществу с ограниченной ответственностью «Казанское»</w:t>
      </w:r>
      <w:r w:rsidRPr="00F16B4B">
        <w:rPr>
          <w:szCs w:val="28"/>
        </w:rPr>
        <w:t xml:space="preserve"> (ИНН </w:t>
      </w:r>
      <w:r>
        <w:rPr>
          <w:szCs w:val="28"/>
        </w:rPr>
        <w:t>1226000710</w:t>
      </w:r>
      <w:r w:rsidRPr="00F16B4B">
        <w:rPr>
          <w:szCs w:val="28"/>
        </w:rPr>
        <w:t xml:space="preserve">, ОГРН </w:t>
      </w:r>
      <w:r>
        <w:rPr>
          <w:szCs w:val="28"/>
        </w:rPr>
        <w:t>1191215004958</w:t>
      </w:r>
      <w:r w:rsidRPr="00F16B4B">
        <w:rPr>
          <w:szCs w:val="28"/>
        </w:rPr>
        <w:t xml:space="preserve">), юридический адрес: </w:t>
      </w:r>
      <w:r w:rsidRPr="00FE296E">
        <w:rPr>
          <w:szCs w:val="28"/>
        </w:rPr>
        <w:t xml:space="preserve">Республика Марий Эл, </w:t>
      </w:r>
      <w:proofErr w:type="spellStart"/>
      <w:r w:rsidRPr="00DB6E34">
        <w:rPr>
          <w:szCs w:val="28"/>
        </w:rPr>
        <w:t>Сернурский</w:t>
      </w:r>
      <w:proofErr w:type="spellEnd"/>
      <w:r w:rsidRPr="00DB6E34">
        <w:rPr>
          <w:szCs w:val="28"/>
        </w:rPr>
        <w:t xml:space="preserve"> район, </w:t>
      </w:r>
      <w:r>
        <w:rPr>
          <w:color w:val="0000FF"/>
          <w:szCs w:val="28"/>
        </w:rPr>
        <w:t xml:space="preserve">с. </w:t>
      </w:r>
      <w:proofErr w:type="gramStart"/>
      <w:r>
        <w:rPr>
          <w:color w:val="0000FF"/>
          <w:szCs w:val="28"/>
        </w:rPr>
        <w:t>Казанское</w:t>
      </w:r>
      <w:proofErr w:type="gramEnd"/>
      <w:r>
        <w:rPr>
          <w:color w:val="0000FF"/>
          <w:szCs w:val="28"/>
        </w:rPr>
        <w:t>, ул. Коммунальная</w:t>
      </w:r>
      <w:r w:rsidRPr="00F16B4B">
        <w:rPr>
          <w:szCs w:val="28"/>
        </w:rPr>
        <w:t>,</w:t>
      </w:r>
      <w:r>
        <w:rPr>
          <w:szCs w:val="28"/>
        </w:rPr>
        <w:t xml:space="preserve"> д. 5а, кабинет 14,</w:t>
      </w:r>
      <w:r w:rsidRPr="00F16B4B">
        <w:rPr>
          <w:szCs w:val="28"/>
        </w:rPr>
        <w:t xml:space="preserve"> земельный участок с кадастровым номером </w:t>
      </w:r>
      <w:r w:rsidRPr="00F16B4B">
        <w:rPr>
          <w:color w:val="0000FF"/>
          <w:szCs w:val="28"/>
        </w:rPr>
        <w:t>12:10:</w:t>
      </w:r>
      <w:r>
        <w:rPr>
          <w:color w:val="0000FF"/>
          <w:szCs w:val="28"/>
        </w:rPr>
        <w:t>0000000</w:t>
      </w:r>
      <w:r w:rsidRPr="00F16B4B">
        <w:rPr>
          <w:color w:val="0000FF"/>
          <w:szCs w:val="28"/>
        </w:rPr>
        <w:t>:</w:t>
      </w:r>
      <w:r>
        <w:rPr>
          <w:color w:val="0000FF"/>
          <w:szCs w:val="28"/>
        </w:rPr>
        <w:t>2</w:t>
      </w:r>
      <w:r w:rsidR="00672334">
        <w:rPr>
          <w:color w:val="0000FF"/>
          <w:szCs w:val="28"/>
        </w:rPr>
        <w:t>103</w:t>
      </w:r>
      <w:r w:rsidRPr="00F16B4B">
        <w:rPr>
          <w:color w:val="0000FF"/>
          <w:szCs w:val="28"/>
        </w:rPr>
        <w:t xml:space="preserve"> </w:t>
      </w:r>
      <w:r w:rsidRPr="00F16B4B">
        <w:rPr>
          <w:szCs w:val="28"/>
        </w:rPr>
        <w:t xml:space="preserve">из </w:t>
      </w:r>
      <w:r w:rsidRPr="00F16B4B">
        <w:rPr>
          <w:color w:val="0000FF"/>
          <w:szCs w:val="28"/>
        </w:rPr>
        <w:t>земель сельскохозяйственного назначения</w:t>
      </w:r>
      <w:r w:rsidRPr="00F16B4B">
        <w:rPr>
          <w:szCs w:val="28"/>
        </w:rPr>
        <w:t xml:space="preserve">, расположенный по адресу: Республика Марий Эл, </w:t>
      </w:r>
      <w:proofErr w:type="spellStart"/>
      <w:r w:rsidRPr="00F16B4B">
        <w:rPr>
          <w:szCs w:val="28"/>
        </w:rPr>
        <w:t>Сернурский</w:t>
      </w:r>
      <w:proofErr w:type="spellEnd"/>
      <w:r w:rsidRPr="00F16B4B">
        <w:rPr>
          <w:szCs w:val="28"/>
        </w:rPr>
        <w:t xml:space="preserve"> район, разрешенное использование – </w:t>
      </w:r>
      <w:r>
        <w:rPr>
          <w:color w:val="0000FF"/>
          <w:szCs w:val="28"/>
        </w:rPr>
        <w:t>для сельскохозяйственного производства</w:t>
      </w:r>
      <w:r w:rsidRPr="00F16B4B">
        <w:rPr>
          <w:szCs w:val="28"/>
        </w:rPr>
        <w:t xml:space="preserve">, общей площадью </w:t>
      </w:r>
      <w:r w:rsidR="00672334">
        <w:rPr>
          <w:color w:val="0000FF"/>
          <w:szCs w:val="28"/>
        </w:rPr>
        <w:t>5959500</w:t>
      </w:r>
      <w:r w:rsidRPr="00F16B4B">
        <w:rPr>
          <w:szCs w:val="28"/>
        </w:rPr>
        <w:t xml:space="preserve"> кв. м. на срок, определенный договором.</w:t>
      </w:r>
    </w:p>
    <w:p w:rsidR="00D37F67" w:rsidRPr="00DB6E34" w:rsidRDefault="00D37F67" w:rsidP="00D37F67">
      <w:pPr>
        <w:pStyle w:val="a5"/>
        <w:numPr>
          <w:ilvl w:val="0"/>
          <w:numId w:val="1"/>
        </w:numPr>
        <w:ind w:right="0"/>
        <w:rPr>
          <w:szCs w:val="28"/>
        </w:rPr>
      </w:pPr>
      <w:proofErr w:type="spellStart"/>
      <w:r>
        <w:rPr>
          <w:szCs w:val="28"/>
        </w:rPr>
        <w:t>Кукнурской</w:t>
      </w:r>
      <w:proofErr w:type="spellEnd"/>
      <w:r w:rsidRPr="00DB6E34">
        <w:rPr>
          <w:szCs w:val="28"/>
        </w:rPr>
        <w:t xml:space="preserve"> сельской администрации</w:t>
      </w:r>
      <w:r w:rsidR="000B2858">
        <w:rPr>
          <w:szCs w:val="28"/>
        </w:rPr>
        <w:t xml:space="preserve"> </w:t>
      </w:r>
      <w:proofErr w:type="spellStart"/>
      <w:r w:rsidR="000B2858">
        <w:rPr>
          <w:szCs w:val="28"/>
        </w:rPr>
        <w:t>Сернурского</w:t>
      </w:r>
      <w:proofErr w:type="spellEnd"/>
      <w:r w:rsidRPr="00DB6E34">
        <w:rPr>
          <w:szCs w:val="28"/>
        </w:rPr>
        <w:t xml:space="preserve"> муниципального </w:t>
      </w:r>
      <w:r w:rsidR="000B2858">
        <w:rPr>
          <w:szCs w:val="28"/>
        </w:rPr>
        <w:t>района</w:t>
      </w:r>
      <w:r w:rsidRPr="00F16B4B">
        <w:rPr>
          <w:szCs w:val="28"/>
        </w:rPr>
        <w:t xml:space="preserve"> </w:t>
      </w:r>
      <w:r w:rsidRPr="00DB6E34">
        <w:rPr>
          <w:szCs w:val="28"/>
        </w:rPr>
        <w:t>заключить договор аренды земельного участка.</w:t>
      </w:r>
    </w:p>
    <w:p w:rsidR="00D37F67" w:rsidRPr="00F16B4B" w:rsidRDefault="00D37F67" w:rsidP="00D37F67">
      <w:pPr>
        <w:pStyle w:val="a5"/>
        <w:numPr>
          <w:ilvl w:val="0"/>
          <w:numId w:val="1"/>
        </w:numPr>
        <w:ind w:right="0"/>
        <w:rPr>
          <w:szCs w:val="28"/>
        </w:rPr>
      </w:pPr>
      <w:r w:rsidRPr="00F16B4B">
        <w:rPr>
          <w:szCs w:val="28"/>
        </w:rPr>
        <w:t>Настоящее постановление вступает в силу со дня его подписания.</w:t>
      </w:r>
    </w:p>
    <w:p w:rsidR="00D37F67" w:rsidRPr="00F16B4B" w:rsidRDefault="00D37F67" w:rsidP="00D37F67">
      <w:pPr>
        <w:pStyle w:val="a5"/>
        <w:ind w:left="0" w:right="0"/>
        <w:rPr>
          <w:szCs w:val="28"/>
        </w:rPr>
      </w:pPr>
    </w:p>
    <w:p w:rsidR="00D37F67" w:rsidRPr="00F16B4B" w:rsidRDefault="00D37F67" w:rsidP="00D37F67">
      <w:pPr>
        <w:pStyle w:val="a5"/>
        <w:ind w:left="0" w:right="0"/>
        <w:rPr>
          <w:szCs w:val="28"/>
        </w:rPr>
      </w:pPr>
    </w:p>
    <w:p w:rsidR="00D37F67" w:rsidRPr="00F16B4B" w:rsidRDefault="00D37F67" w:rsidP="00D37F67">
      <w:pPr>
        <w:pStyle w:val="a5"/>
        <w:ind w:left="0" w:right="0"/>
        <w:rPr>
          <w:szCs w:val="28"/>
        </w:rPr>
      </w:pPr>
    </w:p>
    <w:tbl>
      <w:tblPr>
        <w:tblW w:w="9009" w:type="dxa"/>
        <w:jc w:val="center"/>
        <w:tblLayout w:type="fixed"/>
        <w:tblLook w:val="0000"/>
      </w:tblPr>
      <w:tblGrid>
        <w:gridCol w:w="3530"/>
        <w:gridCol w:w="5479"/>
      </w:tblGrid>
      <w:tr w:rsidR="00D37F67" w:rsidRPr="00F16B4B" w:rsidTr="007E562F">
        <w:trPr>
          <w:trHeight w:val="80"/>
          <w:jc w:val="center"/>
        </w:trPr>
        <w:tc>
          <w:tcPr>
            <w:tcW w:w="3530" w:type="dxa"/>
          </w:tcPr>
          <w:p w:rsidR="00D37F67" w:rsidRPr="00F16B4B" w:rsidRDefault="00D37F67" w:rsidP="007E562F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F16B4B">
              <w:rPr>
                <w:szCs w:val="28"/>
              </w:rPr>
              <w:t xml:space="preserve">Глава </w:t>
            </w:r>
            <w:proofErr w:type="spellStart"/>
            <w:r w:rsidR="000B2858">
              <w:rPr>
                <w:szCs w:val="28"/>
              </w:rPr>
              <w:t>Кукнурской</w:t>
            </w:r>
            <w:proofErr w:type="spellEnd"/>
            <w:r w:rsidR="000B2858">
              <w:rPr>
                <w:szCs w:val="28"/>
              </w:rPr>
              <w:t xml:space="preserve"> сельской </w:t>
            </w:r>
            <w:r w:rsidRPr="00F16B4B">
              <w:rPr>
                <w:szCs w:val="28"/>
              </w:rPr>
              <w:t>администрации</w:t>
            </w:r>
          </w:p>
          <w:p w:rsidR="00D37F67" w:rsidRPr="00F16B4B" w:rsidRDefault="00D37F67" w:rsidP="007E562F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</w:p>
        </w:tc>
        <w:tc>
          <w:tcPr>
            <w:tcW w:w="5479" w:type="dxa"/>
          </w:tcPr>
          <w:p w:rsidR="00D37F67" w:rsidRPr="00F16B4B" w:rsidRDefault="00D37F67" w:rsidP="007E562F">
            <w:pPr>
              <w:jc w:val="both"/>
              <w:rPr>
                <w:szCs w:val="28"/>
              </w:rPr>
            </w:pPr>
          </w:p>
          <w:p w:rsidR="00D37F67" w:rsidRPr="00F16B4B" w:rsidRDefault="000B2858" w:rsidP="000B285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Л.С. </w:t>
            </w:r>
            <w:proofErr w:type="spellStart"/>
            <w:r>
              <w:rPr>
                <w:szCs w:val="28"/>
              </w:rPr>
              <w:t>Долгушев</w:t>
            </w:r>
            <w:proofErr w:type="spellEnd"/>
          </w:p>
        </w:tc>
      </w:tr>
    </w:tbl>
    <w:p w:rsidR="00D37F67" w:rsidRPr="00F16B4B" w:rsidRDefault="00D37F67" w:rsidP="00D37F67">
      <w:pPr>
        <w:rPr>
          <w:szCs w:val="28"/>
        </w:rPr>
      </w:pPr>
    </w:p>
    <w:p w:rsidR="00B9580D" w:rsidRDefault="00B9580D"/>
    <w:sectPr w:rsidR="00B9580D" w:rsidSect="003A19E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DB3"/>
    <w:multiLevelType w:val="hybridMultilevel"/>
    <w:tmpl w:val="84229C8A"/>
    <w:lvl w:ilvl="0" w:tplc="092082CC">
      <w:start w:val="1"/>
      <w:numFmt w:val="decimal"/>
      <w:lvlText w:val="%1."/>
      <w:lvlJc w:val="left"/>
      <w:pPr>
        <w:tabs>
          <w:tab w:val="num" w:pos="-3128"/>
        </w:tabs>
        <w:ind w:left="0" w:firstLine="709"/>
      </w:pPr>
      <w:rPr>
        <w:rFonts w:hint="default"/>
        <w:color w:val="auto"/>
      </w:rPr>
    </w:lvl>
    <w:lvl w:ilvl="1" w:tplc="AA0AF2C0">
      <w:start w:val="1"/>
      <w:numFmt w:val="bullet"/>
      <w:lvlText w:val="▪"/>
      <w:lvlJc w:val="left"/>
      <w:pPr>
        <w:tabs>
          <w:tab w:val="num" w:pos="2935"/>
        </w:tabs>
        <w:ind w:left="0" w:firstLine="709"/>
      </w:pPr>
      <w:rPr>
        <w:rFonts w:ascii="Sylfaen" w:hAnsi="Sylfaen" w:hint="default"/>
      </w:rPr>
    </w:lvl>
    <w:lvl w:ilvl="2" w:tplc="A84C089C">
      <w:start w:val="1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</w:rPr>
    </w:lvl>
    <w:lvl w:ilvl="3" w:tplc="FEB2991E">
      <w:start w:val="1"/>
      <w:numFmt w:val="decimal"/>
      <w:lvlText w:val="%4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D37F67"/>
    <w:rsid w:val="000B2858"/>
    <w:rsid w:val="00166C80"/>
    <w:rsid w:val="004367B3"/>
    <w:rsid w:val="00524301"/>
    <w:rsid w:val="00672334"/>
    <w:rsid w:val="006B7CD3"/>
    <w:rsid w:val="007B26AF"/>
    <w:rsid w:val="008B6F89"/>
    <w:rsid w:val="00B9580D"/>
    <w:rsid w:val="00D37F67"/>
    <w:rsid w:val="00D4658C"/>
    <w:rsid w:val="00E41FF4"/>
    <w:rsid w:val="00F7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7F67"/>
    <w:pPr>
      <w:keepNext/>
      <w:ind w:right="-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7F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37F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37F67"/>
    <w:pPr>
      <w:ind w:left="851" w:right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2023-09-19T06:47:00Z</cp:lastPrinted>
  <dcterms:created xsi:type="dcterms:W3CDTF">2023-09-19T07:00:00Z</dcterms:created>
  <dcterms:modified xsi:type="dcterms:W3CDTF">2023-09-19T07:00:00Z</dcterms:modified>
</cp:coreProperties>
</file>